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53" w:rsidRDefault="001D6B53" w:rsidP="00CD04E2">
      <w:pPr>
        <w:spacing w:line="240" w:lineRule="auto"/>
        <w:ind w:firstLine="0"/>
        <w:rPr>
          <w:b/>
          <w:bCs/>
          <w:color w:val="FF0000"/>
          <w:lang w:val="en-US"/>
        </w:rPr>
      </w:pPr>
    </w:p>
    <w:p w:rsidR="00E76458" w:rsidRPr="00CD04E2" w:rsidRDefault="005A7E88" w:rsidP="00CD04E2">
      <w:pPr>
        <w:spacing w:line="240" w:lineRule="auto"/>
        <w:ind w:firstLine="0"/>
        <w:rPr>
          <w:color w:val="FF0000"/>
          <w:lang w:val="en-US" w:bidi="ar-IQ"/>
        </w:rPr>
      </w:pPr>
      <w:r w:rsidRPr="009170CC">
        <w:rPr>
          <w:b/>
          <w:bCs/>
          <w:color w:val="FF0000"/>
          <w:lang w:val="en-US"/>
        </w:rPr>
        <w:t>Chemical Degradation</w:t>
      </w:r>
    </w:p>
    <w:p w:rsidR="004F1923" w:rsidRPr="00367552" w:rsidRDefault="005A7E88" w:rsidP="00367552">
      <w:pPr>
        <w:pStyle w:val="ListParagraph"/>
        <w:autoSpaceDE w:val="0"/>
        <w:autoSpaceDN w:val="0"/>
        <w:adjustRightInd w:val="0"/>
        <w:spacing w:after="0" w:line="240" w:lineRule="auto"/>
        <w:ind w:left="709" w:firstLine="0"/>
        <w:rPr>
          <w:b/>
          <w:bCs/>
          <w:sz w:val="24"/>
          <w:szCs w:val="24"/>
          <w:lang w:val="en-US"/>
        </w:rPr>
      </w:pPr>
      <w:r w:rsidRPr="00367552">
        <w:rPr>
          <w:b/>
          <w:bCs/>
          <w:sz w:val="24"/>
          <w:szCs w:val="24"/>
          <w:lang w:val="en-US"/>
        </w:rPr>
        <w:t>The solubility and other physicochemical</w:t>
      </w:r>
      <w:r w:rsidR="00E76458" w:rsidRPr="00367552">
        <w:rPr>
          <w:b/>
          <w:bCs/>
          <w:sz w:val="24"/>
          <w:szCs w:val="24"/>
          <w:lang w:val="en-US"/>
        </w:rPr>
        <w:t xml:space="preserve"> </w:t>
      </w:r>
      <w:r w:rsidRPr="00367552">
        <w:rPr>
          <w:b/>
          <w:bCs/>
          <w:sz w:val="24"/>
          <w:szCs w:val="24"/>
          <w:lang w:val="en-US"/>
        </w:rPr>
        <w:t xml:space="preserve">properties of the </w:t>
      </w:r>
      <w:proofErr w:type="spellStart"/>
      <w:r w:rsidRPr="00367552">
        <w:rPr>
          <w:b/>
          <w:bCs/>
          <w:sz w:val="24"/>
          <w:szCs w:val="24"/>
          <w:lang w:val="en-US"/>
        </w:rPr>
        <w:t>penicillins</w:t>
      </w:r>
      <w:proofErr w:type="spellEnd"/>
      <w:r w:rsidRPr="00367552">
        <w:rPr>
          <w:b/>
          <w:bCs/>
          <w:sz w:val="24"/>
          <w:szCs w:val="24"/>
          <w:lang w:val="en-US"/>
        </w:rPr>
        <w:t xml:space="preserve"> are affected by the nature</w:t>
      </w:r>
      <w:r w:rsidR="00E76458" w:rsidRPr="00367552">
        <w:rPr>
          <w:b/>
          <w:bCs/>
          <w:sz w:val="24"/>
          <w:szCs w:val="24"/>
          <w:lang w:val="en-US"/>
        </w:rPr>
        <w:t xml:space="preserve"> </w:t>
      </w:r>
      <w:r w:rsidRPr="00367552">
        <w:rPr>
          <w:b/>
          <w:bCs/>
          <w:sz w:val="24"/>
          <w:szCs w:val="24"/>
          <w:lang w:val="en-US"/>
        </w:rPr>
        <w:t xml:space="preserve">of the </w:t>
      </w:r>
      <w:r w:rsidRPr="00367552">
        <w:rPr>
          <w:b/>
          <w:bCs/>
          <w:color w:val="00B0F0"/>
          <w:sz w:val="24"/>
          <w:szCs w:val="24"/>
          <w:lang w:val="en-US"/>
        </w:rPr>
        <w:t xml:space="preserve">acyl side chain </w:t>
      </w:r>
      <w:r w:rsidRPr="00367552">
        <w:rPr>
          <w:b/>
          <w:bCs/>
          <w:sz w:val="24"/>
          <w:szCs w:val="24"/>
          <w:lang w:val="en-US"/>
        </w:rPr>
        <w:t xml:space="preserve">and by the </w:t>
      </w:r>
      <w:proofErr w:type="spellStart"/>
      <w:r w:rsidRPr="00367552">
        <w:rPr>
          <w:b/>
          <w:bCs/>
          <w:color w:val="00B0F0"/>
          <w:sz w:val="24"/>
          <w:szCs w:val="24"/>
          <w:lang w:val="en-US"/>
        </w:rPr>
        <w:t>cations</w:t>
      </w:r>
      <w:proofErr w:type="spellEnd"/>
      <w:r w:rsidRPr="00367552">
        <w:rPr>
          <w:b/>
          <w:bCs/>
          <w:sz w:val="24"/>
          <w:szCs w:val="24"/>
          <w:lang w:val="en-US"/>
        </w:rPr>
        <w:t xml:space="preserve"> used to make</w:t>
      </w:r>
      <w:r w:rsidR="00E76458" w:rsidRPr="00367552">
        <w:rPr>
          <w:b/>
          <w:bCs/>
          <w:sz w:val="24"/>
          <w:szCs w:val="24"/>
          <w:lang w:val="en-US"/>
        </w:rPr>
        <w:t xml:space="preserve"> </w:t>
      </w:r>
      <w:r w:rsidRPr="00367552">
        <w:rPr>
          <w:b/>
          <w:bCs/>
          <w:sz w:val="24"/>
          <w:szCs w:val="24"/>
          <w:lang w:val="en-US"/>
        </w:rPr>
        <w:t>salts of the acid.</w:t>
      </w:r>
    </w:p>
    <w:p w:rsidR="00055E09" w:rsidRPr="00367552" w:rsidRDefault="00055E09" w:rsidP="0098682D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  <w:sz w:val="24"/>
          <w:szCs w:val="24"/>
          <w:lang w:val="en-US"/>
        </w:rPr>
      </w:pPr>
      <w:r w:rsidRPr="00367552">
        <w:rPr>
          <w:b/>
          <w:bCs/>
          <w:sz w:val="24"/>
          <w:szCs w:val="24"/>
          <w:lang w:val="en-US"/>
        </w:rPr>
        <w:t xml:space="preserve">        </w:t>
      </w:r>
    </w:p>
    <w:p w:rsidR="00055E09" w:rsidRPr="00367552" w:rsidRDefault="00742765" w:rsidP="0098682D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  <w:color w:val="00B0F0"/>
          <w:sz w:val="24"/>
          <w:szCs w:val="24"/>
          <w:lang w:val="en-US"/>
        </w:rPr>
      </w:pPr>
      <w:proofErr w:type="spellStart"/>
      <w:r w:rsidRPr="00367552">
        <w:rPr>
          <w:b/>
          <w:bCs/>
          <w:color w:val="00B0F0"/>
          <w:sz w:val="24"/>
          <w:szCs w:val="24"/>
          <w:lang w:val="en-US"/>
        </w:rPr>
        <w:t>Cations</w:t>
      </w:r>
      <w:proofErr w:type="spellEnd"/>
      <w:r w:rsidRPr="00367552">
        <w:rPr>
          <w:b/>
          <w:bCs/>
          <w:color w:val="00B0F0"/>
          <w:sz w:val="24"/>
          <w:szCs w:val="24"/>
          <w:lang w:val="en-US"/>
        </w:rPr>
        <w:t>:</w:t>
      </w:r>
      <w:r w:rsidR="009170CC" w:rsidRPr="00367552">
        <w:rPr>
          <w:b/>
          <w:bCs/>
          <w:color w:val="00B0F0"/>
          <w:sz w:val="24"/>
          <w:szCs w:val="24"/>
          <w:lang w:val="en-US"/>
        </w:rPr>
        <w:t>-</w:t>
      </w:r>
      <w:r w:rsidRPr="00367552">
        <w:rPr>
          <w:b/>
          <w:bCs/>
          <w:color w:val="00B0F0"/>
          <w:sz w:val="24"/>
          <w:szCs w:val="24"/>
          <w:lang w:val="en-US"/>
        </w:rPr>
        <w:t xml:space="preserve"> </w:t>
      </w:r>
    </w:p>
    <w:p w:rsidR="0098682D" w:rsidRPr="00367552" w:rsidRDefault="000E2E2D" w:rsidP="000E2E2D">
      <w:pPr>
        <w:autoSpaceDE w:val="0"/>
        <w:autoSpaceDN w:val="0"/>
        <w:adjustRightInd w:val="0"/>
        <w:spacing w:after="0" w:line="240" w:lineRule="auto"/>
        <w:ind w:left="567" w:hanging="568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</w:t>
      </w:r>
      <w:r w:rsidR="0098682D" w:rsidRPr="00367552">
        <w:rPr>
          <w:b/>
          <w:bCs/>
          <w:sz w:val="24"/>
          <w:szCs w:val="24"/>
          <w:lang w:val="en-US"/>
        </w:rPr>
        <w:t>The free acids are not suitable for ora</w:t>
      </w:r>
      <w:r>
        <w:rPr>
          <w:b/>
          <w:bCs/>
          <w:sz w:val="24"/>
          <w:szCs w:val="24"/>
          <w:lang w:val="en-US"/>
        </w:rPr>
        <w:t xml:space="preserve">l or parenteral administration.   </w:t>
      </w:r>
      <w:r w:rsidR="0098682D" w:rsidRPr="00367552">
        <w:rPr>
          <w:b/>
          <w:bCs/>
          <w:sz w:val="24"/>
          <w:szCs w:val="24"/>
          <w:lang w:val="en-US"/>
        </w:rPr>
        <w:t>Therefore, two types of salts are present:</w:t>
      </w:r>
    </w:p>
    <w:p w:rsidR="0098682D" w:rsidRPr="000E2E2D" w:rsidRDefault="0098682D" w:rsidP="000E2E2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568"/>
        <w:rPr>
          <w:b/>
          <w:bCs/>
          <w:color w:val="00B050"/>
          <w:sz w:val="24"/>
          <w:szCs w:val="24"/>
          <w:lang w:val="en-US"/>
        </w:rPr>
      </w:pPr>
      <w:r w:rsidRPr="000E2E2D">
        <w:rPr>
          <w:b/>
          <w:bCs/>
          <w:color w:val="00B050"/>
          <w:sz w:val="24"/>
          <w:szCs w:val="24"/>
          <w:lang w:val="en-US"/>
        </w:rPr>
        <w:t>Inorganic salts</w:t>
      </w:r>
    </w:p>
    <w:p w:rsidR="0098682D" w:rsidRPr="00367552" w:rsidRDefault="00D44E7C" w:rsidP="000E2E2D">
      <w:pPr>
        <w:autoSpaceDE w:val="0"/>
        <w:autoSpaceDN w:val="0"/>
        <w:adjustRightInd w:val="0"/>
        <w:spacing w:after="0" w:line="240" w:lineRule="auto"/>
        <w:ind w:left="426" w:hanging="426"/>
        <w:rPr>
          <w:b/>
          <w:bCs/>
          <w:sz w:val="24"/>
          <w:szCs w:val="24"/>
          <w:lang w:val="en-US"/>
        </w:rPr>
      </w:pPr>
      <w:r w:rsidRPr="00367552">
        <w:rPr>
          <w:b/>
          <w:bCs/>
          <w:sz w:val="24"/>
          <w:szCs w:val="24"/>
          <w:lang w:val="en-US"/>
        </w:rPr>
        <w:t xml:space="preserve">      </w:t>
      </w:r>
      <w:r w:rsidR="0098682D" w:rsidRPr="00367552">
        <w:rPr>
          <w:b/>
          <w:bCs/>
          <w:sz w:val="24"/>
          <w:szCs w:val="24"/>
          <w:lang w:val="en-US"/>
        </w:rPr>
        <w:t xml:space="preserve">The sodium and potassium salts of most </w:t>
      </w:r>
      <w:proofErr w:type="spellStart"/>
      <w:proofErr w:type="gramStart"/>
      <w:r w:rsidR="0098682D" w:rsidRPr="00367552">
        <w:rPr>
          <w:b/>
          <w:bCs/>
          <w:sz w:val="24"/>
          <w:szCs w:val="24"/>
          <w:lang w:val="en-US"/>
        </w:rPr>
        <w:t>penicillins</w:t>
      </w:r>
      <w:proofErr w:type="spellEnd"/>
      <w:proofErr w:type="gramEnd"/>
      <w:r w:rsidR="0098682D" w:rsidRPr="00367552">
        <w:rPr>
          <w:b/>
          <w:bCs/>
          <w:sz w:val="24"/>
          <w:szCs w:val="24"/>
          <w:lang w:val="en-US"/>
        </w:rPr>
        <w:t xml:space="preserve">, however, are soluble in water and readily absorbed orally or </w:t>
      </w:r>
      <w:proofErr w:type="spellStart"/>
      <w:r w:rsidR="0098682D" w:rsidRPr="00367552">
        <w:rPr>
          <w:b/>
          <w:bCs/>
          <w:sz w:val="24"/>
          <w:szCs w:val="24"/>
          <w:lang w:val="en-US"/>
        </w:rPr>
        <w:t>parenterally</w:t>
      </w:r>
      <w:proofErr w:type="spellEnd"/>
      <w:r w:rsidR="0098682D" w:rsidRPr="00367552">
        <w:rPr>
          <w:b/>
          <w:bCs/>
          <w:sz w:val="24"/>
          <w:szCs w:val="24"/>
          <w:lang w:val="en-US"/>
        </w:rPr>
        <w:t>.</w:t>
      </w:r>
    </w:p>
    <w:p w:rsidR="0098682D" w:rsidRPr="000E2E2D" w:rsidRDefault="006335D9" w:rsidP="000E2E2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rPr>
          <w:b/>
          <w:bCs/>
          <w:color w:val="00B050"/>
          <w:sz w:val="24"/>
          <w:szCs w:val="24"/>
          <w:lang w:val="en-US"/>
        </w:rPr>
      </w:pPr>
      <w:r w:rsidRPr="000E2E2D">
        <w:rPr>
          <w:b/>
          <w:bCs/>
          <w:color w:val="00B050"/>
          <w:sz w:val="24"/>
          <w:szCs w:val="24"/>
          <w:lang w:val="en-US"/>
        </w:rPr>
        <w:t>Organic salts</w:t>
      </w:r>
    </w:p>
    <w:p w:rsidR="0098682D" w:rsidRPr="00367552" w:rsidRDefault="00D44E7C" w:rsidP="000E2E2D">
      <w:pPr>
        <w:autoSpaceDE w:val="0"/>
        <w:autoSpaceDN w:val="0"/>
        <w:adjustRightInd w:val="0"/>
        <w:spacing w:after="0" w:line="240" w:lineRule="auto"/>
        <w:ind w:left="426" w:hanging="426"/>
        <w:rPr>
          <w:b/>
          <w:bCs/>
          <w:sz w:val="24"/>
          <w:szCs w:val="24"/>
          <w:lang w:val="en-US"/>
        </w:rPr>
      </w:pPr>
      <w:r w:rsidRPr="00367552">
        <w:rPr>
          <w:b/>
          <w:bCs/>
          <w:sz w:val="24"/>
          <w:szCs w:val="24"/>
          <w:lang w:val="en-US"/>
        </w:rPr>
        <w:t xml:space="preserve">     Such</w:t>
      </w:r>
      <w:r w:rsidR="00D4617F" w:rsidRPr="00367552">
        <w:rPr>
          <w:b/>
          <w:bCs/>
          <w:sz w:val="24"/>
          <w:szCs w:val="24"/>
          <w:lang w:val="en-US"/>
        </w:rPr>
        <w:t xml:space="preserve"> as </w:t>
      </w:r>
      <w:proofErr w:type="spellStart"/>
      <w:r w:rsidR="00D4617F" w:rsidRPr="00367552">
        <w:rPr>
          <w:b/>
          <w:bCs/>
          <w:sz w:val="24"/>
          <w:szCs w:val="24"/>
          <w:lang w:val="en-US"/>
        </w:rPr>
        <w:t>benzathine</w:t>
      </w:r>
      <w:proofErr w:type="spellEnd"/>
      <w:r w:rsidR="00D4617F" w:rsidRPr="00367552">
        <w:rPr>
          <w:b/>
          <w:bCs/>
          <w:sz w:val="24"/>
          <w:szCs w:val="24"/>
          <w:lang w:val="en-US"/>
        </w:rPr>
        <w:t xml:space="preserve"> and</w:t>
      </w:r>
      <w:r w:rsidR="0098682D" w:rsidRPr="00367552">
        <w:rPr>
          <w:b/>
          <w:bCs/>
          <w:sz w:val="24"/>
          <w:szCs w:val="24"/>
          <w:lang w:val="en-US"/>
        </w:rPr>
        <w:t xml:space="preserve"> procaine, have limited water solubility and are, therefore, useful as depot forms to provide effective blood levels over a long period in the treatment of chronic infections.</w:t>
      </w:r>
    </w:p>
    <w:p w:rsidR="00C144F1" w:rsidRDefault="00C144F1" w:rsidP="000E2E2D">
      <w:pPr>
        <w:autoSpaceDE w:val="0"/>
        <w:autoSpaceDN w:val="0"/>
        <w:adjustRightInd w:val="0"/>
        <w:spacing w:after="0" w:line="240" w:lineRule="auto"/>
        <w:ind w:left="426" w:hanging="426"/>
        <w:rPr>
          <w:lang w:val="en-US"/>
        </w:rPr>
      </w:pPr>
    </w:p>
    <w:p w:rsidR="00C144F1" w:rsidRPr="00816791" w:rsidRDefault="00FE5B30" w:rsidP="0098682D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  <w:color w:val="00B0F0"/>
          <w:sz w:val="24"/>
          <w:szCs w:val="24"/>
          <w:lang w:val="en-US"/>
        </w:rPr>
      </w:pPr>
      <w:r w:rsidRPr="00816791">
        <w:rPr>
          <w:b/>
          <w:bCs/>
          <w:color w:val="00B0F0"/>
          <w:sz w:val="24"/>
          <w:szCs w:val="24"/>
          <w:lang w:val="en-US"/>
        </w:rPr>
        <w:t xml:space="preserve">Penicillin hydrolysis:- </w:t>
      </w:r>
    </w:p>
    <w:p w:rsidR="00C144F1" w:rsidRPr="00816791" w:rsidRDefault="00C144F1" w:rsidP="00C144F1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  <w:sz w:val="24"/>
          <w:szCs w:val="24"/>
          <w:lang w:val="en-US"/>
        </w:rPr>
      </w:pPr>
      <w:r w:rsidRPr="00816791">
        <w:rPr>
          <w:b/>
          <w:bCs/>
          <w:sz w:val="24"/>
          <w:szCs w:val="24"/>
          <w:lang w:val="en-US"/>
        </w:rPr>
        <w:t>a-</w:t>
      </w:r>
      <w:r w:rsidRPr="00816791">
        <w:rPr>
          <w:b/>
          <w:bCs/>
          <w:sz w:val="24"/>
          <w:szCs w:val="24"/>
          <w:lang w:val="en-US"/>
        </w:rPr>
        <w:tab/>
        <w:t>Acidic medium</w:t>
      </w:r>
    </w:p>
    <w:p w:rsidR="00C144F1" w:rsidRPr="00816791" w:rsidRDefault="001D6B53" w:rsidP="00C144F1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  <w:sz w:val="24"/>
          <w:szCs w:val="24"/>
          <w:lang w:val="en-US"/>
        </w:rPr>
      </w:pPr>
      <w:bookmarkStart w:id="0" w:name="_GoBack"/>
      <w:r>
        <w:rPr>
          <w:noProof/>
          <w:color w:val="00B050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.25pt;margin-top:35.2pt;width:355.5pt;height:415.55pt;z-index:251658240;mso-position-horizontal-relative:text;mso-position-vertical-relative:text">
            <v:imagedata r:id="rId9" o:title=""/>
            <w10:wrap type="square" side="right"/>
          </v:shape>
          <o:OLEObject Type="Embed" ProgID="ChemDraw.Document.6.0" ShapeID="_x0000_s1031" DrawAspect="Content" ObjectID="_1742114666" r:id="rId10"/>
        </w:pict>
      </w:r>
      <w:bookmarkEnd w:id="0"/>
      <w:r w:rsidR="00C144F1" w:rsidRPr="00816791">
        <w:rPr>
          <w:b/>
          <w:bCs/>
          <w:sz w:val="24"/>
          <w:szCs w:val="24"/>
          <w:lang w:val="en-US"/>
        </w:rPr>
        <w:t>In strongly acidic solutions (pH &lt;3), penicillin undergoes a complex series of reactions leading to various inactive degradation products.</w:t>
      </w:r>
      <w:r w:rsidR="0013624F">
        <w:rPr>
          <w:b/>
          <w:bCs/>
          <w:sz w:val="24"/>
          <w:szCs w:val="24"/>
          <w:lang w:val="en-US"/>
        </w:rPr>
        <w:t xml:space="preserve"> </w:t>
      </w:r>
    </w:p>
    <w:p w:rsidR="008A35BE" w:rsidRDefault="0013624F" w:rsidP="00C144F1">
      <w:pPr>
        <w:autoSpaceDE w:val="0"/>
        <w:autoSpaceDN w:val="0"/>
        <w:adjustRightInd w:val="0"/>
        <w:spacing w:after="0" w:line="240" w:lineRule="auto"/>
        <w:ind w:firstLine="0"/>
        <w:rPr>
          <w:color w:val="00B050"/>
          <w:lang w:val="en-US"/>
        </w:rPr>
      </w:pPr>
      <w:r>
        <w:rPr>
          <w:color w:val="00B050"/>
          <w:lang w:val="en-US"/>
        </w:rPr>
        <w:t xml:space="preserve"> </w:t>
      </w:r>
    </w:p>
    <w:p w:rsidR="008A35BE" w:rsidRDefault="008A35BE" w:rsidP="00C144F1">
      <w:pPr>
        <w:autoSpaceDE w:val="0"/>
        <w:autoSpaceDN w:val="0"/>
        <w:adjustRightInd w:val="0"/>
        <w:spacing w:after="0" w:line="240" w:lineRule="auto"/>
        <w:ind w:firstLine="0"/>
        <w:rPr>
          <w:color w:val="00B050"/>
          <w:lang w:val="en-US"/>
        </w:rPr>
      </w:pPr>
    </w:p>
    <w:p w:rsidR="008A35BE" w:rsidRDefault="008A35BE" w:rsidP="00C144F1">
      <w:pPr>
        <w:autoSpaceDE w:val="0"/>
        <w:autoSpaceDN w:val="0"/>
        <w:adjustRightInd w:val="0"/>
        <w:spacing w:after="0" w:line="240" w:lineRule="auto"/>
        <w:ind w:firstLine="0"/>
        <w:rPr>
          <w:color w:val="00B050"/>
          <w:lang w:val="en-US"/>
        </w:rPr>
      </w:pPr>
    </w:p>
    <w:p w:rsidR="008A35BE" w:rsidRDefault="008A35BE" w:rsidP="00C144F1">
      <w:pPr>
        <w:autoSpaceDE w:val="0"/>
        <w:autoSpaceDN w:val="0"/>
        <w:adjustRightInd w:val="0"/>
        <w:spacing w:after="0" w:line="240" w:lineRule="auto"/>
        <w:ind w:firstLine="0"/>
        <w:rPr>
          <w:color w:val="00B050"/>
          <w:lang w:val="en-US"/>
        </w:rPr>
      </w:pPr>
    </w:p>
    <w:p w:rsidR="00D56F2D" w:rsidRDefault="00D56F2D" w:rsidP="00C144F1">
      <w:pPr>
        <w:autoSpaceDE w:val="0"/>
        <w:autoSpaceDN w:val="0"/>
        <w:adjustRightInd w:val="0"/>
        <w:spacing w:after="0" w:line="240" w:lineRule="auto"/>
        <w:ind w:firstLine="0"/>
        <w:rPr>
          <w:color w:val="00B050"/>
          <w:lang w:val="en-US"/>
        </w:rPr>
      </w:pPr>
    </w:p>
    <w:p w:rsidR="00D56F2D" w:rsidRDefault="00D56F2D" w:rsidP="00C144F1">
      <w:pPr>
        <w:autoSpaceDE w:val="0"/>
        <w:autoSpaceDN w:val="0"/>
        <w:adjustRightInd w:val="0"/>
        <w:spacing w:after="0" w:line="240" w:lineRule="auto"/>
        <w:ind w:firstLine="0"/>
        <w:rPr>
          <w:color w:val="00B050"/>
          <w:lang w:val="en-US"/>
        </w:rPr>
      </w:pPr>
    </w:p>
    <w:p w:rsidR="00D56F2D" w:rsidRDefault="00D56F2D" w:rsidP="00C144F1">
      <w:pPr>
        <w:autoSpaceDE w:val="0"/>
        <w:autoSpaceDN w:val="0"/>
        <w:adjustRightInd w:val="0"/>
        <w:spacing w:after="0" w:line="240" w:lineRule="auto"/>
        <w:ind w:firstLine="0"/>
        <w:rPr>
          <w:color w:val="00B050"/>
          <w:lang w:val="en-US"/>
        </w:rPr>
      </w:pPr>
    </w:p>
    <w:p w:rsidR="00D56F2D" w:rsidRDefault="00D56F2D" w:rsidP="00C144F1">
      <w:pPr>
        <w:autoSpaceDE w:val="0"/>
        <w:autoSpaceDN w:val="0"/>
        <w:adjustRightInd w:val="0"/>
        <w:spacing w:after="0" w:line="240" w:lineRule="auto"/>
        <w:ind w:firstLine="0"/>
        <w:rPr>
          <w:color w:val="00B050"/>
          <w:lang w:val="en-US"/>
        </w:rPr>
      </w:pPr>
    </w:p>
    <w:p w:rsidR="00D56F2D" w:rsidRDefault="00D56F2D" w:rsidP="00C144F1">
      <w:pPr>
        <w:autoSpaceDE w:val="0"/>
        <w:autoSpaceDN w:val="0"/>
        <w:adjustRightInd w:val="0"/>
        <w:spacing w:after="0" w:line="240" w:lineRule="auto"/>
        <w:ind w:firstLine="0"/>
        <w:rPr>
          <w:color w:val="00B050"/>
          <w:lang w:val="en-US"/>
        </w:rPr>
      </w:pPr>
    </w:p>
    <w:p w:rsidR="00D56F2D" w:rsidRDefault="00D56F2D" w:rsidP="00C144F1">
      <w:pPr>
        <w:autoSpaceDE w:val="0"/>
        <w:autoSpaceDN w:val="0"/>
        <w:adjustRightInd w:val="0"/>
        <w:spacing w:after="0" w:line="240" w:lineRule="auto"/>
        <w:ind w:firstLine="0"/>
        <w:rPr>
          <w:color w:val="00B050"/>
          <w:lang w:val="en-US"/>
        </w:rPr>
      </w:pPr>
    </w:p>
    <w:p w:rsidR="00D56F2D" w:rsidRDefault="00D56F2D" w:rsidP="00C144F1">
      <w:pPr>
        <w:autoSpaceDE w:val="0"/>
        <w:autoSpaceDN w:val="0"/>
        <w:adjustRightInd w:val="0"/>
        <w:spacing w:after="0" w:line="240" w:lineRule="auto"/>
        <w:ind w:firstLine="0"/>
        <w:rPr>
          <w:color w:val="00B050"/>
          <w:lang w:val="en-US"/>
        </w:rPr>
      </w:pPr>
    </w:p>
    <w:p w:rsidR="00D56F2D" w:rsidRDefault="00D56F2D" w:rsidP="00C144F1">
      <w:pPr>
        <w:autoSpaceDE w:val="0"/>
        <w:autoSpaceDN w:val="0"/>
        <w:adjustRightInd w:val="0"/>
        <w:spacing w:after="0" w:line="240" w:lineRule="auto"/>
        <w:ind w:firstLine="0"/>
        <w:rPr>
          <w:color w:val="00B050"/>
          <w:lang w:val="en-US"/>
        </w:rPr>
      </w:pPr>
    </w:p>
    <w:p w:rsidR="00D56F2D" w:rsidRDefault="00D56F2D" w:rsidP="00C144F1">
      <w:pPr>
        <w:autoSpaceDE w:val="0"/>
        <w:autoSpaceDN w:val="0"/>
        <w:adjustRightInd w:val="0"/>
        <w:spacing w:after="0" w:line="240" w:lineRule="auto"/>
        <w:ind w:firstLine="0"/>
        <w:rPr>
          <w:color w:val="00B050"/>
          <w:lang w:val="en-US"/>
        </w:rPr>
      </w:pPr>
    </w:p>
    <w:p w:rsidR="00D56F2D" w:rsidRDefault="00D56F2D" w:rsidP="00C144F1">
      <w:pPr>
        <w:autoSpaceDE w:val="0"/>
        <w:autoSpaceDN w:val="0"/>
        <w:adjustRightInd w:val="0"/>
        <w:spacing w:after="0" w:line="240" w:lineRule="auto"/>
        <w:ind w:firstLine="0"/>
        <w:rPr>
          <w:color w:val="00B050"/>
          <w:lang w:val="en-US"/>
        </w:rPr>
      </w:pPr>
    </w:p>
    <w:p w:rsidR="00D56F2D" w:rsidRDefault="00D56F2D" w:rsidP="00C144F1">
      <w:pPr>
        <w:autoSpaceDE w:val="0"/>
        <w:autoSpaceDN w:val="0"/>
        <w:adjustRightInd w:val="0"/>
        <w:spacing w:after="0" w:line="240" w:lineRule="auto"/>
        <w:ind w:firstLine="0"/>
        <w:rPr>
          <w:color w:val="00B050"/>
          <w:lang w:val="en-US"/>
        </w:rPr>
      </w:pPr>
    </w:p>
    <w:p w:rsidR="00D56F2D" w:rsidRDefault="00D56F2D" w:rsidP="00C144F1">
      <w:pPr>
        <w:autoSpaceDE w:val="0"/>
        <w:autoSpaceDN w:val="0"/>
        <w:adjustRightInd w:val="0"/>
        <w:spacing w:after="0" w:line="240" w:lineRule="auto"/>
        <w:ind w:firstLine="0"/>
        <w:rPr>
          <w:color w:val="00B050"/>
          <w:lang w:val="en-US"/>
        </w:rPr>
      </w:pPr>
    </w:p>
    <w:p w:rsidR="00D56F2D" w:rsidRDefault="00D56F2D" w:rsidP="00E6740D">
      <w:pPr>
        <w:autoSpaceDE w:val="0"/>
        <w:autoSpaceDN w:val="0"/>
        <w:adjustRightInd w:val="0"/>
        <w:spacing w:after="0" w:line="240" w:lineRule="auto"/>
        <w:ind w:firstLine="0"/>
        <w:rPr>
          <w:lang w:val="en-US"/>
        </w:rPr>
      </w:pPr>
    </w:p>
    <w:p w:rsidR="00D56F2D" w:rsidRDefault="00D56F2D" w:rsidP="00E6740D">
      <w:pPr>
        <w:autoSpaceDE w:val="0"/>
        <w:autoSpaceDN w:val="0"/>
        <w:adjustRightInd w:val="0"/>
        <w:spacing w:after="0" w:line="240" w:lineRule="auto"/>
        <w:ind w:firstLine="0"/>
        <w:rPr>
          <w:lang w:val="en-US"/>
        </w:rPr>
      </w:pPr>
    </w:p>
    <w:p w:rsidR="00D56F2D" w:rsidRDefault="00D56F2D" w:rsidP="00E6740D">
      <w:pPr>
        <w:autoSpaceDE w:val="0"/>
        <w:autoSpaceDN w:val="0"/>
        <w:adjustRightInd w:val="0"/>
        <w:spacing w:after="0" w:line="240" w:lineRule="auto"/>
        <w:ind w:firstLine="0"/>
        <w:rPr>
          <w:lang w:val="en-US"/>
        </w:rPr>
      </w:pPr>
    </w:p>
    <w:p w:rsidR="00D56F2D" w:rsidRDefault="00D56F2D" w:rsidP="00E6740D">
      <w:pPr>
        <w:autoSpaceDE w:val="0"/>
        <w:autoSpaceDN w:val="0"/>
        <w:adjustRightInd w:val="0"/>
        <w:spacing w:after="0" w:line="240" w:lineRule="auto"/>
        <w:ind w:firstLine="0"/>
        <w:rPr>
          <w:lang w:val="en-US"/>
        </w:rPr>
      </w:pPr>
    </w:p>
    <w:p w:rsidR="00D56F2D" w:rsidRDefault="00D56F2D" w:rsidP="00E6740D">
      <w:pPr>
        <w:autoSpaceDE w:val="0"/>
        <w:autoSpaceDN w:val="0"/>
        <w:adjustRightInd w:val="0"/>
        <w:spacing w:after="0" w:line="240" w:lineRule="auto"/>
        <w:ind w:firstLine="0"/>
        <w:rPr>
          <w:lang w:val="en-US"/>
        </w:rPr>
      </w:pPr>
    </w:p>
    <w:p w:rsidR="00D56F2D" w:rsidRDefault="00D56F2D" w:rsidP="00E6740D">
      <w:pPr>
        <w:autoSpaceDE w:val="0"/>
        <w:autoSpaceDN w:val="0"/>
        <w:adjustRightInd w:val="0"/>
        <w:spacing w:after="0" w:line="240" w:lineRule="auto"/>
        <w:ind w:firstLine="0"/>
        <w:rPr>
          <w:lang w:val="en-US"/>
        </w:rPr>
      </w:pPr>
    </w:p>
    <w:p w:rsidR="00D56F2D" w:rsidRDefault="00D56F2D" w:rsidP="00E6740D">
      <w:pPr>
        <w:autoSpaceDE w:val="0"/>
        <w:autoSpaceDN w:val="0"/>
        <w:adjustRightInd w:val="0"/>
        <w:spacing w:after="0" w:line="240" w:lineRule="auto"/>
        <w:ind w:firstLine="0"/>
        <w:rPr>
          <w:lang w:val="en-US"/>
        </w:rPr>
      </w:pPr>
    </w:p>
    <w:p w:rsidR="00D56F2D" w:rsidRDefault="0013624F" w:rsidP="00E6740D">
      <w:pPr>
        <w:autoSpaceDE w:val="0"/>
        <w:autoSpaceDN w:val="0"/>
        <w:adjustRightInd w:val="0"/>
        <w:spacing w:after="0" w:line="240" w:lineRule="auto"/>
        <w:ind w:firstLine="0"/>
        <w:rPr>
          <w:lang w:val="en-US"/>
        </w:rPr>
      </w:pPr>
      <w:r>
        <w:rPr>
          <w:lang w:val="en-US"/>
        </w:rPr>
        <w:t xml:space="preserve">         </w:t>
      </w:r>
    </w:p>
    <w:p w:rsidR="00E6740D" w:rsidRPr="00C618AC" w:rsidRDefault="00F5786D" w:rsidP="00E6740D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  <w:sz w:val="24"/>
          <w:szCs w:val="24"/>
          <w:lang w:val="en-US"/>
        </w:rPr>
      </w:pPr>
      <w:r w:rsidRPr="00C618AC">
        <w:rPr>
          <w:b/>
          <w:bCs/>
          <w:sz w:val="24"/>
          <w:szCs w:val="24"/>
          <w:lang w:val="en-US"/>
        </w:rPr>
        <w:t xml:space="preserve">b- </w:t>
      </w:r>
      <w:r w:rsidR="00E6740D" w:rsidRPr="00C618AC">
        <w:rPr>
          <w:b/>
          <w:bCs/>
          <w:sz w:val="24"/>
          <w:szCs w:val="24"/>
          <w:lang w:val="en-US"/>
        </w:rPr>
        <w:t>Basic medium</w:t>
      </w:r>
    </w:p>
    <w:p w:rsidR="008A35BE" w:rsidRPr="00C618AC" w:rsidRDefault="00E6740D" w:rsidP="00E6740D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  <w:sz w:val="24"/>
          <w:szCs w:val="24"/>
          <w:lang w:val="en-US"/>
        </w:rPr>
      </w:pPr>
      <w:r w:rsidRPr="00C618A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618AC">
        <w:rPr>
          <w:b/>
          <w:bCs/>
          <w:sz w:val="24"/>
          <w:szCs w:val="24"/>
          <w:lang w:val="en-US"/>
        </w:rPr>
        <w:t>Penicilloic</w:t>
      </w:r>
      <w:proofErr w:type="spellEnd"/>
      <w:r w:rsidRPr="00C618AC">
        <w:rPr>
          <w:b/>
          <w:bCs/>
          <w:sz w:val="24"/>
          <w:szCs w:val="24"/>
          <w:lang w:val="en-US"/>
        </w:rPr>
        <w:t xml:space="preserve"> acid, the major product formed under weakly acidic to alkaline (as well as enzymatic) hydrolytic conditions</w:t>
      </w:r>
      <w:r w:rsidR="00C27830" w:rsidRPr="00C618AC">
        <w:rPr>
          <w:b/>
          <w:bCs/>
          <w:sz w:val="24"/>
          <w:szCs w:val="24"/>
          <w:lang w:val="en-US"/>
        </w:rPr>
        <w:t>.</w:t>
      </w:r>
    </w:p>
    <w:p w:rsidR="00C27830" w:rsidRPr="00F5786D" w:rsidRDefault="00C27830" w:rsidP="00E6740D">
      <w:pPr>
        <w:autoSpaceDE w:val="0"/>
        <w:autoSpaceDN w:val="0"/>
        <w:adjustRightInd w:val="0"/>
        <w:spacing w:after="0" w:line="240" w:lineRule="auto"/>
        <w:ind w:firstLine="0"/>
        <w:rPr>
          <w:lang w:val="en-US"/>
        </w:rPr>
      </w:pPr>
    </w:p>
    <w:p w:rsidR="00C27830" w:rsidRPr="008A35BE" w:rsidRDefault="00C27830" w:rsidP="00E6740D">
      <w:pPr>
        <w:autoSpaceDE w:val="0"/>
        <w:autoSpaceDN w:val="0"/>
        <w:adjustRightInd w:val="0"/>
        <w:spacing w:after="0" w:line="240" w:lineRule="auto"/>
        <w:ind w:firstLine="0"/>
        <w:rPr>
          <w:color w:val="00B050"/>
          <w:lang w:val="en-US"/>
        </w:rPr>
      </w:pPr>
      <w:r>
        <w:object w:dxaOrig="8613" w:dyaOrig="2956">
          <v:shape id="_x0000_i1025" type="#_x0000_t75" style="width:354.75pt;height:121.5pt" o:ole="">
            <v:imagedata r:id="rId11" o:title=""/>
          </v:shape>
          <o:OLEObject Type="Embed" ProgID="ChemDraw.Document.6.0" ShapeID="_x0000_i1025" DrawAspect="Content" ObjectID="_1742114661" r:id="rId12"/>
        </w:object>
      </w:r>
    </w:p>
    <w:p w:rsidR="0098682D" w:rsidRPr="00DA1118" w:rsidRDefault="0098682D" w:rsidP="0098682D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  <w:sz w:val="24"/>
          <w:szCs w:val="24"/>
          <w:lang w:val="en-US"/>
        </w:rPr>
      </w:pPr>
    </w:p>
    <w:p w:rsidR="006C43CB" w:rsidRPr="00DA1118" w:rsidRDefault="007564FB" w:rsidP="006C43CB">
      <w:pPr>
        <w:pStyle w:val="ListParagraph"/>
        <w:autoSpaceDE w:val="0"/>
        <w:autoSpaceDN w:val="0"/>
        <w:adjustRightInd w:val="0"/>
        <w:spacing w:after="0" w:line="240" w:lineRule="auto"/>
        <w:ind w:firstLine="0"/>
        <w:rPr>
          <w:b/>
          <w:bCs/>
          <w:color w:val="00B0F0"/>
          <w:sz w:val="24"/>
          <w:szCs w:val="24"/>
          <w:lang w:val="en-US"/>
        </w:rPr>
      </w:pPr>
      <w:r w:rsidRPr="00DA1118">
        <w:rPr>
          <w:b/>
          <w:bCs/>
          <w:color w:val="00B0F0"/>
          <w:sz w:val="24"/>
          <w:szCs w:val="24"/>
          <w:lang w:val="en-US"/>
        </w:rPr>
        <w:t>Acyl side chain:-</w:t>
      </w:r>
    </w:p>
    <w:p w:rsidR="006C43CB" w:rsidRPr="00DA1118" w:rsidRDefault="006C43CB" w:rsidP="006C43CB">
      <w:pPr>
        <w:pStyle w:val="ListParagraph"/>
        <w:autoSpaceDE w:val="0"/>
        <w:autoSpaceDN w:val="0"/>
        <w:adjustRightInd w:val="0"/>
        <w:spacing w:after="0" w:line="240" w:lineRule="auto"/>
        <w:ind w:firstLine="0"/>
        <w:rPr>
          <w:b/>
          <w:bCs/>
          <w:sz w:val="24"/>
          <w:szCs w:val="24"/>
          <w:lang w:val="en-US"/>
        </w:rPr>
      </w:pPr>
    </w:p>
    <w:p w:rsidR="006C43CB" w:rsidRPr="00DA1118" w:rsidRDefault="006C43CB" w:rsidP="00487BE0">
      <w:pPr>
        <w:pStyle w:val="ListParagraph"/>
        <w:autoSpaceDE w:val="0"/>
        <w:autoSpaceDN w:val="0"/>
        <w:adjustRightInd w:val="0"/>
        <w:spacing w:after="0" w:line="240" w:lineRule="auto"/>
        <w:ind w:left="1004" w:firstLine="0"/>
        <w:jc w:val="both"/>
        <w:rPr>
          <w:b/>
          <w:bCs/>
          <w:sz w:val="24"/>
          <w:szCs w:val="24"/>
          <w:lang w:val="en-US"/>
        </w:rPr>
      </w:pPr>
      <w:r w:rsidRPr="00DA1118">
        <w:rPr>
          <w:b/>
          <w:bCs/>
          <w:sz w:val="24"/>
          <w:szCs w:val="24"/>
          <w:lang w:val="en-US"/>
        </w:rPr>
        <w:t>Substitution of an electron-</w:t>
      </w:r>
      <w:proofErr w:type="spellStart"/>
      <w:r w:rsidR="00F05D57">
        <w:rPr>
          <w:b/>
          <w:bCs/>
          <w:sz w:val="24"/>
          <w:szCs w:val="24"/>
          <w:lang w:val="en-US"/>
        </w:rPr>
        <w:t>withdrowing</w:t>
      </w:r>
      <w:proofErr w:type="spellEnd"/>
      <w:r w:rsidRPr="00DA1118">
        <w:rPr>
          <w:b/>
          <w:bCs/>
          <w:sz w:val="24"/>
          <w:szCs w:val="24"/>
          <w:lang w:val="en-US"/>
        </w:rPr>
        <w:t xml:space="preserve"> </w:t>
      </w:r>
      <w:proofErr w:type="gramStart"/>
      <w:r w:rsidRPr="00DA1118">
        <w:rPr>
          <w:b/>
          <w:bCs/>
          <w:sz w:val="24"/>
          <w:szCs w:val="24"/>
          <w:lang w:val="en-US"/>
        </w:rPr>
        <w:t>group</w:t>
      </w:r>
      <w:r w:rsidR="001E2285" w:rsidRPr="001E2285">
        <w:rPr>
          <w:b/>
          <w:bCs/>
          <w:color w:val="00B050"/>
          <w:sz w:val="24"/>
          <w:szCs w:val="24"/>
          <w:lang w:val="en-US"/>
        </w:rPr>
        <w:t>(</w:t>
      </w:r>
      <w:proofErr w:type="gramEnd"/>
      <w:r w:rsidR="001E2285" w:rsidRPr="001E2285">
        <w:rPr>
          <w:b/>
          <w:bCs/>
          <w:color w:val="00B050"/>
          <w:sz w:val="24"/>
          <w:szCs w:val="24"/>
          <w:lang w:val="en-US"/>
        </w:rPr>
        <w:t xml:space="preserve"> -NH2, -</w:t>
      </w:r>
      <w:proofErr w:type="spellStart"/>
      <w:r w:rsidR="001E2285" w:rsidRPr="001E2285">
        <w:rPr>
          <w:b/>
          <w:bCs/>
          <w:color w:val="00B050"/>
          <w:sz w:val="24"/>
          <w:szCs w:val="24"/>
          <w:lang w:val="en-US"/>
        </w:rPr>
        <w:t>Cl</w:t>
      </w:r>
      <w:proofErr w:type="spellEnd"/>
      <w:r w:rsidR="001E2285" w:rsidRPr="001E2285">
        <w:rPr>
          <w:b/>
          <w:bCs/>
          <w:color w:val="00B050"/>
          <w:sz w:val="24"/>
          <w:szCs w:val="24"/>
          <w:lang w:val="en-US"/>
        </w:rPr>
        <w:t xml:space="preserve">, </w:t>
      </w:r>
      <w:proofErr w:type="spellStart"/>
      <w:r w:rsidR="001E2285" w:rsidRPr="001E2285">
        <w:rPr>
          <w:b/>
          <w:bCs/>
          <w:color w:val="00B050"/>
          <w:sz w:val="24"/>
          <w:szCs w:val="24"/>
          <w:lang w:val="en-US"/>
        </w:rPr>
        <w:t>hetroaromatic</w:t>
      </w:r>
      <w:proofErr w:type="spellEnd"/>
      <w:r w:rsidR="001E2285" w:rsidRPr="001E2285">
        <w:rPr>
          <w:b/>
          <w:bCs/>
          <w:color w:val="00B050"/>
          <w:sz w:val="24"/>
          <w:szCs w:val="24"/>
          <w:lang w:val="en-US"/>
        </w:rPr>
        <w:t xml:space="preserve"> ring, </w:t>
      </w:r>
      <w:proofErr w:type="spellStart"/>
      <w:r w:rsidR="001E2285" w:rsidRPr="001E2285">
        <w:rPr>
          <w:b/>
          <w:bCs/>
          <w:color w:val="00B050"/>
          <w:sz w:val="24"/>
          <w:szCs w:val="24"/>
          <w:lang w:val="en-US"/>
        </w:rPr>
        <w:t>phenoxy</w:t>
      </w:r>
      <w:proofErr w:type="spellEnd"/>
      <w:r w:rsidR="001E2285" w:rsidRPr="001E2285">
        <w:rPr>
          <w:b/>
          <w:bCs/>
          <w:color w:val="00B050"/>
          <w:sz w:val="24"/>
          <w:szCs w:val="24"/>
          <w:lang w:val="en-US"/>
        </w:rPr>
        <w:t>…</w:t>
      </w:r>
      <w:proofErr w:type="spellStart"/>
      <w:r w:rsidR="001E2285" w:rsidRPr="001E2285">
        <w:rPr>
          <w:b/>
          <w:bCs/>
          <w:color w:val="00B050"/>
          <w:sz w:val="24"/>
          <w:szCs w:val="24"/>
          <w:lang w:val="en-US"/>
        </w:rPr>
        <w:t>etc</w:t>
      </w:r>
      <w:proofErr w:type="spellEnd"/>
      <w:r w:rsidR="001E2285" w:rsidRPr="001E2285">
        <w:rPr>
          <w:b/>
          <w:bCs/>
          <w:color w:val="00B050"/>
          <w:sz w:val="24"/>
          <w:szCs w:val="24"/>
          <w:lang w:val="en-US"/>
        </w:rPr>
        <w:t>)</w:t>
      </w:r>
      <w:r w:rsidRPr="00DA1118">
        <w:rPr>
          <w:b/>
          <w:bCs/>
          <w:sz w:val="24"/>
          <w:szCs w:val="24"/>
          <w:lang w:val="en-US"/>
        </w:rPr>
        <w:t xml:space="preserve"> in the R position of </w:t>
      </w:r>
      <w:proofErr w:type="spellStart"/>
      <w:r w:rsidRPr="00DA1118">
        <w:rPr>
          <w:b/>
          <w:bCs/>
          <w:sz w:val="24"/>
          <w:szCs w:val="24"/>
          <w:lang w:val="en-US"/>
        </w:rPr>
        <w:t>benzylpenicillin</w:t>
      </w:r>
      <w:proofErr w:type="spellEnd"/>
      <w:r w:rsidRPr="00DA1118">
        <w:rPr>
          <w:b/>
          <w:bCs/>
          <w:sz w:val="24"/>
          <w:szCs w:val="24"/>
          <w:lang w:val="en-US"/>
        </w:rPr>
        <w:t xml:space="preserve"> markedly stabilizes the penicillin to acid-catalyzed hydrolysis. Thus, </w:t>
      </w:r>
      <w:proofErr w:type="spellStart"/>
      <w:r w:rsidRPr="00DA1118">
        <w:rPr>
          <w:b/>
          <w:bCs/>
          <w:sz w:val="24"/>
          <w:szCs w:val="24"/>
          <w:lang w:val="en-US"/>
        </w:rPr>
        <w:t>phenoxymethylpenicillin</w:t>
      </w:r>
      <w:proofErr w:type="spellEnd"/>
      <w:r w:rsidRPr="00DA1118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DA1118">
        <w:rPr>
          <w:b/>
          <w:bCs/>
          <w:sz w:val="24"/>
          <w:szCs w:val="24"/>
          <w:lang w:val="en-US"/>
        </w:rPr>
        <w:t>aminobenzylpenicillin</w:t>
      </w:r>
      <w:proofErr w:type="spellEnd"/>
      <w:r w:rsidRPr="00DA1118">
        <w:rPr>
          <w:b/>
          <w:bCs/>
          <w:sz w:val="24"/>
          <w:szCs w:val="24"/>
          <w:lang w:val="en-US"/>
        </w:rPr>
        <w:t xml:space="preserve">, are significantly more stable than </w:t>
      </w:r>
      <w:proofErr w:type="spellStart"/>
      <w:r w:rsidRPr="00DA1118">
        <w:rPr>
          <w:b/>
          <w:bCs/>
          <w:sz w:val="24"/>
          <w:szCs w:val="24"/>
          <w:lang w:val="en-US"/>
        </w:rPr>
        <w:t>benzylpenicillin</w:t>
      </w:r>
      <w:proofErr w:type="spellEnd"/>
      <w:r w:rsidRPr="00DA1118">
        <w:rPr>
          <w:b/>
          <w:bCs/>
          <w:sz w:val="24"/>
          <w:szCs w:val="24"/>
          <w:lang w:val="en-US"/>
        </w:rPr>
        <w:t xml:space="preserve"> in acid solutions.</w:t>
      </w:r>
      <w:r w:rsidR="007616C2" w:rsidRPr="00DA1118">
        <w:rPr>
          <w:b/>
          <w:bCs/>
          <w:sz w:val="24"/>
          <w:szCs w:val="24"/>
          <w:lang w:val="en-US"/>
        </w:rPr>
        <w:t xml:space="preserve"> How?</w:t>
      </w:r>
    </w:p>
    <w:p w:rsidR="006C43CB" w:rsidRDefault="006C43CB" w:rsidP="006C43CB">
      <w:pPr>
        <w:pStyle w:val="ListParagraph"/>
        <w:autoSpaceDE w:val="0"/>
        <w:autoSpaceDN w:val="0"/>
        <w:adjustRightInd w:val="0"/>
        <w:spacing w:after="0" w:line="240" w:lineRule="auto"/>
        <w:ind w:firstLine="0"/>
        <w:rPr>
          <w:lang w:val="en-US"/>
        </w:rPr>
      </w:pPr>
    </w:p>
    <w:p w:rsidR="00681553" w:rsidRPr="007A544C" w:rsidRDefault="008C653D" w:rsidP="00681553">
      <w:pPr>
        <w:pStyle w:val="ListParagraph"/>
        <w:autoSpaceDE w:val="0"/>
        <w:autoSpaceDN w:val="0"/>
        <w:adjustRightInd w:val="0"/>
        <w:spacing w:after="0" w:line="240" w:lineRule="auto"/>
        <w:ind w:firstLine="0"/>
        <w:rPr>
          <w:lang w:val="en-US"/>
        </w:rPr>
      </w:pPr>
      <w:r>
        <w:object w:dxaOrig="8117" w:dyaOrig="7824">
          <v:shape id="_x0000_i1026" type="#_x0000_t75" style="width:347.25pt;height:232.5pt" o:ole="">
            <v:imagedata r:id="rId13" o:title=""/>
          </v:shape>
          <o:OLEObject Type="Embed" ProgID="ChemDraw.Document.6.0" ShapeID="_x0000_i1026" DrawAspect="Content" ObjectID="_1742114662" r:id="rId14"/>
        </w:object>
      </w:r>
    </w:p>
    <w:p w:rsidR="0098682D" w:rsidRPr="007A544C" w:rsidRDefault="0098682D" w:rsidP="007A544C">
      <w:pPr>
        <w:pStyle w:val="ListParagraph"/>
        <w:autoSpaceDE w:val="0"/>
        <w:autoSpaceDN w:val="0"/>
        <w:adjustRightInd w:val="0"/>
        <w:spacing w:after="0" w:line="240" w:lineRule="auto"/>
        <w:ind w:firstLine="0"/>
        <w:rPr>
          <w:lang w:val="en-US"/>
        </w:rPr>
      </w:pPr>
    </w:p>
    <w:p w:rsidR="007A544C" w:rsidRPr="007A544C" w:rsidRDefault="007A544C" w:rsidP="007A544C">
      <w:pPr>
        <w:pStyle w:val="ListParagraph"/>
        <w:rPr>
          <w:lang w:val="en-US"/>
        </w:rPr>
      </w:pPr>
    </w:p>
    <w:p w:rsidR="0086471F" w:rsidRPr="00C122D9" w:rsidRDefault="0086471F" w:rsidP="0086471F">
      <w:pPr>
        <w:pStyle w:val="ListParagraph"/>
        <w:spacing w:line="240" w:lineRule="auto"/>
        <w:ind w:left="1004" w:hanging="1004"/>
        <w:rPr>
          <w:color w:val="FF0000"/>
          <w:lang w:val="en-US" w:bidi="ar-IQ"/>
        </w:rPr>
      </w:pPr>
      <w:r w:rsidRPr="00C122D9">
        <w:rPr>
          <w:b/>
          <w:bCs/>
          <w:color w:val="FF0000"/>
          <w:lang w:val="en-US"/>
        </w:rPr>
        <w:t xml:space="preserve">Allergy to </w:t>
      </w:r>
      <w:proofErr w:type="spellStart"/>
      <w:r w:rsidRPr="00C122D9">
        <w:rPr>
          <w:b/>
          <w:bCs/>
          <w:color w:val="FF0000"/>
          <w:lang w:val="en-US"/>
        </w:rPr>
        <w:t>Penicillins</w:t>
      </w:r>
      <w:proofErr w:type="spellEnd"/>
    </w:p>
    <w:p w:rsidR="0086471F" w:rsidRPr="00C122D9" w:rsidRDefault="0086471F" w:rsidP="0086471F">
      <w:pPr>
        <w:spacing w:line="240" w:lineRule="auto"/>
        <w:ind w:left="567" w:firstLine="0"/>
        <w:jc w:val="both"/>
        <w:rPr>
          <w:b/>
          <w:bCs/>
          <w:sz w:val="24"/>
          <w:szCs w:val="24"/>
          <w:lang w:val="en-US"/>
        </w:rPr>
      </w:pPr>
      <w:r w:rsidRPr="00C122D9">
        <w:rPr>
          <w:b/>
          <w:bCs/>
          <w:sz w:val="24"/>
          <w:szCs w:val="24"/>
          <w:lang w:val="en-US"/>
        </w:rPr>
        <w:t xml:space="preserve">Allergic reactions to various </w:t>
      </w:r>
      <w:proofErr w:type="spellStart"/>
      <w:r w:rsidRPr="00C122D9">
        <w:rPr>
          <w:b/>
          <w:bCs/>
          <w:sz w:val="24"/>
          <w:szCs w:val="24"/>
          <w:lang w:val="en-US"/>
        </w:rPr>
        <w:t>penicillins</w:t>
      </w:r>
      <w:proofErr w:type="spellEnd"/>
      <w:r w:rsidRPr="00C122D9">
        <w:rPr>
          <w:b/>
          <w:bCs/>
          <w:sz w:val="24"/>
          <w:szCs w:val="24"/>
          <w:lang w:val="en-US"/>
        </w:rPr>
        <w:t xml:space="preserve">, ranging in severity from a variety of skin and mucous membrane rashes to drug fever and anaphylaxis, </w:t>
      </w:r>
      <w:r w:rsidRPr="00C122D9">
        <w:rPr>
          <w:b/>
          <w:bCs/>
          <w:sz w:val="24"/>
          <w:szCs w:val="24"/>
          <w:lang w:val="en-US"/>
        </w:rPr>
        <w:lastRenderedPageBreak/>
        <w:t xml:space="preserve">constitute the major problem associated with the use of this class of antibiotics. </w:t>
      </w:r>
    </w:p>
    <w:p w:rsidR="00BE2558" w:rsidRDefault="00BE2558" w:rsidP="00B55E1D">
      <w:pPr>
        <w:spacing w:after="0" w:line="240" w:lineRule="auto"/>
        <w:ind w:firstLine="0"/>
        <w:rPr>
          <w:color w:val="00B050"/>
          <w:lang w:val="en-US" w:bidi="ar-IQ"/>
        </w:rPr>
      </w:pPr>
    </w:p>
    <w:p w:rsidR="00BE2558" w:rsidRDefault="00BE2558" w:rsidP="00B55E1D">
      <w:pPr>
        <w:spacing w:after="0" w:line="240" w:lineRule="auto"/>
        <w:ind w:firstLine="0"/>
        <w:rPr>
          <w:color w:val="00B050"/>
          <w:lang w:val="en-US" w:bidi="ar-IQ"/>
        </w:rPr>
      </w:pPr>
    </w:p>
    <w:p w:rsidR="00B55E1D" w:rsidRPr="00197758" w:rsidRDefault="00B55E1D" w:rsidP="00B55E1D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1977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Bacterial Resistance</w:t>
      </w:r>
    </w:p>
    <w:p w:rsidR="00197758" w:rsidRDefault="00197758" w:rsidP="00423AF9">
      <w:pPr>
        <w:autoSpaceDE w:val="0"/>
        <w:autoSpaceDN w:val="0"/>
        <w:adjustRightInd w:val="0"/>
        <w:spacing w:after="0" w:line="240" w:lineRule="auto"/>
        <w:ind w:firstLine="0"/>
        <w:rPr>
          <w:color w:val="00B050"/>
          <w:sz w:val="24"/>
          <w:szCs w:val="24"/>
        </w:rPr>
      </w:pPr>
    </w:p>
    <w:p w:rsidR="008370BC" w:rsidRPr="00BE2558" w:rsidRDefault="0018182E" w:rsidP="00BE2558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  <w:color w:val="FF0000"/>
          <w:sz w:val="24"/>
          <w:szCs w:val="24"/>
        </w:rPr>
      </w:pPr>
      <w:r w:rsidRPr="0018182E">
        <w:rPr>
          <w:b/>
          <w:bCs/>
          <w:color w:val="0070C0"/>
          <w:sz w:val="24"/>
          <w:szCs w:val="24"/>
        </w:rPr>
        <w:t>M</w:t>
      </w:r>
      <w:r w:rsidR="00DB533A" w:rsidRPr="0018182E">
        <w:rPr>
          <w:b/>
          <w:bCs/>
          <w:color w:val="0070C0"/>
          <w:sz w:val="24"/>
          <w:szCs w:val="24"/>
        </w:rPr>
        <w:t>echanism</w:t>
      </w:r>
      <w:r w:rsidRPr="0018182E">
        <w:rPr>
          <w:b/>
          <w:bCs/>
          <w:color w:val="0070C0"/>
          <w:sz w:val="24"/>
          <w:szCs w:val="24"/>
        </w:rPr>
        <w:t>s</w:t>
      </w:r>
      <w:r w:rsidR="00197758" w:rsidRPr="0018182E">
        <w:rPr>
          <w:b/>
          <w:bCs/>
          <w:color w:val="0070C0"/>
          <w:sz w:val="24"/>
          <w:szCs w:val="24"/>
        </w:rPr>
        <w:t>:</w:t>
      </w:r>
    </w:p>
    <w:p w:rsidR="00B55E1D" w:rsidRPr="00BE67A4" w:rsidRDefault="00B55E1D" w:rsidP="0019775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E67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The most important biochemical mechanism of penicillin resistance is the bacterial elaboration of enzymes that inactivate </w:t>
      </w:r>
      <w:proofErr w:type="spellStart"/>
      <w:r w:rsidRPr="00BE67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penicillins</w:t>
      </w:r>
      <w:proofErr w:type="spellEnd"/>
      <w:r w:rsidRPr="00BE67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Such enzymes, which have been given the nonspecific name </w:t>
      </w:r>
      <w:proofErr w:type="spellStart"/>
      <w:r w:rsidRPr="00BE67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penicillinases</w:t>
      </w:r>
      <w:proofErr w:type="spellEnd"/>
      <w:r w:rsidRPr="00BE67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, are of two general types:-</w:t>
      </w:r>
    </w:p>
    <w:p w:rsidR="00B55E1D" w:rsidRPr="00BE67A4" w:rsidRDefault="00EA4B55" w:rsidP="00B55E1D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US"/>
        </w:rPr>
      </w:pPr>
      <w:proofErr w:type="gramStart"/>
      <w:r w:rsidRPr="00BE67A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US"/>
        </w:rPr>
        <w:t>β-l</w:t>
      </w:r>
      <w:r w:rsidR="00B55E1D" w:rsidRPr="00BE67A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US"/>
        </w:rPr>
        <w:t>actamases</w:t>
      </w:r>
      <w:proofErr w:type="gramEnd"/>
      <w:r w:rsidR="00B55E1D" w:rsidRPr="00BE67A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US"/>
        </w:rPr>
        <w:t>.</w:t>
      </w:r>
    </w:p>
    <w:p w:rsidR="00B55E1D" w:rsidRPr="00BE67A4" w:rsidRDefault="00EA4B55" w:rsidP="00B55E1D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US"/>
        </w:rPr>
      </w:pPr>
      <w:proofErr w:type="spellStart"/>
      <w:r w:rsidRPr="00BE67A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US"/>
        </w:rPr>
        <w:t>A</w:t>
      </w:r>
      <w:r w:rsidR="00B55E1D" w:rsidRPr="00BE67A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US"/>
        </w:rPr>
        <w:t>cylases</w:t>
      </w:r>
      <w:proofErr w:type="spellEnd"/>
      <w:r w:rsidR="00B55E1D" w:rsidRPr="00BE67A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US"/>
        </w:rPr>
        <w:t>.</w:t>
      </w:r>
    </w:p>
    <w:p w:rsidR="00B55E1D" w:rsidRPr="00BE67A4" w:rsidRDefault="00B55E1D" w:rsidP="00B55E1D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E67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The more important of these are the </w:t>
      </w:r>
      <w:r w:rsidRPr="00BE67A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US"/>
        </w:rPr>
        <w:t>β-lactamases</w:t>
      </w:r>
      <w:r w:rsidRPr="00BE67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enzymes that catalyze the hydrolytic opening of the β-lactam ring of </w:t>
      </w:r>
      <w:proofErr w:type="spellStart"/>
      <w:r w:rsidRPr="00BE67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penicillins</w:t>
      </w:r>
      <w:proofErr w:type="spellEnd"/>
      <w:r w:rsidRPr="00BE67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to produce inactive </w:t>
      </w:r>
      <w:proofErr w:type="spellStart"/>
      <w:r w:rsidRPr="00C96D8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US"/>
        </w:rPr>
        <w:t>penicilloic</w:t>
      </w:r>
      <w:proofErr w:type="spellEnd"/>
      <w:r w:rsidRPr="00C96D8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US"/>
        </w:rPr>
        <w:t xml:space="preserve"> acids</w:t>
      </w:r>
      <w:r w:rsidRPr="00BE67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B542E9" w:rsidRPr="00BE67A4" w:rsidRDefault="00B542E9" w:rsidP="00B542E9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E635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US"/>
        </w:rPr>
        <w:t>Acylases</w:t>
      </w:r>
      <w:proofErr w:type="spellEnd"/>
      <w:r w:rsidRPr="00BE67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can hydrolyze the </w:t>
      </w:r>
      <w:proofErr w:type="spellStart"/>
      <w:r w:rsidRPr="00BE67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acylamino</w:t>
      </w:r>
      <w:proofErr w:type="spellEnd"/>
      <w:r w:rsidRPr="00BE67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side chain of </w:t>
      </w:r>
      <w:proofErr w:type="spellStart"/>
      <w:r w:rsidRPr="00BE67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penicillins</w:t>
      </w:r>
      <w:proofErr w:type="spellEnd"/>
      <w:r w:rsidRPr="00BE67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, but their possible role in bacterial resistance has not been well defined.</w:t>
      </w:r>
    </w:p>
    <w:p w:rsidR="00B55E1D" w:rsidRPr="009C034D" w:rsidRDefault="00B55E1D" w:rsidP="00B55E1D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</w:pPr>
    </w:p>
    <w:p w:rsidR="00B55E1D" w:rsidRPr="009C034D" w:rsidRDefault="00B55E1D" w:rsidP="00B55E1D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i/>
          <w:iCs/>
          <w:color w:val="00B050"/>
          <w:lang w:val="en-US"/>
        </w:rPr>
      </w:pPr>
      <w:proofErr w:type="gramStart"/>
      <w:r w:rsidRPr="009C034D">
        <w:rPr>
          <w:rFonts w:ascii="Times New Roman" w:eastAsia="Times New Roman" w:hAnsi="Times New Roman" w:cs="Times New Roman"/>
          <w:b/>
          <w:bCs/>
          <w:i/>
          <w:iCs/>
          <w:color w:val="00B050"/>
          <w:lang w:val="en-US"/>
        </w:rPr>
        <w:t>β-lactamases</w:t>
      </w:r>
      <w:proofErr w:type="gramEnd"/>
    </w:p>
    <w:p w:rsidR="00B55E1D" w:rsidRPr="00B55E1D" w:rsidRDefault="00B55E1D" w:rsidP="00B55E1D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iCs/>
          <w:color w:val="C00000"/>
          <w:u w:val="single"/>
          <w:lang w:val="en-US"/>
        </w:rPr>
      </w:pPr>
      <w:r w:rsidRPr="00B55E1D">
        <w:rPr>
          <w:rFonts w:ascii="Times New Roman" w:eastAsia="Times New Roman" w:hAnsi="Times New Roman" w:cs="Times New Roman"/>
          <w:i/>
          <w:iCs/>
          <w:color w:val="C00000"/>
          <w:u w:val="single"/>
          <w:lang w:val="en-US"/>
        </w:rPr>
        <w:t>.</w:t>
      </w:r>
    </w:p>
    <w:p w:rsidR="00B55E1D" w:rsidRPr="00841E6D" w:rsidRDefault="00B55E1D" w:rsidP="00841E6D">
      <w:pPr>
        <w:tabs>
          <w:tab w:val="left" w:pos="945"/>
        </w:tabs>
        <w:spacing w:line="276" w:lineRule="auto"/>
        <w:ind w:firstLine="0"/>
        <w:rPr>
          <w:sz w:val="24"/>
          <w:szCs w:val="24"/>
          <w:lang w:val="en-US"/>
        </w:rPr>
      </w:pPr>
      <w:r w:rsidRPr="00B55E1D">
        <w:rPr>
          <w:rFonts w:asciiTheme="minorHAnsi" w:hAnsiTheme="minorHAnsi" w:cstheme="minorBidi"/>
          <w:sz w:val="22"/>
          <w:szCs w:val="22"/>
          <w:lang w:val="en-US"/>
        </w:rPr>
        <w:object w:dxaOrig="9962" w:dyaOrig="2159">
          <v:shape id="_x0000_i1027" type="#_x0000_t75" style="width:465.75pt;height:101.25pt" o:ole="">
            <v:imagedata r:id="rId15" o:title=""/>
          </v:shape>
          <o:OLEObject Type="Embed" ProgID="ChemDraw.Document.6.0" ShapeID="_x0000_i1027" DrawAspect="Content" ObjectID="_1742114663" r:id="rId16"/>
        </w:object>
      </w:r>
      <w:r w:rsidRPr="009C034D">
        <w:rPr>
          <w:rFonts w:ascii="Times New Roman" w:eastAsia="Times New Roman" w:hAnsi="Times New Roman" w:cs="Times New Roman"/>
          <w:b/>
          <w:bCs/>
          <w:i/>
          <w:iCs/>
          <w:color w:val="00B050"/>
          <w:lang w:val="en-US"/>
        </w:rPr>
        <w:t xml:space="preserve"> </w:t>
      </w:r>
      <w:proofErr w:type="spellStart"/>
      <w:r w:rsidRPr="009C034D">
        <w:rPr>
          <w:rFonts w:ascii="Times New Roman" w:eastAsia="Times New Roman" w:hAnsi="Times New Roman" w:cs="Times New Roman"/>
          <w:b/>
          <w:bCs/>
          <w:i/>
          <w:iCs/>
          <w:color w:val="00B050"/>
          <w:lang w:val="en-US"/>
        </w:rPr>
        <w:t>Acylases</w:t>
      </w:r>
      <w:proofErr w:type="spellEnd"/>
      <w:r w:rsidRPr="00B55E1D">
        <w:rPr>
          <w:sz w:val="24"/>
          <w:szCs w:val="24"/>
          <w:lang w:val="en-US"/>
        </w:rPr>
        <w:tab/>
      </w:r>
      <w:r w:rsidRPr="00B55E1D">
        <w:rPr>
          <w:rFonts w:asciiTheme="minorHAnsi" w:hAnsiTheme="minorHAnsi" w:cstheme="minorBidi"/>
          <w:sz w:val="22"/>
          <w:szCs w:val="22"/>
          <w:lang w:val="en-US"/>
        </w:rPr>
        <w:object w:dxaOrig="10732" w:dyaOrig="1920">
          <v:shape id="_x0000_i1028" type="#_x0000_t75" style="width:473.25pt;height:84.75pt" o:ole="">
            <v:imagedata r:id="rId17" o:title=""/>
          </v:shape>
          <o:OLEObject Type="Embed" ProgID="ChemDraw.Document.6.0" ShapeID="_x0000_i1028" DrawAspect="Content" ObjectID="_1742114664" r:id="rId18"/>
        </w:object>
      </w:r>
    </w:p>
    <w:p w:rsidR="00C04216" w:rsidRPr="00663357" w:rsidRDefault="00EF5F28" w:rsidP="00E0295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24"/>
          <w:szCs w:val="24"/>
          <w:lang w:val="en-US"/>
        </w:rPr>
      </w:pPr>
      <w:r w:rsidRPr="00663357">
        <w:rPr>
          <w:b/>
          <w:bCs/>
          <w:color w:val="000000" w:themeColor="text1"/>
          <w:sz w:val="24"/>
          <w:szCs w:val="24"/>
          <w:lang w:val="en-US"/>
        </w:rPr>
        <w:t>Another important resistance mechanism, especially in</w:t>
      </w:r>
      <w:r w:rsidR="006775E1" w:rsidRPr="00663357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663357">
        <w:rPr>
          <w:b/>
          <w:bCs/>
          <w:color w:val="000000" w:themeColor="text1"/>
          <w:sz w:val="24"/>
          <w:szCs w:val="24"/>
          <w:lang w:val="en-US"/>
        </w:rPr>
        <w:t xml:space="preserve">Gram-negative bacteria, is decreased permeability to </w:t>
      </w:r>
      <w:proofErr w:type="spellStart"/>
      <w:r w:rsidRPr="00663357">
        <w:rPr>
          <w:b/>
          <w:bCs/>
          <w:color w:val="000000" w:themeColor="text1"/>
          <w:sz w:val="24"/>
          <w:szCs w:val="24"/>
          <w:lang w:val="en-US"/>
        </w:rPr>
        <w:t>penicillins</w:t>
      </w:r>
      <w:proofErr w:type="spellEnd"/>
      <w:r w:rsidRPr="00663357">
        <w:rPr>
          <w:b/>
          <w:bCs/>
          <w:color w:val="000000" w:themeColor="text1"/>
          <w:sz w:val="24"/>
          <w:szCs w:val="24"/>
          <w:lang w:val="en-US"/>
        </w:rPr>
        <w:t>.</w:t>
      </w:r>
      <w:r w:rsidR="006775E1" w:rsidRPr="00663357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663357">
        <w:rPr>
          <w:b/>
          <w:bCs/>
          <w:color w:val="000000" w:themeColor="text1"/>
          <w:sz w:val="24"/>
          <w:szCs w:val="24"/>
          <w:lang w:val="en-US"/>
        </w:rPr>
        <w:t>The cell envelope in most Gram-negative bacteria is</w:t>
      </w:r>
      <w:r w:rsidR="006775E1" w:rsidRPr="00663357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663357">
        <w:rPr>
          <w:b/>
          <w:bCs/>
          <w:color w:val="000000" w:themeColor="text1"/>
          <w:sz w:val="24"/>
          <w:szCs w:val="24"/>
          <w:lang w:val="en-US"/>
        </w:rPr>
        <w:t>more complex than in Gram-positive bacteria. It contains an</w:t>
      </w:r>
      <w:r w:rsidR="006775E1" w:rsidRPr="00663357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663357">
        <w:rPr>
          <w:b/>
          <w:bCs/>
          <w:color w:val="000000" w:themeColor="text1"/>
          <w:sz w:val="24"/>
          <w:szCs w:val="24"/>
          <w:lang w:val="en-US"/>
        </w:rPr>
        <w:t>outer membrane not present in Gram-positive bacteria,</w:t>
      </w:r>
      <w:r w:rsidR="006775E1" w:rsidRPr="00663357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663357">
        <w:rPr>
          <w:b/>
          <w:bCs/>
          <w:color w:val="000000" w:themeColor="text1"/>
          <w:sz w:val="24"/>
          <w:szCs w:val="24"/>
          <w:lang w:val="en-US"/>
        </w:rPr>
        <w:t>which creates a physical barrier to the penetration of</w:t>
      </w:r>
      <w:r w:rsidR="006775E1" w:rsidRPr="00663357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663357">
        <w:rPr>
          <w:b/>
          <w:bCs/>
          <w:color w:val="000000" w:themeColor="text1"/>
          <w:sz w:val="24"/>
          <w:szCs w:val="24"/>
          <w:lang w:val="en-US"/>
        </w:rPr>
        <w:t>antibiotics, especiall</w:t>
      </w:r>
      <w:r w:rsidR="006775E1" w:rsidRPr="00663357">
        <w:rPr>
          <w:b/>
          <w:bCs/>
          <w:color w:val="000000" w:themeColor="text1"/>
          <w:sz w:val="24"/>
          <w:szCs w:val="24"/>
          <w:lang w:val="en-US"/>
        </w:rPr>
        <w:t xml:space="preserve">y those that are hydrophobic. </w:t>
      </w:r>
      <w:r w:rsidRPr="00663357">
        <w:rPr>
          <w:b/>
          <w:bCs/>
          <w:color w:val="000000" w:themeColor="text1"/>
          <w:sz w:val="24"/>
          <w:szCs w:val="24"/>
          <w:lang w:val="en-US"/>
        </w:rPr>
        <w:t>Small</w:t>
      </w:r>
      <w:r w:rsidR="004D3272" w:rsidRPr="00663357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2B0D65" w:rsidRPr="00663357">
        <w:rPr>
          <w:b/>
          <w:bCs/>
          <w:color w:val="000000" w:themeColor="text1"/>
          <w:sz w:val="24"/>
          <w:szCs w:val="24"/>
          <w:lang w:val="en-US"/>
        </w:rPr>
        <w:t>hydrophilic molecules, however, can traverse the outer</w:t>
      </w:r>
      <w:r w:rsidR="004D3272" w:rsidRPr="00663357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2B0D65" w:rsidRPr="00663357">
        <w:rPr>
          <w:b/>
          <w:bCs/>
          <w:color w:val="000000" w:themeColor="text1"/>
          <w:sz w:val="24"/>
          <w:szCs w:val="24"/>
          <w:lang w:val="en-US"/>
        </w:rPr>
        <w:t>membrane through pores for</w:t>
      </w:r>
      <w:r w:rsidR="004D3272" w:rsidRPr="00663357">
        <w:rPr>
          <w:b/>
          <w:bCs/>
          <w:color w:val="000000" w:themeColor="text1"/>
          <w:sz w:val="24"/>
          <w:szCs w:val="24"/>
          <w:lang w:val="en-US"/>
        </w:rPr>
        <w:t xml:space="preserve">med by proteins called </w:t>
      </w:r>
      <w:proofErr w:type="spellStart"/>
      <w:r w:rsidR="004D3272" w:rsidRPr="00663357">
        <w:rPr>
          <w:b/>
          <w:bCs/>
          <w:color w:val="000000" w:themeColor="text1"/>
          <w:sz w:val="24"/>
          <w:szCs w:val="24"/>
          <w:lang w:val="en-US"/>
        </w:rPr>
        <w:t>porins</w:t>
      </w:r>
      <w:proofErr w:type="spellEnd"/>
      <w:r w:rsidR="004D3272" w:rsidRPr="00663357">
        <w:rPr>
          <w:b/>
          <w:bCs/>
          <w:color w:val="000000" w:themeColor="text1"/>
          <w:sz w:val="24"/>
          <w:szCs w:val="24"/>
          <w:lang w:val="en-US"/>
        </w:rPr>
        <w:t>.</w:t>
      </w:r>
      <w:r w:rsidR="004D3272" w:rsidRPr="00663357">
        <w:rPr>
          <w:color w:val="000000" w:themeColor="text1"/>
          <w:lang w:val="en-US"/>
        </w:rPr>
        <w:t xml:space="preserve"> </w:t>
      </w:r>
      <w:r w:rsidR="002B0D65" w:rsidRPr="00663357">
        <w:rPr>
          <w:b/>
          <w:bCs/>
          <w:color w:val="000000" w:themeColor="text1"/>
          <w:sz w:val="24"/>
          <w:szCs w:val="24"/>
          <w:lang w:val="en-US"/>
        </w:rPr>
        <w:t xml:space="preserve">Alteration of the number or nature </w:t>
      </w:r>
      <w:r w:rsidR="004D3272" w:rsidRPr="00663357">
        <w:rPr>
          <w:b/>
          <w:bCs/>
          <w:color w:val="000000" w:themeColor="text1"/>
          <w:sz w:val="24"/>
          <w:szCs w:val="24"/>
          <w:lang w:val="en-US"/>
        </w:rPr>
        <w:t xml:space="preserve">of </w:t>
      </w:r>
      <w:proofErr w:type="spellStart"/>
      <w:r w:rsidR="004D3272" w:rsidRPr="00663357">
        <w:rPr>
          <w:b/>
          <w:bCs/>
          <w:color w:val="000000" w:themeColor="text1"/>
          <w:sz w:val="24"/>
          <w:szCs w:val="24"/>
          <w:lang w:val="en-US"/>
        </w:rPr>
        <w:t>porins</w:t>
      </w:r>
      <w:proofErr w:type="spellEnd"/>
      <w:r w:rsidR="004D3272" w:rsidRPr="00663357">
        <w:rPr>
          <w:b/>
          <w:bCs/>
          <w:color w:val="000000" w:themeColor="text1"/>
          <w:sz w:val="24"/>
          <w:szCs w:val="24"/>
          <w:lang w:val="en-US"/>
        </w:rPr>
        <w:t xml:space="preserve"> in the </w:t>
      </w:r>
      <w:r w:rsidR="004D3272" w:rsidRPr="00663357">
        <w:rPr>
          <w:b/>
          <w:bCs/>
          <w:color w:val="000000" w:themeColor="text1"/>
          <w:sz w:val="24"/>
          <w:szCs w:val="24"/>
          <w:lang w:val="en-US"/>
        </w:rPr>
        <w:lastRenderedPageBreak/>
        <w:t xml:space="preserve">cell envelope </w:t>
      </w:r>
      <w:r w:rsidR="002B0D65" w:rsidRPr="00663357">
        <w:rPr>
          <w:b/>
          <w:bCs/>
          <w:color w:val="000000" w:themeColor="text1"/>
          <w:sz w:val="24"/>
          <w:szCs w:val="24"/>
          <w:lang w:val="en-US"/>
        </w:rPr>
        <w:t>also could be an important mechanism of antibiotic</w:t>
      </w:r>
      <w:r w:rsidR="004D3272" w:rsidRPr="00663357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2B0D65" w:rsidRPr="00663357">
        <w:rPr>
          <w:b/>
          <w:bCs/>
          <w:color w:val="000000" w:themeColor="text1"/>
          <w:sz w:val="24"/>
          <w:szCs w:val="24"/>
          <w:lang w:val="en-US"/>
        </w:rPr>
        <w:t xml:space="preserve">resistance. </w:t>
      </w:r>
    </w:p>
    <w:p w:rsidR="00C04216" w:rsidRPr="00663357" w:rsidRDefault="00C04216" w:rsidP="00C04216">
      <w:pPr>
        <w:pStyle w:val="ListParagraph"/>
        <w:autoSpaceDE w:val="0"/>
        <w:autoSpaceDN w:val="0"/>
        <w:adjustRightInd w:val="0"/>
        <w:spacing w:after="0" w:line="240" w:lineRule="auto"/>
        <w:ind w:firstLine="0"/>
        <w:rPr>
          <w:b/>
          <w:bCs/>
          <w:color w:val="000000" w:themeColor="text1"/>
          <w:sz w:val="24"/>
          <w:szCs w:val="24"/>
          <w:lang w:val="en-US"/>
        </w:rPr>
      </w:pPr>
    </w:p>
    <w:p w:rsidR="00FD17E6" w:rsidRPr="00FD17E6" w:rsidRDefault="002B0D65" w:rsidP="00FD17E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en-US"/>
        </w:rPr>
      </w:pPr>
      <w:r w:rsidRPr="00663357">
        <w:rPr>
          <w:b/>
          <w:bCs/>
          <w:color w:val="000000" w:themeColor="text1"/>
          <w:sz w:val="24"/>
          <w:szCs w:val="24"/>
          <w:lang w:val="en-US"/>
        </w:rPr>
        <w:t>Bacterial resistance can result from changes in</w:t>
      </w:r>
      <w:r w:rsidR="00CA623F" w:rsidRPr="00663357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663357">
        <w:rPr>
          <w:b/>
          <w:bCs/>
          <w:color w:val="000000" w:themeColor="text1"/>
          <w:sz w:val="24"/>
          <w:szCs w:val="24"/>
          <w:lang w:val="en-US"/>
        </w:rPr>
        <w:t>the affinity of P</w:t>
      </w:r>
      <w:r w:rsidR="00CA623F" w:rsidRPr="00663357">
        <w:rPr>
          <w:b/>
          <w:bCs/>
          <w:color w:val="000000" w:themeColor="text1"/>
          <w:sz w:val="24"/>
          <w:szCs w:val="24"/>
          <w:lang w:val="en-US"/>
        </w:rPr>
        <w:t xml:space="preserve">BPs for </w:t>
      </w:r>
      <w:proofErr w:type="spellStart"/>
      <w:r w:rsidR="00CA623F" w:rsidRPr="00663357">
        <w:rPr>
          <w:b/>
          <w:bCs/>
          <w:color w:val="000000" w:themeColor="text1"/>
          <w:sz w:val="24"/>
          <w:szCs w:val="24"/>
          <w:lang w:val="en-US"/>
        </w:rPr>
        <w:t>penicillins</w:t>
      </w:r>
      <w:proofErr w:type="spellEnd"/>
      <w:r w:rsidR="00CA623F" w:rsidRPr="00663357">
        <w:rPr>
          <w:b/>
          <w:bCs/>
          <w:color w:val="000000" w:themeColor="text1"/>
          <w:sz w:val="24"/>
          <w:szCs w:val="24"/>
          <w:lang w:val="en-US"/>
        </w:rPr>
        <w:t>.</w:t>
      </w:r>
      <w:r w:rsidRPr="00663357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</w:p>
    <w:p w:rsidR="002939A9" w:rsidRPr="00BE2558" w:rsidRDefault="00275DCF" w:rsidP="00BE2558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  <w:sz w:val="24"/>
          <w:szCs w:val="24"/>
          <w:lang w:val="en-US"/>
        </w:rPr>
      </w:pPr>
      <w:r w:rsidRPr="00BE2558">
        <w:rPr>
          <w:b/>
          <w:bCs/>
          <w:color w:val="FF0000"/>
          <w:lang w:val="en-US"/>
        </w:rPr>
        <w:t xml:space="preserve">Natural </w:t>
      </w:r>
      <w:proofErr w:type="spellStart"/>
      <w:r w:rsidRPr="00BE2558">
        <w:rPr>
          <w:b/>
          <w:bCs/>
          <w:color w:val="FF0000"/>
          <w:lang w:val="en-US"/>
        </w:rPr>
        <w:t>penicillins</w:t>
      </w:r>
      <w:proofErr w:type="spellEnd"/>
      <w:r w:rsidRPr="00BE2558">
        <w:rPr>
          <w:b/>
          <w:bCs/>
          <w:color w:val="FF0000"/>
          <w:lang w:val="en-US"/>
        </w:rPr>
        <w:t xml:space="preserve">: </w:t>
      </w:r>
    </w:p>
    <w:p w:rsidR="00C51F38" w:rsidRPr="00EF1FE5" w:rsidRDefault="00185FA9" w:rsidP="00185FA9">
      <w:pPr>
        <w:spacing w:line="240" w:lineRule="auto"/>
        <w:ind w:left="644" w:firstLine="0"/>
        <w:rPr>
          <w:b/>
          <w:bCs/>
          <w:color w:val="00B050"/>
          <w:sz w:val="24"/>
          <w:szCs w:val="24"/>
          <w:lang w:val="en-US"/>
        </w:rPr>
      </w:pPr>
      <w:r w:rsidRPr="00EF1FE5">
        <w:rPr>
          <w:noProof/>
          <w:color w:val="00B050"/>
          <w:lang w:eastAsia="en-GB"/>
        </w:rPr>
        <w:drawing>
          <wp:anchor distT="0" distB="0" distL="114300" distR="114300" simplePos="0" relativeHeight="251659264" behindDoc="1" locked="0" layoutInCell="1" allowOverlap="1" wp14:anchorId="3F6553FA" wp14:editId="2D536215">
            <wp:simplePos x="0" y="0"/>
            <wp:positionH relativeFrom="column">
              <wp:posOffset>4038600</wp:posOffset>
            </wp:positionH>
            <wp:positionV relativeFrom="paragraph">
              <wp:posOffset>283210</wp:posOffset>
            </wp:positionV>
            <wp:extent cx="1952625" cy="1009650"/>
            <wp:effectExtent l="0" t="0" r="9525" b="0"/>
            <wp:wrapThrough wrapText="bothSides">
              <wp:wrapPolygon edited="0">
                <wp:start x="0" y="0"/>
                <wp:lineTo x="0" y="21192"/>
                <wp:lineTo x="21495" y="21192"/>
                <wp:lineTo x="21495" y="0"/>
                <wp:lineTo x="0" y="0"/>
              </wp:wrapPolygon>
            </wp:wrapThrough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F38" w:rsidRPr="00EF1FE5">
        <w:rPr>
          <w:b/>
          <w:bCs/>
          <w:color w:val="00B050"/>
          <w:lang w:val="en-US"/>
        </w:rPr>
        <w:t>Penicillin G</w:t>
      </w:r>
      <w:r w:rsidR="00C51F38" w:rsidRPr="00EF1FE5">
        <w:rPr>
          <w:b/>
          <w:bCs/>
          <w:color w:val="00B050"/>
          <w:sz w:val="24"/>
          <w:szCs w:val="24"/>
          <w:lang w:val="en-US" w:bidi="ar-IQ"/>
        </w:rPr>
        <w:t xml:space="preserve"> (</w:t>
      </w:r>
      <w:proofErr w:type="spellStart"/>
      <w:r w:rsidR="00C51F38" w:rsidRPr="00EF1FE5">
        <w:rPr>
          <w:b/>
          <w:bCs/>
          <w:color w:val="00B050"/>
          <w:sz w:val="24"/>
          <w:szCs w:val="24"/>
          <w:lang w:val="en-US"/>
        </w:rPr>
        <w:t>benzylpenicillin</w:t>
      </w:r>
      <w:proofErr w:type="spellEnd"/>
      <w:r w:rsidR="00C51F38" w:rsidRPr="00EF1FE5">
        <w:rPr>
          <w:b/>
          <w:bCs/>
          <w:color w:val="00B050"/>
          <w:sz w:val="24"/>
          <w:szCs w:val="24"/>
          <w:lang w:val="en-US"/>
        </w:rPr>
        <w:t>)</w:t>
      </w:r>
    </w:p>
    <w:p w:rsidR="00C51F38" w:rsidRPr="005D347D" w:rsidRDefault="00C51F38" w:rsidP="00C51F38">
      <w:pPr>
        <w:spacing w:line="240" w:lineRule="auto"/>
        <w:jc w:val="center"/>
        <w:rPr>
          <w:b/>
          <w:bCs/>
          <w:sz w:val="24"/>
          <w:szCs w:val="24"/>
          <w:lang w:val="en-US"/>
        </w:rPr>
      </w:pPr>
    </w:p>
    <w:p w:rsidR="00AB1623" w:rsidRPr="005D347D" w:rsidRDefault="00254A3A" w:rsidP="00AB162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en-US"/>
        </w:rPr>
      </w:pPr>
      <w:r w:rsidRPr="005D347D">
        <w:rPr>
          <w:b/>
          <w:bCs/>
          <w:sz w:val="24"/>
          <w:szCs w:val="24"/>
          <w:lang w:val="en-US"/>
        </w:rPr>
        <w:t>It is made as w</w:t>
      </w:r>
      <w:r w:rsidR="00AB1623" w:rsidRPr="005D347D">
        <w:rPr>
          <w:b/>
          <w:bCs/>
          <w:sz w:val="24"/>
          <w:szCs w:val="24"/>
          <w:lang w:val="en-US"/>
        </w:rPr>
        <w:t>ater soluble salts of potassium, sodium, and calcium.</w:t>
      </w:r>
    </w:p>
    <w:p w:rsidR="00C51F38" w:rsidRPr="002C535F" w:rsidRDefault="00AA29A4" w:rsidP="002C535F">
      <w:pPr>
        <w:pStyle w:val="ListParagraph"/>
        <w:numPr>
          <w:ilvl w:val="0"/>
          <w:numId w:val="29"/>
        </w:numPr>
        <w:spacing w:line="240" w:lineRule="auto"/>
        <w:rPr>
          <w:b/>
          <w:bCs/>
          <w:sz w:val="24"/>
          <w:szCs w:val="24"/>
          <w:lang w:val="en-US"/>
        </w:rPr>
      </w:pPr>
      <w:r w:rsidRPr="005D347D">
        <w:rPr>
          <w:b/>
          <w:bCs/>
          <w:sz w:val="24"/>
          <w:szCs w:val="24"/>
          <w:lang w:val="en-US"/>
        </w:rPr>
        <w:t>These salts</w:t>
      </w:r>
      <w:r w:rsidR="00FA3611" w:rsidRPr="005D347D">
        <w:rPr>
          <w:b/>
          <w:bCs/>
          <w:sz w:val="24"/>
          <w:szCs w:val="24"/>
          <w:lang w:val="en-US"/>
        </w:rPr>
        <w:t xml:space="preserve"> </w:t>
      </w:r>
      <w:r w:rsidRPr="005D347D">
        <w:rPr>
          <w:b/>
          <w:bCs/>
          <w:sz w:val="24"/>
          <w:szCs w:val="24"/>
          <w:lang w:val="en-US"/>
        </w:rPr>
        <w:t>of penicillin are inactivated by the gastric juice and are not</w:t>
      </w:r>
      <w:r w:rsidR="00FA3611" w:rsidRPr="005D347D">
        <w:rPr>
          <w:b/>
          <w:bCs/>
          <w:sz w:val="24"/>
          <w:szCs w:val="24"/>
          <w:lang w:val="en-US"/>
        </w:rPr>
        <w:t xml:space="preserve"> </w:t>
      </w:r>
      <w:r w:rsidRPr="005D347D">
        <w:rPr>
          <w:b/>
          <w:bCs/>
          <w:sz w:val="24"/>
          <w:szCs w:val="24"/>
          <w:lang w:val="en-US"/>
        </w:rPr>
        <w:t xml:space="preserve">effective when administered orally unless </w:t>
      </w:r>
      <w:proofErr w:type="gramStart"/>
      <w:r w:rsidRPr="005D347D">
        <w:rPr>
          <w:b/>
          <w:bCs/>
          <w:sz w:val="24"/>
          <w:szCs w:val="24"/>
          <w:lang w:val="en-US"/>
        </w:rPr>
        <w:t>antacids</w:t>
      </w:r>
      <w:r w:rsidR="00A42884" w:rsidRPr="005D347D">
        <w:rPr>
          <w:b/>
          <w:bCs/>
          <w:sz w:val="24"/>
          <w:szCs w:val="24"/>
          <w:lang w:val="en-US"/>
        </w:rPr>
        <w:t xml:space="preserve"> is</w:t>
      </w:r>
      <w:proofErr w:type="gramEnd"/>
      <w:r w:rsidR="00A42884" w:rsidRPr="005D347D">
        <w:rPr>
          <w:b/>
          <w:bCs/>
          <w:sz w:val="24"/>
          <w:szCs w:val="24"/>
          <w:lang w:val="en-US"/>
        </w:rPr>
        <w:t xml:space="preserve"> added.</w:t>
      </w:r>
    </w:p>
    <w:p w:rsidR="00185FA9" w:rsidRDefault="00185FA9" w:rsidP="00C51F38">
      <w:pPr>
        <w:spacing w:line="240" w:lineRule="auto"/>
        <w:rPr>
          <w:b/>
          <w:bCs/>
          <w:color w:val="FF0000"/>
          <w:lang w:val="en-US"/>
        </w:rPr>
      </w:pPr>
    </w:p>
    <w:p w:rsidR="00C51F38" w:rsidRPr="00EF1FE5" w:rsidRDefault="00185FA9" w:rsidP="00C51F38">
      <w:pPr>
        <w:spacing w:line="240" w:lineRule="auto"/>
        <w:rPr>
          <w:b/>
          <w:bCs/>
          <w:color w:val="00B050"/>
          <w:lang w:val="en-US" w:bidi="ar-IQ"/>
        </w:rPr>
      </w:pPr>
      <w:r w:rsidRPr="00EF1FE5">
        <w:rPr>
          <w:b/>
          <w:bCs/>
          <w:noProof/>
          <w:color w:val="00B050"/>
          <w:lang w:eastAsia="en-GB"/>
        </w:rPr>
        <w:drawing>
          <wp:anchor distT="0" distB="0" distL="114300" distR="114300" simplePos="0" relativeHeight="251660288" behindDoc="1" locked="0" layoutInCell="1" allowOverlap="1" wp14:anchorId="4CF42B78" wp14:editId="4E3472C9">
            <wp:simplePos x="0" y="0"/>
            <wp:positionH relativeFrom="column">
              <wp:posOffset>4100830</wp:posOffset>
            </wp:positionH>
            <wp:positionV relativeFrom="paragraph">
              <wp:posOffset>53340</wp:posOffset>
            </wp:positionV>
            <wp:extent cx="2076450" cy="1709420"/>
            <wp:effectExtent l="0" t="0" r="0" b="5080"/>
            <wp:wrapThrough wrapText="bothSides">
              <wp:wrapPolygon edited="0">
                <wp:start x="0" y="0"/>
                <wp:lineTo x="0" y="21423"/>
                <wp:lineTo x="21402" y="21423"/>
                <wp:lineTo x="2140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F38" w:rsidRPr="00EF1FE5">
        <w:rPr>
          <w:b/>
          <w:bCs/>
          <w:color w:val="00B050"/>
          <w:highlight w:val="lightGray"/>
          <w:lang w:val="en-US"/>
        </w:rPr>
        <w:t xml:space="preserve"> </w:t>
      </w:r>
      <w:r w:rsidR="00C51F38" w:rsidRPr="00EF1FE5">
        <w:rPr>
          <w:b/>
          <w:bCs/>
          <w:color w:val="00B050"/>
          <w:lang w:val="en-US"/>
        </w:rPr>
        <w:t xml:space="preserve">Penicillin G </w:t>
      </w:r>
      <w:proofErr w:type="gramStart"/>
      <w:r w:rsidR="00C51F38" w:rsidRPr="00EF1FE5">
        <w:rPr>
          <w:b/>
          <w:bCs/>
          <w:color w:val="00B050"/>
          <w:lang w:val="en-US"/>
        </w:rPr>
        <w:t>Procaine</w:t>
      </w:r>
      <w:r w:rsidR="00BD3088" w:rsidRPr="00EF1FE5">
        <w:rPr>
          <w:b/>
          <w:bCs/>
          <w:color w:val="00B050"/>
          <w:lang w:val="en-US" w:bidi="ar-IQ"/>
        </w:rPr>
        <w:t xml:space="preserve"> :</w:t>
      </w:r>
      <w:proofErr w:type="gramEnd"/>
    </w:p>
    <w:p w:rsidR="00E167F7" w:rsidRPr="002524BF" w:rsidRDefault="00E167F7" w:rsidP="00C51F38">
      <w:pPr>
        <w:spacing w:line="240" w:lineRule="auto"/>
        <w:rPr>
          <w:b/>
          <w:bCs/>
          <w:color w:val="FF0000"/>
          <w:lang w:val="en-US" w:bidi="ar-IQ"/>
        </w:rPr>
      </w:pPr>
      <w:r>
        <w:rPr>
          <w:b/>
          <w:bCs/>
          <w:color w:val="FF0000"/>
          <w:lang w:val="en-US" w:bidi="ar-IQ"/>
        </w:rPr>
        <w:t xml:space="preserve">                                     </w:t>
      </w:r>
    </w:p>
    <w:p w:rsidR="00BD3088" w:rsidRPr="00090B3F" w:rsidRDefault="00BD3088" w:rsidP="00AB0B76">
      <w:pPr>
        <w:pStyle w:val="ListParagraph"/>
        <w:numPr>
          <w:ilvl w:val="0"/>
          <w:numId w:val="30"/>
        </w:numPr>
        <w:spacing w:line="240" w:lineRule="auto"/>
        <w:rPr>
          <w:b/>
          <w:bCs/>
          <w:sz w:val="24"/>
          <w:szCs w:val="24"/>
          <w:lang w:val="en-US" w:bidi="ar-IQ"/>
        </w:rPr>
      </w:pPr>
      <w:r w:rsidRPr="00090B3F">
        <w:rPr>
          <w:b/>
          <w:bCs/>
          <w:sz w:val="24"/>
          <w:szCs w:val="24"/>
          <w:lang w:val="en-US" w:bidi="ar-IQ"/>
        </w:rPr>
        <w:t xml:space="preserve">It is an </w:t>
      </w:r>
      <w:r w:rsidR="00722C5B" w:rsidRPr="00090B3F">
        <w:rPr>
          <w:b/>
          <w:bCs/>
          <w:sz w:val="24"/>
          <w:szCs w:val="24"/>
          <w:lang w:val="en-US" w:bidi="ar-IQ"/>
        </w:rPr>
        <w:t>organic amine</w:t>
      </w:r>
      <w:r w:rsidR="008A6DB3" w:rsidRPr="00090B3F">
        <w:rPr>
          <w:b/>
          <w:bCs/>
          <w:sz w:val="24"/>
          <w:szCs w:val="24"/>
          <w:lang w:val="en-US" w:bidi="ar-IQ"/>
        </w:rPr>
        <w:t xml:space="preserve"> </w:t>
      </w:r>
      <w:r w:rsidRPr="00090B3F">
        <w:rPr>
          <w:b/>
          <w:bCs/>
          <w:sz w:val="24"/>
          <w:szCs w:val="24"/>
          <w:lang w:val="en-US" w:bidi="ar-IQ"/>
        </w:rPr>
        <w:t>salt</w:t>
      </w:r>
      <w:r w:rsidR="008A6DB3" w:rsidRPr="00090B3F">
        <w:rPr>
          <w:b/>
          <w:bCs/>
          <w:sz w:val="24"/>
          <w:szCs w:val="24"/>
          <w:lang w:val="en-US" w:bidi="ar-IQ"/>
        </w:rPr>
        <w:t xml:space="preserve"> of penicillin G.</w:t>
      </w:r>
    </w:p>
    <w:p w:rsidR="00AB0B76" w:rsidRPr="00090B3F" w:rsidRDefault="00AB0B76" w:rsidP="00AB0B76">
      <w:pPr>
        <w:pStyle w:val="ListParagraph"/>
        <w:numPr>
          <w:ilvl w:val="0"/>
          <w:numId w:val="30"/>
        </w:numPr>
        <w:spacing w:line="240" w:lineRule="auto"/>
        <w:rPr>
          <w:b/>
          <w:bCs/>
          <w:sz w:val="24"/>
          <w:szCs w:val="24"/>
          <w:lang w:val="en-US" w:bidi="ar-IQ"/>
        </w:rPr>
      </w:pPr>
      <w:r w:rsidRPr="00090B3F">
        <w:rPr>
          <w:b/>
          <w:bCs/>
          <w:sz w:val="24"/>
          <w:szCs w:val="24"/>
          <w:lang w:val="en-US" w:bidi="ar-IQ"/>
        </w:rPr>
        <w:t>Low water solubility.</w:t>
      </w:r>
    </w:p>
    <w:p w:rsidR="00C04744" w:rsidRPr="00090B3F" w:rsidRDefault="00C04744" w:rsidP="00AB0B76">
      <w:pPr>
        <w:pStyle w:val="ListParagraph"/>
        <w:numPr>
          <w:ilvl w:val="0"/>
          <w:numId w:val="30"/>
        </w:numPr>
        <w:spacing w:line="240" w:lineRule="auto"/>
        <w:rPr>
          <w:b/>
          <w:bCs/>
          <w:sz w:val="24"/>
          <w:szCs w:val="24"/>
          <w:lang w:val="en-US" w:bidi="ar-IQ"/>
        </w:rPr>
      </w:pPr>
      <w:r w:rsidRPr="00090B3F">
        <w:rPr>
          <w:b/>
          <w:bCs/>
          <w:sz w:val="24"/>
          <w:szCs w:val="24"/>
          <w:lang w:val="en-US" w:bidi="ar-IQ"/>
        </w:rPr>
        <w:t xml:space="preserve">Administered </w:t>
      </w:r>
      <w:r w:rsidR="00DD6475" w:rsidRPr="00090B3F">
        <w:rPr>
          <w:b/>
          <w:bCs/>
          <w:sz w:val="24"/>
          <w:szCs w:val="24"/>
          <w:lang w:val="en-US" w:bidi="ar-IQ"/>
        </w:rPr>
        <w:t>IM</w:t>
      </w:r>
      <w:r w:rsidRPr="00090B3F">
        <w:rPr>
          <w:b/>
          <w:bCs/>
          <w:sz w:val="24"/>
          <w:szCs w:val="24"/>
          <w:lang w:val="en-US" w:bidi="ar-IQ"/>
        </w:rPr>
        <w:t xml:space="preserve"> and serve as depot forms.</w:t>
      </w:r>
    </w:p>
    <w:p w:rsidR="005C0DB1" w:rsidRDefault="005C0DB1" w:rsidP="005C0DB1">
      <w:pPr>
        <w:pStyle w:val="ListParagraph"/>
        <w:spacing w:line="240" w:lineRule="auto"/>
        <w:ind w:left="1004" w:firstLine="0"/>
        <w:rPr>
          <w:lang w:val="en-US" w:bidi="ar-IQ"/>
        </w:rPr>
      </w:pPr>
    </w:p>
    <w:p w:rsidR="00185FA9" w:rsidRDefault="00185FA9" w:rsidP="00A76BEB">
      <w:pPr>
        <w:pStyle w:val="ListParagraph"/>
        <w:spacing w:line="240" w:lineRule="auto"/>
        <w:ind w:left="1004" w:hanging="720"/>
        <w:rPr>
          <w:b/>
          <w:bCs/>
          <w:color w:val="FF0000"/>
          <w:lang w:val="en-US" w:bidi="ar-IQ"/>
        </w:rPr>
      </w:pPr>
    </w:p>
    <w:p w:rsidR="00185FA9" w:rsidRDefault="00185FA9" w:rsidP="00A76BEB">
      <w:pPr>
        <w:pStyle w:val="ListParagraph"/>
        <w:spacing w:line="240" w:lineRule="auto"/>
        <w:ind w:left="1004" w:hanging="720"/>
        <w:rPr>
          <w:b/>
          <w:bCs/>
          <w:color w:val="FF0000"/>
          <w:lang w:val="en-US" w:bidi="ar-IQ"/>
        </w:rPr>
      </w:pPr>
    </w:p>
    <w:p w:rsidR="00185FA9" w:rsidRDefault="00185FA9" w:rsidP="00A76BEB">
      <w:pPr>
        <w:pStyle w:val="ListParagraph"/>
        <w:spacing w:line="240" w:lineRule="auto"/>
        <w:ind w:left="1004" w:hanging="720"/>
        <w:rPr>
          <w:b/>
          <w:bCs/>
          <w:color w:val="FF0000"/>
          <w:lang w:val="en-US" w:bidi="ar-IQ"/>
        </w:rPr>
      </w:pPr>
    </w:p>
    <w:p w:rsidR="00185FA9" w:rsidRDefault="00185FA9" w:rsidP="00A76BEB">
      <w:pPr>
        <w:pStyle w:val="ListParagraph"/>
        <w:spacing w:line="240" w:lineRule="auto"/>
        <w:ind w:left="1004" w:hanging="720"/>
        <w:rPr>
          <w:b/>
          <w:bCs/>
          <w:color w:val="FF0000"/>
          <w:lang w:val="en-US" w:bidi="ar-IQ"/>
        </w:rPr>
      </w:pPr>
      <w:r>
        <w:rPr>
          <w:b/>
          <w:bCs/>
          <w:noProof/>
          <w:color w:val="FF0000"/>
          <w:lang w:eastAsia="en-GB"/>
        </w:rPr>
        <w:drawing>
          <wp:anchor distT="0" distB="0" distL="114300" distR="114300" simplePos="0" relativeHeight="251661312" behindDoc="1" locked="0" layoutInCell="1" allowOverlap="1" wp14:anchorId="30E2F6C5" wp14:editId="0E21B8EA">
            <wp:simplePos x="0" y="0"/>
            <wp:positionH relativeFrom="column">
              <wp:posOffset>3838575</wp:posOffset>
            </wp:positionH>
            <wp:positionV relativeFrom="paragraph">
              <wp:posOffset>126365</wp:posOffset>
            </wp:positionV>
            <wp:extent cx="2428875" cy="1780540"/>
            <wp:effectExtent l="0" t="0" r="9525" b="0"/>
            <wp:wrapThrough wrapText="bothSides">
              <wp:wrapPolygon edited="0">
                <wp:start x="0" y="0"/>
                <wp:lineTo x="0" y="21261"/>
                <wp:lineTo x="21515" y="21261"/>
                <wp:lineTo x="21515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DB1" w:rsidRPr="00EF1FE5" w:rsidRDefault="005C0DB1" w:rsidP="00A76BEB">
      <w:pPr>
        <w:pStyle w:val="ListParagraph"/>
        <w:spacing w:line="240" w:lineRule="auto"/>
        <w:ind w:left="1004" w:hanging="720"/>
        <w:rPr>
          <w:b/>
          <w:bCs/>
          <w:color w:val="00B050"/>
          <w:lang w:val="en-US" w:bidi="ar-IQ"/>
        </w:rPr>
      </w:pPr>
      <w:r w:rsidRPr="00EF1FE5">
        <w:rPr>
          <w:b/>
          <w:bCs/>
          <w:color w:val="00B050"/>
          <w:lang w:val="en-US" w:bidi="ar-IQ"/>
        </w:rPr>
        <w:t xml:space="preserve">Penicillin G </w:t>
      </w:r>
      <w:proofErr w:type="spellStart"/>
      <w:r w:rsidRPr="00EF1FE5">
        <w:rPr>
          <w:b/>
          <w:bCs/>
          <w:color w:val="00B050"/>
          <w:lang w:val="en-US" w:bidi="ar-IQ"/>
        </w:rPr>
        <w:t>Benzathine</w:t>
      </w:r>
      <w:proofErr w:type="spellEnd"/>
      <w:r w:rsidRPr="00EF1FE5">
        <w:rPr>
          <w:b/>
          <w:bCs/>
          <w:color w:val="00B050"/>
          <w:lang w:val="en-US" w:bidi="ar-IQ"/>
        </w:rPr>
        <w:t>:</w:t>
      </w:r>
    </w:p>
    <w:p w:rsidR="00CC504B" w:rsidRPr="00EF1FE5" w:rsidRDefault="00CC504B" w:rsidP="00CC504B">
      <w:pPr>
        <w:pStyle w:val="ListParagraph"/>
        <w:spacing w:line="240" w:lineRule="auto"/>
        <w:ind w:left="1004" w:hanging="720"/>
        <w:rPr>
          <w:b/>
          <w:bCs/>
          <w:color w:val="00B050"/>
          <w:lang w:val="en-US" w:bidi="ar-IQ"/>
        </w:rPr>
      </w:pPr>
      <w:r w:rsidRPr="00EF1FE5">
        <w:rPr>
          <w:b/>
          <w:bCs/>
          <w:color w:val="00B050"/>
          <w:lang w:val="en-US" w:bidi="ar-IQ"/>
        </w:rPr>
        <w:t xml:space="preserve">                             </w:t>
      </w:r>
    </w:p>
    <w:p w:rsidR="00092D1A" w:rsidRPr="00846E6F" w:rsidRDefault="00092D1A" w:rsidP="00846E6F">
      <w:pPr>
        <w:pStyle w:val="ListParagraph"/>
        <w:numPr>
          <w:ilvl w:val="0"/>
          <w:numId w:val="30"/>
        </w:numPr>
        <w:spacing w:line="240" w:lineRule="auto"/>
        <w:rPr>
          <w:b/>
          <w:bCs/>
          <w:sz w:val="24"/>
          <w:szCs w:val="24"/>
          <w:lang w:val="en-US" w:bidi="ar-IQ"/>
        </w:rPr>
      </w:pPr>
      <w:r w:rsidRPr="00846E6F">
        <w:rPr>
          <w:b/>
          <w:bCs/>
          <w:sz w:val="24"/>
          <w:szCs w:val="24"/>
          <w:lang w:val="en-US" w:bidi="ar-IQ"/>
        </w:rPr>
        <w:t>It is an organic amine salt of penicillin G.</w:t>
      </w:r>
    </w:p>
    <w:p w:rsidR="00092D1A" w:rsidRPr="00846E6F" w:rsidRDefault="00092D1A" w:rsidP="00846E6F">
      <w:pPr>
        <w:pStyle w:val="ListParagraph"/>
        <w:numPr>
          <w:ilvl w:val="0"/>
          <w:numId w:val="30"/>
        </w:numPr>
        <w:spacing w:line="240" w:lineRule="auto"/>
        <w:rPr>
          <w:b/>
          <w:bCs/>
          <w:sz w:val="24"/>
          <w:szCs w:val="24"/>
          <w:lang w:val="en-US" w:bidi="ar-IQ"/>
        </w:rPr>
      </w:pPr>
      <w:r w:rsidRPr="00846E6F">
        <w:rPr>
          <w:b/>
          <w:bCs/>
          <w:sz w:val="24"/>
          <w:szCs w:val="24"/>
          <w:lang w:val="en-US" w:bidi="ar-IQ"/>
        </w:rPr>
        <w:t>Very insoluble in water.</w:t>
      </w:r>
    </w:p>
    <w:p w:rsidR="005C0DB1" w:rsidRPr="00846E6F" w:rsidRDefault="007E1D92" w:rsidP="00846E6F">
      <w:pPr>
        <w:pStyle w:val="ListParagraph"/>
        <w:numPr>
          <w:ilvl w:val="0"/>
          <w:numId w:val="30"/>
        </w:numPr>
        <w:spacing w:line="240" w:lineRule="auto"/>
        <w:rPr>
          <w:b/>
          <w:bCs/>
          <w:sz w:val="24"/>
          <w:szCs w:val="24"/>
          <w:lang w:val="en-US" w:bidi="ar-IQ"/>
        </w:rPr>
      </w:pPr>
      <w:r w:rsidRPr="00846E6F">
        <w:rPr>
          <w:b/>
          <w:bCs/>
          <w:sz w:val="24"/>
          <w:szCs w:val="24"/>
          <w:lang w:val="en-US" w:bidi="ar-IQ"/>
        </w:rPr>
        <w:t>Administered IM and serve as depot forms.</w:t>
      </w:r>
    </w:p>
    <w:p w:rsidR="00AB0B76" w:rsidRDefault="00AB0B76" w:rsidP="00AB0B76">
      <w:pPr>
        <w:pStyle w:val="ListParagraph"/>
        <w:spacing w:line="240" w:lineRule="auto"/>
        <w:ind w:left="1004" w:firstLine="0"/>
        <w:rPr>
          <w:lang w:val="en-US" w:bidi="ar-IQ"/>
        </w:rPr>
      </w:pPr>
    </w:p>
    <w:p w:rsidR="00185FA9" w:rsidRDefault="00185FA9" w:rsidP="00AB0B76">
      <w:pPr>
        <w:pStyle w:val="ListParagraph"/>
        <w:spacing w:line="240" w:lineRule="auto"/>
        <w:ind w:left="1004" w:firstLine="0"/>
        <w:rPr>
          <w:lang w:val="en-US" w:bidi="ar-IQ"/>
        </w:rPr>
      </w:pPr>
    </w:p>
    <w:p w:rsidR="00185FA9" w:rsidRDefault="00185FA9" w:rsidP="00AB0B76">
      <w:pPr>
        <w:pStyle w:val="ListParagraph"/>
        <w:spacing w:line="240" w:lineRule="auto"/>
        <w:ind w:left="1004" w:firstLine="0"/>
        <w:rPr>
          <w:lang w:val="en-US" w:bidi="ar-IQ"/>
        </w:rPr>
      </w:pPr>
    </w:p>
    <w:p w:rsidR="00185FA9" w:rsidRDefault="00185FA9" w:rsidP="00AB0B76">
      <w:pPr>
        <w:pStyle w:val="ListParagraph"/>
        <w:spacing w:line="240" w:lineRule="auto"/>
        <w:ind w:left="1004" w:firstLine="0"/>
        <w:rPr>
          <w:lang w:val="en-US" w:bidi="ar-IQ"/>
        </w:rPr>
      </w:pPr>
    </w:p>
    <w:p w:rsidR="00185FA9" w:rsidRPr="00AB0B76" w:rsidRDefault="00185FA9" w:rsidP="00AB0B76">
      <w:pPr>
        <w:pStyle w:val="ListParagraph"/>
        <w:spacing w:line="240" w:lineRule="auto"/>
        <w:ind w:left="1004" w:firstLine="0"/>
        <w:rPr>
          <w:lang w:val="en-US" w:bidi="ar-IQ"/>
        </w:rPr>
      </w:pPr>
    </w:p>
    <w:p w:rsidR="00C51F38" w:rsidRPr="00EF1FE5" w:rsidRDefault="00C51F38" w:rsidP="00B34563">
      <w:pPr>
        <w:pStyle w:val="ListParagraph"/>
        <w:spacing w:line="240" w:lineRule="auto"/>
        <w:ind w:left="1004" w:hanging="720"/>
        <w:rPr>
          <w:b/>
          <w:bCs/>
          <w:color w:val="00B050"/>
          <w:lang w:val="en-US"/>
        </w:rPr>
      </w:pPr>
      <w:r w:rsidRPr="00EF1FE5">
        <w:rPr>
          <w:b/>
          <w:bCs/>
          <w:color w:val="00B050"/>
          <w:lang w:val="en-US"/>
        </w:rPr>
        <w:t>Penicillin V</w:t>
      </w:r>
    </w:p>
    <w:p w:rsidR="00C51F38" w:rsidRPr="001940BA" w:rsidRDefault="00185FA9" w:rsidP="00185FA9">
      <w:pPr>
        <w:spacing w:line="240" w:lineRule="auto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lastRenderedPageBreak/>
        <w:t xml:space="preserve">         </w:t>
      </w:r>
      <w:r w:rsidR="00C51F38">
        <w:rPr>
          <w:noProof/>
          <w:lang w:eastAsia="en-GB"/>
        </w:rPr>
        <w:drawing>
          <wp:inline distT="0" distB="0" distL="0" distR="0" wp14:anchorId="3296C840" wp14:editId="5D8D0861">
            <wp:extent cx="2647950" cy="10763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F38" w:rsidRPr="00CD1AB4" w:rsidRDefault="00C51F38" w:rsidP="00CD1AB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CD1AB4">
        <w:rPr>
          <w:b/>
          <w:bCs/>
          <w:sz w:val="24"/>
          <w:szCs w:val="24"/>
          <w:lang w:val="en-US"/>
        </w:rPr>
        <w:t>It resistance to hydrolysis by gastric juice</w:t>
      </w:r>
      <w:r w:rsidR="007816F6" w:rsidRPr="00CD1AB4">
        <w:rPr>
          <w:b/>
          <w:bCs/>
          <w:sz w:val="24"/>
          <w:szCs w:val="24"/>
          <w:lang w:val="en-US"/>
        </w:rPr>
        <w:t>( given orally)</w:t>
      </w:r>
      <w:r w:rsidRPr="00CD1AB4">
        <w:rPr>
          <w:b/>
          <w:bCs/>
          <w:sz w:val="24"/>
          <w:szCs w:val="24"/>
          <w:lang w:val="en-US"/>
        </w:rPr>
        <w:t>.</w:t>
      </w:r>
    </w:p>
    <w:p w:rsidR="002939A9" w:rsidRDefault="002939A9" w:rsidP="00055E09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lang w:val="en-US"/>
        </w:rPr>
      </w:pPr>
    </w:p>
    <w:p w:rsidR="00BE2558" w:rsidRDefault="00BE2558" w:rsidP="004132F7">
      <w:pPr>
        <w:pStyle w:val="ListParagraph"/>
        <w:spacing w:line="240" w:lineRule="auto"/>
        <w:ind w:left="0" w:firstLine="0"/>
        <w:rPr>
          <w:b/>
          <w:bCs/>
          <w:color w:val="FF0000"/>
          <w:lang w:val="en-US"/>
        </w:rPr>
      </w:pPr>
    </w:p>
    <w:p w:rsidR="005A7E88" w:rsidRPr="00DC646A" w:rsidRDefault="005A7E88" w:rsidP="004132F7">
      <w:pPr>
        <w:pStyle w:val="ListParagraph"/>
        <w:spacing w:line="240" w:lineRule="auto"/>
        <w:ind w:left="0" w:firstLine="0"/>
        <w:rPr>
          <w:b/>
          <w:bCs/>
          <w:color w:val="FF0000"/>
          <w:lang w:val="en-US"/>
        </w:rPr>
      </w:pPr>
      <w:proofErr w:type="spellStart"/>
      <w:r w:rsidRPr="00DC646A">
        <w:rPr>
          <w:b/>
          <w:bCs/>
          <w:color w:val="FF0000"/>
          <w:lang w:val="en-US"/>
        </w:rPr>
        <w:t>Penicillinase</w:t>
      </w:r>
      <w:proofErr w:type="spellEnd"/>
      <w:r w:rsidRPr="00DC646A">
        <w:rPr>
          <w:b/>
          <w:bCs/>
          <w:color w:val="FF0000"/>
          <w:lang w:val="en-US"/>
        </w:rPr>
        <w:t xml:space="preserve">-Resistant </w:t>
      </w:r>
      <w:proofErr w:type="spellStart"/>
      <w:r w:rsidRPr="00DC646A">
        <w:rPr>
          <w:b/>
          <w:bCs/>
          <w:color w:val="FF0000"/>
          <w:lang w:val="en-US"/>
        </w:rPr>
        <w:t>Penicillins</w:t>
      </w:r>
      <w:proofErr w:type="spellEnd"/>
    </w:p>
    <w:p w:rsidR="00FC3DF7" w:rsidRPr="00F2499A" w:rsidRDefault="00B12FED" w:rsidP="004132F7">
      <w:pPr>
        <w:pStyle w:val="ListParagraph"/>
        <w:numPr>
          <w:ilvl w:val="0"/>
          <w:numId w:val="23"/>
        </w:numPr>
        <w:spacing w:line="240" w:lineRule="auto"/>
        <w:ind w:left="0" w:firstLine="0"/>
        <w:rPr>
          <w:b/>
          <w:bCs/>
          <w:sz w:val="24"/>
          <w:szCs w:val="24"/>
          <w:lang w:val="en-US"/>
        </w:rPr>
      </w:pPr>
      <w:r w:rsidRPr="00855A07">
        <w:rPr>
          <w:b/>
          <w:bCs/>
          <w:color w:val="0070C0"/>
          <w:sz w:val="24"/>
          <w:szCs w:val="24"/>
          <w:lang w:val="en-US"/>
        </w:rPr>
        <w:t>I</w:t>
      </w:r>
      <w:r w:rsidR="00DC646A" w:rsidRPr="00855A07">
        <w:rPr>
          <w:b/>
          <w:bCs/>
          <w:color w:val="0070C0"/>
          <w:sz w:val="24"/>
          <w:szCs w:val="24"/>
          <w:lang w:val="en-US"/>
        </w:rPr>
        <w:t xml:space="preserve">ncreasing the steric hindrance </w:t>
      </w:r>
      <w:r w:rsidR="00DC646A" w:rsidRPr="00F2499A">
        <w:rPr>
          <w:b/>
          <w:bCs/>
          <w:sz w:val="24"/>
          <w:szCs w:val="24"/>
          <w:lang w:val="en-US"/>
        </w:rPr>
        <w:t xml:space="preserve">at the </w:t>
      </w:r>
      <w:r w:rsidRPr="00F2499A">
        <w:rPr>
          <w:b/>
          <w:bCs/>
          <w:sz w:val="24"/>
          <w:szCs w:val="24"/>
          <w:lang w:val="en-US"/>
        </w:rPr>
        <w:t>α-</w:t>
      </w:r>
      <w:r w:rsidR="00DC646A" w:rsidRPr="00F2499A">
        <w:rPr>
          <w:b/>
          <w:bCs/>
          <w:sz w:val="24"/>
          <w:szCs w:val="24"/>
          <w:lang w:val="en-US"/>
        </w:rPr>
        <w:t>car</w:t>
      </w:r>
      <w:r w:rsidR="00643D77" w:rsidRPr="00F2499A">
        <w:rPr>
          <w:b/>
          <w:bCs/>
          <w:sz w:val="24"/>
          <w:szCs w:val="24"/>
          <w:lang w:val="en-US"/>
        </w:rPr>
        <w:t xml:space="preserve">bon of the acyl group </w:t>
      </w:r>
      <w:r w:rsidR="00DC646A" w:rsidRPr="00855A07">
        <w:rPr>
          <w:b/>
          <w:bCs/>
          <w:color w:val="0070C0"/>
          <w:sz w:val="24"/>
          <w:szCs w:val="24"/>
          <w:lang w:val="en-US"/>
        </w:rPr>
        <w:t xml:space="preserve">increased resistance </w:t>
      </w:r>
      <w:r w:rsidR="00DC646A" w:rsidRPr="00F2499A">
        <w:rPr>
          <w:b/>
          <w:bCs/>
          <w:sz w:val="24"/>
          <w:szCs w:val="24"/>
          <w:lang w:val="en-US"/>
        </w:rPr>
        <w:t>to staphylococcal</w:t>
      </w:r>
      <w:r w:rsidR="00AB29A7" w:rsidRPr="00F2499A">
        <w:rPr>
          <w:b/>
          <w:bCs/>
          <w:sz w:val="24"/>
          <w:szCs w:val="24"/>
          <w:lang w:val="en-US"/>
        </w:rPr>
        <w:t xml:space="preserve"> β</w:t>
      </w:r>
      <w:r w:rsidR="00DC646A" w:rsidRPr="00F2499A">
        <w:rPr>
          <w:b/>
          <w:bCs/>
          <w:sz w:val="24"/>
          <w:szCs w:val="24"/>
          <w:lang w:val="en-US"/>
        </w:rPr>
        <w:t>-lactamase</w:t>
      </w:r>
      <w:r w:rsidR="00E72975">
        <w:rPr>
          <w:b/>
          <w:bCs/>
          <w:sz w:val="24"/>
          <w:szCs w:val="24"/>
          <w:lang w:val="en-US"/>
        </w:rPr>
        <w:t>.</w:t>
      </w:r>
    </w:p>
    <w:p w:rsidR="009749FC" w:rsidRPr="00F2499A" w:rsidRDefault="008879F9" w:rsidP="004132F7">
      <w:pPr>
        <w:pStyle w:val="ListParagraph"/>
        <w:numPr>
          <w:ilvl w:val="0"/>
          <w:numId w:val="23"/>
        </w:numPr>
        <w:spacing w:line="240" w:lineRule="auto"/>
        <w:ind w:left="0" w:firstLine="0"/>
        <w:rPr>
          <w:b/>
          <w:bCs/>
          <w:sz w:val="24"/>
          <w:szCs w:val="24"/>
          <w:lang w:val="en-US"/>
        </w:rPr>
      </w:pPr>
      <w:r w:rsidRPr="00F2499A">
        <w:rPr>
          <w:b/>
          <w:bCs/>
          <w:sz w:val="24"/>
          <w:szCs w:val="24"/>
          <w:lang w:val="en-US"/>
        </w:rPr>
        <w:t xml:space="preserve">The </w:t>
      </w:r>
      <w:r w:rsidRPr="00855A07">
        <w:rPr>
          <w:b/>
          <w:bCs/>
          <w:color w:val="0070C0"/>
          <w:sz w:val="24"/>
          <w:szCs w:val="24"/>
          <w:lang w:val="en-US"/>
        </w:rPr>
        <w:t>α</w:t>
      </w:r>
      <w:r w:rsidR="00DC646A" w:rsidRPr="00855A07">
        <w:rPr>
          <w:b/>
          <w:bCs/>
          <w:color w:val="0070C0"/>
          <w:sz w:val="24"/>
          <w:szCs w:val="24"/>
          <w:lang w:val="en-US"/>
        </w:rPr>
        <w:t>-acyl carbon</w:t>
      </w:r>
      <w:r w:rsidR="00DC646A" w:rsidRPr="00F2499A">
        <w:rPr>
          <w:b/>
          <w:bCs/>
          <w:sz w:val="24"/>
          <w:szCs w:val="24"/>
          <w:lang w:val="en-US"/>
        </w:rPr>
        <w:t xml:space="preserve"> could be </w:t>
      </w:r>
      <w:r w:rsidR="00DC646A" w:rsidRPr="00855A07">
        <w:rPr>
          <w:b/>
          <w:bCs/>
          <w:color w:val="0070C0"/>
          <w:sz w:val="24"/>
          <w:szCs w:val="24"/>
          <w:lang w:val="en-US"/>
        </w:rPr>
        <w:t xml:space="preserve">part of an aromatic </w:t>
      </w:r>
      <w:r w:rsidR="00DC646A" w:rsidRPr="00F2499A">
        <w:rPr>
          <w:b/>
          <w:bCs/>
          <w:sz w:val="24"/>
          <w:szCs w:val="24"/>
          <w:lang w:val="en-US"/>
        </w:rPr>
        <w:t>(e.g.,</w:t>
      </w:r>
      <w:r w:rsidR="00124B1E" w:rsidRPr="00F2499A">
        <w:rPr>
          <w:b/>
          <w:bCs/>
          <w:sz w:val="24"/>
          <w:szCs w:val="24"/>
          <w:lang w:val="en-US"/>
        </w:rPr>
        <w:t xml:space="preserve"> </w:t>
      </w:r>
      <w:r w:rsidR="00DC646A" w:rsidRPr="00F2499A">
        <w:rPr>
          <w:b/>
          <w:bCs/>
          <w:sz w:val="24"/>
          <w:szCs w:val="24"/>
          <w:lang w:val="en-US"/>
        </w:rPr>
        <w:t xml:space="preserve">phenyl or </w:t>
      </w:r>
      <w:proofErr w:type="spellStart"/>
      <w:r w:rsidR="00DC646A" w:rsidRPr="00F2499A">
        <w:rPr>
          <w:b/>
          <w:bCs/>
          <w:sz w:val="24"/>
          <w:szCs w:val="24"/>
          <w:lang w:val="en-US"/>
        </w:rPr>
        <w:t>naphthyl</w:t>
      </w:r>
      <w:proofErr w:type="spellEnd"/>
      <w:r w:rsidR="00DC646A" w:rsidRPr="00F2499A">
        <w:rPr>
          <w:b/>
          <w:bCs/>
          <w:sz w:val="24"/>
          <w:szCs w:val="24"/>
          <w:lang w:val="en-US"/>
        </w:rPr>
        <w:t xml:space="preserve">) or </w:t>
      </w:r>
      <w:proofErr w:type="spellStart"/>
      <w:r w:rsidR="00DC646A" w:rsidRPr="00F2499A">
        <w:rPr>
          <w:b/>
          <w:bCs/>
          <w:sz w:val="24"/>
          <w:szCs w:val="24"/>
          <w:lang w:val="en-US"/>
        </w:rPr>
        <w:t>heteroaromatic</w:t>
      </w:r>
      <w:proofErr w:type="spellEnd"/>
      <w:r w:rsidR="00DC646A" w:rsidRPr="00F2499A">
        <w:rPr>
          <w:b/>
          <w:bCs/>
          <w:sz w:val="24"/>
          <w:szCs w:val="24"/>
          <w:lang w:val="en-US"/>
        </w:rPr>
        <w:t xml:space="preserve"> (e.g., 4-isoxazoyl)</w:t>
      </w:r>
      <w:r w:rsidR="00124B1E" w:rsidRPr="00F2499A">
        <w:rPr>
          <w:b/>
          <w:bCs/>
          <w:sz w:val="24"/>
          <w:szCs w:val="24"/>
          <w:lang w:val="en-US"/>
        </w:rPr>
        <w:t xml:space="preserve"> </w:t>
      </w:r>
      <w:r w:rsidR="009749FC" w:rsidRPr="00F2499A">
        <w:rPr>
          <w:b/>
          <w:bCs/>
          <w:sz w:val="24"/>
          <w:szCs w:val="24"/>
          <w:lang w:val="en-US"/>
        </w:rPr>
        <w:t>system.</w:t>
      </w:r>
    </w:p>
    <w:p w:rsidR="009B0140" w:rsidRPr="00F2499A" w:rsidRDefault="00DC646A" w:rsidP="004132F7">
      <w:pPr>
        <w:pStyle w:val="ListParagraph"/>
        <w:numPr>
          <w:ilvl w:val="0"/>
          <w:numId w:val="23"/>
        </w:numPr>
        <w:spacing w:line="240" w:lineRule="auto"/>
        <w:ind w:left="0" w:firstLine="0"/>
        <w:rPr>
          <w:b/>
          <w:bCs/>
          <w:sz w:val="24"/>
          <w:szCs w:val="24"/>
          <w:lang w:val="en-US"/>
        </w:rPr>
      </w:pPr>
      <w:r w:rsidRPr="009977D0">
        <w:rPr>
          <w:b/>
          <w:bCs/>
          <w:color w:val="0070C0"/>
          <w:sz w:val="24"/>
          <w:szCs w:val="24"/>
          <w:lang w:val="en-US"/>
        </w:rPr>
        <w:t>Substitutions</w:t>
      </w:r>
      <w:r w:rsidRPr="00F2499A">
        <w:rPr>
          <w:b/>
          <w:bCs/>
          <w:sz w:val="24"/>
          <w:szCs w:val="24"/>
          <w:lang w:val="en-US"/>
        </w:rPr>
        <w:t xml:space="preserve"> at the </w:t>
      </w:r>
      <w:proofErr w:type="spellStart"/>
      <w:r w:rsidRPr="009977D0">
        <w:rPr>
          <w:b/>
          <w:bCs/>
          <w:color w:val="0070C0"/>
          <w:sz w:val="24"/>
          <w:szCs w:val="24"/>
          <w:lang w:val="en-US"/>
        </w:rPr>
        <w:t>ortho</w:t>
      </w:r>
      <w:proofErr w:type="spellEnd"/>
      <w:r w:rsidRPr="009977D0">
        <w:rPr>
          <w:b/>
          <w:bCs/>
          <w:color w:val="0070C0"/>
          <w:sz w:val="24"/>
          <w:szCs w:val="24"/>
          <w:lang w:val="en-US"/>
        </w:rPr>
        <w:t xml:space="preserve"> positions</w:t>
      </w:r>
      <w:r w:rsidRPr="00F2499A">
        <w:rPr>
          <w:b/>
          <w:bCs/>
          <w:sz w:val="24"/>
          <w:szCs w:val="24"/>
          <w:lang w:val="en-US"/>
        </w:rPr>
        <w:t xml:space="preserve"> of a phenyl</w:t>
      </w:r>
      <w:r w:rsidR="00527FE4" w:rsidRPr="00F2499A">
        <w:rPr>
          <w:b/>
          <w:bCs/>
          <w:sz w:val="24"/>
          <w:szCs w:val="24"/>
          <w:lang w:val="en-US"/>
        </w:rPr>
        <w:t xml:space="preserve"> </w:t>
      </w:r>
      <w:r w:rsidRPr="00F2499A">
        <w:rPr>
          <w:b/>
          <w:bCs/>
          <w:sz w:val="24"/>
          <w:szCs w:val="24"/>
          <w:lang w:val="en-US"/>
        </w:rPr>
        <w:t>ring (e.g., 2,6-dimethoxy [methicillin]) or the 2-position of a</w:t>
      </w:r>
      <w:r w:rsidR="00527FE4" w:rsidRPr="00F2499A">
        <w:rPr>
          <w:b/>
          <w:bCs/>
          <w:sz w:val="24"/>
          <w:szCs w:val="24"/>
          <w:lang w:val="en-US"/>
        </w:rPr>
        <w:t xml:space="preserve"> </w:t>
      </w:r>
      <w:r w:rsidRPr="00F2499A">
        <w:rPr>
          <w:b/>
          <w:bCs/>
          <w:sz w:val="24"/>
          <w:szCs w:val="24"/>
          <w:lang w:val="en-US"/>
        </w:rPr>
        <w:t>1-naphthyl system (e.g., 2-ethoxyl [</w:t>
      </w:r>
      <w:proofErr w:type="spellStart"/>
      <w:r w:rsidRPr="00F2499A">
        <w:rPr>
          <w:b/>
          <w:bCs/>
          <w:sz w:val="24"/>
          <w:szCs w:val="24"/>
          <w:lang w:val="en-US"/>
        </w:rPr>
        <w:t>nafcillin</w:t>
      </w:r>
      <w:proofErr w:type="spellEnd"/>
      <w:r w:rsidRPr="00F2499A">
        <w:rPr>
          <w:b/>
          <w:bCs/>
          <w:sz w:val="24"/>
          <w:szCs w:val="24"/>
          <w:lang w:val="en-US"/>
        </w:rPr>
        <w:t xml:space="preserve">]) </w:t>
      </w:r>
      <w:r w:rsidRPr="009977D0">
        <w:rPr>
          <w:b/>
          <w:bCs/>
          <w:color w:val="0070C0"/>
          <w:sz w:val="24"/>
          <w:szCs w:val="24"/>
          <w:lang w:val="en-US"/>
        </w:rPr>
        <w:t>increase</w:t>
      </w:r>
      <w:r w:rsidR="00527FE4" w:rsidRPr="009977D0">
        <w:rPr>
          <w:b/>
          <w:bCs/>
          <w:color w:val="0070C0"/>
          <w:sz w:val="24"/>
          <w:szCs w:val="24"/>
          <w:lang w:val="en-US"/>
        </w:rPr>
        <w:t xml:space="preserve"> </w:t>
      </w:r>
      <w:r w:rsidRPr="009977D0">
        <w:rPr>
          <w:b/>
          <w:bCs/>
          <w:color w:val="0070C0"/>
          <w:sz w:val="24"/>
          <w:szCs w:val="24"/>
          <w:lang w:val="en-US"/>
        </w:rPr>
        <w:t xml:space="preserve">the steric </w:t>
      </w:r>
      <w:r w:rsidRPr="00F2499A">
        <w:rPr>
          <w:b/>
          <w:bCs/>
          <w:sz w:val="24"/>
          <w:szCs w:val="24"/>
          <w:lang w:val="en-US"/>
        </w:rPr>
        <w:t>hindrance of t</w:t>
      </w:r>
      <w:r w:rsidR="00527FE4" w:rsidRPr="00F2499A">
        <w:rPr>
          <w:b/>
          <w:bCs/>
          <w:sz w:val="24"/>
          <w:szCs w:val="24"/>
          <w:lang w:val="en-US"/>
        </w:rPr>
        <w:t xml:space="preserve">he acyl group and confer </w:t>
      </w:r>
      <w:r w:rsidR="00527FE4" w:rsidRPr="009977D0">
        <w:rPr>
          <w:b/>
          <w:bCs/>
          <w:color w:val="0070C0"/>
          <w:sz w:val="24"/>
          <w:szCs w:val="24"/>
          <w:lang w:val="en-US"/>
        </w:rPr>
        <w:t>more  β-</w:t>
      </w:r>
      <w:r w:rsidRPr="009977D0">
        <w:rPr>
          <w:b/>
          <w:bCs/>
          <w:color w:val="0070C0"/>
          <w:sz w:val="24"/>
          <w:szCs w:val="24"/>
          <w:lang w:val="en-US"/>
        </w:rPr>
        <w:t xml:space="preserve">lactamase resistance </w:t>
      </w:r>
      <w:r w:rsidRPr="00F2499A">
        <w:rPr>
          <w:b/>
          <w:bCs/>
          <w:sz w:val="24"/>
          <w:szCs w:val="24"/>
          <w:lang w:val="en-US"/>
        </w:rPr>
        <w:t xml:space="preserve">than shown by the </w:t>
      </w:r>
      <w:proofErr w:type="spellStart"/>
      <w:r w:rsidRPr="00F2499A">
        <w:rPr>
          <w:b/>
          <w:bCs/>
          <w:sz w:val="24"/>
          <w:szCs w:val="24"/>
          <w:lang w:val="en-US"/>
        </w:rPr>
        <w:t>unsubstituted</w:t>
      </w:r>
      <w:proofErr w:type="spellEnd"/>
      <w:r w:rsidRPr="00F2499A">
        <w:rPr>
          <w:b/>
          <w:bCs/>
          <w:sz w:val="24"/>
          <w:szCs w:val="24"/>
          <w:lang w:val="en-US"/>
        </w:rPr>
        <w:t xml:space="preserve"> compounds</w:t>
      </w:r>
      <w:r w:rsidR="00527FE4" w:rsidRPr="00F2499A">
        <w:rPr>
          <w:b/>
          <w:bCs/>
          <w:sz w:val="24"/>
          <w:szCs w:val="24"/>
          <w:lang w:val="en-US"/>
        </w:rPr>
        <w:t xml:space="preserve"> </w:t>
      </w:r>
      <w:r w:rsidRPr="00F2499A">
        <w:rPr>
          <w:b/>
          <w:bCs/>
          <w:sz w:val="24"/>
          <w:szCs w:val="24"/>
          <w:lang w:val="en-US"/>
        </w:rPr>
        <w:t>or those substituted at positions more distant from</w:t>
      </w:r>
      <w:r w:rsidR="00597414" w:rsidRPr="00F2499A">
        <w:rPr>
          <w:b/>
          <w:bCs/>
          <w:sz w:val="24"/>
          <w:szCs w:val="24"/>
          <w:lang w:val="en-US"/>
        </w:rPr>
        <w:t xml:space="preserve"> the α</w:t>
      </w:r>
      <w:r w:rsidRPr="00F2499A">
        <w:rPr>
          <w:b/>
          <w:bCs/>
          <w:sz w:val="24"/>
          <w:szCs w:val="24"/>
          <w:lang w:val="en-US"/>
        </w:rPr>
        <w:t xml:space="preserve">-carbon. </w:t>
      </w:r>
    </w:p>
    <w:p w:rsidR="00B53289" w:rsidRPr="00B53289" w:rsidRDefault="00DC646A" w:rsidP="004132F7">
      <w:pPr>
        <w:pStyle w:val="ListParagraph"/>
        <w:numPr>
          <w:ilvl w:val="0"/>
          <w:numId w:val="23"/>
        </w:numPr>
        <w:spacing w:line="240" w:lineRule="auto"/>
        <w:ind w:left="0" w:firstLine="0"/>
        <w:rPr>
          <w:b/>
          <w:bCs/>
          <w:strike/>
          <w:sz w:val="24"/>
          <w:szCs w:val="24"/>
          <w:lang w:val="en-US"/>
        </w:rPr>
      </w:pPr>
      <w:r w:rsidRPr="0048241D">
        <w:rPr>
          <w:b/>
          <w:bCs/>
          <w:color w:val="0070C0"/>
          <w:sz w:val="24"/>
          <w:szCs w:val="24"/>
          <w:lang w:val="en-US"/>
        </w:rPr>
        <w:t xml:space="preserve">Bulkier substituents </w:t>
      </w:r>
      <w:r w:rsidRPr="00F2499A">
        <w:rPr>
          <w:b/>
          <w:bCs/>
          <w:sz w:val="24"/>
          <w:szCs w:val="24"/>
          <w:lang w:val="en-US"/>
        </w:rPr>
        <w:t>are required to confer</w:t>
      </w:r>
      <w:r w:rsidR="009B0140" w:rsidRPr="00F2499A">
        <w:rPr>
          <w:b/>
          <w:bCs/>
          <w:sz w:val="24"/>
          <w:szCs w:val="24"/>
          <w:lang w:val="en-US"/>
        </w:rPr>
        <w:t xml:space="preserve"> effective β</w:t>
      </w:r>
      <w:r w:rsidRPr="00F2499A">
        <w:rPr>
          <w:b/>
          <w:bCs/>
          <w:sz w:val="24"/>
          <w:szCs w:val="24"/>
          <w:lang w:val="en-US"/>
        </w:rPr>
        <w:t xml:space="preserve">-lactamase resistance among </w:t>
      </w:r>
      <w:r w:rsidRPr="0048241D">
        <w:rPr>
          <w:b/>
          <w:bCs/>
          <w:color w:val="0070C0"/>
          <w:sz w:val="24"/>
          <w:szCs w:val="24"/>
          <w:lang w:val="en-US"/>
        </w:rPr>
        <w:t>five-membered–ring</w:t>
      </w:r>
      <w:r w:rsidR="009B0140" w:rsidRPr="0048241D">
        <w:rPr>
          <w:b/>
          <w:bCs/>
          <w:color w:val="0070C0"/>
          <w:sz w:val="24"/>
          <w:szCs w:val="24"/>
          <w:lang w:val="en-US"/>
        </w:rPr>
        <w:t xml:space="preserve"> heterocyclic </w:t>
      </w:r>
      <w:r w:rsidR="009B0140" w:rsidRPr="00F2499A">
        <w:rPr>
          <w:b/>
          <w:bCs/>
          <w:sz w:val="24"/>
          <w:szCs w:val="24"/>
          <w:lang w:val="en-US"/>
        </w:rPr>
        <w:t xml:space="preserve">derivatives. </w:t>
      </w:r>
      <w:r w:rsidRPr="00F2499A">
        <w:rPr>
          <w:b/>
          <w:bCs/>
          <w:sz w:val="24"/>
          <w:szCs w:val="24"/>
          <w:lang w:val="en-US"/>
        </w:rPr>
        <w:t>Thus, members of the 4-isoxazoyl</w:t>
      </w:r>
      <w:r w:rsidR="004308A1" w:rsidRPr="00F2499A">
        <w:rPr>
          <w:b/>
          <w:bCs/>
          <w:sz w:val="24"/>
          <w:szCs w:val="24"/>
          <w:lang w:val="en-US"/>
        </w:rPr>
        <w:t xml:space="preserve"> </w:t>
      </w:r>
      <w:r w:rsidRPr="00F2499A">
        <w:rPr>
          <w:b/>
          <w:bCs/>
          <w:sz w:val="24"/>
          <w:szCs w:val="24"/>
          <w:lang w:val="en-US"/>
        </w:rPr>
        <w:t xml:space="preserve">penicillin family (e.g., </w:t>
      </w:r>
      <w:proofErr w:type="spellStart"/>
      <w:r w:rsidRPr="00F2499A">
        <w:rPr>
          <w:b/>
          <w:bCs/>
          <w:sz w:val="24"/>
          <w:szCs w:val="24"/>
          <w:lang w:val="en-US"/>
        </w:rPr>
        <w:t>oxacillin</w:t>
      </w:r>
      <w:proofErr w:type="spellEnd"/>
      <w:r w:rsidRPr="00F2499A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F2499A">
        <w:rPr>
          <w:b/>
          <w:bCs/>
          <w:sz w:val="24"/>
          <w:szCs w:val="24"/>
          <w:lang w:val="en-US"/>
        </w:rPr>
        <w:t>cloxacillin</w:t>
      </w:r>
      <w:proofErr w:type="spellEnd"/>
      <w:r w:rsidRPr="00F2499A">
        <w:rPr>
          <w:b/>
          <w:bCs/>
          <w:sz w:val="24"/>
          <w:szCs w:val="24"/>
          <w:lang w:val="en-US"/>
        </w:rPr>
        <w:t xml:space="preserve">, and </w:t>
      </w:r>
      <w:proofErr w:type="spellStart"/>
      <w:r w:rsidRPr="00F2499A">
        <w:rPr>
          <w:b/>
          <w:bCs/>
          <w:sz w:val="24"/>
          <w:szCs w:val="24"/>
          <w:lang w:val="en-US"/>
        </w:rPr>
        <w:t>dicloxacillin</w:t>
      </w:r>
      <w:proofErr w:type="spellEnd"/>
      <w:r w:rsidRPr="00F2499A">
        <w:rPr>
          <w:b/>
          <w:bCs/>
          <w:sz w:val="24"/>
          <w:szCs w:val="24"/>
          <w:lang w:val="en-US"/>
        </w:rPr>
        <w:t>)</w:t>
      </w:r>
      <w:r w:rsidR="004308A1" w:rsidRPr="00F2499A">
        <w:rPr>
          <w:b/>
          <w:bCs/>
          <w:sz w:val="24"/>
          <w:szCs w:val="24"/>
          <w:lang w:val="en-US"/>
        </w:rPr>
        <w:t xml:space="preserve"> </w:t>
      </w:r>
      <w:r w:rsidRPr="00F2499A">
        <w:rPr>
          <w:b/>
          <w:bCs/>
          <w:sz w:val="24"/>
          <w:szCs w:val="24"/>
          <w:lang w:val="en-US"/>
        </w:rPr>
        <w:t xml:space="preserve">require both the </w:t>
      </w:r>
      <w:r w:rsidRPr="0048241D">
        <w:rPr>
          <w:b/>
          <w:bCs/>
          <w:color w:val="0070C0"/>
          <w:sz w:val="24"/>
          <w:szCs w:val="24"/>
          <w:lang w:val="en-US"/>
        </w:rPr>
        <w:t xml:space="preserve">3-aryl and 5-methyl </w:t>
      </w:r>
      <w:r w:rsidRPr="00F2499A">
        <w:rPr>
          <w:b/>
          <w:bCs/>
          <w:sz w:val="24"/>
          <w:szCs w:val="24"/>
          <w:lang w:val="en-US"/>
        </w:rPr>
        <w:t>substituen</w:t>
      </w:r>
      <w:r w:rsidR="002D7822" w:rsidRPr="00F2499A">
        <w:rPr>
          <w:b/>
          <w:bCs/>
          <w:sz w:val="24"/>
          <w:szCs w:val="24"/>
          <w:lang w:val="en-US"/>
        </w:rPr>
        <w:t xml:space="preserve">ts for effectiveness </w:t>
      </w:r>
      <w:proofErr w:type="gramStart"/>
      <w:r w:rsidR="002D7822" w:rsidRPr="00F2499A">
        <w:rPr>
          <w:b/>
          <w:bCs/>
          <w:sz w:val="24"/>
          <w:szCs w:val="24"/>
          <w:lang w:val="en-US"/>
        </w:rPr>
        <w:t>against  β</w:t>
      </w:r>
      <w:proofErr w:type="gramEnd"/>
      <w:r w:rsidR="002D7822" w:rsidRPr="00F2499A">
        <w:rPr>
          <w:b/>
          <w:bCs/>
          <w:sz w:val="24"/>
          <w:szCs w:val="24"/>
          <w:lang w:val="en-US"/>
        </w:rPr>
        <w:t>-</w:t>
      </w:r>
      <w:r w:rsidRPr="00F2499A">
        <w:rPr>
          <w:b/>
          <w:bCs/>
          <w:sz w:val="24"/>
          <w:szCs w:val="24"/>
          <w:lang w:val="en-US"/>
        </w:rPr>
        <w:t xml:space="preserve">lactamase–producing S. </w:t>
      </w:r>
      <w:proofErr w:type="spellStart"/>
      <w:r w:rsidRPr="00F2499A">
        <w:rPr>
          <w:b/>
          <w:bCs/>
          <w:sz w:val="24"/>
          <w:szCs w:val="24"/>
          <w:lang w:val="en-US"/>
        </w:rPr>
        <w:t>aureus</w:t>
      </w:r>
      <w:proofErr w:type="spellEnd"/>
      <w:r w:rsidRPr="00F2499A">
        <w:rPr>
          <w:b/>
          <w:bCs/>
          <w:sz w:val="24"/>
          <w:szCs w:val="24"/>
          <w:lang w:val="en-US"/>
        </w:rPr>
        <w:t>.</w:t>
      </w:r>
    </w:p>
    <w:p w:rsidR="005656E3" w:rsidRPr="005656E3" w:rsidRDefault="00B53289" w:rsidP="00117A54">
      <w:pPr>
        <w:pStyle w:val="ListParagraph"/>
        <w:numPr>
          <w:ilvl w:val="0"/>
          <w:numId w:val="23"/>
        </w:numPr>
        <w:spacing w:line="240" w:lineRule="auto"/>
        <w:ind w:left="0" w:firstLine="0"/>
        <w:rPr>
          <w:b/>
          <w:bCs/>
          <w:strike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A</w:t>
      </w:r>
      <w:r w:rsidR="000E3BAF" w:rsidRPr="00B53289">
        <w:rPr>
          <w:b/>
          <w:bCs/>
          <w:sz w:val="24"/>
          <w:szCs w:val="24"/>
        </w:rPr>
        <w:t>ll of the clinically available</w:t>
      </w:r>
      <w:r>
        <w:rPr>
          <w:b/>
          <w:bCs/>
          <w:sz w:val="24"/>
          <w:szCs w:val="24"/>
        </w:rPr>
        <w:t xml:space="preserve"> </w:t>
      </w:r>
      <w:proofErr w:type="spellStart"/>
      <w:r w:rsidR="000E3BAF" w:rsidRPr="00B53289">
        <w:rPr>
          <w:b/>
          <w:bCs/>
          <w:sz w:val="24"/>
          <w:szCs w:val="24"/>
        </w:rPr>
        <w:t>penicillinase</w:t>
      </w:r>
      <w:proofErr w:type="spellEnd"/>
      <w:r w:rsidR="000E3BAF" w:rsidRPr="00B53289">
        <w:rPr>
          <w:b/>
          <w:bCs/>
          <w:sz w:val="24"/>
          <w:szCs w:val="24"/>
        </w:rPr>
        <w:t xml:space="preserve">-resistant </w:t>
      </w:r>
      <w:proofErr w:type="spellStart"/>
      <w:r w:rsidR="000E3BAF" w:rsidRPr="00B53289">
        <w:rPr>
          <w:b/>
          <w:bCs/>
          <w:sz w:val="24"/>
          <w:szCs w:val="24"/>
        </w:rPr>
        <w:t>penicillins</w:t>
      </w:r>
      <w:proofErr w:type="spellEnd"/>
      <w:r w:rsidR="000E3BAF" w:rsidRPr="00B53289">
        <w:rPr>
          <w:b/>
          <w:bCs/>
          <w:sz w:val="24"/>
          <w:szCs w:val="24"/>
        </w:rPr>
        <w:t xml:space="preserve"> are significantly </w:t>
      </w:r>
      <w:r w:rsidR="000E3BAF" w:rsidRPr="0048241D">
        <w:rPr>
          <w:b/>
          <w:bCs/>
          <w:color w:val="0070C0"/>
          <w:sz w:val="24"/>
          <w:szCs w:val="24"/>
        </w:rPr>
        <w:t>less active</w:t>
      </w:r>
      <w:r w:rsidRPr="0048241D">
        <w:rPr>
          <w:b/>
          <w:bCs/>
          <w:color w:val="0070C0"/>
          <w:sz w:val="24"/>
          <w:szCs w:val="24"/>
        </w:rPr>
        <w:t xml:space="preserve"> </w:t>
      </w:r>
      <w:r w:rsidR="000E3BAF" w:rsidRPr="0048241D">
        <w:rPr>
          <w:b/>
          <w:bCs/>
          <w:color w:val="0070C0"/>
          <w:sz w:val="24"/>
          <w:szCs w:val="24"/>
        </w:rPr>
        <w:t xml:space="preserve">than </w:t>
      </w:r>
      <w:r w:rsidR="000E3BAF" w:rsidRPr="00B53289">
        <w:rPr>
          <w:b/>
          <w:bCs/>
          <w:sz w:val="24"/>
          <w:szCs w:val="24"/>
        </w:rPr>
        <w:t xml:space="preserve">either </w:t>
      </w:r>
      <w:r w:rsidR="000E3BAF" w:rsidRPr="0048241D">
        <w:rPr>
          <w:b/>
          <w:bCs/>
          <w:color w:val="0070C0"/>
          <w:sz w:val="24"/>
          <w:szCs w:val="24"/>
        </w:rPr>
        <w:t xml:space="preserve">penicillin G or penicillin V </w:t>
      </w:r>
      <w:r w:rsidR="000E3BAF" w:rsidRPr="00B53289">
        <w:rPr>
          <w:b/>
          <w:bCs/>
          <w:sz w:val="24"/>
          <w:szCs w:val="24"/>
        </w:rPr>
        <w:t>against most</w:t>
      </w:r>
      <w:r>
        <w:rPr>
          <w:b/>
          <w:bCs/>
          <w:sz w:val="24"/>
          <w:szCs w:val="24"/>
        </w:rPr>
        <w:t xml:space="preserve"> </w:t>
      </w:r>
      <w:r w:rsidR="000E3BAF" w:rsidRPr="00B53289">
        <w:rPr>
          <w:b/>
          <w:bCs/>
          <w:sz w:val="24"/>
          <w:szCs w:val="24"/>
        </w:rPr>
        <w:t>non–</w:t>
      </w:r>
      <w:r>
        <w:rPr>
          <w:b/>
          <w:bCs/>
          <w:i/>
          <w:iCs/>
          <w:sz w:val="24"/>
          <w:szCs w:val="24"/>
        </w:rPr>
        <w:t>β</w:t>
      </w:r>
      <w:r w:rsidR="000E3BAF" w:rsidRPr="00B53289">
        <w:rPr>
          <w:b/>
          <w:bCs/>
          <w:sz w:val="24"/>
          <w:szCs w:val="24"/>
        </w:rPr>
        <w:t>-lactamase-producing bacteria normally sensitive</w:t>
      </w:r>
      <w:r w:rsidR="00810BB2">
        <w:rPr>
          <w:b/>
          <w:bCs/>
          <w:sz w:val="24"/>
          <w:szCs w:val="24"/>
        </w:rPr>
        <w:t xml:space="preserve"> </w:t>
      </w:r>
      <w:r w:rsidR="000E3BAF" w:rsidRPr="00810BB2">
        <w:rPr>
          <w:b/>
          <w:bCs/>
          <w:sz w:val="24"/>
          <w:szCs w:val="24"/>
        </w:rPr>
        <w:t xml:space="preserve">to the </w:t>
      </w:r>
      <w:proofErr w:type="spellStart"/>
      <w:r w:rsidR="000E3BAF" w:rsidRPr="00810BB2">
        <w:rPr>
          <w:b/>
          <w:bCs/>
          <w:sz w:val="24"/>
          <w:szCs w:val="24"/>
        </w:rPr>
        <w:t>penicillins</w:t>
      </w:r>
      <w:proofErr w:type="spellEnd"/>
      <w:r w:rsidR="000E3BAF" w:rsidRPr="00810BB2">
        <w:rPr>
          <w:b/>
          <w:bCs/>
          <w:sz w:val="24"/>
          <w:szCs w:val="24"/>
        </w:rPr>
        <w:t>.</w:t>
      </w:r>
      <w:r w:rsidR="000E3BAF" w:rsidRPr="00A02559">
        <w:rPr>
          <w:b/>
          <w:bCs/>
          <w:sz w:val="24"/>
          <w:szCs w:val="24"/>
        </w:rPr>
        <w:t xml:space="preserve"> </w:t>
      </w:r>
    </w:p>
    <w:p w:rsidR="00517253" w:rsidRPr="00517253" w:rsidRDefault="000E3BAF" w:rsidP="004132F7">
      <w:pPr>
        <w:pStyle w:val="ListParagraph"/>
        <w:numPr>
          <w:ilvl w:val="0"/>
          <w:numId w:val="23"/>
        </w:numPr>
        <w:spacing w:line="240" w:lineRule="auto"/>
        <w:ind w:left="0" w:firstLine="0"/>
        <w:rPr>
          <w:b/>
          <w:bCs/>
          <w:strike/>
          <w:sz w:val="24"/>
          <w:szCs w:val="24"/>
          <w:lang w:val="en-US"/>
        </w:rPr>
      </w:pPr>
      <w:r w:rsidRPr="005656E3">
        <w:rPr>
          <w:b/>
          <w:bCs/>
          <w:sz w:val="24"/>
          <w:szCs w:val="24"/>
        </w:rPr>
        <w:t xml:space="preserve">The </w:t>
      </w:r>
      <w:proofErr w:type="spellStart"/>
      <w:r w:rsidRPr="006D1D58">
        <w:rPr>
          <w:b/>
          <w:bCs/>
          <w:sz w:val="24"/>
          <w:szCs w:val="24"/>
        </w:rPr>
        <w:t>isoxazoyl</w:t>
      </w:r>
      <w:proofErr w:type="spellEnd"/>
      <w:r w:rsidRPr="006D1D58">
        <w:rPr>
          <w:b/>
          <w:bCs/>
          <w:sz w:val="24"/>
          <w:szCs w:val="24"/>
        </w:rPr>
        <w:t xml:space="preserve"> </w:t>
      </w:r>
      <w:proofErr w:type="spellStart"/>
      <w:r w:rsidRPr="006D1D58">
        <w:rPr>
          <w:b/>
          <w:bCs/>
          <w:sz w:val="24"/>
          <w:szCs w:val="24"/>
        </w:rPr>
        <w:t>penicillins</w:t>
      </w:r>
      <w:proofErr w:type="spellEnd"/>
      <w:r w:rsidRPr="006D1D58">
        <w:rPr>
          <w:b/>
          <w:bCs/>
          <w:sz w:val="24"/>
          <w:szCs w:val="24"/>
        </w:rPr>
        <w:t>,</w:t>
      </w:r>
      <w:r w:rsidR="00BA526A" w:rsidRPr="006D1D58">
        <w:rPr>
          <w:b/>
          <w:bCs/>
          <w:sz w:val="24"/>
          <w:szCs w:val="24"/>
        </w:rPr>
        <w:t xml:space="preserve"> </w:t>
      </w:r>
      <w:r w:rsidRPr="00BA526A">
        <w:rPr>
          <w:b/>
          <w:bCs/>
          <w:sz w:val="24"/>
          <w:szCs w:val="24"/>
        </w:rPr>
        <w:t>particularly those with an electronegative substituent</w:t>
      </w:r>
      <w:r w:rsidR="00BA526A">
        <w:rPr>
          <w:b/>
          <w:bCs/>
          <w:sz w:val="24"/>
          <w:szCs w:val="24"/>
        </w:rPr>
        <w:t xml:space="preserve"> </w:t>
      </w:r>
      <w:r w:rsidRPr="00BA526A">
        <w:rPr>
          <w:b/>
          <w:bCs/>
          <w:sz w:val="24"/>
          <w:szCs w:val="24"/>
        </w:rPr>
        <w:t>in the 3-phenyl group (</w:t>
      </w:r>
      <w:proofErr w:type="spellStart"/>
      <w:r w:rsidRPr="00BA526A">
        <w:rPr>
          <w:b/>
          <w:bCs/>
          <w:sz w:val="24"/>
          <w:szCs w:val="24"/>
        </w:rPr>
        <w:t>cloxacillin</w:t>
      </w:r>
      <w:proofErr w:type="spellEnd"/>
      <w:r w:rsidRPr="00BA526A">
        <w:rPr>
          <w:b/>
          <w:bCs/>
          <w:sz w:val="24"/>
          <w:szCs w:val="24"/>
        </w:rPr>
        <w:t xml:space="preserve">, </w:t>
      </w:r>
      <w:proofErr w:type="spellStart"/>
      <w:r w:rsidRPr="00BA526A">
        <w:rPr>
          <w:b/>
          <w:bCs/>
          <w:sz w:val="24"/>
          <w:szCs w:val="24"/>
        </w:rPr>
        <w:t>dicloxacillin</w:t>
      </w:r>
      <w:proofErr w:type="spellEnd"/>
      <w:r w:rsidRPr="00BA526A">
        <w:rPr>
          <w:b/>
          <w:bCs/>
          <w:sz w:val="24"/>
          <w:szCs w:val="24"/>
        </w:rPr>
        <w:t>, and</w:t>
      </w:r>
      <w:r w:rsidR="00BA526A">
        <w:rPr>
          <w:b/>
          <w:bCs/>
          <w:sz w:val="24"/>
          <w:szCs w:val="24"/>
        </w:rPr>
        <w:t xml:space="preserve"> </w:t>
      </w:r>
      <w:proofErr w:type="spellStart"/>
      <w:r w:rsidRPr="00BA526A">
        <w:rPr>
          <w:b/>
          <w:bCs/>
          <w:sz w:val="24"/>
          <w:szCs w:val="24"/>
        </w:rPr>
        <w:t>floxacillin</w:t>
      </w:r>
      <w:proofErr w:type="spellEnd"/>
      <w:r w:rsidRPr="00BA526A">
        <w:rPr>
          <w:b/>
          <w:bCs/>
          <w:sz w:val="24"/>
          <w:szCs w:val="24"/>
        </w:rPr>
        <w:t xml:space="preserve">), are also </w:t>
      </w:r>
      <w:r w:rsidRPr="00221A90">
        <w:rPr>
          <w:b/>
          <w:bCs/>
          <w:color w:val="0070C0"/>
          <w:sz w:val="24"/>
          <w:szCs w:val="24"/>
        </w:rPr>
        <w:t>resistant to acid-</w:t>
      </w:r>
      <w:proofErr w:type="spellStart"/>
      <w:r w:rsidRPr="00221A90">
        <w:rPr>
          <w:b/>
          <w:bCs/>
          <w:color w:val="0070C0"/>
          <w:sz w:val="24"/>
          <w:szCs w:val="24"/>
        </w:rPr>
        <w:t>catalyzed</w:t>
      </w:r>
      <w:proofErr w:type="spellEnd"/>
      <w:r w:rsidRPr="00221A90">
        <w:rPr>
          <w:b/>
          <w:bCs/>
          <w:color w:val="0070C0"/>
          <w:sz w:val="24"/>
          <w:szCs w:val="24"/>
        </w:rPr>
        <w:t xml:space="preserve"> hydrolysis </w:t>
      </w:r>
      <w:r w:rsidRPr="00BA526A">
        <w:rPr>
          <w:b/>
          <w:bCs/>
          <w:sz w:val="24"/>
          <w:szCs w:val="24"/>
        </w:rPr>
        <w:t>of</w:t>
      </w:r>
      <w:r w:rsidR="00BA526A">
        <w:rPr>
          <w:b/>
          <w:bCs/>
          <w:sz w:val="24"/>
          <w:szCs w:val="24"/>
        </w:rPr>
        <w:t xml:space="preserve"> </w:t>
      </w:r>
      <w:r w:rsidRPr="00BA526A">
        <w:rPr>
          <w:b/>
          <w:bCs/>
          <w:sz w:val="24"/>
          <w:szCs w:val="24"/>
        </w:rPr>
        <w:t xml:space="preserve">the </w:t>
      </w:r>
      <w:r w:rsidR="00BA526A">
        <w:rPr>
          <w:b/>
          <w:bCs/>
          <w:i/>
          <w:iCs/>
          <w:sz w:val="24"/>
          <w:szCs w:val="24"/>
        </w:rPr>
        <w:t>β</w:t>
      </w:r>
      <w:r w:rsidRPr="00BA526A">
        <w:rPr>
          <w:b/>
          <w:bCs/>
          <w:sz w:val="24"/>
          <w:szCs w:val="24"/>
        </w:rPr>
        <w:t>-lactam, for the reasons described previously.</w:t>
      </w:r>
    </w:p>
    <w:p w:rsidR="00DC646A" w:rsidRPr="0005032F" w:rsidRDefault="000E3BAF" w:rsidP="004132F7">
      <w:pPr>
        <w:pStyle w:val="ListParagraph"/>
        <w:numPr>
          <w:ilvl w:val="0"/>
          <w:numId w:val="23"/>
        </w:numPr>
        <w:spacing w:line="240" w:lineRule="auto"/>
        <w:ind w:left="0" w:firstLine="0"/>
        <w:rPr>
          <w:b/>
          <w:bCs/>
          <w:strike/>
          <w:sz w:val="24"/>
          <w:szCs w:val="24"/>
          <w:lang w:val="en-US"/>
        </w:rPr>
      </w:pPr>
      <w:r w:rsidRPr="00BA526A">
        <w:rPr>
          <w:b/>
          <w:bCs/>
          <w:sz w:val="24"/>
          <w:szCs w:val="24"/>
        </w:rPr>
        <w:t xml:space="preserve"> Steric</w:t>
      </w:r>
      <w:r w:rsidR="00517253">
        <w:rPr>
          <w:b/>
          <w:bCs/>
          <w:sz w:val="24"/>
          <w:szCs w:val="24"/>
        </w:rPr>
        <w:t xml:space="preserve"> </w:t>
      </w:r>
      <w:r w:rsidRPr="00517253">
        <w:rPr>
          <w:b/>
          <w:bCs/>
          <w:sz w:val="24"/>
          <w:szCs w:val="24"/>
        </w:rPr>
        <w:t xml:space="preserve">factors that confer </w:t>
      </w:r>
      <w:r w:rsidR="00517253">
        <w:rPr>
          <w:b/>
          <w:bCs/>
          <w:i/>
          <w:iCs/>
          <w:sz w:val="24"/>
          <w:szCs w:val="24"/>
        </w:rPr>
        <w:t>β</w:t>
      </w:r>
      <w:r w:rsidRPr="00517253">
        <w:rPr>
          <w:b/>
          <w:bCs/>
          <w:sz w:val="24"/>
          <w:szCs w:val="24"/>
        </w:rPr>
        <w:t>-lactamase resistance, however, do not</w:t>
      </w:r>
      <w:r w:rsidR="00517253">
        <w:rPr>
          <w:b/>
          <w:bCs/>
          <w:sz w:val="24"/>
          <w:szCs w:val="24"/>
        </w:rPr>
        <w:t xml:space="preserve"> </w:t>
      </w:r>
      <w:r w:rsidRPr="00517253">
        <w:rPr>
          <w:b/>
          <w:bCs/>
          <w:sz w:val="24"/>
          <w:szCs w:val="24"/>
        </w:rPr>
        <w:t xml:space="preserve">necessarily also confer stability to acid. Accordingly, </w:t>
      </w:r>
      <w:r w:rsidRPr="00C62932">
        <w:rPr>
          <w:b/>
          <w:bCs/>
          <w:color w:val="0070C0"/>
          <w:sz w:val="24"/>
          <w:szCs w:val="24"/>
        </w:rPr>
        <w:t>methicillin</w:t>
      </w:r>
      <w:r w:rsidRPr="00517253">
        <w:rPr>
          <w:b/>
          <w:bCs/>
          <w:sz w:val="24"/>
          <w:szCs w:val="24"/>
        </w:rPr>
        <w:t>,</w:t>
      </w:r>
      <w:r w:rsidR="00517253">
        <w:rPr>
          <w:b/>
          <w:bCs/>
          <w:sz w:val="24"/>
          <w:szCs w:val="24"/>
        </w:rPr>
        <w:t xml:space="preserve"> </w:t>
      </w:r>
      <w:r w:rsidRPr="00517253">
        <w:rPr>
          <w:b/>
          <w:bCs/>
          <w:sz w:val="24"/>
          <w:szCs w:val="24"/>
        </w:rPr>
        <w:t xml:space="preserve">which has </w:t>
      </w:r>
      <w:r w:rsidRPr="00C62932">
        <w:rPr>
          <w:b/>
          <w:bCs/>
          <w:color w:val="0070C0"/>
          <w:sz w:val="24"/>
          <w:szCs w:val="24"/>
        </w:rPr>
        <w:t xml:space="preserve">electron-donating </w:t>
      </w:r>
      <w:r w:rsidRPr="00517253">
        <w:rPr>
          <w:b/>
          <w:bCs/>
          <w:sz w:val="24"/>
          <w:szCs w:val="24"/>
        </w:rPr>
        <w:t>groups (by resonance)</w:t>
      </w:r>
      <w:r w:rsidR="00517253">
        <w:rPr>
          <w:b/>
          <w:bCs/>
          <w:sz w:val="24"/>
          <w:szCs w:val="24"/>
        </w:rPr>
        <w:t xml:space="preserve"> </w:t>
      </w:r>
      <w:proofErr w:type="spellStart"/>
      <w:r w:rsidRPr="00517253">
        <w:rPr>
          <w:b/>
          <w:bCs/>
          <w:i/>
          <w:iCs/>
          <w:sz w:val="24"/>
          <w:szCs w:val="24"/>
        </w:rPr>
        <w:t>ortho</w:t>
      </w:r>
      <w:proofErr w:type="spellEnd"/>
      <w:r w:rsidRPr="00517253">
        <w:rPr>
          <w:b/>
          <w:bCs/>
          <w:i/>
          <w:iCs/>
          <w:sz w:val="24"/>
          <w:szCs w:val="24"/>
        </w:rPr>
        <w:t xml:space="preserve"> </w:t>
      </w:r>
      <w:r w:rsidRPr="00517253">
        <w:rPr>
          <w:b/>
          <w:bCs/>
          <w:sz w:val="24"/>
          <w:szCs w:val="24"/>
        </w:rPr>
        <w:t xml:space="preserve">to the carbonyl carbon, is even more labile to </w:t>
      </w:r>
      <w:r w:rsidRPr="00C62932">
        <w:rPr>
          <w:b/>
          <w:bCs/>
          <w:color w:val="0070C0"/>
          <w:sz w:val="24"/>
          <w:szCs w:val="24"/>
        </w:rPr>
        <w:t>acid-</w:t>
      </w:r>
      <w:proofErr w:type="spellStart"/>
      <w:r w:rsidRPr="00C62932">
        <w:rPr>
          <w:b/>
          <w:bCs/>
          <w:color w:val="0070C0"/>
          <w:sz w:val="24"/>
          <w:szCs w:val="24"/>
        </w:rPr>
        <w:t>catalyzed</w:t>
      </w:r>
      <w:proofErr w:type="spellEnd"/>
      <w:r w:rsidR="00517253" w:rsidRPr="00C62932">
        <w:rPr>
          <w:b/>
          <w:bCs/>
          <w:color w:val="0070C0"/>
          <w:sz w:val="24"/>
          <w:szCs w:val="24"/>
        </w:rPr>
        <w:t xml:space="preserve"> </w:t>
      </w:r>
      <w:r w:rsidRPr="00C62932">
        <w:rPr>
          <w:b/>
          <w:bCs/>
          <w:color w:val="0070C0"/>
          <w:sz w:val="24"/>
          <w:szCs w:val="24"/>
        </w:rPr>
        <w:t xml:space="preserve">hydrolysis </w:t>
      </w:r>
      <w:r w:rsidRPr="00517253">
        <w:rPr>
          <w:b/>
          <w:bCs/>
          <w:sz w:val="24"/>
          <w:szCs w:val="24"/>
        </w:rPr>
        <w:t>than is penicillin G because of the more</w:t>
      </w:r>
      <w:r w:rsidR="00517253">
        <w:rPr>
          <w:b/>
          <w:bCs/>
          <w:sz w:val="24"/>
          <w:szCs w:val="24"/>
        </w:rPr>
        <w:t xml:space="preserve"> </w:t>
      </w:r>
      <w:r w:rsidRPr="00517253">
        <w:rPr>
          <w:b/>
          <w:bCs/>
          <w:sz w:val="24"/>
          <w:szCs w:val="24"/>
        </w:rPr>
        <w:t xml:space="preserve">rapid formation of the </w:t>
      </w:r>
      <w:proofErr w:type="spellStart"/>
      <w:r w:rsidRPr="00C62932">
        <w:rPr>
          <w:b/>
          <w:bCs/>
          <w:color w:val="0070C0"/>
          <w:sz w:val="24"/>
          <w:szCs w:val="24"/>
        </w:rPr>
        <w:t>penicillenic</w:t>
      </w:r>
      <w:proofErr w:type="spellEnd"/>
      <w:r w:rsidRPr="00517253">
        <w:rPr>
          <w:b/>
          <w:bCs/>
          <w:sz w:val="24"/>
          <w:szCs w:val="24"/>
        </w:rPr>
        <w:t xml:space="preserve"> acid derivative.</w:t>
      </w:r>
    </w:p>
    <w:p w:rsidR="007D1318" w:rsidRDefault="007D1318" w:rsidP="004132F7">
      <w:pPr>
        <w:pStyle w:val="ListParagraph"/>
        <w:spacing w:line="240" w:lineRule="auto"/>
        <w:ind w:left="0" w:firstLine="0"/>
        <w:rPr>
          <w:b/>
          <w:bCs/>
          <w:color w:val="00B050"/>
          <w:lang w:val="en-US"/>
        </w:rPr>
      </w:pPr>
    </w:p>
    <w:p w:rsidR="007260FA" w:rsidRPr="004132F7" w:rsidRDefault="004132F7" w:rsidP="004132F7">
      <w:pPr>
        <w:pStyle w:val="ListParagraph"/>
        <w:spacing w:line="240" w:lineRule="auto"/>
        <w:ind w:left="928" w:hanging="928"/>
        <w:rPr>
          <w:b/>
          <w:bCs/>
          <w:color w:val="00B050"/>
          <w:lang w:val="en-US"/>
        </w:rPr>
      </w:pPr>
      <w:r>
        <w:lastRenderedPageBreak/>
        <w:t xml:space="preserve">                    </w:t>
      </w:r>
      <w:r w:rsidR="00356E23">
        <w:object w:dxaOrig="10079" w:dyaOrig="9618">
          <v:shape id="_x0000_i1029" type="#_x0000_t75" style="width:325.5pt;height:250.5pt" o:ole="">
            <v:imagedata r:id="rId23" o:title=""/>
          </v:shape>
          <o:OLEObject Type="Embed" ProgID="ChemDraw.Document.6.0" ShapeID="_x0000_i1029" DrawAspect="Content" ObjectID="_1742114665" r:id="rId24"/>
        </w:object>
      </w:r>
    </w:p>
    <w:p w:rsidR="004F4A94" w:rsidRDefault="004F4A94" w:rsidP="007260FA">
      <w:pPr>
        <w:pStyle w:val="ListParagraph"/>
        <w:spacing w:line="240" w:lineRule="auto"/>
        <w:ind w:left="928" w:firstLine="0"/>
        <w:rPr>
          <w:b/>
          <w:bCs/>
          <w:color w:val="00B050"/>
          <w:lang w:val="en-US"/>
        </w:rPr>
      </w:pPr>
    </w:p>
    <w:p w:rsidR="004F4A94" w:rsidRDefault="004F4A94" w:rsidP="007260FA">
      <w:pPr>
        <w:pStyle w:val="ListParagraph"/>
        <w:spacing w:line="240" w:lineRule="auto"/>
        <w:ind w:left="928" w:firstLine="0"/>
        <w:rPr>
          <w:b/>
          <w:bCs/>
          <w:color w:val="00B050"/>
          <w:lang w:val="en-US"/>
        </w:rPr>
      </w:pPr>
    </w:p>
    <w:p w:rsidR="007260FA" w:rsidRPr="00A10926" w:rsidRDefault="007260FA" w:rsidP="00F13E5D">
      <w:pPr>
        <w:pStyle w:val="ListParagraph"/>
        <w:spacing w:line="240" w:lineRule="auto"/>
        <w:ind w:left="0" w:firstLine="0"/>
        <w:rPr>
          <w:b/>
          <w:bCs/>
          <w:color w:val="00B050"/>
          <w:lang w:val="en-US"/>
        </w:rPr>
      </w:pPr>
      <w:r w:rsidRPr="00A10926">
        <w:rPr>
          <w:b/>
          <w:bCs/>
          <w:color w:val="00B050"/>
          <w:lang w:val="en-US"/>
        </w:rPr>
        <w:t>Methicillin Sodium</w:t>
      </w:r>
    </w:p>
    <w:p w:rsidR="00C74911" w:rsidRPr="007260FA" w:rsidRDefault="00C74911" w:rsidP="00F13E5D">
      <w:pPr>
        <w:pStyle w:val="ListParagraph"/>
        <w:spacing w:line="240" w:lineRule="auto"/>
        <w:ind w:left="0" w:firstLine="0"/>
        <w:rPr>
          <w:b/>
          <w:bCs/>
          <w:color w:val="FF0000"/>
          <w:lang w:val="en-US"/>
        </w:rPr>
      </w:pPr>
      <w:r>
        <w:rPr>
          <w:b/>
          <w:bCs/>
          <w:noProof/>
          <w:color w:val="FF0000"/>
          <w:lang w:eastAsia="en-GB"/>
        </w:rPr>
        <w:drawing>
          <wp:anchor distT="0" distB="0" distL="114300" distR="114300" simplePos="0" relativeHeight="251662336" behindDoc="1" locked="0" layoutInCell="1" allowOverlap="1" wp14:anchorId="600A4871" wp14:editId="058A135C">
            <wp:simplePos x="0" y="0"/>
            <wp:positionH relativeFrom="column">
              <wp:posOffset>3838575</wp:posOffset>
            </wp:positionH>
            <wp:positionV relativeFrom="paragraph">
              <wp:posOffset>142240</wp:posOffset>
            </wp:positionV>
            <wp:extent cx="2438400" cy="1231900"/>
            <wp:effectExtent l="0" t="0" r="0" b="6350"/>
            <wp:wrapThrough wrapText="bothSides">
              <wp:wrapPolygon edited="0">
                <wp:start x="0" y="0"/>
                <wp:lineTo x="0" y="21377"/>
                <wp:lineTo x="21431" y="21377"/>
                <wp:lineTo x="21431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0FA" w:rsidRPr="004F4A94" w:rsidRDefault="007260FA" w:rsidP="00F13E5D">
      <w:pPr>
        <w:pStyle w:val="ListParagraph"/>
        <w:numPr>
          <w:ilvl w:val="0"/>
          <w:numId w:val="24"/>
        </w:numPr>
        <w:spacing w:line="240" w:lineRule="auto"/>
        <w:ind w:left="709" w:hanging="709"/>
        <w:rPr>
          <w:b/>
          <w:bCs/>
          <w:sz w:val="24"/>
          <w:szCs w:val="24"/>
          <w:lang w:val="en-US"/>
        </w:rPr>
      </w:pPr>
      <w:r w:rsidRPr="004F4A94">
        <w:rPr>
          <w:b/>
          <w:bCs/>
          <w:sz w:val="24"/>
          <w:szCs w:val="24"/>
          <w:lang w:val="en-US"/>
        </w:rPr>
        <w:t>The absence of the benzyl methylene group of penicillin</w:t>
      </w:r>
      <w:r w:rsidR="00A941F2" w:rsidRPr="004F4A94">
        <w:rPr>
          <w:b/>
          <w:bCs/>
          <w:sz w:val="24"/>
          <w:szCs w:val="24"/>
          <w:lang w:val="en-US"/>
        </w:rPr>
        <w:t xml:space="preserve"> </w:t>
      </w:r>
      <w:r w:rsidRPr="004F4A94">
        <w:rPr>
          <w:b/>
          <w:bCs/>
          <w:sz w:val="24"/>
          <w:szCs w:val="24"/>
          <w:lang w:val="en-US"/>
        </w:rPr>
        <w:t>G and the steric protection afforded by the 2- and 6-methoxy</w:t>
      </w:r>
      <w:r w:rsidR="00A941F2" w:rsidRPr="004F4A94">
        <w:rPr>
          <w:b/>
          <w:bCs/>
          <w:sz w:val="24"/>
          <w:szCs w:val="24"/>
          <w:lang w:val="en-US"/>
        </w:rPr>
        <w:t xml:space="preserve"> </w:t>
      </w:r>
      <w:r w:rsidRPr="004F4A94">
        <w:rPr>
          <w:b/>
          <w:bCs/>
          <w:sz w:val="24"/>
          <w:szCs w:val="24"/>
          <w:lang w:val="en-US"/>
        </w:rPr>
        <w:t>groups make this compound particularly resistant to enzymatic</w:t>
      </w:r>
      <w:r w:rsidR="00A941F2" w:rsidRPr="004F4A94">
        <w:rPr>
          <w:b/>
          <w:bCs/>
          <w:sz w:val="24"/>
          <w:szCs w:val="24"/>
          <w:lang w:val="en-US"/>
        </w:rPr>
        <w:t xml:space="preserve"> hydrolysis.</w:t>
      </w:r>
    </w:p>
    <w:p w:rsidR="00A941F2" w:rsidRDefault="006A392F" w:rsidP="00F13E5D">
      <w:pPr>
        <w:pStyle w:val="ListParagraph"/>
        <w:numPr>
          <w:ilvl w:val="0"/>
          <w:numId w:val="24"/>
        </w:numPr>
        <w:spacing w:line="240" w:lineRule="auto"/>
        <w:ind w:left="709" w:hanging="709"/>
        <w:rPr>
          <w:b/>
          <w:bCs/>
          <w:sz w:val="24"/>
          <w:szCs w:val="24"/>
          <w:lang w:val="en-US"/>
        </w:rPr>
      </w:pPr>
      <w:r w:rsidRPr="004F4A94">
        <w:rPr>
          <w:b/>
          <w:bCs/>
          <w:sz w:val="24"/>
          <w:szCs w:val="24"/>
          <w:lang w:val="en-US"/>
        </w:rPr>
        <w:t xml:space="preserve">Because of its </w:t>
      </w:r>
      <w:r w:rsidR="0078295A" w:rsidRPr="004F4A94">
        <w:rPr>
          <w:b/>
          <w:bCs/>
          <w:sz w:val="24"/>
          <w:szCs w:val="24"/>
          <w:lang w:val="en-US"/>
        </w:rPr>
        <w:t>toxicity (</w:t>
      </w:r>
      <w:r w:rsidRPr="004F4A94">
        <w:rPr>
          <w:b/>
          <w:bCs/>
          <w:sz w:val="24"/>
          <w:szCs w:val="24"/>
          <w:lang w:val="en-US"/>
        </w:rPr>
        <w:t>interstitial nephritis), it is not used clinically.</w:t>
      </w:r>
    </w:p>
    <w:p w:rsidR="006F5ABC" w:rsidRPr="006F5ABC" w:rsidRDefault="006F5ABC" w:rsidP="00F13E5D">
      <w:pPr>
        <w:pStyle w:val="ListParagraph"/>
        <w:numPr>
          <w:ilvl w:val="0"/>
          <w:numId w:val="24"/>
        </w:numPr>
        <w:spacing w:line="240" w:lineRule="auto"/>
        <w:ind w:left="709" w:hanging="709"/>
        <w:rPr>
          <w:b/>
          <w:bCs/>
          <w:sz w:val="24"/>
          <w:szCs w:val="24"/>
          <w:lang w:val="en-US"/>
        </w:rPr>
      </w:pPr>
      <w:r>
        <w:rPr>
          <w:b/>
          <w:bCs/>
          <w:color w:val="00B050"/>
          <w:sz w:val="24"/>
          <w:szCs w:val="24"/>
          <w:lang w:val="en-US"/>
        </w:rPr>
        <w:t xml:space="preserve">Cannot be given </w:t>
      </w:r>
      <w:proofErr w:type="gramStart"/>
      <w:r>
        <w:rPr>
          <w:b/>
          <w:bCs/>
          <w:color w:val="00B050"/>
          <w:sz w:val="24"/>
          <w:szCs w:val="24"/>
          <w:lang w:val="en-US"/>
        </w:rPr>
        <w:t>orally(</w:t>
      </w:r>
      <w:proofErr w:type="gramEnd"/>
      <w:r>
        <w:rPr>
          <w:b/>
          <w:bCs/>
          <w:color w:val="00B050"/>
          <w:sz w:val="24"/>
          <w:szCs w:val="24"/>
          <w:lang w:val="en-US"/>
        </w:rPr>
        <w:t xml:space="preserve"> acid sensitive).</w:t>
      </w:r>
    </w:p>
    <w:p w:rsidR="006F5ABC" w:rsidRPr="004F4A94" w:rsidRDefault="006F5ABC" w:rsidP="00F13E5D">
      <w:pPr>
        <w:pStyle w:val="ListParagraph"/>
        <w:spacing w:line="240" w:lineRule="auto"/>
        <w:ind w:left="0" w:firstLine="0"/>
        <w:rPr>
          <w:b/>
          <w:bCs/>
          <w:sz w:val="24"/>
          <w:szCs w:val="24"/>
          <w:lang w:val="en-US"/>
        </w:rPr>
      </w:pPr>
    </w:p>
    <w:p w:rsidR="00A941F2" w:rsidRPr="0020192D" w:rsidRDefault="00A941F2" w:rsidP="00F13E5D">
      <w:pPr>
        <w:pStyle w:val="ListParagraph"/>
        <w:spacing w:line="240" w:lineRule="auto"/>
        <w:ind w:left="0" w:firstLine="0"/>
        <w:rPr>
          <w:b/>
          <w:bCs/>
          <w:lang w:val="en-US"/>
        </w:rPr>
      </w:pPr>
    </w:p>
    <w:p w:rsidR="00552C90" w:rsidRPr="0020192D" w:rsidRDefault="00193D70" w:rsidP="00F13E5D">
      <w:pPr>
        <w:pStyle w:val="ListParagraph"/>
        <w:spacing w:line="240" w:lineRule="auto"/>
        <w:ind w:left="0" w:firstLine="0"/>
        <w:rPr>
          <w:b/>
          <w:bCs/>
          <w:color w:val="00B050"/>
          <w:lang w:val="en-US"/>
        </w:rPr>
      </w:pPr>
      <w:proofErr w:type="spellStart"/>
      <w:r w:rsidRPr="0020192D">
        <w:rPr>
          <w:b/>
          <w:bCs/>
          <w:color w:val="00B050"/>
          <w:lang w:val="en-US"/>
        </w:rPr>
        <w:t>Nafcillin</w:t>
      </w:r>
      <w:proofErr w:type="spellEnd"/>
      <w:r w:rsidRPr="0020192D">
        <w:rPr>
          <w:b/>
          <w:bCs/>
          <w:color w:val="00B050"/>
          <w:lang w:val="en-US"/>
        </w:rPr>
        <w:t xml:space="preserve"> Sodium</w:t>
      </w:r>
    </w:p>
    <w:p w:rsidR="00BF456B" w:rsidRPr="004F4A94" w:rsidRDefault="00BF456B" w:rsidP="00F13E5D">
      <w:pPr>
        <w:pStyle w:val="ListParagraph"/>
        <w:spacing w:line="240" w:lineRule="auto"/>
        <w:ind w:left="0" w:firstLine="0"/>
        <w:rPr>
          <w:b/>
          <w:bCs/>
          <w:color w:val="00B050"/>
          <w:sz w:val="24"/>
          <w:szCs w:val="24"/>
          <w:lang w:val="en-US"/>
        </w:rPr>
      </w:pPr>
    </w:p>
    <w:p w:rsidR="00BF456B" w:rsidRPr="004F4A94" w:rsidRDefault="0020192D" w:rsidP="00F13E5D">
      <w:pPr>
        <w:pStyle w:val="ListParagraph"/>
        <w:spacing w:line="240" w:lineRule="auto"/>
        <w:ind w:left="0" w:firstLine="0"/>
        <w:rPr>
          <w:b/>
          <w:bCs/>
          <w:sz w:val="24"/>
          <w:szCs w:val="24"/>
          <w:lang w:val="en-US"/>
        </w:rPr>
      </w:pPr>
      <w:r w:rsidRPr="004F4A94">
        <w:rPr>
          <w:b/>
          <w:bCs/>
          <w:noProof/>
          <w:color w:val="00B050"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7672D103" wp14:editId="2DC95128">
            <wp:simplePos x="0" y="0"/>
            <wp:positionH relativeFrom="column">
              <wp:posOffset>4100195</wp:posOffset>
            </wp:positionH>
            <wp:positionV relativeFrom="paragraph">
              <wp:posOffset>120650</wp:posOffset>
            </wp:positionV>
            <wp:extent cx="1819275" cy="1295400"/>
            <wp:effectExtent l="0" t="0" r="9525" b="0"/>
            <wp:wrapThrough wrapText="bothSides">
              <wp:wrapPolygon edited="0">
                <wp:start x="0" y="0"/>
                <wp:lineTo x="0" y="21282"/>
                <wp:lineTo x="21487" y="21282"/>
                <wp:lineTo x="21487" y="0"/>
                <wp:lineTo x="0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323" w:rsidRPr="00EF1FE5" w:rsidRDefault="00D055AD" w:rsidP="00F13E5D">
      <w:pPr>
        <w:pStyle w:val="ListParagraph"/>
        <w:numPr>
          <w:ilvl w:val="0"/>
          <w:numId w:val="25"/>
        </w:numPr>
        <w:spacing w:line="240" w:lineRule="auto"/>
        <w:ind w:left="709" w:hanging="709"/>
        <w:rPr>
          <w:b/>
          <w:bCs/>
          <w:sz w:val="24"/>
          <w:szCs w:val="24"/>
          <w:lang w:val="en-US"/>
        </w:rPr>
      </w:pPr>
      <w:r w:rsidRPr="004F4A94">
        <w:rPr>
          <w:b/>
          <w:bCs/>
          <w:sz w:val="24"/>
          <w:szCs w:val="24"/>
          <w:lang w:val="en-US"/>
        </w:rPr>
        <w:t>Like</w:t>
      </w:r>
      <w:r w:rsidR="00120A5E" w:rsidRPr="004F4A94">
        <w:rPr>
          <w:b/>
          <w:bCs/>
          <w:sz w:val="24"/>
          <w:szCs w:val="24"/>
          <w:lang w:val="en-US"/>
        </w:rPr>
        <w:t xml:space="preserve"> </w:t>
      </w:r>
      <w:r w:rsidRPr="004F4A94">
        <w:rPr>
          <w:b/>
          <w:bCs/>
          <w:sz w:val="24"/>
          <w:szCs w:val="24"/>
          <w:lang w:val="en-US"/>
        </w:rPr>
        <w:t xml:space="preserve">methicillin, </w:t>
      </w:r>
      <w:proofErr w:type="spellStart"/>
      <w:r w:rsidRPr="004F4A94">
        <w:rPr>
          <w:b/>
          <w:bCs/>
          <w:sz w:val="24"/>
          <w:szCs w:val="24"/>
          <w:lang w:val="en-US"/>
        </w:rPr>
        <w:t>nafcillin</w:t>
      </w:r>
      <w:proofErr w:type="spellEnd"/>
      <w:r w:rsidRPr="004F4A94">
        <w:rPr>
          <w:b/>
          <w:bCs/>
          <w:sz w:val="24"/>
          <w:szCs w:val="24"/>
          <w:lang w:val="en-US"/>
        </w:rPr>
        <w:t xml:space="preserve"> has substituents in positions </w:t>
      </w:r>
      <w:proofErr w:type="spellStart"/>
      <w:r w:rsidRPr="004F4A94">
        <w:rPr>
          <w:b/>
          <w:bCs/>
          <w:sz w:val="24"/>
          <w:szCs w:val="24"/>
          <w:lang w:val="en-US"/>
        </w:rPr>
        <w:t>ortho</w:t>
      </w:r>
      <w:proofErr w:type="spellEnd"/>
      <w:r w:rsidRPr="004F4A94">
        <w:rPr>
          <w:b/>
          <w:bCs/>
          <w:sz w:val="24"/>
          <w:szCs w:val="24"/>
          <w:lang w:val="en-US"/>
        </w:rPr>
        <w:t xml:space="preserve"> to</w:t>
      </w:r>
      <w:r w:rsidR="00120A5E" w:rsidRPr="004F4A94">
        <w:rPr>
          <w:b/>
          <w:bCs/>
          <w:sz w:val="24"/>
          <w:szCs w:val="24"/>
          <w:lang w:val="en-US"/>
        </w:rPr>
        <w:t xml:space="preserve"> </w:t>
      </w:r>
      <w:r w:rsidRPr="004F4A94">
        <w:rPr>
          <w:b/>
          <w:bCs/>
          <w:sz w:val="24"/>
          <w:szCs w:val="24"/>
          <w:lang w:val="en-US"/>
        </w:rPr>
        <w:t>the point of attachm</w:t>
      </w:r>
      <w:r w:rsidR="00120A5E" w:rsidRPr="004F4A94">
        <w:rPr>
          <w:b/>
          <w:bCs/>
          <w:sz w:val="24"/>
          <w:szCs w:val="24"/>
          <w:lang w:val="en-US"/>
        </w:rPr>
        <w:t xml:space="preserve">ent of the aromatic ring to the </w:t>
      </w:r>
      <w:proofErr w:type="spellStart"/>
      <w:r w:rsidRPr="004F4A94">
        <w:rPr>
          <w:b/>
          <w:bCs/>
          <w:sz w:val="24"/>
          <w:szCs w:val="24"/>
          <w:lang w:val="en-US"/>
        </w:rPr>
        <w:t>carboxamide</w:t>
      </w:r>
      <w:proofErr w:type="spellEnd"/>
      <w:r w:rsidR="00120A5E" w:rsidRPr="004F4A94">
        <w:rPr>
          <w:b/>
          <w:bCs/>
          <w:sz w:val="24"/>
          <w:szCs w:val="24"/>
          <w:lang w:val="en-US"/>
        </w:rPr>
        <w:t xml:space="preserve"> </w:t>
      </w:r>
      <w:r w:rsidRPr="004F4A94">
        <w:rPr>
          <w:b/>
          <w:bCs/>
          <w:sz w:val="24"/>
          <w:szCs w:val="24"/>
          <w:lang w:val="en-US"/>
        </w:rPr>
        <w:t xml:space="preserve">group of penicillin. No doubt, the </w:t>
      </w:r>
      <w:proofErr w:type="spellStart"/>
      <w:r w:rsidRPr="004F4A94">
        <w:rPr>
          <w:b/>
          <w:bCs/>
          <w:sz w:val="24"/>
          <w:szCs w:val="24"/>
          <w:lang w:val="en-US"/>
        </w:rPr>
        <w:t>ethoxy</w:t>
      </w:r>
      <w:proofErr w:type="spellEnd"/>
      <w:r w:rsidRPr="004F4A94">
        <w:rPr>
          <w:b/>
          <w:bCs/>
          <w:sz w:val="24"/>
          <w:szCs w:val="24"/>
          <w:lang w:val="en-US"/>
        </w:rPr>
        <w:t xml:space="preserve"> group and</w:t>
      </w:r>
      <w:r w:rsidR="00120A5E" w:rsidRPr="004F4A94">
        <w:rPr>
          <w:b/>
          <w:bCs/>
          <w:sz w:val="24"/>
          <w:szCs w:val="24"/>
          <w:lang w:val="en-US"/>
        </w:rPr>
        <w:t xml:space="preserve"> </w:t>
      </w:r>
      <w:r w:rsidRPr="004F4A94">
        <w:rPr>
          <w:b/>
          <w:bCs/>
          <w:sz w:val="24"/>
          <w:szCs w:val="24"/>
          <w:lang w:val="en-US"/>
        </w:rPr>
        <w:t>the second ring of the naphthalene group play steric roles in</w:t>
      </w:r>
      <w:r w:rsidR="00120A5E" w:rsidRPr="004F4A94">
        <w:rPr>
          <w:b/>
          <w:bCs/>
          <w:sz w:val="24"/>
          <w:szCs w:val="24"/>
          <w:lang w:val="en-US"/>
        </w:rPr>
        <w:t xml:space="preserve"> </w:t>
      </w:r>
      <w:r w:rsidRPr="004F4A94">
        <w:rPr>
          <w:b/>
          <w:bCs/>
          <w:sz w:val="24"/>
          <w:szCs w:val="24"/>
          <w:lang w:val="en-US"/>
        </w:rPr>
        <w:t xml:space="preserve">stabilizing </w:t>
      </w:r>
      <w:proofErr w:type="spellStart"/>
      <w:r w:rsidRPr="004F4A94">
        <w:rPr>
          <w:b/>
          <w:bCs/>
          <w:sz w:val="24"/>
          <w:szCs w:val="24"/>
          <w:lang w:val="en-US"/>
        </w:rPr>
        <w:t>nafcillin</w:t>
      </w:r>
      <w:proofErr w:type="spellEnd"/>
      <w:r w:rsidRPr="004F4A94">
        <w:rPr>
          <w:b/>
          <w:bCs/>
          <w:sz w:val="24"/>
          <w:szCs w:val="24"/>
          <w:lang w:val="en-US"/>
        </w:rPr>
        <w:t xml:space="preserve"> against </w:t>
      </w:r>
      <w:proofErr w:type="spellStart"/>
      <w:r w:rsidRPr="00EF1FE5">
        <w:rPr>
          <w:b/>
          <w:bCs/>
          <w:sz w:val="24"/>
          <w:szCs w:val="24"/>
          <w:lang w:val="en-US"/>
        </w:rPr>
        <w:t>penicillinase</w:t>
      </w:r>
      <w:proofErr w:type="spellEnd"/>
      <w:r w:rsidRPr="00EF1FE5">
        <w:rPr>
          <w:b/>
          <w:bCs/>
          <w:sz w:val="24"/>
          <w:szCs w:val="24"/>
          <w:lang w:val="en-US"/>
        </w:rPr>
        <w:t>.</w:t>
      </w:r>
    </w:p>
    <w:p w:rsidR="00937E9F" w:rsidRPr="00EF1FE5" w:rsidRDefault="00937E9F" w:rsidP="00F13E5D">
      <w:pPr>
        <w:pStyle w:val="ListParagraph"/>
        <w:numPr>
          <w:ilvl w:val="0"/>
          <w:numId w:val="25"/>
        </w:numPr>
        <w:spacing w:line="240" w:lineRule="auto"/>
        <w:ind w:left="709" w:hanging="709"/>
        <w:rPr>
          <w:b/>
          <w:bCs/>
          <w:sz w:val="24"/>
          <w:szCs w:val="24"/>
          <w:lang w:val="en-US"/>
        </w:rPr>
      </w:pPr>
      <w:r w:rsidRPr="00EF1FE5">
        <w:rPr>
          <w:b/>
          <w:bCs/>
          <w:sz w:val="24"/>
          <w:szCs w:val="24"/>
          <w:lang w:val="en-US"/>
        </w:rPr>
        <w:t xml:space="preserve">Unlike methicillin, </w:t>
      </w:r>
      <w:proofErr w:type="spellStart"/>
      <w:r w:rsidRPr="00EF1FE5">
        <w:rPr>
          <w:b/>
          <w:bCs/>
          <w:sz w:val="24"/>
          <w:szCs w:val="24"/>
          <w:lang w:val="en-US"/>
        </w:rPr>
        <w:t>nafcillin</w:t>
      </w:r>
      <w:proofErr w:type="spellEnd"/>
      <w:r w:rsidRPr="00EF1FE5">
        <w:rPr>
          <w:b/>
          <w:bCs/>
          <w:sz w:val="24"/>
          <w:szCs w:val="24"/>
          <w:lang w:val="en-US"/>
        </w:rPr>
        <w:t xml:space="preserve"> is stable enough in acid to permit its use by oral administration.</w:t>
      </w:r>
    </w:p>
    <w:p w:rsidR="00534323" w:rsidRPr="00EF1FE5" w:rsidRDefault="00534323" w:rsidP="00F13E5D">
      <w:pPr>
        <w:pStyle w:val="ListParagraph"/>
        <w:spacing w:line="240" w:lineRule="auto"/>
        <w:ind w:left="0" w:firstLine="0"/>
        <w:rPr>
          <w:b/>
          <w:bCs/>
          <w:color w:val="00B050"/>
          <w:sz w:val="24"/>
          <w:szCs w:val="24"/>
          <w:lang w:val="en-US"/>
        </w:rPr>
      </w:pPr>
    </w:p>
    <w:p w:rsidR="00A317B2" w:rsidRPr="00EF1FE5" w:rsidRDefault="00A317B2" w:rsidP="00F13E5D">
      <w:pPr>
        <w:pStyle w:val="ListParagraph"/>
        <w:spacing w:line="240" w:lineRule="auto"/>
        <w:ind w:left="0" w:firstLine="0"/>
        <w:rPr>
          <w:b/>
          <w:bCs/>
          <w:color w:val="00B050"/>
          <w:lang w:val="en-US"/>
        </w:rPr>
      </w:pPr>
      <w:proofErr w:type="spellStart"/>
      <w:r w:rsidRPr="00EF1FE5">
        <w:rPr>
          <w:b/>
          <w:bCs/>
          <w:color w:val="00B050"/>
          <w:lang w:val="en-US"/>
        </w:rPr>
        <w:t>Oxacillin</w:t>
      </w:r>
      <w:proofErr w:type="spellEnd"/>
      <w:r w:rsidRPr="00EF1FE5">
        <w:rPr>
          <w:b/>
          <w:bCs/>
          <w:color w:val="00B050"/>
          <w:lang w:val="en-US"/>
        </w:rPr>
        <w:t xml:space="preserve"> Sodium</w:t>
      </w:r>
    </w:p>
    <w:p w:rsidR="00CC0EDA" w:rsidRPr="00EF1FE5" w:rsidRDefault="00002430" w:rsidP="00F13E5D">
      <w:pPr>
        <w:pStyle w:val="ListParagraph"/>
        <w:spacing w:line="240" w:lineRule="auto"/>
        <w:ind w:left="0" w:firstLine="0"/>
        <w:rPr>
          <w:b/>
          <w:bCs/>
          <w:color w:val="00B050"/>
          <w:sz w:val="24"/>
          <w:szCs w:val="24"/>
          <w:lang w:val="en-US"/>
        </w:rPr>
      </w:pPr>
      <w:r w:rsidRPr="00EF1FE5">
        <w:rPr>
          <w:b/>
          <w:bCs/>
          <w:noProof/>
          <w:color w:val="00B050"/>
          <w:sz w:val="24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 wp14:anchorId="1020BFF6" wp14:editId="5370F351">
            <wp:simplePos x="0" y="0"/>
            <wp:positionH relativeFrom="column">
              <wp:posOffset>3987800</wp:posOffset>
            </wp:positionH>
            <wp:positionV relativeFrom="paragraph">
              <wp:posOffset>93345</wp:posOffset>
            </wp:positionV>
            <wp:extent cx="2288540" cy="1123950"/>
            <wp:effectExtent l="0" t="0" r="0" b="0"/>
            <wp:wrapThrough wrapText="bothSides">
              <wp:wrapPolygon edited="0">
                <wp:start x="0" y="0"/>
                <wp:lineTo x="0" y="21234"/>
                <wp:lineTo x="21396" y="21234"/>
                <wp:lineTo x="2139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EDA" w:rsidRPr="00EF1FE5">
        <w:rPr>
          <w:b/>
          <w:bCs/>
          <w:color w:val="00B050"/>
          <w:sz w:val="24"/>
          <w:szCs w:val="24"/>
          <w:lang w:val="en-US"/>
        </w:rPr>
        <w:t xml:space="preserve">                   </w:t>
      </w:r>
    </w:p>
    <w:p w:rsidR="00107DB6" w:rsidRPr="00EF1FE5" w:rsidRDefault="00A317B2" w:rsidP="00397F58">
      <w:pPr>
        <w:pStyle w:val="ListParagraph"/>
        <w:numPr>
          <w:ilvl w:val="0"/>
          <w:numId w:val="26"/>
        </w:numPr>
        <w:spacing w:line="240" w:lineRule="auto"/>
        <w:ind w:left="709" w:hanging="709"/>
        <w:rPr>
          <w:b/>
          <w:bCs/>
          <w:sz w:val="24"/>
          <w:szCs w:val="24"/>
          <w:lang w:val="en-US"/>
        </w:rPr>
      </w:pPr>
      <w:r w:rsidRPr="00EF1FE5">
        <w:rPr>
          <w:b/>
          <w:bCs/>
          <w:sz w:val="24"/>
          <w:szCs w:val="24"/>
          <w:lang w:val="en-US"/>
        </w:rPr>
        <w:t>Apparently, the steric effects of the 3-phenyl</w:t>
      </w:r>
      <w:r w:rsidR="00107DB6" w:rsidRPr="00EF1FE5">
        <w:rPr>
          <w:b/>
          <w:bCs/>
          <w:sz w:val="24"/>
          <w:szCs w:val="24"/>
          <w:lang w:val="en-US"/>
        </w:rPr>
        <w:t xml:space="preserve"> </w:t>
      </w:r>
      <w:r w:rsidRPr="00EF1FE5">
        <w:rPr>
          <w:b/>
          <w:bCs/>
          <w:sz w:val="24"/>
          <w:szCs w:val="24"/>
          <w:lang w:val="en-US"/>
        </w:rPr>
        <w:t xml:space="preserve">and 5-methyl groups of the </w:t>
      </w:r>
      <w:proofErr w:type="spellStart"/>
      <w:r w:rsidRPr="00EF1FE5">
        <w:rPr>
          <w:b/>
          <w:bCs/>
          <w:sz w:val="24"/>
          <w:szCs w:val="24"/>
          <w:lang w:val="en-US"/>
        </w:rPr>
        <w:t>isoxazolyl</w:t>
      </w:r>
      <w:proofErr w:type="spellEnd"/>
      <w:r w:rsidRPr="00EF1FE5">
        <w:rPr>
          <w:b/>
          <w:bCs/>
          <w:sz w:val="24"/>
          <w:szCs w:val="24"/>
          <w:lang w:val="en-US"/>
        </w:rPr>
        <w:t xml:space="preserve"> ring prevent the binding</w:t>
      </w:r>
      <w:r w:rsidR="00107DB6" w:rsidRPr="00EF1FE5">
        <w:rPr>
          <w:b/>
          <w:bCs/>
          <w:sz w:val="24"/>
          <w:szCs w:val="24"/>
          <w:lang w:val="en-US"/>
        </w:rPr>
        <w:t xml:space="preserve"> </w:t>
      </w:r>
      <w:r w:rsidRPr="00EF1FE5">
        <w:rPr>
          <w:b/>
          <w:bCs/>
          <w:sz w:val="24"/>
          <w:szCs w:val="24"/>
          <w:lang w:val="en-US"/>
        </w:rPr>
        <w:t xml:space="preserve">of this penicillin to the </w:t>
      </w:r>
      <w:r w:rsidR="00107DB6" w:rsidRPr="00EF1FE5">
        <w:rPr>
          <w:b/>
          <w:bCs/>
          <w:sz w:val="24"/>
          <w:szCs w:val="24"/>
          <w:lang w:val="en-US"/>
        </w:rPr>
        <w:t>β</w:t>
      </w:r>
      <w:r w:rsidRPr="00EF1FE5">
        <w:rPr>
          <w:b/>
          <w:bCs/>
          <w:sz w:val="24"/>
          <w:szCs w:val="24"/>
          <w:lang w:val="en-US"/>
        </w:rPr>
        <w:t xml:space="preserve">-lactamase active </w:t>
      </w:r>
      <w:r w:rsidRPr="00EF1FE5">
        <w:rPr>
          <w:b/>
          <w:bCs/>
          <w:sz w:val="24"/>
          <w:szCs w:val="24"/>
          <w:lang w:val="en-US"/>
        </w:rPr>
        <w:lastRenderedPageBreak/>
        <w:t>site and,</w:t>
      </w:r>
      <w:r w:rsidR="00107DB6" w:rsidRPr="00EF1FE5">
        <w:rPr>
          <w:b/>
          <w:bCs/>
          <w:sz w:val="24"/>
          <w:szCs w:val="24"/>
          <w:lang w:val="en-US"/>
        </w:rPr>
        <w:t xml:space="preserve"> </w:t>
      </w:r>
      <w:r w:rsidRPr="00EF1FE5">
        <w:rPr>
          <w:b/>
          <w:bCs/>
          <w:sz w:val="24"/>
          <w:szCs w:val="24"/>
          <w:lang w:val="en-US"/>
        </w:rPr>
        <w:t>thereby, protect the lactam ring from degradation in much</w:t>
      </w:r>
      <w:r w:rsidR="00107DB6" w:rsidRPr="00EF1FE5">
        <w:rPr>
          <w:b/>
          <w:bCs/>
          <w:sz w:val="24"/>
          <w:szCs w:val="24"/>
          <w:lang w:val="en-US"/>
        </w:rPr>
        <w:t xml:space="preserve"> </w:t>
      </w:r>
      <w:r w:rsidRPr="00EF1FE5">
        <w:rPr>
          <w:b/>
          <w:bCs/>
          <w:sz w:val="24"/>
          <w:szCs w:val="24"/>
          <w:lang w:val="en-US"/>
        </w:rPr>
        <w:t>the same way as has been suggested for methicillin.</w:t>
      </w:r>
    </w:p>
    <w:p w:rsidR="00A317B2" w:rsidRPr="00EF1FE5" w:rsidRDefault="00A317B2" w:rsidP="00397F58">
      <w:pPr>
        <w:pStyle w:val="ListParagraph"/>
        <w:numPr>
          <w:ilvl w:val="0"/>
          <w:numId w:val="26"/>
        </w:numPr>
        <w:spacing w:line="240" w:lineRule="auto"/>
        <w:ind w:left="709" w:hanging="709"/>
        <w:rPr>
          <w:b/>
          <w:bCs/>
          <w:sz w:val="24"/>
          <w:szCs w:val="24"/>
          <w:lang w:val="en-US"/>
        </w:rPr>
      </w:pPr>
      <w:r w:rsidRPr="00EF1FE5">
        <w:rPr>
          <w:b/>
          <w:bCs/>
          <w:sz w:val="24"/>
          <w:szCs w:val="24"/>
          <w:lang w:val="en-US"/>
        </w:rPr>
        <w:t xml:space="preserve"> It is also</w:t>
      </w:r>
      <w:r w:rsidR="000A16C8" w:rsidRPr="00EF1FE5">
        <w:rPr>
          <w:b/>
          <w:bCs/>
          <w:sz w:val="24"/>
          <w:szCs w:val="24"/>
          <w:lang w:val="en-US"/>
        </w:rPr>
        <w:t xml:space="preserve"> </w:t>
      </w:r>
      <w:r w:rsidRPr="00EF1FE5">
        <w:rPr>
          <w:b/>
          <w:bCs/>
          <w:sz w:val="24"/>
          <w:szCs w:val="24"/>
          <w:lang w:val="en-US"/>
        </w:rPr>
        <w:t>relatively resistant to acid hydrolysis and, therefore, may be</w:t>
      </w:r>
      <w:r w:rsidR="000A16C8" w:rsidRPr="00EF1FE5">
        <w:rPr>
          <w:b/>
          <w:bCs/>
          <w:sz w:val="24"/>
          <w:szCs w:val="24"/>
          <w:lang w:val="en-US"/>
        </w:rPr>
        <w:t xml:space="preserve"> </w:t>
      </w:r>
      <w:r w:rsidRPr="00EF1FE5">
        <w:rPr>
          <w:b/>
          <w:bCs/>
          <w:sz w:val="24"/>
          <w:szCs w:val="24"/>
          <w:lang w:val="en-US"/>
        </w:rPr>
        <w:t>administered orally with good effect.</w:t>
      </w:r>
    </w:p>
    <w:p w:rsidR="002D1463" w:rsidRPr="004F4A94" w:rsidRDefault="002D1463" w:rsidP="00F13E5D">
      <w:pPr>
        <w:pStyle w:val="ListParagraph"/>
        <w:spacing w:line="240" w:lineRule="auto"/>
        <w:ind w:left="0" w:firstLine="0"/>
        <w:rPr>
          <w:b/>
          <w:bCs/>
          <w:sz w:val="24"/>
          <w:szCs w:val="24"/>
          <w:lang w:val="en-US"/>
        </w:rPr>
      </w:pPr>
    </w:p>
    <w:p w:rsidR="002D1463" w:rsidRPr="00E95BB0" w:rsidRDefault="002D1463" w:rsidP="00F13E5D">
      <w:pPr>
        <w:pStyle w:val="ListParagraph"/>
        <w:spacing w:line="240" w:lineRule="auto"/>
        <w:ind w:left="0" w:firstLine="0"/>
        <w:rPr>
          <w:b/>
          <w:bCs/>
          <w:color w:val="00B050"/>
          <w:lang w:val="en-US"/>
        </w:rPr>
      </w:pPr>
      <w:proofErr w:type="spellStart"/>
      <w:r w:rsidRPr="00E95BB0">
        <w:rPr>
          <w:b/>
          <w:bCs/>
          <w:color w:val="00B050"/>
          <w:lang w:val="en-US"/>
        </w:rPr>
        <w:t>Cloxacillin</w:t>
      </w:r>
      <w:proofErr w:type="spellEnd"/>
      <w:r w:rsidRPr="00E95BB0">
        <w:rPr>
          <w:b/>
          <w:bCs/>
          <w:color w:val="00B050"/>
          <w:lang w:val="en-US"/>
        </w:rPr>
        <w:t xml:space="preserve"> Sodium</w:t>
      </w:r>
    </w:p>
    <w:p w:rsidR="007C07EF" w:rsidRPr="004F4A94" w:rsidRDefault="007C07EF" w:rsidP="00F13E5D">
      <w:pPr>
        <w:pStyle w:val="ListParagraph"/>
        <w:spacing w:line="240" w:lineRule="auto"/>
        <w:ind w:left="0" w:firstLine="0"/>
        <w:rPr>
          <w:b/>
          <w:bCs/>
          <w:color w:val="00B050"/>
          <w:sz w:val="24"/>
          <w:szCs w:val="24"/>
          <w:lang w:val="en-US"/>
        </w:rPr>
      </w:pPr>
    </w:p>
    <w:p w:rsidR="007C07EF" w:rsidRPr="004F4A94" w:rsidRDefault="009324EE" w:rsidP="00F13E5D">
      <w:pPr>
        <w:pStyle w:val="ListParagraph"/>
        <w:spacing w:line="240" w:lineRule="auto"/>
        <w:ind w:left="0" w:firstLine="0"/>
        <w:rPr>
          <w:b/>
          <w:bCs/>
          <w:color w:val="00B050"/>
          <w:sz w:val="24"/>
          <w:szCs w:val="24"/>
          <w:lang w:val="en-US"/>
        </w:rPr>
      </w:pPr>
      <w:r w:rsidRPr="004F4A94">
        <w:rPr>
          <w:b/>
          <w:bCs/>
          <w:noProof/>
          <w:color w:val="00B050"/>
          <w:sz w:val="24"/>
          <w:szCs w:val="24"/>
          <w:lang w:eastAsia="en-GB"/>
        </w:rPr>
        <w:drawing>
          <wp:anchor distT="0" distB="0" distL="114300" distR="114300" simplePos="0" relativeHeight="251665408" behindDoc="1" locked="0" layoutInCell="1" allowOverlap="1" wp14:anchorId="71A36675" wp14:editId="249E81F4">
            <wp:simplePos x="0" y="0"/>
            <wp:positionH relativeFrom="column">
              <wp:posOffset>3543300</wp:posOffset>
            </wp:positionH>
            <wp:positionV relativeFrom="paragraph">
              <wp:posOffset>111125</wp:posOffset>
            </wp:positionV>
            <wp:extent cx="2657475" cy="1743075"/>
            <wp:effectExtent l="0" t="0" r="9525" b="9525"/>
            <wp:wrapThrough wrapText="bothSides">
              <wp:wrapPolygon edited="0">
                <wp:start x="0" y="0"/>
                <wp:lineTo x="0" y="21482"/>
                <wp:lineTo x="21523" y="21482"/>
                <wp:lineTo x="2152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7EF" w:rsidRPr="004F4A94">
        <w:rPr>
          <w:b/>
          <w:bCs/>
          <w:noProof/>
          <w:color w:val="00B050"/>
          <w:sz w:val="24"/>
          <w:szCs w:val="24"/>
          <w:lang w:eastAsia="en-GB"/>
        </w:rPr>
        <w:t xml:space="preserve">                            </w:t>
      </w:r>
    </w:p>
    <w:p w:rsidR="002D1463" w:rsidRPr="003F4FE4" w:rsidRDefault="002D1463" w:rsidP="003F4FE4">
      <w:pPr>
        <w:pStyle w:val="ListParagraph"/>
        <w:numPr>
          <w:ilvl w:val="0"/>
          <w:numId w:val="33"/>
        </w:numPr>
        <w:spacing w:line="240" w:lineRule="auto"/>
        <w:ind w:left="709" w:hanging="709"/>
        <w:rPr>
          <w:b/>
          <w:bCs/>
          <w:sz w:val="24"/>
          <w:szCs w:val="24"/>
          <w:lang w:val="en-US"/>
        </w:rPr>
      </w:pPr>
      <w:r w:rsidRPr="004F4A94">
        <w:rPr>
          <w:b/>
          <w:bCs/>
          <w:sz w:val="24"/>
          <w:szCs w:val="24"/>
          <w:lang w:val="en-US"/>
        </w:rPr>
        <w:t xml:space="preserve">The chlorine atom </w:t>
      </w:r>
      <w:proofErr w:type="spellStart"/>
      <w:r w:rsidRPr="004F4A94">
        <w:rPr>
          <w:b/>
          <w:bCs/>
          <w:sz w:val="24"/>
          <w:szCs w:val="24"/>
          <w:lang w:val="en-US"/>
        </w:rPr>
        <w:t>ortho</w:t>
      </w:r>
      <w:proofErr w:type="spellEnd"/>
      <w:r w:rsidRPr="004F4A94">
        <w:rPr>
          <w:b/>
          <w:bCs/>
          <w:sz w:val="24"/>
          <w:szCs w:val="24"/>
          <w:lang w:val="en-US"/>
        </w:rPr>
        <w:t xml:space="preserve"> to the position of attachment of the</w:t>
      </w:r>
      <w:r w:rsidR="003F4FE4">
        <w:rPr>
          <w:b/>
          <w:bCs/>
          <w:sz w:val="24"/>
          <w:szCs w:val="24"/>
          <w:lang w:val="en-US"/>
        </w:rPr>
        <w:t xml:space="preserve"> </w:t>
      </w:r>
      <w:r w:rsidRPr="003F4FE4">
        <w:rPr>
          <w:b/>
          <w:bCs/>
          <w:sz w:val="24"/>
          <w:szCs w:val="24"/>
          <w:lang w:val="en-US"/>
        </w:rPr>
        <w:t xml:space="preserve">phenyl ring to the </w:t>
      </w:r>
      <w:proofErr w:type="spellStart"/>
      <w:r w:rsidRPr="003F4FE4">
        <w:rPr>
          <w:b/>
          <w:bCs/>
          <w:sz w:val="24"/>
          <w:szCs w:val="24"/>
          <w:lang w:val="en-US"/>
        </w:rPr>
        <w:t>isoxazole</w:t>
      </w:r>
      <w:proofErr w:type="spellEnd"/>
      <w:r w:rsidRPr="003F4FE4">
        <w:rPr>
          <w:b/>
          <w:bCs/>
          <w:sz w:val="24"/>
          <w:szCs w:val="24"/>
          <w:lang w:val="en-US"/>
        </w:rPr>
        <w:t xml:space="preserve"> ring enhances the activity of</w:t>
      </w:r>
      <w:r w:rsidR="003F4FE4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F4FE4">
        <w:rPr>
          <w:b/>
          <w:bCs/>
          <w:sz w:val="24"/>
          <w:szCs w:val="24"/>
          <w:lang w:val="en-US"/>
        </w:rPr>
        <w:t>cloxacillin</w:t>
      </w:r>
      <w:proofErr w:type="spellEnd"/>
      <w:r w:rsidRPr="003F4FE4">
        <w:rPr>
          <w:b/>
          <w:bCs/>
          <w:sz w:val="24"/>
          <w:szCs w:val="24"/>
          <w:lang w:val="en-US"/>
        </w:rPr>
        <w:t xml:space="preserve"> sodium</w:t>
      </w:r>
      <w:r w:rsidR="00692996" w:rsidRPr="003F4FE4">
        <w:rPr>
          <w:b/>
          <w:bCs/>
          <w:sz w:val="24"/>
          <w:szCs w:val="24"/>
          <w:lang w:val="en-US"/>
        </w:rPr>
        <w:t xml:space="preserve"> </w:t>
      </w:r>
      <w:r w:rsidRPr="003F4FE4">
        <w:rPr>
          <w:b/>
          <w:bCs/>
          <w:sz w:val="24"/>
          <w:szCs w:val="24"/>
          <w:lang w:val="en-US"/>
        </w:rPr>
        <w:t>over that of</w:t>
      </w:r>
      <w:r w:rsidR="00692996" w:rsidRPr="003F4FE4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F4FE4">
        <w:rPr>
          <w:b/>
          <w:bCs/>
          <w:sz w:val="24"/>
          <w:szCs w:val="24"/>
          <w:lang w:val="en-US"/>
        </w:rPr>
        <w:t>oxacillin</w:t>
      </w:r>
      <w:proofErr w:type="spellEnd"/>
      <w:r w:rsidRPr="003F4FE4">
        <w:rPr>
          <w:b/>
          <w:bCs/>
          <w:sz w:val="24"/>
          <w:szCs w:val="24"/>
          <w:lang w:val="en-US"/>
        </w:rPr>
        <w:t>, not by increasing its intrinsic antibacterial activity</w:t>
      </w:r>
      <w:r w:rsidR="00692996" w:rsidRPr="003F4FE4">
        <w:rPr>
          <w:b/>
          <w:bCs/>
          <w:sz w:val="24"/>
          <w:szCs w:val="24"/>
          <w:lang w:val="en-US"/>
        </w:rPr>
        <w:t xml:space="preserve"> </w:t>
      </w:r>
      <w:r w:rsidRPr="003F4FE4">
        <w:rPr>
          <w:b/>
          <w:bCs/>
          <w:sz w:val="24"/>
          <w:szCs w:val="24"/>
          <w:lang w:val="en-US"/>
        </w:rPr>
        <w:t>but by enhancing its oral absorption, leading to higher plasma</w:t>
      </w:r>
      <w:r w:rsidR="00692996" w:rsidRPr="003F4FE4">
        <w:rPr>
          <w:b/>
          <w:bCs/>
          <w:sz w:val="24"/>
          <w:szCs w:val="24"/>
          <w:lang w:val="en-US"/>
        </w:rPr>
        <w:t xml:space="preserve"> </w:t>
      </w:r>
      <w:r w:rsidRPr="003F4FE4">
        <w:rPr>
          <w:b/>
          <w:bCs/>
          <w:sz w:val="24"/>
          <w:szCs w:val="24"/>
          <w:lang w:val="en-US"/>
        </w:rPr>
        <w:t xml:space="preserve">levels. In almost all other respects, it resembles </w:t>
      </w:r>
      <w:proofErr w:type="spellStart"/>
      <w:r w:rsidRPr="003F4FE4">
        <w:rPr>
          <w:b/>
          <w:bCs/>
          <w:sz w:val="24"/>
          <w:szCs w:val="24"/>
          <w:lang w:val="en-US"/>
        </w:rPr>
        <w:t>oxacillin</w:t>
      </w:r>
      <w:proofErr w:type="spellEnd"/>
      <w:r w:rsidRPr="003F4FE4">
        <w:rPr>
          <w:b/>
          <w:bCs/>
          <w:sz w:val="24"/>
          <w:szCs w:val="24"/>
          <w:lang w:val="en-US"/>
        </w:rPr>
        <w:t>.</w:t>
      </w:r>
    </w:p>
    <w:p w:rsidR="007D1318" w:rsidRDefault="007D1318" w:rsidP="00397F58">
      <w:pPr>
        <w:pStyle w:val="ListParagraph"/>
        <w:spacing w:line="240" w:lineRule="auto"/>
        <w:ind w:left="709" w:hanging="709"/>
        <w:rPr>
          <w:b/>
          <w:bCs/>
          <w:color w:val="00B050"/>
          <w:lang w:val="en-US"/>
        </w:rPr>
      </w:pPr>
    </w:p>
    <w:p w:rsidR="00E95BB0" w:rsidRDefault="00E95BB0" w:rsidP="00A801BB">
      <w:pPr>
        <w:spacing w:line="240" w:lineRule="auto"/>
        <w:ind w:firstLine="0"/>
        <w:rPr>
          <w:b/>
          <w:bCs/>
          <w:color w:val="FF0000"/>
          <w:lang w:val="en-US"/>
        </w:rPr>
      </w:pPr>
    </w:p>
    <w:p w:rsidR="005A7E88" w:rsidRDefault="005A7E88" w:rsidP="00A801BB">
      <w:pPr>
        <w:spacing w:line="240" w:lineRule="auto"/>
        <w:ind w:firstLine="0"/>
        <w:rPr>
          <w:b/>
          <w:bCs/>
          <w:color w:val="FF0000"/>
          <w:lang w:val="en-US"/>
        </w:rPr>
      </w:pPr>
      <w:r w:rsidRPr="00A801BB">
        <w:rPr>
          <w:b/>
          <w:bCs/>
          <w:color w:val="FF0000"/>
          <w:lang w:val="en-US"/>
        </w:rPr>
        <w:t xml:space="preserve">Extended-Spectrum </w:t>
      </w:r>
      <w:proofErr w:type="spellStart"/>
      <w:r w:rsidRPr="00A801BB">
        <w:rPr>
          <w:b/>
          <w:bCs/>
          <w:color w:val="FF0000"/>
          <w:lang w:val="en-US"/>
        </w:rPr>
        <w:t>Penicillins</w:t>
      </w:r>
      <w:proofErr w:type="spellEnd"/>
      <w:r w:rsidR="00A801BB">
        <w:rPr>
          <w:b/>
          <w:bCs/>
          <w:color w:val="FF0000"/>
          <w:lang w:val="en-US"/>
        </w:rPr>
        <w:t>:</w:t>
      </w:r>
    </w:p>
    <w:p w:rsidR="008D0B5F" w:rsidRPr="007279F7" w:rsidRDefault="008D0B5F" w:rsidP="00A801BB">
      <w:pPr>
        <w:spacing w:line="240" w:lineRule="auto"/>
        <w:ind w:firstLine="0"/>
        <w:rPr>
          <w:b/>
          <w:bCs/>
          <w:color w:val="00B050"/>
          <w:sz w:val="24"/>
          <w:szCs w:val="24"/>
          <w:lang w:val="en-US"/>
        </w:rPr>
      </w:pPr>
      <w:r w:rsidRPr="007279F7">
        <w:rPr>
          <w:b/>
          <w:bCs/>
          <w:color w:val="00B050"/>
          <w:sz w:val="24"/>
          <w:szCs w:val="24"/>
          <w:lang w:val="en-US"/>
        </w:rPr>
        <w:t xml:space="preserve">By introducing of hydrophilic </w:t>
      </w:r>
      <w:proofErr w:type="gramStart"/>
      <w:r w:rsidRPr="007279F7">
        <w:rPr>
          <w:b/>
          <w:bCs/>
          <w:color w:val="00B050"/>
          <w:sz w:val="24"/>
          <w:szCs w:val="24"/>
          <w:lang w:val="en-US"/>
        </w:rPr>
        <w:t>group</w:t>
      </w:r>
      <w:r w:rsidR="007279F7" w:rsidRPr="007279F7">
        <w:rPr>
          <w:b/>
          <w:bCs/>
          <w:color w:val="00B050"/>
          <w:sz w:val="24"/>
          <w:szCs w:val="24"/>
          <w:lang w:val="en-US"/>
        </w:rPr>
        <w:t>(</w:t>
      </w:r>
      <w:proofErr w:type="gramEnd"/>
      <w:r w:rsidR="007279F7" w:rsidRPr="007279F7">
        <w:rPr>
          <w:b/>
          <w:bCs/>
          <w:color w:val="00B050"/>
          <w:sz w:val="24"/>
          <w:szCs w:val="24"/>
          <w:lang w:val="en-US"/>
        </w:rPr>
        <w:t xml:space="preserve"> NH2, OH, COOH, UREA)</w:t>
      </w:r>
      <w:r w:rsidRPr="007279F7">
        <w:rPr>
          <w:b/>
          <w:bCs/>
          <w:color w:val="00B050"/>
          <w:sz w:val="24"/>
          <w:szCs w:val="24"/>
          <w:lang w:val="en-US"/>
        </w:rPr>
        <w:t xml:space="preserve"> on the α-C</w:t>
      </w:r>
      <w:r w:rsidR="007279F7" w:rsidRPr="007279F7">
        <w:rPr>
          <w:b/>
          <w:bCs/>
          <w:color w:val="00B050"/>
          <w:sz w:val="24"/>
          <w:szCs w:val="24"/>
          <w:lang w:val="en-US"/>
        </w:rPr>
        <w:t>.</w:t>
      </w:r>
    </w:p>
    <w:p w:rsidR="00DD67BF" w:rsidRPr="00DD67BF" w:rsidRDefault="00DD67BF" w:rsidP="00DD67BF">
      <w:pPr>
        <w:spacing w:line="240" w:lineRule="auto"/>
        <w:ind w:firstLine="0"/>
        <w:rPr>
          <w:b/>
          <w:bCs/>
          <w:color w:val="00B050"/>
          <w:lang w:val="en-US"/>
        </w:rPr>
      </w:pPr>
      <w:proofErr w:type="gramStart"/>
      <w:r>
        <w:rPr>
          <w:b/>
          <w:bCs/>
          <w:color w:val="00B050"/>
          <w:lang w:val="en-US"/>
        </w:rPr>
        <w:t>A</w:t>
      </w:r>
      <w:r w:rsidRPr="00DD67BF">
        <w:rPr>
          <w:b/>
          <w:bCs/>
          <w:color w:val="00B050"/>
          <w:lang w:val="en-US"/>
        </w:rPr>
        <w:t>mpicillin and amoxicillin.</w:t>
      </w:r>
      <w:proofErr w:type="gramEnd"/>
    </w:p>
    <w:p w:rsidR="00141D41" w:rsidRPr="00731EAF" w:rsidRDefault="00ED24F0" w:rsidP="000740C9">
      <w:pPr>
        <w:pStyle w:val="ListParagraph"/>
        <w:numPr>
          <w:ilvl w:val="0"/>
          <w:numId w:val="27"/>
        </w:numPr>
        <w:spacing w:line="240" w:lineRule="auto"/>
        <w:rPr>
          <w:b/>
          <w:bCs/>
          <w:sz w:val="24"/>
          <w:szCs w:val="24"/>
          <w:lang w:val="en-US"/>
        </w:rPr>
      </w:pPr>
      <w:r w:rsidRPr="00731EAF">
        <w:rPr>
          <w:b/>
          <w:bCs/>
          <w:sz w:val="24"/>
          <w:szCs w:val="24"/>
          <w:lang w:val="en-US"/>
        </w:rPr>
        <w:t xml:space="preserve">Introducing </w:t>
      </w:r>
      <w:r w:rsidR="00141D41" w:rsidRPr="00731EAF">
        <w:rPr>
          <w:b/>
          <w:bCs/>
          <w:sz w:val="24"/>
          <w:szCs w:val="24"/>
          <w:lang w:val="en-US"/>
        </w:rPr>
        <w:t xml:space="preserve">an ionized or polar group into the </w:t>
      </w:r>
      <w:r w:rsidRPr="00731EAF">
        <w:rPr>
          <w:b/>
          <w:bCs/>
          <w:sz w:val="24"/>
          <w:szCs w:val="24"/>
          <w:lang w:val="en-US"/>
        </w:rPr>
        <w:t>α</w:t>
      </w:r>
      <w:r w:rsidR="00141D41" w:rsidRPr="00731EAF">
        <w:rPr>
          <w:b/>
          <w:bCs/>
          <w:sz w:val="24"/>
          <w:szCs w:val="24"/>
          <w:lang w:val="en-US"/>
        </w:rPr>
        <w:t>-position of</w:t>
      </w:r>
      <w:r w:rsidRPr="00731EAF">
        <w:rPr>
          <w:b/>
          <w:bCs/>
          <w:sz w:val="24"/>
          <w:szCs w:val="24"/>
          <w:lang w:val="en-US"/>
        </w:rPr>
        <w:t xml:space="preserve"> </w:t>
      </w:r>
      <w:r w:rsidR="00141D41" w:rsidRPr="00731EAF">
        <w:rPr>
          <w:b/>
          <w:bCs/>
          <w:sz w:val="24"/>
          <w:szCs w:val="24"/>
          <w:lang w:val="en-US"/>
        </w:rPr>
        <w:t>the side chain benzyl carbon atom of penicillin G confers activity</w:t>
      </w:r>
      <w:r w:rsidRPr="00731EAF">
        <w:rPr>
          <w:b/>
          <w:bCs/>
          <w:sz w:val="24"/>
          <w:szCs w:val="24"/>
          <w:lang w:val="en-US"/>
        </w:rPr>
        <w:t xml:space="preserve"> </w:t>
      </w:r>
      <w:r w:rsidR="00141D41" w:rsidRPr="00731EAF">
        <w:rPr>
          <w:b/>
          <w:bCs/>
          <w:sz w:val="24"/>
          <w:szCs w:val="24"/>
          <w:lang w:val="en-US"/>
        </w:rPr>
        <w:t xml:space="preserve">against Gram-negative </w:t>
      </w:r>
      <w:r w:rsidR="00B85E44" w:rsidRPr="00731EAF">
        <w:rPr>
          <w:b/>
          <w:bCs/>
          <w:sz w:val="24"/>
          <w:szCs w:val="24"/>
          <w:lang w:val="en-US"/>
        </w:rPr>
        <w:t xml:space="preserve">strains like: </w:t>
      </w:r>
      <w:r w:rsidR="00141D41" w:rsidRPr="00731EAF">
        <w:rPr>
          <w:b/>
          <w:bCs/>
          <w:i/>
          <w:iCs/>
          <w:sz w:val="24"/>
          <w:szCs w:val="24"/>
          <w:lang w:val="en-US"/>
        </w:rPr>
        <w:t xml:space="preserve">Escherichia, </w:t>
      </w:r>
      <w:proofErr w:type="spellStart"/>
      <w:r w:rsidR="00141D41" w:rsidRPr="00731EAF">
        <w:rPr>
          <w:b/>
          <w:bCs/>
          <w:i/>
          <w:iCs/>
          <w:sz w:val="24"/>
          <w:szCs w:val="24"/>
          <w:lang w:val="en-US"/>
        </w:rPr>
        <w:t>Klebsiella</w:t>
      </w:r>
      <w:proofErr w:type="spellEnd"/>
      <w:r w:rsidR="00141D41" w:rsidRPr="00731EAF">
        <w:rPr>
          <w:b/>
          <w:bCs/>
          <w:i/>
          <w:iCs/>
          <w:sz w:val="24"/>
          <w:szCs w:val="24"/>
          <w:lang w:val="en-US"/>
        </w:rPr>
        <w:t xml:space="preserve">, </w:t>
      </w:r>
      <w:proofErr w:type="spellStart"/>
      <w:r w:rsidR="00141D41" w:rsidRPr="00731EAF">
        <w:rPr>
          <w:b/>
          <w:bCs/>
          <w:i/>
          <w:iCs/>
          <w:sz w:val="24"/>
          <w:szCs w:val="24"/>
          <w:lang w:val="en-US"/>
        </w:rPr>
        <w:t>Ha</w:t>
      </w:r>
      <w:r w:rsidR="00F65F78" w:rsidRPr="00731EAF">
        <w:rPr>
          <w:b/>
          <w:bCs/>
          <w:i/>
          <w:iCs/>
          <w:sz w:val="24"/>
          <w:szCs w:val="24"/>
          <w:lang w:val="en-US"/>
        </w:rPr>
        <w:t>emophilus</w:t>
      </w:r>
      <w:proofErr w:type="spellEnd"/>
      <w:r w:rsidR="00F65F78" w:rsidRPr="00731EAF">
        <w:rPr>
          <w:b/>
          <w:bCs/>
          <w:i/>
          <w:iCs/>
          <w:sz w:val="24"/>
          <w:szCs w:val="24"/>
          <w:lang w:val="en-US"/>
        </w:rPr>
        <w:t xml:space="preserve">, Salmonella </w:t>
      </w:r>
      <w:r w:rsidR="00F65F78" w:rsidRPr="00731EAF">
        <w:rPr>
          <w:b/>
          <w:bCs/>
          <w:sz w:val="24"/>
          <w:szCs w:val="24"/>
          <w:lang w:val="en-US"/>
        </w:rPr>
        <w:t xml:space="preserve">and </w:t>
      </w:r>
      <w:proofErr w:type="spellStart"/>
      <w:r w:rsidR="00F65F78" w:rsidRPr="00731EAF">
        <w:rPr>
          <w:b/>
          <w:bCs/>
          <w:i/>
          <w:iCs/>
          <w:sz w:val="24"/>
          <w:szCs w:val="24"/>
          <w:lang w:val="en-US"/>
        </w:rPr>
        <w:t>Shigella</w:t>
      </w:r>
      <w:proofErr w:type="spellEnd"/>
      <w:r w:rsidR="00F65F78" w:rsidRPr="00731EAF">
        <w:rPr>
          <w:b/>
          <w:bCs/>
          <w:sz w:val="24"/>
          <w:szCs w:val="24"/>
          <w:lang w:val="en-US"/>
        </w:rPr>
        <w:t>.</w:t>
      </w:r>
      <w:r w:rsidR="000740C9" w:rsidRPr="00731EAF">
        <w:rPr>
          <w:sz w:val="24"/>
          <w:szCs w:val="24"/>
        </w:rPr>
        <w:t xml:space="preserve"> </w:t>
      </w:r>
      <w:r w:rsidR="000740C9" w:rsidRPr="00731EAF">
        <w:rPr>
          <w:b/>
          <w:bCs/>
          <w:sz w:val="24"/>
          <w:szCs w:val="24"/>
          <w:lang w:val="en-US"/>
        </w:rPr>
        <w:t>Furthermore, activity against Gram-positive species is largely retained.</w:t>
      </w:r>
    </w:p>
    <w:p w:rsidR="00A751AD" w:rsidRPr="00731EAF" w:rsidRDefault="00A751AD" w:rsidP="00A751AD">
      <w:pPr>
        <w:pStyle w:val="ListParagraph"/>
        <w:numPr>
          <w:ilvl w:val="0"/>
          <w:numId w:val="27"/>
        </w:numPr>
        <w:spacing w:line="240" w:lineRule="auto"/>
        <w:rPr>
          <w:b/>
          <w:bCs/>
          <w:sz w:val="24"/>
          <w:szCs w:val="24"/>
          <w:lang w:val="en-US"/>
        </w:rPr>
      </w:pPr>
      <w:r w:rsidRPr="00731EAF">
        <w:rPr>
          <w:b/>
          <w:bCs/>
          <w:sz w:val="24"/>
          <w:szCs w:val="24"/>
          <w:lang w:val="en-US"/>
        </w:rPr>
        <w:t xml:space="preserve">They penetrate Gram negative bacteria more readily than penicillin G, penicillin V, or methicillin. This selective penetration is believed to take place through the </w:t>
      </w:r>
      <w:proofErr w:type="spellStart"/>
      <w:r w:rsidRPr="00731EAF">
        <w:rPr>
          <w:b/>
          <w:bCs/>
          <w:sz w:val="24"/>
          <w:szCs w:val="24"/>
          <w:lang w:val="en-US"/>
        </w:rPr>
        <w:t>porin</w:t>
      </w:r>
      <w:proofErr w:type="spellEnd"/>
      <w:r w:rsidRPr="00731EAF">
        <w:rPr>
          <w:b/>
          <w:bCs/>
          <w:sz w:val="24"/>
          <w:szCs w:val="24"/>
          <w:lang w:val="en-US"/>
        </w:rPr>
        <w:t xml:space="preserve"> channels of the cell membrane.</w:t>
      </w:r>
    </w:p>
    <w:p w:rsidR="00767C8B" w:rsidRPr="00731EAF" w:rsidRDefault="00767C8B" w:rsidP="00A751AD">
      <w:pPr>
        <w:pStyle w:val="ListParagraph"/>
        <w:numPr>
          <w:ilvl w:val="0"/>
          <w:numId w:val="27"/>
        </w:numPr>
        <w:spacing w:line="240" w:lineRule="auto"/>
        <w:rPr>
          <w:b/>
          <w:bCs/>
          <w:sz w:val="24"/>
          <w:szCs w:val="24"/>
          <w:lang w:val="en-US"/>
        </w:rPr>
      </w:pPr>
      <w:r w:rsidRPr="00731EAF">
        <w:rPr>
          <w:b/>
          <w:bCs/>
          <w:sz w:val="24"/>
          <w:szCs w:val="24"/>
          <w:lang w:val="en-US"/>
        </w:rPr>
        <w:t xml:space="preserve">They are </w:t>
      </w:r>
      <w:r w:rsidRPr="00731EAF">
        <w:rPr>
          <w:b/>
          <w:bCs/>
          <w:i/>
          <w:iCs/>
          <w:sz w:val="24"/>
          <w:szCs w:val="24"/>
          <w:lang w:val="en-US"/>
        </w:rPr>
        <w:t>β</w:t>
      </w:r>
      <w:r w:rsidRPr="00731EAF">
        <w:rPr>
          <w:b/>
          <w:bCs/>
          <w:sz w:val="24"/>
          <w:szCs w:val="24"/>
          <w:lang w:val="en-US"/>
        </w:rPr>
        <w:t xml:space="preserve">-lactamase sensitive </w:t>
      </w:r>
      <w:proofErr w:type="spellStart"/>
      <w:r w:rsidRPr="00731EAF">
        <w:rPr>
          <w:b/>
          <w:bCs/>
          <w:sz w:val="24"/>
          <w:szCs w:val="24"/>
          <w:lang w:val="en-US"/>
        </w:rPr>
        <w:t>penicillins</w:t>
      </w:r>
      <w:proofErr w:type="spellEnd"/>
      <w:r w:rsidRPr="00731EAF">
        <w:rPr>
          <w:b/>
          <w:bCs/>
          <w:sz w:val="24"/>
          <w:szCs w:val="24"/>
          <w:lang w:val="en-US"/>
        </w:rPr>
        <w:t>.</w:t>
      </w:r>
    </w:p>
    <w:p w:rsidR="00E306EE" w:rsidRPr="00731EAF" w:rsidRDefault="00E306EE" w:rsidP="00A751AD">
      <w:pPr>
        <w:pStyle w:val="ListParagraph"/>
        <w:numPr>
          <w:ilvl w:val="0"/>
          <w:numId w:val="27"/>
        </w:numPr>
        <w:spacing w:line="240" w:lineRule="auto"/>
        <w:rPr>
          <w:b/>
          <w:bCs/>
          <w:sz w:val="24"/>
          <w:szCs w:val="24"/>
          <w:lang w:val="en-US"/>
        </w:rPr>
      </w:pPr>
      <w:r w:rsidRPr="00731EAF">
        <w:rPr>
          <w:b/>
          <w:bCs/>
          <w:sz w:val="24"/>
          <w:szCs w:val="24"/>
          <w:lang w:val="en-US"/>
        </w:rPr>
        <w:t>They are acid stable.</w:t>
      </w:r>
    </w:p>
    <w:p w:rsidR="00AE5A79" w:rsidRPr="00731EAF" w:rsidRDefault="00AE5A79" w:rsidP="00AE5A79">
      <w:pPr>
        <w:pStyle w:val="ListParagraph"/>
        <w:numPr>
          <w:ilvl w:val="0"/>
          <w:numId w:val="27"/>
        </w:numPr>
        <w:spacing w:line="240" w:lineRule="auto"/>
        <w:rPr>
          <w:b/>
          <w:bCs/>
          <w:sz w:val="24"/>
          <w:szCs w:val="24"/>
          <w:lang w:val="en-US"/>
        </w:rPr>
      </w:pPr>
      <w:r w:rsidRPr="00731EAF">
        <w:rPr>
          <w:b/>
          <w:bCs/>
          <w:sz w:val="24"/>
          <w:szCs w:val="24"/>
          <w:lang w:val="en-US"/>
        </w:rPr>
        <w:t>Orally administered amoxicillin possesses significant advantages over ampicillin, including:</w:t>
      </w:r>
    </w:p>
    <w:p w:rsidR="00130C21" w:rsidRDefault="00AE5A79" w:rsidP="00130C21">
      <w:pPr>
        <w:pStyle w:val="ListParagraph"/>
        <w:numPr>
          <w:ilvl w:val="0"/>
          <w:numId w:val="34"/>
        </w:numPr>
        <w:spacing w:line="240" w:lineRule="auto"/>
        <w:rPr>
          <w:b/>
          <w:bCs/>
          <w:sz w:val="24"/>
          <w:szCs w:val="24"/>
          <w:lang w:val="en-US"/>
        </w:rPr>
      </w:pPr>
      <w:r w:rsidRPr="00731EAF">
        <w:rPr>
          <w:b/>
          <w:bCs/>
          <w:sz w:val="24"/>
          <w:szCs w:val="24"/>
          <w:lang w:val="en-US"/>
        </w:rPr>
        <w:t>More complete GI absorption,</w:t>
      </w:r>
    </w:p>
    <w:p w:rsidR="00130C21" w:rsidRDefault="00AE5A79" w:rsidP="00130C21">
      <w:pPr>
        <w:pStyle w:val="ListParagraph"/>
        <w:numPr>
          <w:ilvl w:val="0"/>
          <w:numId w:val="34"/>
        </w:numPr>
        <w:spacing w:line="240" w:lineRule="auto"/>
        <w:rPr>
          <w:b/>
          <w:bCs/>
          <w:sz w:val="24"/>
          <w:szCs w:val="24"/>
          <w:lang w:val="en-US"/>
        </w:rPr>
      </w:pPr>
      <w:proofErr w:type="gramStart"/>
      <w:r w:rsidRPr="00130C21">
        <w:rPr>
          <w:b/>
          <w:bCs/>
          <w:sz w:val="24"/>
          <w:szCs w:val="24"/>
          <w:lang w:val="en-US"/>
        </w:rPr>
        <w:t>Less diarrhea</w:t>
      </w:r>
      <w:proofErr w:type="gramEnd"/>
      <w:r w:rsidRPr="00130C21">
        <w:rPr>
          <w:b/>
          <w:bCs/>
          <w:sz w:val="24"/>
          <w:szCs w:val="24"/>
          <w:lang w:val="en-US"/>
        </w:rPr>
        <w:t>.</w:t>
      </w:r>
    </w:p>
    <w:p w:rsidR="00130C21" w:rsidRPr="00842BAF" w:rsidRDefault="00AE5A79" w:rsidP="00842BAF">
      <w:pPr>
        <w:pStyle w:val="ListParagraph"/>
        <w:numPr>
          <w:ilvl w:val="0"/>
          <w:numId w:val="34"/>
        </w:numPr>
        <w:spacing w:line="240" w:lineRule="auto"/>
        <w:rPr>
          <w:b/>
          <w:bCs/>
          <w:sz w:val="24"/>
          <w:szCs w:val="24"/>
          <w:lang w:val="en-US"/>
        </w:rPr>
      </w:pPr>
      <w:r w:rsidRPr="00130C21">
        <w:rPr>
          <w:b/>
          <w:bCs/>
          <w:sz w:val="24"/>
          <w:szCs w:val="24"/>
          <w:lang w:val="en-US"/>
        </w:rPr>
        <w:t>Little or no effect of food on absorption.</w:t>
      </w:r>
    </w:p>
    <w:p w:rsidR="00433E81" w:rsidRPr="0012425B" w:rsidRDefault="00D81B43" w:rsidP="0012425B">
      <w:pPr>
        <w:spacing w:line="240" w:lineRule="auto"/>
        <w:rPr>
          <w:b/>
          <w:bCs/>
          <w:color w:val="0070C0"/>
          <w:lang w:val="en-US"/>
        </w:rPr>
      </w:pPr>
      <w:r>
        <w:rPr>
          <w:b/>
          <w:bCs/>
          <w:color w:val="0070C0"/>
          <w:lang w:val="en-US"/>
        </w:rPr>
        <w:t xml:space="preserve">      </w:t>
      </w:r>
      <w:r>
        <w:rPr>
          <w:b/>
          <w:bCs/>
          <w:noProof/>
          <w:color w:val="0070C0"/>
          <w:lang w:eastAsia="en-GB"/>
        </w:rPr>
        <w:drawing>
          <wp:inline distT="0" distB="0" distL="0" distR="0" wp14:anchorId="0E296F8C" wp14:editId="66A90F0C">
            <wp:extent cx="2152650" cy="108898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70C0"/>
          <w:lang w:val="en-US"/>
        </w:rPr>
        <w:t xml:space="preserve">       </w:t>
      </w:r>
      <w:r w:rsidR="00BC2781">
        <w:rPr>
          <w:b/>
          <w:bCs/>
          <w:noProof/>
          <w:color w:val="0070C0"/>
          <w:lang w:eastAsia="en-GB"/>
        </w:rPr>
        <w:drawing>
          <wp:inline distT="0" distB="0" distL="0" distR="0" wp14:anchorId="7EB31A3E" wp14:editId="3802C964">
            <wp:extent cx="2143125" cy="1158446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5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70C0"/>
          <w:lang w:val="en-US"/>
        </w:rPr>
        <w:t xml:space="preserve">       </w:t>
      </w:r>
      <w:r w:rsidR="006C52F3" w:rsidRPr="0012425B">
        <w:rPr>
          <w:b/>
          <w:bCs/>
        </w:rPr>
        <w:t xml:space="preserve">                             </w:t>
      </w:r>
    </w:p>
    <w:p w:rsidR="00284C9D" w:rsidRDefault="00284C9D" w:rsidP="00AE1389">
      <w:pPr>
        <w:pStyle w:val="ListParagraph"/>
        <w:autoSpaceDE w:val="0"/>
        <w:autoSpaceDN w:val="0"/>
        <w:adjustRightInd w:val="0"/>
        <w:spacing w:after="0" w:line="240" w:lineRule="auto"/>
        <w:ind w:left="709" w:hanging="283"/>
        <w:rPr>
          <w:b/>
          <w:bCs/>
        </w:rPr>
      </w:pPr>
    </w:p>
    <w:p w:rsidR="00284C9D" w:rsidRDefault="00284C9D" w:rsidP="006C6933">
      <w:pPr>
        <w:pStyle w:val="ListParagraph"/>
        <w:autoSpaceDE w:val="0"/>
        <w:autoSpaceDN w:val="0"/>
        <w:adjustRightInd w:val="0"/>
        <w:spacing w:after="0" w:line="240" w:lineRule="auto"/>
        <w:ind w:left="1429" w:hanging="1429"/>
        <w:rPr>
          <w:b/>
          <w:bCs/>
          <w:color w:val="FF0000"/>
        </w:rPr>
      </w:pPr>
      <w:proofErr w:type="spellStart"/>
      <w:r w:rsidRPr="00284C9D">
        <w:rPr>
          <w:b/>
          <w:bCs/>
          <w:color w:val="FF0000"/>
        </w:rPr>
        <w:t>Anantipseudomonal</w:t>
      </w:r>
      <w:proofErr w:type="spellEnd"/>
      <w:r w:rsidRPr="00284C9D">
        <w:rPr>
          <w:b/>
          <w:bCs/>
          <w:color w:val="FF0000"/>
        </w:rPr>
        <w:t xml:space="preserve"> penicillin:</w:t>
      </w:r>
    </w:p>
    <w:p w:rsidR="00534D27" w:rsidRPr="006C6933" w:rsidRDefault="00EB5907" w:rsidP="006C693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rPr>
          <w:b/>
          <w:bCs/>
          <w:sz w:val="24"/>
          <w:szCs w:val="24"/>
        </w:rPr>
      </w:pPr>
      <w:r w:rsidRPr="006C6933">
        <w:rPr>
          <w:b/>
          <w:bCs/>
          <w:sz w:val="24"/>
          <w:szCs w:val="24"/>
        </w:rPr>
        <w:t xml:space="preserve">They </w:t>
      </w:r>
      <w:r w:rsidR="005E2536" w:rsidRPr="006C6933">
        <w:rPr>
          <w:b/>
          <w:bCs/>
          <w:sz w:val="24"/>
          <w:szCs w:val="24"/>
        </w:rPr>
        <w:t>are α</w:t>
      </w:r>
      <w:r w:rsidR="00284C9D" w:rsidRPr="006C6933">
        <w:rPr>
          <w:b/>
          <w:bCs/>
          <w:sz w:val="24"/>
          <w:szCs w:val="24"/>
        </w:rPr>
        <w:t>-</w:t>
      </w:r>
      <w:proofErr w:type="spellStart"/>
      <w:r w:rsidR="00284C9D" w:rsidRPr="006C6933">
        <w:rPr>
          <w:b/>
          <w:bCs/>
          <w:sz w:val="24"/>
          <w:szCs w:val="24"/>
        </w:rPr>
        <w:t>acy</w:t>
      </w:r>
      <w:r w:rsidRPr="006C6933">
        <w:rPr>
          <w:b/>
          <w:bCs/>
          <w:sz w:val="24"/>
          <w:szCs w:val="24"/>
        </w:rPr>
        <w:t>lureido</w:t>
      </w:r>
      <w:proofErr w:type="spellEnd"/>
      <w:r w:rsidRPr="006C6933">
        <w:rPr>
          <w:b/>
          <w:bCs/>
          <w:sz w:val="24"/>
          <w:szCs w:val="24"/>
        </w:rPr>
        <w:t xml:space="preserve">–substituted </w:t>
      </w:r>
      <w:proofErr w:type="spellStart"/>
      <w:r w:rsidRPr="006C6933">
        <w:rPr>
          <w:b/>
          <w:bCs/>
          <w:sz w:val="24"/>
          <w:szCs w:val="24"/>
        </w:rPr>
        <w:t>penicillins</w:t>
      </w:r>
      <w:proofErr w:type="spellEnd"/>
      <w:r w:rsidRPr="006C6933">
        <w:rPr>
          <w:b/>
          <w:bCs/>
          <w:sz w:val="24"/>
          <w:szCs w:val="24"/>
        </w:rPr>
        <w:t>.</w:t>
      </w:r>
      <w:r w:rsidR="00284C9D" w:rsidRPr="006C6933">
        <w:rPr>
          <w:b/>
          <w:bCs/>
          <w:sz w:val="24"/>
          <w:szCs w:val="24"/>
        </w:rPr>
        <w:t xml:space="preserve"> </w:t>
      </w:r>
    </w:p>
    <w:p w:rsidR="00284C9D" w:rsidRPr="006C6933" w:rsidRDefault="00534D27" w:rsidP="00D27DE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rPr>
          <w:b/>
          <w:bCs/>
          <w:sz w:val="24"/>
          <w:szCs w:val="24"/>
        </w:rPr>
      </w:pPr>
      <w:r w:rsidRPr="006C6933">
        <w:rPr>
          <w:b/>
          <w:bCs/>
          <w:sz w:val="24"/>
          <w:szCs w:val="24"/>
        </w:rPr>
        <w:t>They</w:t>
      </w:r>
      <w:r w:rsidR="00284C9D" w:rsidRPr="006C6933">
        <w:rPr>
          <w:b/>
          <w:bCs/>
          <w:sz w:val="24"/>
          <w:szCs w:val="24"/>
        </w:rPr>
        <w:t xml:space="preserve"> exhibit</w:t>
      </w:r>
      <w:r w:rsidRPr="006C6933">
        <w:rPr>
          <w:b/>
          <w:bCs/>
          <w:sz w:val="24"/>
          <w:szCs w:val="24"/>
        </w:rPr>
        <w:t xml:space="preserve"> </w:t>
      </w:r>
      <w:r w:rsidR="00284C9D" w:rsidRPr="006C6933">
        <w:rPr>
          <w:b/>
          <w:bCs/>
          <w:sz w:val="24"/>
          <w:szCs w:val="24"/>
        </w:rPr>
        <w:t xml:space="preserve">greater activity against certain Gram-negative bacilli </w:t>
      </w:r>
      <w:r w:rsidR="00D27DED">
        <w:rPr>
          <w:b/>
          <w:bCs/>
          <w:sz w:val="24"/>
          <w:szCs w:val="24"/>
        </w:rPr>
        <w:t>(</w:t>
      </w:r>
      <w:r w:rsidR="00284C9D" w:rsidRPr="006C6933">
        <w:rPr>
          <w:b/>
          <w:bCs/>
          <w:i/>
          <w:iCs/>
          <w:sz w:val="24"/>
          <w:szCs w:val="24"/>
        </w:rPr>
        <w:t xml:space="preserve">P. </w:t>
      </w:r>
      <w:proofErr w:type="spellStart"/>
      <w:r w:rsidR="00284C9D" w:rsidRPr="006C6933">
        <w:rPr>
          <w:b/>
          <w:bCs/>
          <w:i/>
          <w:iCs/>
          <w:sz w:val="24"/>
          <w:szCs w:val="24"/>
        </w:rPr>
        <w:t>aeruginosa</w:t>
      </w:r>
      <w:proofErr w:type="spellEnd"/>
      <w:r w:rsidR="00D27DED">
        <w:rPr>
          <w:b/>
          <w:bCs/>
          <w:i/>
          <w:iCs/>
          <w:sz w:val="24"/>
          <w:szCs w:val="24"/>
        </w:rPr>
        <w:t>)</w:t>
      </w:r>
      <w:r w:rsidR="00284C9D" w:rsidRPr="006C6933">
        <w:rPr>
          <w:b/>
          <w:bCs/>
          <w:sz w:val="24"/>
          <w:szCs w:val="24"/>
        </w:rPr>
        <w:t>.</w:t>
      </w:r>
    </w:p>
    <w:p w:rsidR="000619BF" w:rsidRPr="006C6933" w:rsidRDefault="000619BF" w:rsidP="006C693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rPr>
          <w:b/>
          <w:bCs/>
          <w:sz w:val="24"/>
          <w:szCs w:val="24"/>
        </w:rPr>
      </w:pPr>
      <w:r w:rsidRPr="006C6933">
        <w:rPr>
          <w:b/>
          <w:bCs/>
          <w:sz w:val="24"/>
          <w:szCs w:val="24"/>
        </w:rPr>
        <w:t>F</w:t>
      </w:r>
      <w:r w:rsidR="00284C9D" w:rsidRPr="006C6933">
        <w:rPr>
          <w:b/>
          <w:bCs/>
          <w:sz w:val="24"/>
          <w:szCs w:val="24"/>
        </w:rPr>
        <w:t>acile penetration through the cell envelope of these particular</w:t>
      </w:r>
      <w:r w:rsidRPr="006C6933">
        <w:rPr>
          <w:b/>
          <w:bCs/>
          <w:sz w:val="24"/>
          <w:szCs w:val="24"/>
        </w:rPr>
        <w:t xml:space="preserve"> </w:t>
      </w:r>
      <w:r w:rsidR="00284C9D" w:rsidRPr="006C6933">
        <w:rPr>
          <w:b/>
          <w:bCs/>
          <w:sz w:val="24"/>
          <w:szCs w:val="24"/>
        </w:rPr>
        <w:t>bacterial species is the most likely explanation for the</w:t>
      </w:r>
      <w:r w:rsidRPr="006C6933">
        <w:rPr>
          <w:b/>
          <w:bCs/>
          <w:sz w:val="24"/>
          <w:szCs w:val="24"/>
        </w:rPr>
        <w:t xml:space="preserve"> </w:t>
      </w:r>
      <w:r w:rsidR="00284C9D" w:rsidRPr="006C6933">
        <w:rPr>
          <w:b/>
          <w:bCs/>
          <w:sz w:val="24"/>
          <w:szCs w:val="24"/>
        </w:rPr>
        <w:t xml:space="preserve">greater potency. </w:t>
      </w:r>
    </w:p>
    <w:p w:rsidR="00284C9D" w:rsidRPr="006C6933" w:rsidRDefault="00284C9D" w:rsidP="006C693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rPr>
          <w:b/>
          <w:bCs/>
          <w:sz w:val="24"/>
          <w:szCs w:val="24"/>
        </w:rPr>
      </w:pPr>
      <w:r w:rsidRPr="006C6933">
        <w:rPr>
          <w:b/>
          <w:bCs/>
          <w:sz w:val="24"/>
          <w:szCs w:val="24"/>
        </w:rPr>
        <w:t xml:space="preserve">The </w:t>
      </w:r>
      <w:proofErr w:type="spellStart"/>
      <w:r w:rsidRPr="006C6933">
        <w:rPr>
          <w:b/>
          <w:bCs/>
          <w:sz w:val="24"/>
          <w:szCs w:val="24"/>
        </w:rPr>
        <w:t>acylureidopenicillins</w:t>
      </w:r>
      <w:proofErr w:type="spellEnd"/>
      <w:r w:rsidRPr="006C6933">
        <w:rPr>
          <w:b/>
          <w:bCs/>
          <w:sz w:val="24"/>
          <w:szCs w:val="24"/>
        </w:rPr>
        <w:t>, unlike ampicillin,</w:t>
      </w:r>
      <w:r w:rsidR="000619BF" w:rsidRPr="006C6933">
        <w:rPr>
          <w:b/>
          <w:bCs/>
          <w:sz w:val="24"/>
          <w:szCs w:val="24"/>
        </w:rPr>
        <w:t xml:space="preserve"> </w:t>
      </w:r>
      <w:r w:rsidRPr="006C6933">
        <w:rPr>
          <w:b/>
          <w:bCs/>
          <w:sz w:val="24"/>
          <w:szCs w:val="24"/>
        </w:rPr>
        <w:t>are unstable under acidic conditions; therefore, they</w:t>
      </w:r>
      <w:r w:rsidR="000619BF" w:rsidRPr="006C6933">
        <w:rPr>
          <w:b/>
          <w:bCs/>
          <w:sz w:val="24"/>
          <w:szCs w:val="24"/>
        </w:rPr>
        <w:t xml:space="preserve"> </w:t>
      </w:r>
      <w:r w:rsidRPr="006C6933">
        <w:rPr>
          <w:b/>
          <w:bCs/>
          <w:sz w:val="24"/>
          <w:szCs w:val="24"/>
        </w:rPr>
        <w:t>are not available for oral administration.</w:t>
      </w:r>
    </w:p>
    <w:p w:rsidR="00CF391D" w:rsidRDefault="00184C8C" w:rsidP="00CF391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rPr>
          <w:b/>
          <w:bCs/>
          <w:sz w:val="24"/>
          <w:szCs w:val="24"/>
        </w:rPr>
      </w:pPr>
      <w:r w:rsidRPr="006C6933">
        <w:rPr>
          <w:b/>
          <w:bCs/>
          <w:sz w:val="24"/>
          <w:szCs w:val="24"/>
        </w:rPr>
        <w:t xml:space="preserve">They are inactivated by </w:t>
      </w:r>
      <w:proofErr w:type="spellStart"/>
      <w:r w:rsidRPr="006C6933">
        <w:rPr>
          <w:b/>
          <w:bCs/>
          <w:sz w:val="24"/>
          <w:szCs w:val="24"/>
        </w:rPr>
        <w:t>Pencillinase</w:t>
      </w:r>
      <w:proofErr w:type="spellEnd"/>
      <w:r w:rsidRPr="006C6933">
        <w:rPr>
          <w:b/>
          <w:bCs/>
          <w:sz w:val="24"/>
          <w:szCs w:val="24"/>
        </w:rPr>
        <w:t>.</w:t>
      </w:r>
      <w:r w:rsidR="00CF391D" w:rsidRPr="00CF391D">
        <w:rPr>
          <w:b/>
          <w:bCs/>
          <w:sz w:val="24"/>
          <w:szCs w:val="24"/>
        </w:rPr>
        <w:t xml:space="preserve"> </w:t>
      </w:r>
    </w:p>
    <w:p w:rsidR="00CF391D" w:rsidRPr="00CF391D" w:rsidRDefault="00CF391D" w:rsidP="00CF391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rPr>
          <w:b/>
          <w:bCs/>
          <w:color w:val="00B050"/>
        </w:rPr>
      </w:pPr>
      <w:r w:rsidRPr="00CF391D">
        <w:rPr>
          <w:b/>
          <w:bCs/>
          <w:color w:val="00B050"/>
        </w:rPr>
        <w:t xml:space="preserve">Example: </w:t>
      </w:r>
      <w:proofErr w:type="spellStart"/>
      <w:r w:rsidRPr="00CF391D">
        <w:rPr>
          <w:b/>
          <w:bCs/>
          <w:color w:val="00B050"/>
        </w:rPr>
        <w:t>piperacillin</w:t>
      </w:r>
      <w:proofErr w:type="spellEnd"/>
      <w:r w:rsidRPr="00CF391D">
        <w:rPr>
          <w:b/>
          <w:bCs/>
          <w:color w:val="00B050"/>
        </w:rPr>
        <w:t>.</w:t>
      </w:r>
    </w:p>
    <w:p w:rsidR="00184C8C" w:rsidRPr="006C6933" w:rsidRDefault="00184C8C" w:rsidP="00CF391D">
      <w:pPr>
        <w:pStyle w:val="ListParagraph"/>
        <w:autoSpaceDE w:val="0"/>
        <w:autoSpaceDN w:val="0"/>
        <w:adjustRightInd w:val="0"/>
        <w:spacing w:after="0" w:line="240" w:lineRule="auto"/>
        <w:ind w:left="567" w:firstLine="0"/>
        <w:rPr>
          <w:b/>
          <w:bCs/>
          <w:sz w:val="24"/>
          <w:szCs w:val="24"/>
        </w:rPr>
      </w:pPr>
    </w:p>
    <w:p w:rsidR="00DB4729" w:rsidRPr="00C122D9" w:rsidRDefault="0012425B" w:rsidP="00C122D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</w:t>
      </w:r>
      <w:r w:rsidR="00BC3E27">
        <w:rPr>
          <w:noProof/>
          <w:lang w:eastAsia="en-GB"/>
        </w:rPr>
        <w:drawing>
          <wp:inline distT="0" distB="0" distL="0" distR="0" wp14:anchorId="565C32E1" wp14:editId="2A18B43C">
            <wp:extent cx="2419350" cy="16287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729" w:rsidRPr="00C122D9">
        <w:rPr>
          <w:b/>
          <w:bCs/>
          <w:color w:val="00B050"/>
          <w:lang w:val="en-US"/>
        </w:rPr>
        <w:t xml:space="preserve"> </w:t>
      </w:r>
      <w:r w:rsidR="00DB4729" w:rsidRPr="00C122D9">
        <w:rPr>
          <w:color w:val="000000" w:themeColor="text1"/>
          <w:lang w:val="en-US"/>
        </w:rPr>
        <w:t xml:space="preserve"> </w:t>
      </w:r>
      <w:r w:rsidR="00F9487D" w:rsidRPr="00C122D9">
        <w:rPr>
          <w:color w:val="000000" w:themeColor="text1"/>
          <w:sz w:val="24"/>
          <w:szCs w:val="24"/>
          <w:lang w:val="en-US"/>
        </w:rPr>
        <w:t xml:space="preserve">                </w:t>
      </w:r>
    </w:p>
    <w:p w:rsidR="005A7E88" w:rsidRPr="00C22D70" w:rsidRDefault="00C22D70" w:rsidP="00BE2558">
      <w:pPr>
        <w:spacing w:line="240" w:lineRule="auto"/>
        <w:ind w:firstLine="0"/>
        <w:rPr>
          <w:color w:val="0070C0"/>
          <w:lang w:val="en-US" w:bidi="ar-IQ"/>
        </w:rPr>
      </w:pPr>
      <w:proofErr w:type="gramStart"/>
      <w:r w:rsidRPr="00BE2558">
        <w:rPr>
          <w:b/>
          <w:bCs/>
          <w:color w:val="FF0000"/>
          <w:lang w:val="en-US"/>
        </w:rPr>
        <w:t>β</w:t>
      </w:r>
      <w:r w:rsidR="005A7E88" w:rsidRPr="00BE2558">
        <w:rPr>
          <w:b/>
          <w:bCs/>
          <w:color w:val="FF0000"/>
          <w:lang w:val="en-US"/>
        </w:rPr>
        <w:t>-L</w:t>
      </w:r>
      <w:r w:rsidR="00F9487D" w:rsidRPr="00BE2558">
        <w:rPr>
          <w:b/>
          <w:bCs/>
          <w:color w:val="FF0000"/>
          <w:lang w:val="en-US"/>
        </w:rPr>
        <w:t>actamase</w:t>
      </w:r>
      <w:proofErr w:type="gramEnd"/>
      <w:r w:rsidR="00F9487D" w:rsidRPr="00BE2558">
        <w:rPr>
          <w:b/>
          <w:bCs/>
          <w:color w:val="FF0000"/>
          <w:lang w:val="en-US"/>
        </w:rPr>
        <w:t xml:space="preserve"> inhibitors</w:t>
      </w:r>
    </w:p>
    <w:p w:rsidR="00D45640" w:rsidRPr="00D45640" w:rsidRDefault="005A7E88" w:rsidP="00D45640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  <w:color w:val="00B050"/>
          <w:lang w:val="en-US" w:bidi="ar-IQ"/>
        </w:rPr>
      </w:pPr>
      <w:r w:rsidRPr="00BE2558">
        <w:rPr>
          <w:b/>
          <w:bCs/>
          <w:color w:val="00B050"/>
          <w:lang w:val="en-US" w:bidi="ar-IQ"/>
        </w:rPr>
        <w:t>M</w:t>
      </w:r>
      <w:r w:rsidR="00A77560" w:rsidRPr="00BE2558">
        <w:rPr>
          <w:b/>
          <w:bCs/>
          <w:color w:val="00B050"/>
          <w:lang w:val="en-US" w:bidi="ar-IQ"/>
        </w:rPr>
        <w:t>echanism</w:t>
      </w:r>
      <w:r w:rsidR="00D45640">
        <w:rPr>
          <w:b/>
          <w:bCs/>
          <w:color w:val="00B050"/>
          <w:lang w:val="en-US" w:bidi="ar-IQ"/>
        </w:rPr>
        <w:t>:</w:t>
      </w:r>
      <w:r w:rsidR="00D45640" w:rsidRPr="00D45640">
        <w:rPr>
          <w:b/>
          <w:bCs/>
          <w:sz w:val="24"/>
          <w:szCs w:val="24"/>
          <w:lang w:val="en-US"/>
        </w:rPr>
        <w:t xml:space="preserve"> </w:t>
      </w:r>
      <w:r w:rsidR="00D45640">
        <w:rPr>
          <w:b/>
          <w:bCs/>
          <w:sz w:val="24"/>
          <w:szCs w:val="24"/>
          <w:lang w:val="en-US"/>
        </w:rPr>
        <w:t>t</w:t>
      </w:r>
      <w:r w:rsidR="00D45640" w:rsidRPr="00E368B9">
        <w:rPr>
          <w:b/>
          <w:bCs/>
          <w:sz w:val="24"/>
          <w:szCs w:val="24"/>
          <w:lang w:val="en-US"/>
        </w:rPr>
        <w:t xml:space="preserve">he mechanism of β-lactamase inhibitor is called </w:t>
      </w:r>
      <w:r w:rsidR="00D92CD1" w:rsidRPr="00D92CD1">
        <w:rPr>
          <w:b/>
          <w:bCs/>
          <w:color w:val="0070C0"/>
          <w:sz w:val="24"/>
          <w:szCs w:val="24"/>
          <w:lang w:val="en-US"/>
        </w:rPr>
        <w:t xml:space="preserve">mechanism </w:t>
      </w:r>
      <w:r w:rsidR="00D45640" w:rsidRPr="00D92CD1">
        <w:rPr>
          <w:b/>
          <w:bCs/>
          <w:color w:val="0070C0"/>
          <w:sz w:val="24"/>
          <w:szCs w:val="24"/>
          <w:lang w:val="en-US"/>
        </w:rPr>
        <w:t>based inhibitors</w:t>
      </w:r>
      <w:r w:rsidR="00D45640" w:rsidRPr="00E368B9">
        <w:rPr>
          <w:b/>
          <w:bCs/>
          <w:sz w:val="24"/>
          <w:szCs w:val="24"/>
          <w:lang w:val="en-US"/>
        </w:rPr>
        <w:t>, it involve:</w:t>
      </w:r>
    </w:p>
    <w:p w:rsidR="00D45640" w:rsidRPr="00E368B9" w:rsidRDefault="00D45640" w:rsidP="00683CA7">
      <w:pPr>
        <w:spacing w:after="0" w:line="240" w:lineRule="auto"/>
        <w:ind w:left="709"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368B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An acyl- β-</w:t>
      </w:r>
      <w:proofErr w:type="spellStart"/>
      <w:r w:rsidRPr="00E368B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lactamaze</w:t>
      </w:r>
      <w:proofErr w:type="spellEnd"/>
      <w:r w:rsidRPr="00E368B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enzyme intermediate is formed by reaction of the β-lactam with an active-site serine hydroxyl group of the enzyme.</w:t>
      </w:r>
    </w:p>
    <w:p w:rsidR="00D45640" w:rsidRPr="00E368B9" w:rsidRDefault="00D45640" w:rsidP="00683CA7">
      <w:pPr>
        <w:spacing w:after="0" w:line="240" w:lineRule="auto"/>
        <w:ind w:left="709"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45640" w:rsidRPr="00410A6F" w:rsidRDefault="00D45640" w:rsidP="00D4564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10A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For normal substrates, the acyl-enzyme intermediate readily undergoes hydrolysis, destroying the substrate and freeing the enzyme to attack more substrate. </w:t>
      </w:r>
    </w:p>
    <w:p w:rsidR="00D45640" w:rsidRPr="00E368B9" w:rsidRDefault="00D45640" w:rsidP="00D45640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/>
        </w:rPr>
      </w:pPr>
    </w:p>
    <w:p w:rsidR="00D45640" w:rsidRPr="00673FFA" w:rsidRDefault="00D45640" w:rsidP="00D4564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firstLine="0"/>
        <w:rPr>
          <w:lang w:val="en-US"/>
        </w:rPr>
      </w:pPr>
      <w:r w:rsidRPr="00410A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The acyl-enzyme intermediate formed when </w:t>
      </w:r>
      <w:r w:rsidRPr="00E368B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US"/>
        </w:rPr>
        <w:t xml:space="preserve">a mechanism-based inhibitor </w:t>
      </w:r>
      <w:r w:rsidRPr="00410A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is attacked by the enzyme is diverted by </w:t>
      </w:r>
      <w:proofErr w:type="spellStart"/>
      <w:r w:rsidRPr="00410A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tautomerism</w:t>
      </w:r>
      <w:proofErr w:type="spellEnd"/>
      <w:r w:rsidRPr="00410A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to a more stable imine form that hydrolyzes more slowly to eventually free the enzyme (transient inhibition).</w:t>
      </w:r>
      <w:r w:rsidRPr="00410A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E21989" w:rsidRPr="00BE2558" w:rsidRDefault="00E21989" w:rsidP="00BE2558">
      <w:pPr>
        <w:autoSpaceDE w:val="0"/>
        <w:autoSpaceDN w:val="0"/>
        <w:adjustRightInd w:val="0"/>
        <w:spacing w:after="0" w:line="240" w:lineRule="auto"/>
        <w:ind w:left="567" w:firstLine="0"/>
        <w:rPr>
          <w:color w:val="00B050"/>
          <w:lang w:val="en-US"/>
        </w:rPr>
      </w:pPr>
    </w:p>
    <w:p w:rsidR="00E21989" w:rsidRDefault="00E21989" w:rsidP="005A7E88">
      <w:pPr>
        <w:spacing w:line="240" w:lineRule="auto"/>
        <w:rPr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43116EA9" wp14:editId="0ECF117B">
            <wp:extent cx="5274310" cy="36874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F31" w:rsidRPr="00D96F9B" w:rsidRDefault="006E6F31" w:rsidP="00D96F9B">
      <w:pPr>
        <w:spacing w:line="240" w:lineRule="auto"/>
        <w:ind w:firstLine="0"/>
        <w:rPr>
          <w:b/>
          <w:bCs/>
          <w:color w:val="FF0000"/>
          <w:lang w:val="en-US"/>
        </w:rPr>
      </w:pPr>
    </w:p>
    <w:p w:rsidR="005A7E88" w:rsidRPr="00214EA9" w:rsidRDefault="005A7E88" w:rsidP="007D2C15">
      <w:pPr>
        <w:pStyle w:val="ListParagraph"/>
        <w:numPr>
          <w:ilvl w:val="0"/>
          <w:numId w:val="37"/>
        </w:numPr>
        <w:spacing w:line="240" w:lineRule="auto"/>
        <w:rPr>
          <w:b/>
          <w:bCs/>
          <w:color w:val="FF0000"/>
          <w:lang w:val="en-US"/>
        </w:rPr>
      </w:pPr>
      <w:proofErr w:type="spellStart"/>
      <w:r w:rsidRPr="00214EA9">
        <w:rPr>
          <w:b/>
          <w:bCs/>
          <w:color w:val="FF0000"/>
          <w:lang w:val="en-US"/>
        </w:rPr>
        <w:t>Clavulanate</w:t>
      </w:r>
      <w:proofErr w:type="spellEnd"/>
      <w:r w:rsidRPr="00214EA9">
        <w:rPr>
          <w:b/>
          <w:bCs/>
          <w:color w:val="FF0000"/>
          <w:lang w:val="en-US"/>
        </w:rPr>
        <w:t xml:space="preserve"> Potassium</w:t>
      </w:r>
    </w:p>
    <w:p w:rsidR="00214EA9" w:rsidRDefault="00774DAE" w:rsidP="005A7E88">
      <w:pPr>
        <w:autoSpaceDE w:val="0"/>
        <w:autoSpaceDN w:val="0"/>
        <w:adjustRightInd w:val="0"/>
        <w:spacing w:after="0" w:line="240" w:lineRule="auto"/>
        <w:ind w:firstLine="0"/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19D3F7B2" wp14:editId="73D222C8">
            <wp:simplePos x="0" y="0"/>
            <wp:positionH relativeFrom="column">
              <wp:posOffset>4081145</wp:posOffset>
            </wp:positionH>
            <wp:positionV relativeFrom="paragraph">
              <wp:posOffset>140970</wp:posOffset>
            </wp:positionV>
            <wp:extent cx="1838325" cy="847725"/>
            <wp:effectExtent l="0" t="0" r="9525" b="9525"/>
            <wp:wrapThrough wrapText="bothSides">
              <wp:wrapPolygon edited="0">
                <wp:start x="0" y="0"/>
                <wp:lineTo x="0" y="21357"/>
                <wp:lineTo x="21488" y="21357"/>
                <wp:lineTo x="21488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EA9" w:rsidRPr="006E6F31" w:rsidRDefault="005B65C5" w:rsidP="00774DA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rPr>
          <w:b/>
          <w:bCs/>
          <w:sz w:val="24"/>
          <w:szCs w:val="24"/>
          <w:lang w:val="en-US"/>
        </w:rPr>
      </w:pPr>
      <w:r w:rsidRPr="006E6F31">
        <w:rPr>
          <w:b/>
          <w:bCs/>
          <w:sz w:val="24"/>
          <w:szCs w:val="24"/>
          <w:lang w:val="en-US"/>
        </w:rPr>
        <w:t>It exhibits v</w:t>
      </w:r>
      <w:r w:rsidR="00214EA9" w:rsidRPr="006E6F31">
        <w:rPr>
          <w:b/>
          <w:bCs/>
          <w:sz w:val="24"/>
          <w:szCs w:val="24"/>
          <w:lang w:val="en-US"/>
        </w:rPr>
        <w:t>ery weak antibacterial activity.</w:t>
      </w:r>
    </w:p>
    <w:p w:rsidR="00214EA9" w:rsidRPr="006E6F31" w:rsidRDefault="00214EA9" w:rsidP="00E3245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b/>
          <w:bCs/>
          <w:sz w:val="24"/>
          <w:szCs w:val="24"/>
          <w:lang w:val="en-US"/>
        </w:rPr>
      </w:pPr>
      <w:r w:rsidRPr="006E6F31">
        <w:rPr>
          <w:b/>
          <w:bCs/>
          <w:sz w:val="24"/>
          <w:szCs w:val="24"/>
          <w:lang w:val="en-US"/>
        </w:rPr>
        <w:t xml:space="preserve">Combinations of amoxicillin and the potassium salt of </w:t>
      </w:r>
      <w:proofErr w:type="spellStart"/>
      <w:r w:rsidRPr="006E6F31">
        <w:rPr>
          <w:b/>
          <w:bCs/>
          <w:sz w:val="24"/>
          <w:szCs w:val="24"/>
          <w:lang w:val="en-US"/>
        </w:rPr>
        <w:t>clavulanic</w:t>
      </w:r>
      <w:proofErr w:type="spellEnd"/>
      <w:r w:rsidRPr="006E6F31">
        <w:rPr>
          <w:b/>
          <w:bCs/>
          <w:sz w:val="24"/>
          <w:szCs w:val="24"/>
          <w:lang w:val="en-US"/>
        </w:rPr>
        <w:t xml:space="preserve"> acid are available (Augmentin) in various fixed-dose intended for the treatment of skin, respiratory, ear, and urinary tract infections caused by β-lactamase–producing bacterial strains.</w:t>
      </w:r>
    </w:p>
    <w:p w:rsidR="00091B0E" w:rsidRDefault="00091B0E" w:rsidP="00A7756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lang w:val="en-US"/>
        </w:rPr>
      </w:pPr>
    </w:p>
    <w:p w:rsidR="007D2C15" w:rsidRDefault="00091B0E" w:rsidP="007D2C15">
      <w:pPr>
        <w:pStyle w:val="ListParagraph"/>
        <w:numPr>
          <w:ilvl w:val="0"/>
          <w:numId w:val="37"/>
        </w:numPr>
        <w:spacing w:line="240" w:lineRule="auto"/>
        <w:rPr>
          <w:b/>
          <w:bCs/>
          <w:color w:val="FF0000"/>
          <w:lang w:val="en-US" w:bidi="ar-IQ"/>
        </w:rPr>
      </w:pPr>
      <w:r w:rsidRPr="007D2C15">
        <w:rPr>
          <w:b/>
          <w:bCs/>
          <w:color w:val="FF0000"/>
          <w:lang w:val="en-US"/>
        </w:rPr>
        <w:t xml:space="preserve"> </w:t>
      </w:r>
      <w:proofErr w:type="spellStart"/>
      <w:r w:rsidRPr="007D2C15">
        <w:rPr>
          <w:b/>
          <w:bCs/>
          <w:color w:val="FF0000"/>
          <w:lang w:val="en-US"/>
        </w:rPr>
        <w:t>Sulbactam</w:t>
      </w:r>
      <w:proofErr w:type="spellEnd"/>
      <w:r w:rsidR="00E55C51" w:rsidRPr="007D2C15">
        <w:rPr>
          <w:b/>
          <w:bCs/>
          <w:color w:val="FF0000"/>
          <w:lang w:val="en-US"/>
        </w:rPr>
        <w:t>:</w:t>
      </w:r>
      <w:r w:rsidRPr="007D2C15">
        <w:rPr>
          <w:b/>
          <w:bCs/>
          <w:color w:val="FF0000"/>
          <w:lang w:val="en-US" w:bidi="ar-IQ"/>
        </w:rPr>
        <w:t xml:space="preserve"> </w:t>
      </w:r>
      <w:r w:rsidR="0050084F" w:rsidRPr="007D2C15">
        <w:rPr>
          <w:b/>
          <w:bCs/>
          <w:color w:val="FF0000"/>
          <w:lang w:val="en-US" w:bidi="ar-IQ"/>
        </w:rPr>
        <w:t>structure and uses?</w:t>
      </w:r>
    </w:p>
    <w:p w:rsidR="00091B0E" w:rsidRPr="007D2C15" w:rsidRDefault="0050084F" w:rsidP="007D2C15">
      <w:pPr>
        <w:pStyle w:val="ListParagraph"/>
        <w:numPr>
          <w:ilvl w:val="0"/>
          <w:numId w:val="37"/>
        </w:numPr>
        <w:spacing w:line="240" w:lineRule="auto"/>
        <w:rPr>
          <w:b/>
          <w:bCs/>
          <w:color w:val="FF0000"/>
          <w:lang w:val="en-US" w:bidi="ar-IQ"/>
        </w:rPr>
      </w:pPr>
      <w:proofErr w:type="spellStart"/>
      <w:r w:rsidRPr="007D2C15">
        <w:rPr>
          <w:b/>
          <w:bCs/>
          <w:color w:val="FF0000"/>
          <w:lang w:val="en-US" w:bidi="ar-IQ"/>
        </w:rPr>
        <w:t>Tazobactam</w:t>
      </w:r>
      <w:proofErr w:type="spellEnd"/>
      <w:r w:rsidRPr="007D2C15">
        <w:rPr>
          <w:b/>
          <w:bCs/>
          <w:color w:val="FF0000"/>
          <w:lang w:val="en-US" w:bidi="ar-IQ"/>
        </w:rPr>
        <w:t>: structure and uses?</w:t>
      </w:r>
    </w:p>
    <w:p w:rsidR="00214EA9" w:rsidRDefault="00214EA9" w:rsidP="005A7E88">
      <w:pPr>
        <w:autoSpaceDE w:val="0"/>
        <w:autoSpaceDN w:val="0"/>
        <w:adjustRightInd w:val="0"/>
        <w:spacing w:after="0" w:line="240" w:lineRule="auto"/>
        <w:ind w:firstLine="0"/>
        <w:rPr>
          <w:lang w:val="en-US"/>
        </w:rPr>
      </w:pPr>
    </w:p>
    <w:p w:rsidR="005A7E88" w:rsidRPr="00214EA9" w:rsidRDefault="005A7E88" w:rsidP="007D2C15">
      <w:pPr>
        <w:pStyle w:val="ListParagraph"/>
        <w:numPr>
          <w:ilvl w:val="0"/>
          <w:numId w:val="37"/>
        </w:numPr>
        <w:spacing w:line="240" w:lineRule="auto"/>
        <w:rPr>
          <w:b/>
          <w:bCs/>
          <w:color w:val="FF0000"/>
          <w:lang w:val="en-US" w:bidi="ar-IQ"/>
        </w:rPr>
      </w:pPr>
      <w:proofErr w:type="spellStart"/>
      <w:r w:rsidRPr="00214EA9">
        <w:rPr>
          <w:b/>
          <w:bCs/>
          <w:color w:val="FF0000"/>
          <w:lang w:val="en-US"/>
        </w:rPr>
        <w:t>C</w:t>
      </w:r>
      <w:r w:rsidR="00A77560" w:rsidRPr="00214EA9">
        <w:rPr>
          <w:b/>
          <w:bCs/>
          <w:color w:val="FF0000"/>
          <w:lang w:val="en-US"/>
        </w:rPr>
        <w:t>arbapenems</w:t>
      </w:r>
      <w:proofErr w:type="spellEnd"/>
    </w:p>
    <w:p w:rsidR="005A7E88" w:rsidRDefault="005A7E88" w:rsidP="00214EA9">
      <w:pPr>
        <w:pStyle w:val="ListParagraph"/>
        <w:numPr>
          <w:ilvl w:val="0"/>
          <w:numId w:val="15"/>
        </w:numPr>
        <w:spacing w:line="240" w:lineRule="auto"/>
        <w:rPr>
          <w:b/>
          <w:bCs/>
          <w:color w:val="1F497D" w:themeColor="text2"/>
          <w:lang w:val="en-US" w:bidi="ar-IQ"/>
        </w:rPr>
      </w:pPr>
      <w:proofErr w:type="spellStart"/>
      <w:r w:rsidRPr="00214EA9">
        <w:rPr>
          <w:b/>
          <w:bCs/>
          <w:color w:val="1F497D" w:themeColor="text2"/>
          <w:lang w:val="en-US"/>
        </w:rPr>
        <w:t>Imipenem</w:t>
      </w:r>
      <w:proofErr w:type="spellEnd"/>
      <w:r w:rsidRPr="00214EA9">
        <w:rPr>
          <w:b/>
          <w:bCs/>
          <w:color w:val="1F497D" w:themeColor="text2"/>
          <w:lang w:val="en-US"/>
        </w:rPr>
        <w:t>–</w:t>
      </w:r>
      <w:proofErr w:type="spellStart"/>
      <w:r w:rsidRPr="00214EA9">
        <w:rPr>
          <w:b/>
          <w:bCs/>
          <w:color w:val="1F497D" w:themeColor="text2"/>
          <w:lang w:val="en-US"/>
        </w:rPr>
        <w:t>Cilastatin</w:t>
      </w:r>
      <w:proofErr w:type="spellEnd"/>
    </w:p>
    <w:p w:rsidR="00214EA9" w:rsidRPr="00214EA9" w:rsidRDefault="00214EA9" w:rsidP="00214EA9">
      <w:pPr>
        <w:pStyle w:val="ListParagraph"/>
        <w:spacing w:line="240" w:lineRule="auto"/>
        <w:ind w:left="644" w:firstLine="0"/>
        <w:rPr>
          <w:b/>
          <w:bCs/>
          <w:color w:val="1F497D" w:themeColor="text2"/>
          <w:lang w:val="en-US" w:bidi="ar-IQ"/>
        </w:rPr>
      </w:pPr>
      <w:r>
        <w:rPr>
          <w:noProof/>
          <w:lang w:eastAsia="en-GB"/>
        </w:rPr>
        <w:drawing>
          <wp:inline distT="0" distB="0" distL="0" distR="0" wp14:anchorId="0A12FAC1" wp14:editId="0835ACED">
            <wp:extent cx="4572000" cy="12858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EA9" w:rsidRPr="006E6F31" w:rsidRDefault="00214EA9" w:rsidP="00774DA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rPr>
          <w:b/>
          <w:bCs/>
          <w:sz w:val="24"/>
          <w:szCs w:val="24"/>
          <w:lang w:val="en-US"/>
        </w:rPr>
      </w:pPr>
      <w:proofErr w:type="spellStart"/>
      <w:r w:rsidRPr="006E6F31">
        <w:rPr>
          <w:b/>
          <w:bCs/>
          <w:sz w:val="24"/>
          <w:szCs w:val="24"/>
          <w:lang w:val="en-US"/>
        </w:rPr>
        <w:lastRenderedPageBreak/>
        <w:t>Imipenem</w:t>
      </w:r>
      <w:proofErr w:type="spellEnd"/>
      <w:r w:rsidRPr="006E6F31">
        <w:rPr>
          <w:b/>
          <w:bCs/>
          <w:sz w:val="24"/>
          <w:szCs w:val="24"/>
          <w:lang w:val="en-US"/>
        </w:rPr>
        <w:t xml:space="preserve"> retains the extraordinary broad-spectrum antibacterial properties, but susceptibility to hydrolytic inactivation by renal </w:t>
      </w:r>
      <w:proofErr w:type="spellStart"/>
      <w:r w:rsidRPr="006E6F31">
        <w:rPr>
          <w:b/>
          <w:bCs/>
          <w:sz w:val="24"/>
          <w:szCs w:val="24"/>
          <w:lang w:val="en-US"/>
        </w:rPr>
        <w:t>dehydropeptidase</w:t>
      </w:r>
      <w:proofErr w:type="spellEnd"/>
      <w:r w:rsidRPr="006E6F31">
        <w:rPr>
          <w:b/>
          <w:bCs/>
          <w:sz w:val="24"/>
          <w:szCs w:val="24"/>
          <w:lang w:val="en-US"/>
        </w:rPr>
        <w:t>-I (DHP-I).</w:t>
      </w:r>
    </w:p>
    <w:p w:rsidR="00B96826" w:rsidRPr="006E6F31" w:rsidRDefault="00B96826" w:rsidP="00774DA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rPr>
          <w:b/>
          <w:bCs/>
          <w:sz w:val="24"/>
          <w:szCs w:val="24"/>
          <w:lang w:val="en-US"/>
        </w:rPr>
      </w:pPr>
      <w:r w:rsidRPr="006E6F31">
        <w:rPr>
          <w:b/>
          <w:bCs/>
          <w:sz w:val="24"/>
          <w:szCs w:val="24"/>
          <w:lang w:val="en-US"/>
        </w:rPr>
        <w:t>It is very stable to most β-lactamase.</w:t>
      </w:r>
    </w:p>
    <w:p w:rsidR="005A7E88" w:rsidRDefault="005A7E88" w:rsidP="00774DA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rPr>
          <w:b/>
          <w:bCs/>
          <w:sz w:val="24"/>
          <w:szCs w:val="24"/>
          <w:lang w:val="en-US"/>
        </w:rPr>
      </w:pPr>
      <w:proofErr w:type="spellStart"/>
      <w:r w:rsidRPr="006E6F31">
        <w:rPr>
          <w:b/>
          <w:bCs/>
          <w:sz w:val="24"/>
          <w:szCs w:val="24"/>
          <w:lang w:val="en-US"/>
        </w:rPr>
        <w:t>Cilastatin</w:t>
      </w:r>
      <w:proofErr w:type="spellEnd"/>
      <w:r w:rsidRPr="006E6F31">
        <w:rPr>
          <w:b/>
          <w:bCs/>
          <w:sz w:val="24"/>
          <w:szCs w:val="24"/>
          <w:lang w:val="en-US"/>
        </w:rPr>
        <w:t xml:space="preserve"> is an inhibitor of DHP</w:t>
      </w:r>
      <w:r w:rsidR="00B3449F">
        <w:rPr>
          <w:b/>
          <w:bCs/>
          <w:sz w:val="24"/>
          <w:szCs w:val="24"/>
          <w:lang w:val="en-US"/>
        </w:rPr>
        <w:t>-</w:t>
      </w:r>
      <w:r w:rsidRPr="006E6F31">
        <w:rPr>
          <w:b/>
          <w:bCs/>
          <w:sz w:val="24"/>
          <w:szCs w:val="24"/>
          <w:lang w:val="en-US"/>
        </w:rPr>
        <w:t>I</w:t>
      </w:r>
      <w:r w:rsidR="00B3449F">
        <w:rPr>
          <w:b/>
          <w:bCs/>
          <w:sz w:val="24"/>
          <w:szCs w:val="24"/>
          <w:lang w:val="en-US"/>
        </w:rPr>
        <w:t xml:space="preserve">. </w:t>
      </w:r>
      <w:r w:rsidRPr="00B3449F">
        <w:rPr>
          <w:b/>
          <w:bCs/>
          <w:sz w:val="24"/>
          <w:szCs w:val="24"/>
          <w:lang w:val="en-US"/>
        </w:rPr>
        <w:t>The combination provides a chemically and enzymatically</w:t>
      </w:r>
      <w:r w:rsidR="00214EA9" w:rsidRPr="00B3449F">
        <w:rPr>
          <w:b/>
          <w:bCs/>
          <w:sz w:val="24"/>
          <w:szCs w:val="24"/>
          <w:lang w:val="en-US"/>
        </w:rPr>
        <w:t xml:space="preserve"> stable form.</w:t>
      </w:r>
    </w:p>
    <w:p w:rsidR="0003136D" w:rsidRPr="00B3449F" w:rsidRDefault="0003136D" w:rsidP="00774DA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Not given </w:t>
      </w:r>
      <w:proofErr w:type="gramStart"/>
      <w:r>
        <w:rPr>
          <w:b/>
          <w:bCs/>
          <w:sz w:val="24"/>
          <w:szCs w:val="24"/>
          <w:lang w:val="en-US"/>
        </w:rPr>
        <w:t>orally(</w:t>
      </w:r>
      <w:proofErr w:type="gramEnd"/>
      <w:r>
        <w:rPr>
          <w:b/>
          <w:bCs/>
          <w:sz w:val="24"/>
          <w:szCs w:val="24"/>
          <w:lang w:val="en-US"/>
        </w:rPr>
        <w:t>IV)</w:t>
      </w:r>
      <w:r w:rsidR="006A7EFA">
        <w:rPr>
          <w:b/>
          <w:bCs/>
          <w:sz w:val="24"/>
          <w:szCs w:val="24"/>
          <w:lang w:val="en-US"/>
        </w:rPr>
        <w:t>.</w:t>
      </w:r>
    </w:p>
    <w:p w:rsidR="00214EA9" w:rsidRPr="00645C18" w:rsidRDefault="00214EA9" w:rsidP="00214EA9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  <w:lang w:val="en-US" w:bidi="ar-IQ"/>
        </w:rPr>
      </w:pPr>
    </w:p>
    <w:p w:rsidR="005A7E88" w:rsidRDefault="005A7E88" w:rsidP="00214EA9">
      <w:pPr>
        <w:pStyle w:val="ListParagraph"/>
        <w:numPr>
          <w:ilvl w:val="0"/>
          <w:numId w:val="15"/>
        </w:numPr>
        <w:spacing w:line="240" w:lineRule="auto"/>
        <w:rPr>
          <w:b/>
          <w:bCs/>
          <w:color w:val="1F497D" w:themeColor="text2"/>
          <w:lang w:val="en-US" w:bidi="ar-IQ"/>
        </w:rPr>
      </w:pPr>
      <w:proofErr w:type="spellStart"/>
      <w:r w:rsidRPr="00214EA9">
        <w:rPr>
          <w:b/>
          <w:bCs/>
          <w:color w:val="1F497D" w:themeColor="text2"/>
          <w:lang w:val="en-US"/>
        </w:rPr>
        <w:t>Meropenem</w:t>
      </w:r>
      <w:proofErr w:type="spellEnd"/>
    </w:p>
    <w:p w:rsidR="00214EA9" w:rsidRDefault="00214EA9" w:rsidP="00214EA9">
      <w:pPr>
        <w:pStyle w:val="ListParagraph"/>
        <w:spacing w:line="240" w:lineRule="auto"/>
        <w:ind w:left="644" w:firstLine="0"/>
        <w:rPr>
          <w:b/>
          <w:bCs/>
          <w:color w:val="1F497D" w:themeColor="text2"/>
          <w:lang w:val="en-US" w:bidi="ar-IQ"/>
        </w:rPr>
      </w:pPr>
    </w:p>
    <w:p w:rsidR="00214EA9" w:rsidRPr="00214EA9" w:rsidRDefault="00214EA9" w:rsidP="00EC2700">
      <w:pPr>
        <w:pStyle w:val="ListParagraph"/>
        <w:spacing w:line="240" w:lineRule="auto"/>
        <w:ind w:left="644" w:firstLine="0"/>
        <w:jc w:val="center"/>
        <w:rPr>
          <w:b/>
          <w:bCs/>
          <w:color w:val="1F497D" w:themeColor="text2"/>
          <w:lang w:val="en-US" w:bidi="ar-IQ"/>
        </w:rPr>
      </w:pPr>
      <w:r>
        <w:rPr>
          <w:noProof/>
          <w:lang w:eastAsia="en-GB"/>
        </w:rPr>
        <w:drawing>
          <wp:inline distT="0" distB="0" distL="0" distR="0" wp14:anchorId="269714D0" wp14:editId="3A573C24">
            <wp:extent cx="1933575" cy="14287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F31" w:rsidRDefault="005A7E88" w:rsidP="006E6F3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val="en-US"/>
        </w:rPr>
      </w:pPr>
      <w:proofErr w:type="spellStart"/>
      <w:r w:rsidRPr="006E6F31">
        <w:rPr>
          <w:b/>
          <w:bCs/>
          <w:sz w:val="24"/>
          <w:szCs w:val="24"/>
          <w:lang w:val="en-US"/>
        </w:rPr>
        <w:t>Meropenem</w:t>
      </w:r>
      <w:proofErr w:type="spellEnd"/>
      <w:r w:rsidRPr="006E6F31">
        <w:rPr>
          <w:b/>
          <w:bCs/>
          <w:sz w:val="24"/>
          <w:szCs w:val="24"/>
          <w:lang w:val="en-US"/>
        </w:rPr>
        <w:t xml:space="preserve"> exhibits greater potency against Gram-negative</w:t>
      </w:r>
      <w:r w:rsidR="00091B0E" w:rsidRPr="006E6F31">
        <w:rPr>
          <w:b/>
          <w:bCs/>
          <w:sz w:val="24"/>
          <w:szCs w:val="24"/>
          <w:lang w:val="en-US"/>
        </w:rPr>
        <w:t xml:space="preserve"> </w:t>
      </w:r>
      <w:r w:rsidRPr="006E6F31">
        <w:rPr>
          <w:b/>
          <w:bCs/>
          <w:sz w:val="24"/>
          <w:szCs w:val="24"/>
          <w:lang w:val="en-US"/>
        </w:rPr>
        <w:t xml:space="preserve">and anaerobic bacteria than does </w:t>
      </w:r>
      <w:proofErr w:type="spellStart"/>
      <w:r w:rsidRPr="006E6F31">
        <w:rPr>
          <w:b/>
          <w:bCs/>
          <w:sz w:val="24"/>
          <w:szCs w:val="24"/>
          <w:lang w:val="en-US"/>
        </w:rPr>
        <w:t>imipenem</w:t>
      </w:r>
      <w:proofErr w:type="spellEnd"/>
      <w:r w:rsidRPr="006E6F31">
        <w:rPr>
          <w:b/>
          <w:bCs/>
          <w:sz w:val="24"/>
          <w:szCs w:val="24"/>
          <w:lang w:val="en-US"/>
        </w:rPr>
        <w:t>, but it is slightly</w:t>
      </w:r>
      <w:r w:rsidR="00091B0E" w:rsidRPr="006E6F31">
        <w:rPr>
          <w:b/>
          <w:bCs/>
          <w:sz w:val="24"/>
          <w:szCs w:val="24"/>
          <w:lang w:val="en-US"/>
        </w:rPr>
        <w:t xml:space="preserve"> </w:t>
      </w:r>
      <w:r w:rsidRPr="006E6F31">
        <w:rPr>
          <w:b/>
          <w:bCs/>
          <w:sz w:val="24"/>
          <w:szCs w:val="24"/>
          <w:lang w:val="en-US"/>
        </w:rPr>
        <w:t>less active against most Gram-positive species</w:t>
      </w:r>
    </w:p>
    <w:p w:rsidR="00091B0E" w:rsidRPr="006E6F31" w:rsidRDefault="005A7E88" w:rsidP="006E6F3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val="en-US"/>
        </w:rPr>
      </w:pPr>
      <w:proofErr w:type="spellStart"/>
      <w:r w:rsidRPr="006E6F31">
        <w:rPr>
          <w:b/>
          <w:bCs/>
          <w:sz w:val="24"/>
          <w:szCs w:val="24"/>
          <w:lang w:val="en-US"/>
        </w:rPr>
        <w:t>Meropenem</w:t>
      </w:r>
      <w:proofErr w:type="spellEnd"/>
      <w:r w:rsidRPr="006E6F31">
        <w:rPr>
          <w:b/>
          <w:bCs/>
          <w:sz w:val="24"/>
          <w:szCs w:val="24"/>
          <w:lang w:val="en-US"/>
        </w:rPr>
        <w:t xml:space="preserve"> is not hydrolyzed by</w:t>
      </w:r>
      <w:r w:rsidR="00091B0E" w:rsidRPr="006E6F31">
        <w:rPr>
          <w:b/>
          <w:bCs/>
          <w:sz w:val="24"/>
          <w:szCs w:val="24"/>
          <w:lang w:val="en-US"/>
        </w:rPr>
        <w:t xml:space="preserve"> </w:t>
      </w:r>
      <w:r w:rsidRPr="006E6F31">
        <w:rPr>
          <w:b/>
          <w:bCs/>
          <w:sz w:val="24"/>
          <w:szCs w:val="24"/>
          <w:lang w:val="en-US"/>
        </w:rPr>
        <w:t xml:space="preserve">DHP-I </w:t>
      </w:r>
    </w:p>
    <w:p w:rsidR="008E7682" w:rsidRPr="006E6F31" w:rsidRDefault="005A7E88" w:rsidP="0055242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en-US" w:bidi="ar-IQ"/>
        </w:rPr>
      </w:pPr>
      <w:r w:rsidRPr="006E6F31">
        <w:rPr>
          <w:b/>
          <w:bCs/>
          <w:sz w:val="24"/>
          <w:szCs w:val="24"/>
          <w:lang w:val="en-US"/>
        </w:rPr>
        <w:t xml:space="preserve">Like </w:t>
      </w:r>
      <w:proofErr w:type="spellStart"/>
      <w:r w:rsidRPr="006E6F31">
        <w:rPr>
          <w:b/>
          <w:bCs/>
          <w:sz w:val="24"/>
          <w:szCs w:val="24"/>
          <w:lang w:val="en-US"/>
        </w:rPr>
        <w:t>imipenem</w:t>
      </w:r>
      <w:proofErr w:type="spellEnd"/>
      <w:r w:rsidRPr="006E6F31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6E6F31">
        <w:rPr>
          <w:b/>
          <w:bCs/>
          <w:sz w:val="24"/>
          <w:szCs w:val="24"/>
          <w:lang w:val="en-US"/>
        </w:rPr>
        <w:t>meropenem</w:t>
      </w:r>
      <w:proofErr w:type="spellEnd"/>
      <w:r w:rsidRPr="006E6F31">
        <w:rPr>
          <w:b/>
          <w:bCs/>
          <w:sz w:val="24"/>
          <w:szCs w:val="24"/>
          <w:lang w:val="en-US"/>
        </w:rPr>
        <w:t xml:space="preserve"> is not active </w:t>
      </w:r>
      <w:proofErr w:type="gramStart"/>
      <w:r w:rsidRPr="006E6F31">
        <w:rPr>
          <w:b/>
          <w:bCs/>
          <w:sz w:val="24"/>
          <w:szCs w:val="24"/>
          <w:lang w:val="en-US"/>
        </w:rPr>
        <w:t>orally</w:t>
      </w:r>
      <w:r w:rsidR="0055242B" w:rsidRPr="006E6F31">
        <w:rPr>
          <w:b/>
          <w:bCs/>
          <w:sz w:val="24"/>
          <w:szCs w:val="24"/>
          <w:lang w:val="en-US"/>
        </w:rPr>
        <w:t>(</w:t>
      </w:r>
      <w:proofErr w:type="gramEnd"/>
      <w:r w:rsidR="0055242B" w:rsidRPr="006E6F31">
        <w:rPr>
          <w:b/>
          <w:bCs/>
          <w:sz w:val="24"/>
          <w:szCs w:val="24"/>
          <w:lang w:val="en-US"/>
        </w:rPr>
        <w:t>IV)</w:t>
      </w:r>
      <w:r w:rsidRPr="006E6F31">
        <w:rPr>
          <w:b/>
          <w:bCs/>
          <w:sz w:val="24"/>
          <w:szCs w:val="24"/>
          <w:lang w:val="en-US"/>
        </w:rPr>
        <w:t xml:space="preserve">. </w:t>
      </w:r>
    </w:p>
    <w:sectPr w:rsidR="008E7682" w:rsidRPr="006E6F31" w:rsidSect="008B1583">
      <w:headerReference w:type="default" r:id="rId36"/>
      <w:footerReference w:type="default" r:id="rId37"/>
      <w:headerReference w:type="first" r:id="rId38"/>
      <w:pgSz w:w="11906" w:h="16838"/>
      <w:pgMar w:top="1440" w:right="1800" w:bottom="1440" w:left="180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E2D" w:rsidRDefault="00AA2E2D" w:rsidP="007A544C">
      <w:pPr>
        <w:spacing w:after="0" w:line="240" w:lineRule="auto"/>
      </w:pPr>
      <w:r>
        <w:separator/>
      </w:r>
    </w:p>
  </w:endnote>
  <w:endnote w:type="continuationSeparator" w:id="0">
    <w:p w:rsidR="00AA2E2D" w:rsidRDefault="00AA2E2D" w:rsidP="007A5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342712"/>
      <w:docPartObj>
        <w:docPartGallery w:val="Page Numbers (Bottom of Page)"/>
        <w:docPartUnique/>
      </w:docPartObj>
    </w:sdtPr>
    <w:sdtEndPr/>
    <w:sdtContent>
      <w:p w:rsidR="007A544C" w:rsidRDefault="001F332F">
        <w:pPr>
          <w:pStyle w:val="Footer"/>
        </w:pPr>
        <w:r>
          <w:rPr>
            <w:noProof/>
            <w:lang w:eastAsia="en-GB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9525" t="9525" r="9525" b="0"/>
                  <wp:wrapNone/>
                  <wp:docPr id="16" name="Gro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1583" w:rsidRDefault="008B1583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1D6B53" w:rsidRPr="001D6B53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8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33" o:spid="_x0000_s1026" style="position:absolute;left:0;text-align:left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:rsidR="008B1583" w:rsidRDefault="008B158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1D6B53" w:rsidRPr="001D6B53">
                            <w:rPr>
                              <w:noProof/>
                              <w:color w:val="8C8C8C" w:themeColor="background1" w:themeShade="8C"/>
                            </w:rPr>
                            <w:t>8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yqNsIAAADb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Aus/CID&#10;6O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GcqjbCAAAA2w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5+ucEAAADbAAAADwAAAGRycy9kb3ducmV2LnhtbERPS4vCMBC+C/sfwizsRdbUBcWtRhFB&#10;uhcPvsDj2IxNsZmUJmrXX28Ewdt8fM+ZzFpbiSs1vnSsoN9LQBDnTpdcKNhtl98jED4ga6wck4J/&#10;8jCbfnQmmGp34zVdN6EQMYR9igpMCHUqpc8NWfQ9VxNH7uQaiyHCppC6wVsMt5X8SZKhtFhybDBY&#10;08JQft5crIKuT+Q+HxxM1s1Wx7ve825uM6W+Ptv5GESgNrzFL/efjvN/4flLPEB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Dn65wQAAANs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SM5sIAAADbAAAADwAAAGRycy9kb3ducmV2LnhtbERPy2rCQBTdF/oPwy10U3RiFlKio0iD&#10;IhTBRzbZXTK3STRzJ2TGJP69sxC6PJz3cj2aRvTUudqygtk0AkFcWF1zqSC7bCffIJxH1thYJgUP&#10;crBevb8tMdF24BP1Z1+KEMIuQQWV920ipSsqMuimtiUO3J/tDPoAu1LqDocQbhoZR9FcGqw5NFTY&#10;0k9Fxe18NwoOp112y+U9jcd683XF3zS/HlOlPj/GzQKEp9H/i1/uvVYQh/XhS/g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SM5sIAAADb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E2D" w:rsidRDefault="00AA2E2D" w:rsidP="007A544C">
      <w:pPr>
        <w:spacing w:after="0" w:line="240" w:lineRule="auto"/>
      </w:pPr>
      <w:r>
        <w:separator/>
      </w:r>
    </w:p>
  </w:footnote>
  <w:footnote w:type="continuationSeparator" w:id="0">
    <w:p w:rsidR="00AA2E2D" w:rsidRDefault="00AA2E2D" w:rsidP="007A5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583" w:rsidRPr="00EC2700" w:rsidRDefault="00091B0E" w:rsidP="008B1583">
    <w:pPr>
      <w:pStyle w:val="Header"/>
      <w:jc w:val="center"/>
      <w:rPr>
        <w:i/>
        <w:iCs/>
        <w:lang w:val="en-US"/>
      </w:rPr>
    </w:pPr>
    <w:r w:rsidRPr="00EC2700">
      <w:rPr>
        <w:i/>
        <w:iCs/>
        <w:lang w:val="en-US"/>
      </w:rPr>
      <w:t xml:space="preserve">Organic Pharmaceutical Chemistry               </w:t>
    </w:r>
    <w:r w:rsidR="00EC2700" w:rsidRPr="00EC2700">
      <w:rPr>
        <w:i/>
        <w:iCs/>
        <w:lang w:val="en-US"/>
      </w:rPr>
      <w:t xml:space="preserve">  </w:t>
    </w:r>
    <w:r w:rsidR="00EC2700">
      <w:rPr>
        <w:i/>
        <w:iCs/>
        <w:lang w:val="en-US"/>
      </w:rPr>
      <w:t xml:space="preserve">          </w:t>
    </w:r>
    <w:r w:rsidR="008B1583">
      <w:rPr>
        <w:i/>
        <w:iCs/>
        <w:lang w:val="en-US"/>
      </w:rPr>
      <w:t xml:space="preserve">                  </w:t>
    </w:r>
    <w:r w:rsidR="00EC2700">
      <w:rPr>
        <w:i/>
        <w:iCs/>
        <w:lang w:val="en-US"/>
      </w:rPr>
      <w:t xml:space="preserve"> </w:t>
    </w:r>
    <w:r w:rsidR="00EC2700" w:rsidRPr="00EC2700">
      <w:rPr>
        <w:i/>
        <w:iCs/>
        <w:lang w:val="en-US"/>
      </w:rPr>
      <w:t xml:space="preserve"> </w:t>
    </w:r>
    <w:proofErr w:type="spellStart"/>
    <w:r w:rsidR="00EC2700" w:rsidRPr="00EC2700">
      <w:rPr>
        <w:i/>
        <w:iCs/>
        <w:lang w:val="en-US"/>
      </w:rPr>
      <w:t>Lec</w:t>
    </w:r>
    <w:proofErr w:type="spellEnd"/>
    <w:r w:rsidR="00EC2700" w:rsidRPr="00EC2700">
      <w:rPr>
        <w:i/>
        <w:iCs/>
        <w:lang w:val="en-US"/>
      </w:rPr>
      <w:t xml:space="preserve">: 2                                       </w:t>
    </w:r>
    <w:r w:rsidR="008B1583">
      <w:rPr>
        <w:i/>
        <w:iCs/>
        <w:lang w:val="en-US"/>
      </w:rPr>
      <w:t xml:space="preserve">      </w:t>
    </w:r>
    <w:r w:rsidR="00EC2700" w:rsidRPr="00EC2700">
      <w:rPr>
        <w:i/>
        <w:iCs/>
        <w:lang w:val="en-US"/>
      </w:rPr>
      <w:t xml:space="preserve">Antibacterial </w:t>
    </w:r>
    <w:r w:rsidR="008B1583">
      <w:rPr>
        <w:i/>
        <w:iCs/>
        <w:lang w:val="en-US"/>
      </w:rPr>
      <w:t>antibiotics</w:t>
    </w:r>
  </w:p>
  <w:p w:rsidR="00EC2700" w:rsidRPr="00EC2700" w:rsidRDefault="00EC2700">
    <w:pPr>
      <w:pStyle w:val="Header"/>
      <w:rPr>
        <w:i/>
        <w:iCs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700" w:rsidRPr="008B1583" w:rsidRDefault="008B1583">
    <w:pPr>
      <w:pStyle w:val="Header"/>
      <w:rPr>
        <w:i/>
        <w:iCs/>
        <w:lang w:val="en-US"/>
      </w:rPr>
    </w:pPr>
    <w:r w:rsidRPr="008B1583">
      <w:rPr>
        <w:i/>
        <w:iCs/>
        <w:lang w:val="en-US"/>
      </w:rPr>
      <w:t xml:space="preserve">Organic Pharmaceutical Chemistry                                          </w:t>
    </w:r>
    <w:proofErr w:type="spellStart"/>
    <w:r w:rsidRPr="008B1583">
      <w:rPr>
        <w:i/>
        <w:iCs/>
        <w:lang w:val="en-US"/>
      </w:rPr>
      <w:t>Lec</w:t>
    </w:r>
    <w:proofErr w:type="spellEnd"/>
    <w:r w:rsidRPr="008B1583">
      <w:rPr>
        <w:i/>
        <w:iCs/>
        <w:lang w:val="en-US"/>
      </w:rPr>
      <w:t xml:space="preserve"> 2</w:t>
    </w:r>
  </w:p>
  <w:p w:rsidR="008B1583" w:rsidRPr="008B1583" w:rsidRDefault="008B1583">
    <w:pPr>
      <w:pStyle w:val="Header"/>
      <w:rPr>
        <w:i/>
        <w:iCs/>
        <w:lang w:val="en-US"/>
      </w:rPr>
    </w:pPr>
    <w:r w:rsidRPr="008B1583">
      <w:rPr>
        <w:i/>
        <w:iCs/>
        <w:lang w:val="en-US"/>
      </w:rPr>
      <w:t>Antibacterial Antibiotics                                                         4</w:t>
    </w:r>
    <w:r w:rsidRPr="008B1583">
      <w:rPr>
        <w:i/>
        <w:iCs/>
        <w:vertAlign w:val="superscript"/>
        <w:lang w:val="en-US"/>
      </w:rPr>
      <w:t>th</w:t>
    </w:r>
    <w:r w:rsidRPr="008B1583">
      <w:rPr>
        <w:i/>
        <w:iCs/>
        <w:lang w:val="en-US"/>
      </w:rPr>
      <w:t xml:space="preserve"> stage</w:t>
    </w:r>
  </w:p>
  <w:p w:rsidR="008B1583" w:rsidRPr="008B1583" w:rsidRDefault="008B1583" w:rsidP="00F5786D">
    <w:pPr>
      <w:pStyle w:val="Header"/>
      <w:rPr>
        <w:i/>
        <w:iCs/>
        <w:lang w:val="en-US"/>
      </w:rPr>
    </w:pPr>
    <w:r w:rsidRPr="008B1583">
      <w:rPr>
        <w:i/>
        <w:iCs/>
        <w:lang w:val="en-US"/>
      </w:rPr>
      <w:t xml:space="preserve">                                                               </w:t>
    </w:r>
    <w:r>
      <w:rPr>
        <w:i/>
        <w:iCs/>
        <w:lang w:val="en-US"/>
      </w:rPr>
      <w:t xml:space="preserve">                        </w:t>
    </w:r>
    <w:r w:rsidRPr="008B1583">
      <w:rPr>
        <w:i/>
        <w:iCs/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6E"/>
    <w:multiLevelType w:val="hybridMultilevel"/>
    <w:tmpl w:val="74DA335C"/>
    <w:lvl w:ilvl="0" w:tplc="9C562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618C1"/>
    <w:multiLevelType w:val="hybridMultilevel"/>
    <w:tmpl w:val="980E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5747F"/>
    <w:multiLevelType w:val="hybridMultilevel"/>
    <w:tmpl w:val="DCBA5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614D"/>
    <w:multiLevelType w:val="hybridMultilevel"/>
    <w:tmpl w:val="F01C1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B4027"/>
    <w:multiLevelType w:val="hybridMultilevel"/>
    <w:tmpl w:val="1DA24010"/>
    <w:lvl w:ilvl="0" w:tplc="B9C68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11C6B"/>
    <w:multiLevelType w:val="hybridMultilevel"/>
    <w:tmpl w:val="3CBEAAC8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6673520"/>
    <w:multiLevelType w:val="hybridMultilevel"/>
    <w:tmpl w:val="3F0C2334"/>
    <w:lvl w:ilvl="0" w:tplc="02026F36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B6B0D3F"/>
    <w:multiLevelType w:val="hybridMultilevel"/>
    <w:tmpl w:val="433A7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92A5F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208D4"/>
    <w:multiLevelType w:val="hybridMultilevel"/>
    <w:tmpl w:val="A622DB4E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1F832B2B"/>
    <w:multiLevelType w:val="hybridMultilevel"/>
    <w:tmpl w:val="FFB42FB8"/>
    <w:lvl w:ilvl="0" w:tplc="04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20615AB2"/>
    <w:multiLevelType w:val="hybridMultilevel"/>
    <w:tmpl w:val="68367AC2"/>
    <w:lvl w:ilvl="0" w:tplc="F38039F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43774F"/>
    <w:multiLevelType w:val="hybridMultilevel"/>
    <w:tmpl w:val="EB1E67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549BB"/>
    <w:multiLevelType w:val="hybridMultilevel"/>
    <w:tmpl w:val="BC5C87A6"/>
    <w:lvl w:ilvl="0" w:tplc="617075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F42D2B"/>
    <w:multiLevelType w:val="hybridMultilevel"/>
    <w:tmpl w:val="CBE80C02"/>
    <w:lvl w:ilvl="0" w:tplc="040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78F428E"/>
    <w:multiLevelType w:val="hybridMultilevel"/>
    <w:tmpl w:val="56DA6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15641"/>
    <w:multiLevelType w:val="hybridMultilevel"/>
    <w:tmpl w:val="A072D362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AD73B3F"/>
    <w:multiLevelType w:val="hybridMultilevel"/>
    <w:tmpl w:val="7F6E3E18"/>
    <w:lvl w:ilvl="0" w:tplc="4704C15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BE76EB2"/>
    <w:multiLevelType w:val="hybridMultilevel"/>
    <w:tmpl w:val="704A2ACE"/>
    <w:lvl w:ilvl="0" w:tplc="5CD6F994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FEC32F4"/>
    <w:multiLevelType w:val="hybridMultilevel"/>
    <w:tmpl w:val="D20C9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30487"/>
    <w:multiLevelType w:val="multilevel"/>
    <w:tmpl w:val="2F82F0B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3D8D7CAD"/>
    <w:multiLevelType w:val="hybridMultilevel"/>
    <w:tmpl w:val="94AE74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01362BE"/>
    <w:multiLevelType w:val="hybridMultilevel"/>
    <w:tmpl w:val="6302C614"/>
    <w:lvl w:ilvl="0" w:tplc="B0FC40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B23A0A"/>
    <w:multiLevelType w:val="hybridMultilevel"/>
    <w:tmpl w:val="AFD88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1F78A3"/>
    <w:multiLevelType w:val="hybridMultilevel"/>
    <w:tmpl w:val="CE7C22F4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FEE3194"/>
    <w:multiLevelType w:val="hybridMultilevel"/>
    <w:tmpl w:val="AE72BC1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234CA0"/>
    <w:multiLevelType w:val="hybridMultilevel"/>
    <w:tmpl w:val="E6FC129A"/>
    <w:lvl w:ilvl="0" w:tplc="8264D1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95664D"/>
    <w:multiLevelType w:val="hybridMultilevel"/>
    <w:tmpl w:val="B0E256A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F9D43A1"/>
    <w:multiLevelType w:val="hybridMultilevel"/>
    <w:tmpl w:val="6C7E89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D58FA"/>
    <w:multiLevelType w:val="hybridMultilevel"/>
    <w:tmpl w:val="1AB630C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FFF02A3"/>
    <w:multiLevelType w:val="hybridMultilevel"/>
    <w:tmpl w:val="C8003B18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0">
    <w:nsid w:val="60613F96"/>
    <w:multiLevelType w:val="hybridMultilevel"/>
    <w:tmpl w:val="27DCA76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1025E6"/>
    <w:multiLevelType w:val="hybridMultilevel"/>
    <w:tmpl w:val="5F140EC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65754"/>
    <w:multiLevelType w:val="hybridMultilevel"/>
    <w:tmpl w:val="D98C616A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3">
    <w:nsid w:val="78FB1949"/>
    <w:multiLevelType w:val="hybridMultilevel"/>
    <w:tmpl w:val="80DCD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9C5501"/>
    <w:multiLevelType w:val="hybridMultilevel"/>
    <w:tmpl w:val="B36265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A02F8C"/>
    <w:multiLevelType w:val="hybridMultilevel"/>
    <w:tmpl w:val="AB6A7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5"/>
  </w:num>
  <w:num w:numId="4">
    <w:abstractNumId w:val="9"/>
  </w:num>
  <w:num w:numId="5">
    <w:abstractNumId w:val="34"/>
  </w:num>
  <w:num w:numId="6">
    <w:abstractNumId w:val="11"/>
  </w:num>
  <w:num w:numId="7">
    <w:abstractNumId w:val="15"/>
  </w:num>
  <w:num w:numId="8">
    <w:abstractNumId w:val="13"/>
  </w:num>
  <w:num w:numId="9">
    <w:abstractNumId w:val="23"/>
  </w:num>
  <w:num w:numId="10">
    <w:abstractNumId w:val="6"/>
  </w:num>
  <w:num w:numId="11">
    <w:abstractNumId w:val="25"/>
  </w:num>
  <w:num w:numId="12">
    <w:abstractNumId w:val="12"/>
  </w:num>
  <w:num w:numId="13">
    <w:abstractNumId w:val="0"/>
  </w:num>
  <w:num w:numId="14">
    <w:abstractNumId w:val="16"/>
  </w:num>
  <w:num w:numId="15">
    <w:abstractNumId w:val="17"/>
  </w:num>
  <w:num w:numId="16">
    <w:abstractNumId w:val="35"/>
  </w:num>
  <w:num w:numId="17">
    <w:abstractNumId w:val="1"/>
  </w:num>
  <w:num w:numId="18">
    <w:abstractNumId w:val="30"/>
  </w:num>
  <w:num w:numId="19">
    <w:abstractNumId w:val="3"/>
  </w:num>
  <w:num w:numId="20">
    <w:abstractNumId w:val="10"/>
  </w:num>
  <w:num w:numId="21">
    <w:abstractNumId w:val="4"/>
  </w:num>
  <w:num w:numId="22">
    <w:abstractNumId w:val="27"/>
  </w:num>
  <w:num w:numId="23">
    <w:abstractNumId w:val="18"/>
  </w:num>
  <w:num w:numId="24">
    <w:abstractNumId w:val="29"/>
  </w:num>
  <w:num w:numId="25">
    <w:abstractNumId w:val="32"/>
  </w:num>
  <w:num w:numId="26">
    <w:abstractNumId w:val="8"/>
  </w:num>
  <w:num w:numId="27">
    <w:abstractNumId w:val="7"/>
  </w:num>
  <w:num w:numId="28">
    <w:abstractNumId w:val="24"/>
  </w:num>
  <w:num w:numId="29">
    <w:abstractNumId w:val="26"/>
  </w:num>
  <w:num w:numId="30">
    <w:abstractNumId w:val="28"/>
  </w:num>
  <w:num w:numId="31">
    <w:abstractNumId w:val="31"/>
  </w:num>
  <w:num w:numId="32">
    <w:abstractNumId w:val="33"/>
  </w:num>
  <w:num w:numId="33">
    <w:abstractNumId w:val="22"/>
  </w:num>
  <w:num w:numId="34">
    <w:abstractNumId w:val="21"/>
  </w:num>
  <w:num w:numId="35">
    <w:abstractNumId w:val="2"/>
  </w:num>
  <w:num w:numId="36">
    <w:abstractNumId w:val="20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7F"/>
    <w:rsid w:val="00002430"/>
    <w:rsid w:val="00004D22"/>
    <w:rsid w:val="000070B3"/>
    <w:rsid w:val="000145D9"/>
    <w:rsid w:val="000264F9"/>
    <w:rsid w:val="00027F7B"/>
    <w:rsid w:val="00031028"/>
    <w:rsid w:val="0003136D"/>
    <w:rsid w:val="0004257A"/>
    <w:rsid w:val="00043FDA"/>
    <w:rsid w:val="0005032F"/>
    <w:rsid w:val="00050BA0"/>
    <w:rsid w:val="00051115"/>
    <w:rsid w:val="00054262"/>
    <w:rsid w:val="00055E09"/>
    <w:rsid w:val="00057FC6"/>
    <w:rsid w:val="000619BF"/>
    <w:rsid w:val="00062DD5"/>
    <w:rsid w:val="0006532B"/>
    <w:rsid w:val="00066CDC"/>
    <w:rsid w:val="00070C8A"/>
    <w:rsid w:val="000740C9"/>
    <w:rsid w:val="00081E4F"/>
    <w:rsid w:val="00090257"/>
    <w:rsid w:val="00090B3F"/>
    <w:rsid w:val="0009153E"/>
    <w:rsid w:val="00091B0E"/>
    <w:rsid w:val="00092D1A"/>
    <w:rsid w:val="00093C1C"/>
    <w:rsid w:val="0009497B"/>
    <w:rsid w:val="00096C07"/>
    <w:rsid w:val="00097086"/>
    <w:rsid w:val="000972E1"/>
    <w:rsid w:val="000A127E"/>
    <w:rsid w:val="000A16C8"/>
    <w:rsid w:val="000A1CD4"/>
    <w:rsid w:val="000A59D0"/>
    <w:rsid w:val="000A5CB5"/>
    <w:rsid w:val="000A63AC"/>
    <w:rsid w:val="000A7BAC"/>
    <w:rsid w:val="000B0407"/>
    <w:rsid w:val="000B1B16"/>
    <w:rsid w:val="000B2AAD"/>
    <w:rsid w:val="000B2B91"/>
    <w:rsid w:val="000B3D40"/>
    <w:rsid w:val="000B4AB0"/>
    <w:rsid w:val="000B55DF"/>
    <w:rsid w:val="000B6CDF"/>
    <w:rsid w:val="000C07E1"/>
    <w:rsid w:val="000C0C5B"/>
    <w:rsid w:val="000C1457"/>
    <w:rsid w:val="000C1A1B"/>
    <w:rsid w:val="000C1CEB"/>
    <w:rsid w:val="000C3855"/>
    <w:rsid w:val="000C4F8E"/>
    <w:rsid w:val="000D2186"/>
    <w:rsid w:val="000D34D9"/>
    <w:rsid w:val="000D5580"/>
    <w:rsid w:val="000D7BBF"/>
    <w:rsid w:val="000E2489"/>
    <w:rsid w:val="000E2E2D"/>
    <w:rsid w:val="000E3BAF"/>
    <w:rsid w:val="000E474E"/>
    <w:rsid w:val="000E4E23"/>
    <w:rsid w:val="000E6465"/>
    <w:rsid w:val="000E6A56"/>
    <w:rsid w:val="000E7835"/>
    <w:rsid w:val="000F03B2"/>
    <w:rsid w:val="000F1058"/>
    <w:rsid w:val="000F3069"/>
    <w:rsid w:val="001015AD"/>
    <w:rsid w:val="00103DB6"/>
    <w:rsid w:val="00105DA3"/>
    <w:rsid w:val="00107784"/>
    <w:rsid w:val="00107DB6"/>
    <w:rsid w:val="001107C8"/>
    <w:rsid w:val="0011504D"/>
    <w:rsid w:val="001164F7"/>
    <w:rsid w:val="00117A54"/>
    <w:rsid w:val="00117F6B"/>
    <w:rsid w:val="0012079C"/>
    <w:rsid w:val="00120A5E"/>
    <w:rsid w:val="00121DAA"/>
    <w:rsid w:val="00123666"/>
    <w:rsid w:val="00123BDE"/>
    <w:rsid w:val="0012425B"/>
    <w:rsid w:val="00124B1E"/>
    <w:rsid w:val="001260DC"/>
    <w:rsid w:val="00126A20"/>
    <w:rsid w:val="00126EC8"/>
    <w:rsid w:val="00127F32"/>
    <w:rsid w:val="00130C21"/>
    <w:rsid w:val="001330A7"/>
    <w:rsid w:val="00133600"/>
    <w:rsid w:val="00134CE8"/>
    <w:rsid w:val="00135004"/>
    <w:rsid w:val="0013604F"/>
    <w:rsid w:val="001361D6"/>
    <w:rsid w:val="0013624F"/>
    <w:rsid w:val="001376DE"/>
    <w:rsid w:val="00137F29"/>
    <w:rsid w:val="00140B1F"/>
    <w:rsid w:val="00141D41"/>
    <w:rsid w:val="00142575"/>
    <w:rsid w:val="00144144"/>
    <w:rsid w:val="00146935"/>
    <w:rsid w:val="00146FD5"/>
    <w:rsid w:val="001478F5"/>
    <w:rsid w:val="00152967"/>
    <w:rsid w:val="001540BC"/>
    <w:rsid w:val="00160F6E"/>
    <w:rsid w:val="00161317"/>
    <w:rsid w:val="00180100"/>
    <w:rsid w:val="0018182E"/>
    <w:rsid w:val="00182D73"/>
    <w:rsid w:val="00184C8C"/>
    <w:rsid w:val="00185FA9"/>
    <w:rsid w:val="00187C30"/>
    <w:rsid w:val="00193B80"/>
    <w:rsid w:val="00193D70"/>
    <w:rsid w:val="001940BA"/>
    <w:rsid w:val="001951E9"/>
    <w:rsid w:val="0019637D"/>
    <w:rsid w:val="00197692"/>
    <w:rsid w:val="00197758"/>
    <w:rsid w:val="001A27EC"/>
    <w:rsid w:val="001A3544"/>
    <w:rsid w:val="001A6EC5"/>
    <w:rsid w:val="001A7EAD"/>
    <w:rsid w:val="001B3338"/>
    <w:rsid w:val="001B59F6"/>
    <w:rsid w:val="001B6517"/>
    <w:rsid w:val="001B7C60"/>
    <w:rsid w:val="001C1FA4"/>
    <w:rsid w:val="001C3F55"/>
    <w:rsid w:val="001C7170"/>
    <w:rsid w:val="001D0117"/>
    <w:rsid w:val="001D1B62"/>
    <w:rsid w:val="001D34BE"/>
    <w:rsid w:val="001D6B53"/>
    <w:rsid w:val="001E2285"/>
    <w:rsid w:val="001E2D8A"/>
    <w:rsid w:val="001E3DA4"/>
    <w:rsid w:val="001E3E03"/>
    <w:rsid w:val="001E4678"/>
    <w:rsid w:val="001E4AAB"/>
    <w:rsid w:val="001E60B0"/>
    <w:rsid w:val="001E72D7"/>
    <w:rsid w:val="001E7C9E"/>
    <w:rsid w:val="001E7E0D"/>
    <w:rsid w:val="001F08F1"/>
    <w:rsid w:val="001F1424"/>
    <w:rsid w:val="001F2300"/>
    <w:rsid w:val="001F332F"/>
    <w:rsid w:val="001F6A1D"/>
    <w:rsid w:val="001F7F34"/>
    <w:rsid w:val="00200B9E"/>
    <w:rsid w:val="0020192D"/>
    <w:rsid w:val="0020578D"/>
    <w:rsid w:val="00206539"/>
    <w:rsid w:val="002104F6"/>
    <w:rsid w:val="00211F22"/>
    <w:rsid w:val="00214662"/>
    <w:rsid w:val="00214EA9"/>
    <w:rsid w:val="0021563F"/>
    <w:rsid w:val="00221A90"/>
    <w:rsid w:val="00221D22"/>
    <w:rsid w:val="0022397A"/>
    <w:rsid w:val="00223C9E"/>
    <w:rsid w:val="00224984"/>
    <w:rsid w:val="00225633"/>
    <w:rsid w:val="0022607A"/>
    <w:rsid w:val="00227FEE"/>
    <w:rsid w:val="00230DC2"/>
    <w:rsid w:val="00235984"/>
    <w:rsid w:val="00235B7F"/>
    <w:rsid w:val="00240455"/>
    <w:rsid w:val="00241A51"/>
    <w:rsid w:val="0024291D"/>
    <w:rsid w:val="0024345D"/>
    <w:rsid w:val="0024511D"/>
    <w:rsid w:val="002451E7"/>
    <w:rsid w:val="00247C99"/>
    <w:rsid w:val="00247D68"/>
    <w:rsid w:val="00251365"/>
    <w:rsid w:val="002524BF"/>
    <w:rsid w:val="00253DD3"/>
    <w:rsid w:val="002546EC"/>
    <w:rsid w:val="00254A3A"/>
    <w:rsid w:val="00257620"/>
    <w:rsid w:val="002576A0"/>
    <w:rsid w:val="002648D3"/>
    <w:rsid w:val="00265089"/>
    <w:rsid w:val="002657D9"/>
    <w:rsid w:val="002716C5"/>
    <w:rsid w:val="0027348B"/>
    <w:rsid w:val="00275DCF"/>
    <w:rsid w:val="00276E76"/>
    <w:rsid w:val="002770CD"/>
    <w:rsid w:val="00280676"/>
    <w:rsid w:val="00282722"/>
    <w:rsid w:val="00284C47"/>
    <w:rsid w:val="00284C9D"/>
    <w:rsid w:val="002869BA"/>
    <w:rsid w:val="00290ADE"/>
    <w:rsid w:val="00291A84"/>
    <w:rsid w:val="00292377"/>
    <w:rsid w:val="002939A9"/>
    <w:rsid w:val="00294ACB"/>
    <w:rsid w:val="00295983"/>
    <w:rsid w:val="002970D5"/>
    <w:rsid w:val="002A099A"/>
    <w:rsid w:val="002A0D34"/>
    <w:rsid w:val="002A45C3"/>
    <w:rsid w:val="002A5E41"/>
    <w:rsid w:val="002A7694"/>
    <w:rsid w:val="002B097F"/>
    <w:rsid w:val="002B0D65"/>
    <w:rsid w:val="002B1186"/>
    <w:rsid w:val="002B118C"/>
    <w:rsid w:val="002C0D94"/>
    <w:rsid w:val="002C3B0F"/>
    <w:rsid w:val="002C41E4"/>
    <w:rsid w:val="002C4B38"/>
    <w:rsid w:val="002C4FAB"/>
    <w:rsid w:val="002C50D1"/>
    <w:rsid w:val="002C535F"/>
    <w:rsid w:val="002D1463"/>
    <w:rsid w:val="002D398B"/>
    <w:rsid w:val="002D4FBD"/>
    <w:rsid w:val="002D5D09"/>
    <w:rsid w:val="002D7822"/>
    <w:rsid w:val="002D7D29"/>
    <w:rsid w:val="002E2108"/>
    <w:rsid w:val="002E760B"/>
    <w:rsid w:val="002E7BBB"/>
    <w:rsid w:val="002F3BAD"/>
    <w:rsid w:val="002F45BB"/>
    <w:rsid w:val="00302D58"/>
    <w:rsid w:val="00303DF8"/>
    <w:rsid w:val="00306C10"/>
    <w:rsid w:val="00310448"/>
    <w:rsid w:val="00314549"/>
    <w:rsid w:val="0031549A"/>
    <w:rsid w:val="00317121"/>
    <w:rsid w:val="00321EB2"/>
    <w:rsid w:val="003243DB"/>
    <w:rsid w:val="0032777A"/>
    <w:rsid w:val="003328C3"/>
    <w:rsid w:val="003335E1"/>
    <w:rsid w:val="00334775"/>
    <w:rsid w:val="00335138"/>
    <w:rsid w:val="00337E7F"/>
    <w:rsid w:val="0034077F"/>
    <w:rsid w:val="00343706"/>
    <w:rsid w:val="00343853"/>
    <w:rsid w:val="00344106"/>
    <w:rsid w:val="00350AD5"/>
    <w:rsid w:val="00352890"/>
    <w:rsid w:val="00354C0C"/>
    <w:rsid w:val="00355A5F"/>
    <w:rsid w:val="00356D7D"/>
    <w:rsid w:val="00356DA1"/>
    <w:rsid w:val="00356E23"/>
    <w:rsid w:val="0035790A"/>
    <w:rsid w:val="00360D04"/>
    <w:rsid w:val="003630D7"/>
    <w:rsid w:val="003637DB"/>
    <w:rsid w:val="00363FC1"/>
    <w:rsid w:val="00366344"/>
    <w:rsid w:val="00367552"/>
    <w:rsid w:val="00370158"/>
    <w:rsid w:val="003748FD"/>
    <w:rsid w:val="00375626"/>
    <w:rsid w:val="0037794F"/>
    <w:rsid w:val="003813C4"/>
    <w:rsid w:val="003840E1"/>
    <w:rsid w:val="00384E95"/>
    <w:rsid w:val="003903EA"/>
    <w:rsid w:val="00390702"/>
    <w:rsid w:val="003907EC"/>
    <w:rsid w:val="00391607"/>
    <w:rsid w:val="00397F58"/>
    <w:rsid w:val="003A735C"/>
    <w:rsid w:val="003B0740"/>
    <w:rsid w:val="003B1DA4"/>
    <w:rsid w:val="003B42CB"/>
    <w:rsid w:val="003B54DE"/>
    <w:rsid w:val="003B576D"/>
    <w:rsid w:val="003B5973"/>
    <w:rsid w:val="003B5EA0"/>
    <w:rsid w:val="003B648A"/>
    <w:rsid w:val="003B65BC"/>
    <w:rsid w:val="003B73D1"/>
    <w:rsid w:val="003B7F68"/>
    <w:rsid w:val="003C1AC0"/>
    <w:rsid w:val="003C3E17"/>
    <w:rsid w:val="003C6565"/>
    <w:rsid w:val="003C73D8"/>
    <w:rsid w:val="003C7E5E"/>
    <w:rsid w:val="003D12A4"/>
    <w:rsid w:val="003D2D9A"/>
    <w:rsid w:val="003D2FF5"/>
    <w:rsid w:val="003D5AA1"/>
    <w:rsid w:val="003E09AA"/>
    <w:rsid w:val="003E3B95"/>
    <w:rsid w:val="003E7FFA"/>
    <w:rsid w:val="003F2203"/>
    <w:rsid w:val="003F322B"/>
    <w:rsid w:val="003F4FE4"/>
    <w:rsid w:val="00402220"/>
    <w:rsid w:val="00403A04"/>
    <w:rsid w:val="00406792"/>
    <w:rsid w:val="00406A54"/>
    <w:rsid w:val="00410A6F"/>
    <w:rsid w:val="00411111"/>
    <w:rsid w:val="004132F7"/>
    <w:rsid w:val="004159DB"/>
    <w:rsid w:val="00421EDA"/>
    <w:rsid w:val="00423AF9"/>
    <w:rsid w:val="00424133"/>
    <w:rsid w:val="004267CB"/>
    <w:rsid w:val="0043013A"/>
    <w:rsid w:val="004308A1"/>
    <w:rsid w:val="004316B4"/>
    <w:rsid w:val="00432A51"/>
    <w:rsid w:val="00432BDE"/>
    <w:rsid w:val="00433E81"/>
    <w:rsid w:val="00433FEE"/>
    <w:rsid w:val="0043497D"/>
    <w:rsid w:val="0043520C"/>
    <w:rsid w:val="0043549A"/>
    <w:rsid w:val="004362D8"/>
    <w:rsid w:val="00442735"/>
    <w:rsid w:val="00445F5E"/>
    <w:rsid w:val="00445FA6"/>
    <w:rsid w:val="00447348"/>
    <w:rsid w:val="00450A31"/>
    <w:rsid w:val="0045438B"/>
    <w:rsid w:val="00454D47"/>
    <w:rsid w:val="00456049"/>
    <w:rsid w:val="00456210"/>
    <w:rsid w:val="00464A43"/>
    <w:rsid w:val="004651F1"/>
    <w:rsid w:val="004702D7"/>
    <w:rsid w:val="00477F3C"/>
    <w:rsid w:val="00481015"/>
    <w:rsid w:val="0048241D"/>
    <w:rsid w:val="00482972"/>
    <w:rsid w:val="004875D2"/>
    <w:rsid w:val="00487BE0"/>
    <w:rsid w:val="004969EB"/>
    <w:rsid w:val="00497C12"/>
    <w:rsid w:val="004A7CB1"/>
    <w:rsid w:val="004B22B4"/>
    <w:rsid w:val="004B26DC"/>
    <w:rsid w:val="004B55F6"/>
    <w:rsid w:val="004B65B3"/>
    <w:rsid w:val="004C08DE"/>
    <w:rsid w:val="004C2150"/>
    <w:rsid w:val="004C2D26"/>
    <w:rsid w:val="004C3319"/>
    <w:rsid w:val="004C3766"/>
    <w:rsid w:val="004C4892"/>
    <w:rsid w:val="004C6E8C"/>
    <w:rsid w:val="004C7192"/>
    <w:rsid w:val="004C786A"/>
    <w:rsid w:val="004C7BF6"/>
    <w:rsid w:val="004D19CC"/>
    <w:rsid w:val="004D2B07"/>
    <w:rsid w:val="004D3272"/>
    <w:rsid w:val="004D3E9D"/>
    <w:rsid w:val="004E18EB"/>
    <w:rsid w:val="004E2EDE"/>
    <w:rsid w:val="004E3722"/>
    <w:rsid w:val="004E4D8C"/>
    <w:rsid w:val="004E6359"/>
    <w:rsid w:val="004E66E0"/>
    <w:rsid w:val="004F0B8E"/>
    <w:rsid w:val="004F1923"/>
    <w:rsid w:val="004F38B9"/>
    <w:rsid w:val="004F4A94"/>
    <w:rsid w:val="004F70C4"/>
    <w:rsid w:val="0050084F"/>
    <w:rsid w:val="00511EAA"/>
    <w:rsid w:val="00512C20"/>
    <w:rsid w:val="00514E4E"/>
    <w:rsid w:val="005152BD"/>
    <w:rsid w:val="00517253"/>
    <w:rsid w:val="00523FCE"/>
    <w:rsid w:val="0052672A"/>
    <w:rsid w:val="005271C5"/>
    <w:rsid w:val="00527FE4"/>
    <w:rsid w:val="00532F4E"/>
    <w:rsid w:val="00534323"/>
    <w:rsid w:val="00534D27"/>
    <w:rsid w:val="00536372"/>
    <w:rsid w:val="0054049E"/>
    <w:rsid w:val="00541153"/>
    <w:rsid w:val="005449AA"/>
    <w:rsid w:val="0055078B"/>
    <w:rsid w:val="00551F46"/>
    <w:rsid w:val="0055242B"/>
    <w:rsid w:val="00552C90"/>
    <w:rsid w:val="00562761"/>
    <w:rsid w:val="005638AA"/>
    <w:rsid w:val="00564E98"/>
    <w:rsid w:val="005656E3"/>
    <w:rsid w:val="0057009F"/>
    <w:rsid w:val="00570C24"/>
    <w:rsid w:val="00574188"/>
    <w:rsid w:val="00575271"/>
    <w:rsid w:val="00575660"/>
    <w:rsid w:val="0057579B"/>
    <w:rsid w:val="00575E66"/>
    <w:rsid w:val="00576376"/>
    <w:rsid w:val="00580482"/>
    <w:rsid w:val="005847C2"/>
    <w:rsid w:val="00590214"/>
    <w:rsid w:val="00591EA9"/>
    <w:rsid w:val="0059253D"/>
    <w:rsid w:val="00593F1C"/>
    <w:rsid w:val="00595E80"/>
    <w:rsid w:val="00596500"/>
    <w:rsid w:val="00597414"/>
    <w:rsid w:val="005A1049"/>
    <w:rsid w:val="005A190D"/>
    <w:rsid w:val="005A2679"/>
    <w:rsid w:val="005A3265"/>
    <w:rsid w:val="005A4B05"/>
    <w:rsid w:val="005A6776"/>
    <w:rsid w:val="005A7E88"/>
    <w:rsid w:val="005B0BEE"/>
    <w:rsid w:val="005B0C59"/>
    <w:rsid w:val="005B12A9"/>
    <w:rsid w:val="005B2783"/>
    <w:rsid w:val="005B3289"/>
    <w:rsid w:val="005B65C5"/>
    <w:rsid w:val="005B66A6"/>
    <w:rsid w:val="005C0DB1"/>
    <w:rsid w:val="005C6F3B"/>
    <w:rsid w:val="005D1586"/>
    <w:rsid w:val="005D347D"/>
    <w:rsid w:val="005D53C8"/>
    <w:rsid w:val="005D6609"/>
    <w:rsid w:val="005D775D"/>
    <w:rsid w:val="005E12B1"/>
    <w:rsid w:val="005E1697"/>
    <w:rsid w:val="005E2536"/>
    <w:rsid w:val="005E2845"/>
    <w:rsid w:val="005E655C"/>
    <w:rsid w:val="005E67DF"/>
    <w:rsid w:val="005E7EA7"/>
    <w:rsid w:val="005F0889"/>
    <w:rsid w:val="005F0F97"/>
    <w:rsid w:val="005F2673"/>
    <w:rsid w:val="005F52D1"/>
    <w:rsid w:val="005F5BAB"/>
    <w:rsid w:val="005F6681"/>
    <w:rsid w:val="005F6E13"/>
    <w:rsid w:val="005F774D"/>
    <w:rsid w:val="00602990"/>
    <w:rsid w:val="006039A3"/>
    <w:rsid w:val="00603E0A"/>
    <w:rsid w:val="00606553"/>
    <w:rsid w:val="0061051F"/>
    <w:rsid w:val="00611488"/>
    <w:rsid w:val="00611A62"/>
    <w:rsid w:val="00615846"/>
    <w:rsid w:val="00617DFD"/>
    <w:rsid w:val="00620514"/>
    <w:rsid w:val="00626201"/>
    <w:rsid w:val="00626411"/>
    <w:rsid w:val="00630A41"/>
    <w:rsid w:val="00631865"/>
    <w:rsid w:val="0063348F"/>
    <w:rsid w:val="006335D9"/>
    <w:rsid w:val="00637B25"/>
    <w:rsid w:val="00640174"/>
    <w:rsid w:val="00642E54"/>
    <w:rsid w:val="00643D77"/>
    <w:rsid w:val="00647793"/>
    <w:rsid w:val="00650663"/>
    <w:rsid w:val="00653316"/>
    <w:rsid w:val="00653A69"/>
    <w:rsid w:val="00657D3A"/>
    <w:rsid w:val="00663357"/>
    <w:rsid w:val="00666FB6"/>
    <w:rsid w:val="0067025E"/>
    <w:rsid w:val="00672220"/>
    <w:rsid w:val="00672B1A"/>
    <w:rsid w:val="00672E00"/>
    <w:rsid w:val="00672F6E"/>
    <w:rsid w:val="00673FFA"/>
    <w:rsid w:val="00674A08"/>
    <w:rsid w:val="006775E1"/>
    <w:rsid w:val="00680F7B"/>
    <w:rsid w:val="00681553"/>
    <w:rsid w:val="00681C23"/>
    <w:rsid w:val="0068254D"/>
    <w:rsid w:val="00682BE1"/>
    <w:rsid w:val="006833BA"/>
    <w:rsid w:val="00683CA7"/>
    <w:rsid w:val="0068550D"/>
    <w:rsid w:val="00687C7E"/>
    <w:rsid w:val="0069016C"/>
    <w:rsid w:val="00691CEA"/>
    <w:rsid w:val="00692996"/>
    <w:rsid w:val="00694D58"/>
    <w:rsid w:val="0069789A"/>
    <w:rsid w:val="006A392F"/>
    <w:rsid w:val="006A4CFB"/>
    <w:rsid w:val="006A5ECB"/>
    <w:rsid w:val="006A66A2"/>
    <w:rsid w:val="006A7EFA"/>
    <w:rsid w:val="006B05AD"/>
    <w:rsid w:val="006B189A"/>
    <w:rsid w:val="006B5C96"/>
    <w:rsid w:val="006B7848"/>
    <w:rsid w:val="006C43CB"/>
    <w:rsid w:val="006C4D0A"/>
    <w:rsid w:val="006C52F3"/>
    <w:rsid w:val="006C6933"/>
    <w:rsid w:val="006C6B78"/>
    <w:rsid w:val="006C7805"/>
    <w:rsid w:val="006D11FA"/>
    <w:rsid w:val="006D1D58"/>
    <w:rsid w:val="006D4B6E"/>
    <w:rsid w:val="006D5DC7"/>
    <w:rsid w:val="006D6E14"/>
    <w:rsid w:val="006E41F1"/>
    <w:rsid w:val="006E65C2"/>
    <w:rsid w:val="006E6F31"/>
    <w:rsid w:val="006F2087"/>
    <w:rsid w:val="006F29A5"/>
    <w:rsid w:val="006F5ABC"/>
    <w:rsid w:val="006F78F2"/>
    <w:rsid w:val="006F7A6F"/>
    <w:rsid w:val="007025BB"/>
    <w:rsid w:val="00704D8B"/>
    <w:rsid w:val="00710D42"/>
    <w:rsid w:val="007113B8"/>
    <w:rsid w:val="0071197D"/>
    <w:rsid w:val="00711F7B"/>
    <w:rsid w:val="0071298B"/>
    <w:rsid w:val="00712BD4"/>
    <w:rsid w:val="0072014E"/>
    <w:rsid w:val="00722C5B"/>
    <w:rsid w:val="00723F0A"/>
    <w:rsid w:val="00725988"/>
    <w:rsid w:val="007260FA"/>
    <w:rsid w:val="00726D08"/>
    <w:rsid w:val="007279F7"/>
    <w:rsid w:val="0073159E"/>
    <w:rsid w:val="00731EAF"/>
    <w:rsid w:val="00733826"/>
    <w:rsid w:val="0073465F"/>
    <w:rsid w:val="00734DA1"/>
    <w:rsid w:val="0074107E"/>
    <w:rsid w:val="00742765"/>
    <w:rsid w:val="00743838"/>
    <w:rsid w:val="007455E5"/>
    <w:rsid w:val="00746162"/>
    <w:rsid w:val="00750269"/>
    <w:rsid w:val="00755613"/>
    <w:rsid w:val="007564FB"/>
    <w:rsid w:val="00760172"/>
    <w:rsid w:val="00760D04"/>
    <w:rsid w:val="007616C2"/>
    <w:rsid w:val="0076484C"/>
    <w:rsid w:val="0076502A"/>
    <w:rsid w:val="00766EC6"/>
    <w:rsid w:val="0076788E"/>
    <w:rsid w:val="00767C8B"/>
    <w:rsid w:val="007705F8"/>
    <w:rsid w:val="00771F5C"/>
    <w:rsid w:val="00774DAE"/>
    <w:rsid w:val="00775400"/>
    <w:rsid w:val="007774F3"/>
    <w:rsid w:val="00777BB1"/>
    <w:rsid w:val="007816F6"/>
    <w:rsid w:val="0078295A"/>
    <w:rsid w:val="0078755E"/>
    <w:rsid w:val="00793306"/>
    <w:rsid w:val="007936F5"/>
    <w:rsid w:val="007959A7"/>
    <w:rsid w:val="00796C09"/>
    <w:rsid w:val="00797DF1"/>
    <w:rsid w:val="007A07F4"/>
    <w:rsid w:val="007A1A03"/>
    <w:rsid w:val="007A1FBE"/>
    <w:rsid w:val="007A264C"/>
    <w:rsid w:val="007A544C"/>
    <w:rsid w:val="007A6527"/>
    <w:rsid w:val="007A7697"/>
    <w:rsid w:val="007A782A"/>
    <w:rsid w:val="007B0DF5"/>
    <w:rsid w:val="007B1A99"/>
    <w:rsid w:val="007B35F0"/>
    <w:rsid w:val="007B3BDF"/>
    <w:rsid w:val="007B3E94"/>
    <w:rsid w:val="007B3EE8"/>
    <w:rsid w:val="007B41C7"/>
    <w:rsid w:val="007B4BD1"/>
    <w:rsid w:val="007C07EF"/>
    <w:rsid w:val="007C54C4"/>
    <w:rsid w:val="007C665C"/>
    <w:rsid w:val="007D081D"/>
    <w:rsid w:val="007D0AAB"/>
    <w:rsid w:val="007D1318"/>
    <w:rsid w:val="007D2C15"/>
    <w:rsid w:val="007D30A5"/>
    <w:rsid w:val="007D3839"/>
    <w:rsid w:val="007D398E"/>
    <w:rsid w:val="007D39F8"/>
    <w:rsid w:val="007E01B7"/>
    <w:rsid w:val="007E1D92"/>
    <w:rsid w:val="007E28C1"/>
    <w:rsid w:val="007E60C0"/>
    <w:rsid w:val="007E728E"/>
    <w:rsid w:val="007E7EA2"/>
    <w:rsid w:val="007F0D3B"/>
    <w:rsid w:val="007F2072"/>
    <w:rsid w:val="007F346A"/>
    <w:rsid w:val="007F364B"/>
    <w:rsid w:val="007F42E6"/>
    <w:rsid w:val="007F55E4"/>
    <w:rsid w:val="007F688E"/>
    <w:rsid w:val="0080672C"/>
    <w:rsid w:val="00810BB2"/>
    <w:rsid w:val="008148A0"/>
    <w:rsid w:val="00816791"/>
    <w:rsid w:val="00816AB7"/>
    <w:rsid w:val="008234D9"/>
    <w:rsid w:val="00823CC3"/>
    <w:rsid w:val="0083056C"/>
    <w:rsid w:val="008313D6"/>
    <w:rsid w:val="008370BC"/>
    <w:rsid w:val="00837564"/>
    <w:rsid w:val="00837580"/>
    <w:rsid w:val="008376C4"/>
    <w:rsid w:val="00841D46"/>
    <w:rsid w:val="00841E6D"/>
    <w:rsid w:val="00842BAF"/>
    <w:rsid w:val="00843686"/>
    <w:rsid w:val="00844959"/>
    <w:rsid w:val="00845CA0"/>
    <w:rsid w:val="00846E6F"/>
    <w:rsid w:val="00852B9C"/>
    <w:rsid w:val="00853242"/>
    <w:rsid w:val="00855A07"/>
    <w:rsid w:val="0086239B"/>
    <w:rsid w:val="0086471F"/>
    <w:rsid w:val="008662D2"/>
    <w:rsid w:val="0087030F"/>
    <w:rsid w:val="00870BC9"/>
    <w:rsid w:val="008736BD"/>
    <w:rsid w:val="00873853"/>
    <w:rsid w:val="00874239"/>
    <w:rsid w:val="00880056"/>
    <w:rsid w:val="0088010E"/>
    <w:rsid w:val="00880E94"/>
    <w:rsid w:val="0088268F"/>
    <w:rsid w:val="008875BF"/>
    <w:rsid w:val="008877D6"/>
    <w:rsid w:val="008879F9"/>
    <w:rsid w:val="0089006C"/>
    <w:rsid w:val="0089176A"/>
    <w:rsid w:val="00892946"/>
    <w:rsid w:val="0089380C"/>
    <w:rsid w:val="008947D7"/>
    <w:rsid w:val="00894C34"/>
    <w:rsid w:val="00896833"/>
    <w:rsid w:val="008969A9"/>
    <w:rsid w:val="00897841"/>
    <w:rsid w:val="008A1A68"/>
    <w:rsid w:val="008A35BE"/>
    <w:rsid w:val="008A4C88"/>
    <w:rsid w:val="008A59F5"/>
    <w:rsid w:val="008A5AB4"/>
    <w:rsid w:val="008A6DB3"/>
    <w:rsid w:val="008B0E7F"/>
    <w:rsid w:val="008B1583"/>
    <w:rsid w:val="008B3AAD"/>
    <w:rsid w:val="008B56FE"/>
    <w:rsid w:val="008B5F41"/>
    <w:rsid w:val="008B7567"/>
    <w:rsid w:val="008B76CF"/>
    <w:rsid w:val="008B7F7A"/>
    <w:rsid w:val="008C2291"/>
    <w:rsid w:val="008C28F3"/>
    <w:rsid w:val="008C2B8F"/>
    <w:rsid w:val="008C653D"/>
    <w:rsid w:val="008C6690"/>
    <w:rsid w:val="008D0B5F"/>
    <w:rsid w:val="008D296F"/>
    <w:rsid w:val="008D5F5F"/>
    <w:rsid w:val="008D6C1E"/>
    <w:rsid w:val="008D753F"/>
    <w:rsid w:val="008E1434"/>
    <w:rsid w:val="008E1922"/>
    <w:rsid w:val="008E1E7E"/>
    <w:rsid w:val="008E264C"/>
    <w:rsid w:val="008E2DCF"/>
    <w:rsid w:val="008E5D84"/>
    <w:rsid w:val="008E7682"/>
    <w:rsid w:val="008F08BF"/>
    <w:rsid w:val="008F32D7"/>
    <w:rsid w:val="008F4552"/>
    <w:rsid w:val="008F4753"/>
    <w:rsid w:val="008F4A33"/>
    <w:rsid w:val="008F768B"/>
    <w:rsid w:val="00904674"/>
    <w:rsid w:val="00906EB8"/>
    <w:rsid w:val="00910DEF"/>
    <w:rsid w:val="0091193E"/>
    <w:rsid w:val="00913B9A"/>
    <w:rsid w:val="009170CC"/>
    <w:rsid w:val="009223A8"/>
    <w:rsid w:val="00923196"/>
    <w:rsid w:val="009234CC"/>
    <w:rsid w:val="0092364A"/>
    <w:rsid w:val="0093245E"/>
    <w:rsid w:val="009324EE"/>
    <w:rsid w:val="009362D9"/>
    <w:rsid w:val="00937DEC"/>
    <w:rsid w:val="00937E9F"/>
    <w:rsid w:val="00941339"/>
    <w:rsid w:val="00942376"/>
    <w:rsid w:val="00943FFB"/>
    <w:rsid w:val="00944FD0"/>
    <w:rsid w:val="00950B01"/>
    <w:rsid w:val="009515B8"/>
    <w:rsid w:val="0096221D"/>
    <w:rsid w:val="00963F6D"/>
    <w:rsid w:val="00965BC0"/>
    <w:rsid w:val="00974913"/>
    <w:rsid w:val="009749FC"/>
    <w:rsid w:val="00976D20"/>
    <w:rsid w:val="00977754"/>
    <w:rsid w:val="009807A7"/>
    <w:rsid w:val="00980B91"/>
    <w:rsid w:val="00986133"/>
    <w:rsid w:val="009862F8"/>
    <w:rsid w:val="0098631F"/>
    <w:rsid w:val="0098682D"/>
    <w:rsid w:val="009951EF"/>
    <w:rsid w:val="00995D4D"/>
    <w:rsid w:val="00996236"/>
    <w:rsid w:val="00996F0E"/>
    <w:rsid w:val="009977D0"/>
    <w:rsid w:val="009A0D29"/>
    <w:rsid w:val="009A31F9"/>
    <w:rsid w:val="009A5AF9"/>
    <w:rsid w:val="009A7513"/>
    <w:rsid w:val="009A7797"/>
    <w:rsid w:val="009A7AB9"/>
    <w:rsid w:val="009B0140"/>
    <w:rsid w:val="009B0683"/>
    <w:rsid w:val="009B12C8"/>
    <w:rsid w:val="009B157F"/>
    <w:rsid w:val="009B3E9D"/>
    <w:rsid w:val="009B6889"/>
    <w:rsid w:val="009C034D"/>
    <w:rsid w:val="009C0551"/>
    <w:rsid w:val="009C0D96"/>
    <w:rsid w:val="009C468D"/>
    <w:rsid w:val="009D0681"/>
    <w:rsid w:val="009D0879"/>
    <w:rsid w:val="009D36FD"/>
    <w:rsid w:val="009D794F"/>
    <w:rsid w:val="009E1A28"/>
    <w:rsid w:val="009F11EA"/>
    <w:rsid w:val="009F71FD"/>
    <w:rsid w:val="00A02559"/>
    <w:rsid w:val="00A0315D"/>
    <w:rsid w:val="00A03F9F"/>
    <w:rsid w:val="00A04436"/>
    <w:rsid w:val="00A053A6"/>
    <w:rsid w:val="00A0682D"/>
    <w:rsid w:val="00A10729"/>
    <w:rsid w:val="00A10926"/>
    <w:rsid w:val="00A11DCE"/>
    <w:rsid w:val="00A1267D"/>
    <w:rsid w:val="00A13508"/>
    <w:rsid w:val="00A15D2A"/>
    <w:rsid w:val="00A17475"/>
    <w:rsid w:val="00A20B2B"/>
    <w:rsid w:val="00A2312B"/>
    <w:rsid w:val="00A24181"/>
    <w:rsid w:val="00A25665"/>
    <w:rsid w:val="00A25A52"/>
    <w:rsid w:val="00A25FE1"/>
    <w:rsid w:val="00A26153"/>
    <w:rsid w:val="00A264AD"/>
    <w:rsid w:val="00A310BD"/>
    <w:rsid w:val="00A317B2"/>
    <w:rsid w:val="00A400F7"/>
    <w:rsid w:val="00A409A9"/>
    <w:rsid w:val="00A42884"/>
    <w:rsid w:val="00A44AEE"/>
    <w:rsid w:val="00A45D39"/>
    <w:rsid w:val="00A45E06"/>
    <w:rsid w:val="00A4659F"/>
    <w:rsid w:val="00A517DA"/>
    <w:rsid w:val="00A525D8"/>
    <w:rsid w:val="00A54513"/>
    <w:rsid w:val="00A56594"/>
    <w:rsid w:val="00A6168A"/>
    <w:rsid w:val="00A70362"/>
    <w:rsid w:val="00A70454"/>
    <w:rsid w:val="00A70E3C"/>
    <w:rsid w:val="00A751AD"/>
    <w:rsid w:val="00A75F77"/>
    <w:rsid w:val="00A76BEB"/>
    <w:rsid w:val="00A77560"/>
    <w:rsid w:val="00A801BB"/>
    <w:rsid w:val="00A807B6"/>
    <w:rsid w:val="00A807E1"/>
    <w:rsid w:val="00A844D6"/>
    <w:rsid w:val="00A877AB"/>
    <w:rsid w:val="00A932BB"/>
    <w:rsid w:val="00A941F2"/>
    <w:rsid w:val="00A94A77"/>
    <w:rsid w:val="00A94A87"/>
    <w:rsid w:val="00AA11B6"/>
    <w:rsid w:val="00AA29A4"/>
    <w:rsid w:val="00AA2E2D"/>
    <w:rsid w:val="00AA2FC3"/>
    <w:rsid w:val="00AA3452"/>
    <w:rsid w:val="00AA354B"/>
    <w:rsid w:val="00AA4441"/>
    <w:rsid w:val="00AA6C34"/>
    <w:rsid w:val="00AB0B76"/>
    <w:rsid w:val="00AB1623"/>
    <w:rsid w:val="00AB29A7"/>
    <w:rsid w:val="00AB2CDE"/>
    <w:rsid w:val="00AB534C"/>
    <w:rsid w:val="00AC0B4E"/>
    <w:rsid w:val="00AC1DCC"/>
    <w:rsid w:val="00AC5740"/>
    <w:rsid w:val="00AC5F16"/>
    <w:rsid w:val="00AC68A5"/>
    <w:rsid w:val="00AD052C"/>
    <w:rsid w:val="00AD07F5"/>
    <w:rsid w:val="00AD4949"/>
    <w:rsid w:val="00AD5EE1"/>
    <w:rsid w:val="00AD616A"/>
    <w:rsid w:val="00AD62CB"/>
    <w:rsid w:val="00AE1389"/>
    <w:rsid w:val="00AE3A02"/>
    <w:rsid w:val="00AE4313"/>
    <w:rsid w:val="00AE5A79"/>
    <w:rsid w:val="00AE7727"/>
    <w:rsid w:val="00AE7FE6"/>
    <w:rsid w:val="00AF2C4F"/>
    <w:rsid w:val="00AF3C9D"/>
    <w:rsid w:val="00AF4F11"/>
    <w:rsid w:val="00AF507A"/>
    <w:rsid w:val="00AF67C4"/>
    <w:rsid w:val="00B00A49"/>
    <w:rsid w:val="00B00AC3"/>
    <w:rsid w:val="00B017E1"/>
    <w:rsid w:val="00B12FED"/>
    <w:rsid w:val="00B1599B"/>
    <w:rsid w:val="00B204E5"/>
    <w:rsid w:val="00B21747"/>
    <w:rsid w:val="00B24A46"/>
    <w:rsid w:val="00B27B4B"/>
    <w:rsid w:val="00B31B1B"/>
    <w:rsid w:val="00B3449F"/>
    <w:rsid w:val="00B34563"/>
    <w:rsid w:val="00B34AF5"/>
    <w:rsid w:val="00B34B89"/>
    <w:rsid w:val="00B4650C"/>
    <w:rsid w:val="00B46739"/>
    <w:rsid w:val="00B46AD6"/>
    <w:rsid w:val="00B47003"/>
    <w:rsid w:val="00B53127"/>
    <w:rsid w:val="00B53289"/>
    <w:rsid w:val="00B53E0C"/>
    <w:rsid w:val="00B542E9"/>
    <w:rsid w:val="00B55E1D"/>
    <w:rsid w:val="00B5650E"/>
    <w:rsid w:val="00B60F49"/>
    <w:rsid w:val="00B679BA"/>
    <w:rsid w:val="00B67AA3"/>
    <w:rsid w:val="00B71537"/>
    <w:rsid w:val="00B72A47"/>
    <w:rsid w:val="00B743C5"/>
    <w:rsid w:val="00B75FE5"/>
    <w:rsid w:val="00B76603"/>
    <w:rsid w:val="00B822B7"/>
    <w:rsid w:val="00B836FB"/>
    <w:rsid w:val="00B84394"/>
    <w:rsid w:val="00B851FB"/>
    <w:rsid w:val="00B859B0"/>
    <w:rsid w:val="00B85E44"/>
    <w:rsid w:val="00B932F3"/>
    <w:rsid w:val="00B93422"/>
    <w:rsid w:val="00B93D74"/>
    <w:rsid w:val="00B94ED5"/>
    <w:rsid w:val="00B96826"/>
    <w:rsid w:val="00B968F6"/>
    <w:rsid w:val="00BA1529"/>
    <w:rsid w:val="00BA20D9"/>
    <w:rsid w:val="00BA2B9E"/>
    <w:rsid w:val="00BA48B4"/>
    <w:rsid w:val="00BA4C23"/>
    <w:rsid w:val="00BA4F28"/>
    <w:rsid w:val="00BA526A"/>
    <w:rsid w:val="00BA7530"/>
    <w:rsid w:val="00BB1317"/>
    <w:rsid w:val="00BB6887"/>
    <w:rsid w:val="00BB78B7"/>
    <w:rsid w:val="00BC00F7"/>
    <w:rsid w:val="00BC10B9"/>
    <w:rsid w:val="00BC264B"/>
    <w:rsid w:val="00BC2781"/>
    <w:rsid w:val="00BC2EF3"/>
    <w:rsid w:val="00BC3E27"/>
    <w:rsid w:val="00BC476C"/>
    <w:rsid w:val="00BD0CAE"/>
    <w:rsid w:val="00BD3088"/>
    <w:rsid w:val="00BD6CA3"/>
    <w:rsid w:val="00BE077F"/>
    <w:rsid w:val="00BE0C29"/>
    <w:rsid w:val="00BE2558"/>
    <w:rsid w:val="00BE351F"/>
    <w:rsid w:val="00BE5F43"/>
    <w:rsid w:val="00BE67A4"/>
    <w:rsid w:val="00BE76FD"/>
    <w:rsid w:val="00BF012D"/>
    <w:rsid w:val="00BF1382"/>
    <w:rsid w:val="00BF1F86"/>
    <w:rsid w:val="00BF23D4"/>
    <w:rsid w:val="00BF374B"/>
    <w:rsid w:val="00BF456B"/>
    <w:rsid w:val="00BF79E7"/>
    <w:rsid w:val="00C01020"/>
    <w:rsid w:val="00C01248"/>
    <w:rsid w:val="00C02193"/>
    <w:rsid w:val="00C02F2D"/>
    <w:rsid w:val="00C03180"/>
    <w:rsid w:val="00C03757"/>
    <w:rsid w:val="00C03E9E"/>
    <w:rsid w:val="00C04216"/>
    <w:rsid w:val="00C04744"/>
    <w:rsid w:val="00C0549C"/>
    <w:rsid w:val="00C076FE"/>
    <w:rsid w:val="00C122D9"/>
    <w:rsid w:val="00C13D57"/>
    <w:rsid w:val="00C144F1"/>
    <w:rsid w:val="00C21C4E"/>
    <w:rsid w:val="00C22D70"/>
    <w:rsid w:val="00C239C2"/>
    <w:rsid w:val="00C2434A"/>
    <w:rsid w:val="00C26785"/>
    <w:rsid w:val="00C27830"/>
    <w:rsid w:val="00C34738"/>
    <w:rsid w:val="00C34B83"/>
    <w:rsid w:val="00C35F36"/>
    <w:rsid w:val="00C361CE"/>
    <w:rsid w:val="00C3666E"/>
    <w:rsid w:val="00C366E4"/>
    <w:rsid w:val="00C41FD4"/>
    <w:rsid w:val="00C46118"/>
    <w:rsid w:val="00C50A2E"/>
    <w:rsid w:val="00C50A2F"/>
    <w:rsid w:val="00C51F38"/>
    <w:rsid w:val="00C52179"/>
    <w:rsid w:val="00C5454B"/>
    <w:rsid w:val="00C5670A"/>
    <w:rsid w:val="00C618AC"/>
    <w:rsid w:val="00C62932"/>
    <w:rsid w:val="00C62E8C"/>
    <w:rsid w:val="00C636D6"/>
    <w:rsid w:val="00C63E16"/>
    <w:rsid w:val="00C66D40"/>
    <w:rsid w:val="00C70167"/>
    <w:rsid w:val="00C71C4A"/>
    <w:rsid w:val="00C72441"/>
    <w:rsid w:val="00C732D4"/>
    <w:rsid w:val="00C734A3"/>
    <w:rsid w:val="00C7408D"/>
    <w:rsid w:val="00C74911"/>
    <w:rsid w:val="00C74D01"/>
    <w:rsid w:val="00C7592C"/>
    <w:rsid w:val="00C76A72"/>
    <w:rsid w:val="00C76DDC"/>
    <w:rsid w:val="00C77129"/>
    <w:rsid w:val="00C776CC"/>
    <w:rsid w:val="00C77846"/>
    <w:rsid w:val="00C808F4"/>
    <w:rsid w:val="00C85A76"/>
    <w:rsid w:val="00C93544"/>
    <w:rsid w:val="00C93949"/>
    <w:rsid w:val="00C94163"/>
    <w:rsid w:val="00C96622"/>
    <w:rsid w:val="00C96D8E"/>
    <w:rsid w:val="00C96DB7"/>
    <w:rsid w:val="00CA12E9"/>
    <w:rsid w:val="00CA623F"/>
    <w:rsid w:val="00CB3718"/>
    <w:rsid w:val="00CB6990"/>
    <w:rsid w:val="00CB6D48"/>
    <w:rsid w:val="00CC0A71"/>
    <w:rsid w:val="00CC0EDA"/>
    <w:rsid w:val="00CC1991"/>
    <w:rsid w:val="00CC1AB3"/>
    <w:rsid w:val="00CC1BC4"/>
    <w:rsid w:val="00CC4775"/>
    <w:rsid w:val="00CC4815"/>
    <w:rsid w:val="00CC504B"/>
    <w:rsid w:val="00CC535B"/>
    <w:rsid w:val="00CC5635"/>
    <w:rsid w:val="00CC5F09"/>
    <w:rsid w:val="00CC601A"/>
    <w:rsid w:val="00CD04E2"/>
    <w:rsid w:val="00CD12AE"/>
    <w:rsid w:val="00CD1AB4"/>
    <w:rsid w:val="00CD262F"/>
    <w:rsid w:val="00CD552B"/>
    <w:rsid w:val="00CE06B2"/>
    <w:rsid w:val="00CE54D6"/>
    <w:rsid w:val="00CE7535"/>
    <w:rsid w:val="00CF08FA"/>
    <w:rsid w:val="00CF391D"/>
    <w:rsid w:val="00CF52E1"/>
    <w:rsid w:val="00D035F7"/>
    <w:rsid w:val="00D038DF"/>
    <w:rsid w:val="00D055AD"/>
    <w:rsid w:val="00D06613"/>
    <w:rsid w:val="00D12596"/>
    <w:rsid w:val="00D13F59"/>
    <w:rsid w:val="00D14B20"/>
    <w:rsid w:val="00D167A1"/>
    <w:rsid w:val="00D2027C"/>
    <w:rsid w:val="00D20F0F"/>
    <w:rsid w:val="00D273BF"/>
    <w:rsid w:val="00D27DED"/>
    <w:rsid w:val="00D31C1E"/>
    <w:rsid w:val="00D335EB"/>
    <w:rsid w:val="00D369DD"/>
    <w:rsid w:val="00D40B90"/>
    <w:rsid w:val="00D42F62"/>
    <w:rsid w:val="00D44E7C"/>
    <w:rsid w:val="00D45640"/>
    <w:rsid w:val="00D4617F"/>
    <w:rsid w:val="00D51DF1"/>
    <w:rsid w:val="00D51ECE"/>
    <w:rsid w:val="00D568FC"/>
    <w:rsid w:val="00D56F2D"/>
    <w:rsid w:val="00D57E53"/>
    <w:rsid w:val="00D60737"/>
    <w:rsid w:val="00D609F2"/>
    <w:rsid w:val="00D60C3B"/>
    <w:rsid w:val="00D60DB0"/>
    <w:rsid w:val="00D64293"/>
    <w:rsid w:val="00D66108"/>
    <w:rsid w:val="00D70F91"/>
    <w:rsid w:val="00D71EAE"/>
    <w:rsid w:val="00D730C0"/>
    <w:rsid w:val="00D80F51"/>
    <w:rsid w:val="00D81B43"/>
    <w:rsid w:val="00D831CB"/>
    <w:rsid w:val="00D84548"/>
    <w:rsid w:val="00D913CB"/>
    <w:rsid w:val="00D92CD1"/>
    <w:rsid w:val="00D9352F"/>
    <w:rsid w:val="00D96F9B"/>
    <w:rsid w:val="00DA1118"/>
    <w:rsid w:val="00DA704B"/>
    <w:rsid w:val="00DB31A5"/>
    <w:rsid w:val="00DB3F14"/>
    <w:rsid w:val="00DB3FEF"/>
    <w:rsid w:val="00DB412E"/>
    <w:rsid w:val="00DB4729"/>
    <w:rsid w:val="00DB49FE"/>
    <w:rsid w:val="00DB50BB"/>
    <w:rsid w:val="00DB533A"/>
    <w:rsid w:val="00DB558C"/>
    <w:rsid w:val="00DB7316"/>
    <w:rsid w:val="00DC0A29"/>
    <w:rsid w:val="00DC3848"/>
    <w:rsid w:val="00DC646A"/>
    <w:rsid w:val="00DC785B"/>
    <w:rsid w:val="00DD6475"/>
    <w:rsid w:val="00DD67BF"/>
    <w:rsid w:val="00DE1EE2"/>
    <w:rsid w:val="00DE33AE"/>
    <w:rsid w:val="00DE4D70"/>
    <w:rsid w:val="00DE687D"/>
    <w:rsid w:val="00DE6A2E"/>
    <w:rsid w:val="00DF3976"/>
    <w:rsid w:val="00DF3EFC"/>
    <w:rsid w:val="00DF7C05"/>
    <w:rsid w:val="00E00402"/>
    <w:rsid w:val="00E02952"/>
    <w:rsid w:val="00E10578"/>
    <w:rsid w:val="00E11B2D"/>
    <w:rsid w:val="00E15DC4"/>
    <w:rsid w:val="00E15DE8"/>
    <w:rsid w:val="00E167F7"/>
    <w:rsid w:val="00E17C45"/>
    <w:rsid w:val="00E21989"/>
    <w:rsid w:val="00E23AFF"/>
    <w:rsid w:val="00E2464F"/>
    <w:rsid w:val="00E27AF2"/>
    <w:rsid w:val="00E306EE"/>
    <w:rsid w:val="00E30765"/>
    <w:rsid w:val="00E31223"/>
    <w:rsid w:val="00E322B4"/>
    <w:rsid w:val="00E32451"/>
    <w:rsid w:val="00E3548B"/>
    <w:rsid w:val="00E35506"/>
    <w:rsid w:val="00E368B9"/>
    <w:rsid w:val="00E37250"/>
    <w:rsid w:val="00E379CA"/>
    <w:rsid w:val="00E40451"/>
    <w:rsid w:val="00E41701"/>
    <w:rsid w:val="00E436BE"/>
    <w:rsid w:val="00E43D8F"/>
    <w:rsid w:val="00E442D0"/>
    <w:rsid w:val="00E472F6"/>
    <w:rsid w:val="00E47FCC"/>
    <w:rsid w:val="00E51DD1"/>
    <w:rsid w:val="00E52376"/>
    <w:rsid w:val="00E554B0"/>
    <w:rsid w:val="00E55C51"/>
    <w:rsid w:val="00E612D6"/>
    <w:rsid w:val="00E61903"/>
    <w:rsid w:val="00E626E5"/>
    <w:rsid w:val="00E649EB"/>
    <w:rsid w:val="00E66651"/>
    <w:rsid w:val="00E667C7"/>
    <w:rsid w:val="00E6740D"/>
    <w:rsid w:val="00E71004"/>
    <w:rsid w:val="00E722DA"/>
    <w:rsid w:val="00E72975"/>
    <w:rsid w:val="00E73F54"/>
    <w:rsid w:val="00E74184"/>
    <w:rsid w:val="00E74EAB"/>
    <w:rsid w:val="00E76458"/>
    <w:rsid w:val="00E76AAF"/>
    <w:rsid w:val="00E813E1"/>
    <w:rsid w:val="00E8321B"/>
    <w:rsid w:val="00E841ED"/>
    <w:rsid w:val="00E84CC2"/>
    <w:rsid w:val="00E85D94"/>
    <w:rsid w:val="00E86BAD"/>
    <w:rsid w:val="00E87BF5"/>
    <w:rsid w:val="00E90592"/>
    <w:rsid w:val="00E924DA"/>
    <w:rsid w:val="00E93347"/>
    <w:rsid w:val="00E9362A"/>
    <w:rsid w:val="00E95BB0"/>
    <w:rsid w:val="00E975E8"/>
    <w:rsid w:val="00E97759"/>
    <w:rsid w:val="00E97D79"/>
    <w:rsid w:val="00EA2AE1"/>
    <w:rsid w:val="00EA4A7E"/>
    <w:rsid w:val="00EA4B55"/>
    <w:rsid w:val="00EB2D67"/>
    <w:rsid w:val="00EB38D1"/>
    <w:rsid w:val="00EB5907"/>
    <w:rsid w:val="00EB61A5"/>
    <w:rsid w:val="00EC12BC"/>
    <w:rsid w:val="00EC19FE"/>
    <w:rsid w:val="00EC1E2A"/>
    <w:rsid w:val="00EC2700"/>
    <w:rsid w:val="00EC285F"/>
    <w:rsid w:val="00EC2D38"/>
    <w:rsid w:val="00EC51CB"/>
    <w:rsid w:val="00EC6ED4"/>
    <w:rsid w:val="00EC7182"/>
    <w:rsid w:val="00ED24F0"/>
    <w:rsid w:val="00ED3314"/>
    <w:rsid w:val="00ED39F6"/>
    <w:rsid w:val="00ED4FA4"/>
    <w:rsid w:val="00ED530F"/>
    <w:rsid w:val="00ED5596"/>
    <w:rsid w:val="00ED7439"/>
    <w:rsid w:val="00EE1727"/>
    <w:rsid w:val="00EE2DD8"/>
    <w:rsid w:val="00EE3FDF"/>
    <w:rsid w:val="00EF0196"/>
    <w:rsid w:val="00EF1FE5"/>
    <w:rsid w:val="00EF5F28"/>
    <w:rsid w:val="00EF669D"/>
    <w:rsid w:val="00EF761A"/>
    <w:rsid w:val="00F00C7C"/>
    <w:rsid w:val="00F042F2"/>
    <w:rsid w:val="00F05D57"/>
    <w:rsid w:val="00F07218"/>
    <w:rsid w:val="00F103DE"/>
    <w:rsid w:val="00F1345B"/>
    <w:rsid w:val="00F13E5D"/>
    <w:rsid w:val="00F142E6"/>
    <w:rsid w:val="00F14E0E"/>
    <w:rsid w:val="00F16256"/>
    <w:rsid w:val="00F21A2A"/>
    <w:rsid w:val="00F22A92"/>
    <w:rsid w:val="00F2499A"/>
    <w:rsid w:val="00F27781"/>
    <w:rsid w:val="00F31D7C"/>
    <w:rsid w:val="00F31F5F"/>
    <w:rsid w:val="00F3568E"/>
    <w:rsid w:val="00F37C4E"/>
    <w:rsid w:val="00F40019"/>
    <w:rsid w:val="00F41510"/>
    <w:rsid w:val="00F41B70"/>
    <w:rsid w:val="00F43351"/>
    <w:rsid w:val="00F43D5E"/>
    <w:rsid w:val="00F4466E"/>
    <w:rsid w:val="00F46486"/>
    <w:rsid w:val="00F5468A"/>
    <w:rsid w:val="00F54803"/>
    <w:rsid w:val="00F55329"/>
    <w:rsid w:val="00F55844"/>
    <w:rsid w:val="00F5786D"/>
    <w:rsid w:val="00F61D88"/>
    <w:rsid w:val="00F64D19"/>
    <w:rsid w:val="00F65F78"/>
    <w:rsid w:val="00F66321"/>
    <w:rsid w:val="00F663AA"/>
    <w:rsid w:val="00F66A80"/>
    <w:rsid w:val="00F70BD3"/>
    <w:rsid w:val="00F737AA"/>
    <w:rsid w:val="00F77D38"/>
    <w:rsid w:val="00F822A8"/>
    <w:rsid w:val="00F839DE"/>
    <w:rsid w:val="00F90E8F"/>
    <w:rsid w:val="00F91685"/>
    <w:rsid w:val="00F916DE"/>
    <w:rsid w:val="00F9487D"/>
    <w:rsid w:val="00F9501C"/>
    <w:rsid w:val="00F9523A"/>
    <w:rsid w:val="00FA1228"/>
    <w:rsid w:val="00FA2086"/>
    <w:rsid w:val="00FA2112"/>
    <w:rsid w:val="00FA2445"/>
    <w:rsid w:val="00FA3611"/>
    <w:rsid w:val="00FB19EF"/>
    <w:rsid w:val="00FB7592"/>
    <w:rsid w:val="00FC352B"/>
    <w:rsid w:val="00FC3A3A"/>
    <w:rsid w:val="00FC3DF7"/>
    <w:rsid w:val="00FC41C9"/>
    <w:rsid w:val="00FC428E"/>
    <w:rsid w:val="00FC5970"/>
    <w:rsid w:val="00FC6144"/>
    <w:rsid w:val="00FD0847"/>
    <w:rsid w:val="00FD17E6"/>
    <w:rsid w:val="00FD2ECE"/>
    <w:rsid w:val="00FD3409"/>
    <w:rsid w:val="00FD67DC"/>
    <w:rsid w:val="00FD7336"/>
    <w:rsid w:val="00FE05A8"/>
    <w:rsid w:val="00FE0B03"/>
    <w:rsid w:val="00FE2128"/>
    <w:rsid w:val="00FE5B30"/>
    <w:rsid w:val="00FE5BD2"/>
    <w:rsid w:val="00FE654F"/>
    <w:rsid w:val="00FE7897"/>
    <w:rsid w:val="00FE7D26"/>
    <w:rsid w:val="00FF0C4B"/>
    <w:rsid w:val="00FF19D8"/>
    <w:rsid w:val="00FF3B22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F38"/>
    <w:pPr>
      <w:spacing w:line="360" w:lineRule="auto"/>
      <w:ind w:firstLine="284"/>
    </w:pPr>
    <w:rPr>
      <w:rFonts w:asciiTheme="majorBidi" w:hAnsiTheme="majorBidi" w:cstheme="majorBid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D70"/>
    <w:pPr>
      <w:keepNext/>
      <w:keepLines/>
      <w:numPr>
        <w:numId w:val="2"/>
      </w:numPr>
      <w:spacing w:before="480" w:after="0"/>
      <w:outlineLvl w:val="0"/>
    </w:pPr>
    <w:rPr>
      <w:rFonts w:ascii="Times New Roman" w:eastAsiaTheme="majorEastAsia" w:hAnsi="Times New Roman"/>
      <w:b/>
      <w:bCs/>
      <w:sz w:val="32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4D70"/>
    <w:pPr>
      <w:keepNext/>
      <w:keepLines/>
      <w:numPr>
        <w:ilvl w:val="3"/>
        <w:numId w:val="2"/>
      </w:numPr>
      <w:spacing w:before="200" w:after="0"/>
      <w:outlineLvl w:val="3"/>
    </w:pPr>
    <w:rPr>
      <w:rFonts w:ascii="Times New Roman" w:eastAsiaTheme="majorEastAsia" w:hAnsi="Times New Roman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0F7B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E4D70"/>
    <w:rPr>
      <w:rFonts w:ascii="Times New Roman" w:eastAsiaTheme="majorEastAsia" w:hAnsi="Times New Roman" w:cstheme="majorBidi"/>
      <w:b/>
      <w:bCs/>
      <w:sz w:val="32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5A7E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4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44C"/>
    <w:rPr>
      <w:rFonts w:asciiTheme="majorBidi" w:hAnsiTheme="majorBidi" w:cstheme="majorBidi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A54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44C"/>
    <w:rPr>
      <w:rFonts w:asciiTheme="majorBidi" w:hAnsiTheme="majorBidi" w:cstheme="majorBid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F38"/>
    <w:pPr>
      <w:spacing w:line="360" w:lineRule="auto"/>
      <w:ind w:firstLine="284"/>
    </w:pPr>
    <w:rPr>
      <w:rFonts w:asciiTheme="majorBidi" w:hAnsiTheme="majorBidi" w:cstheme="majorBid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D70"/>
    <w:pPr>
      <w:keepNext/>
      <w:keepLines/>
      <w:numPr>
        <w:numId w:val="2"/>
      </w:numPr>
      <w:spacing w:before="480" w:after="0"/>
      <w:outlineLvl w:val="0"/>
    </w:pPr>
    <w:rPr>
      <w:rFonts w:ascii="Times New Roman" w:eastAsiaTheme="majorEastAsia" w:hAnsi="Times New Roman"/>
      <w:b/>
      <w:bCs/>
      <w:sz w:val="32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4D70"/>
    <w:pPr>
      <w:keepNext/>
      <w:keepLines/>
      <w:numPr>
        <w:ilvl w:val="3"/>
        <w:numId w:val="2"/>
      </w:numPr>
      <w:spacing w:before="200" w:after="0"/>
      <w:outlineLvl w:val="3"/>
    </w:pPr>
    <w:rPr>
      <w:rFonts w:ascii="Times New Roman" w:eastAsiaTheme="majorEastAsia" w:hAnsi="Times New Roman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0F7B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E4D70"/>
    <w:rPr>
      <w:rFonts w:ascii="Times New Roman" w:eastAsiaTheme="majorEastAsia" w:hAnsi="Times New Roman" w:cstheme="majorBidi"/>
      <w:b/>
      <w:bCs/>
      <w:sz w:val="32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5A7E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4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44C"/>
    <w:rPr>
      <w:rFonts w:asciiTheme="majorBidi" w:hAnsiTheme="majorBidi" w:cstheme="majorBidi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A54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44C"/>
    <w:rPr>
      <w:rFonts w:asciiTheme="majorBidi" w:hAnsiTheme="majorBidi" w:cstheme="majorBid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26" Type="http://schemas.openxmlformats.org/officeDocument/2006/relationships/image" Target="media/image12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openxmlformats.org/officeDocument/2006/relationships/image" Target="media/image20.pn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5" Type="http://schemas.openxmlformats.org/officeDocument/2006/relationships/image" Target="media/image11.emf"/><Relationship Id="rId33" Type="http://schemas.openxmlformats.org/officeDocument/2006/relationships/image" Target="media/image19.png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emf"/><Relationship Id="rId29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oleObject" Target="embeddings/oleObject6.bin"/><Relationship Id="rId32" Type="http://schemas.openxmlformats.org/officeDocument/2006/relationships/image" Target="media/image18.pn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10.emf"/><Relationship Id="rId28" Type="http://schemas.openxmlformats.org/officeDocument/2006/relationships/image" Target="media/image14.emf"/><Relationship Id="rId36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31" Type="http://schemas.openxmlformats.org/officeDocument/2006/relationships/image" Target="media/image17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3.emf"/><Relationship Id="rId30" Type="http://schemas.openxmlformats.org/officeDocument/2006/relationships/image" Target="media/image16.emf"/><Relationship Id="rId35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988C2-EF80-4580-9F63-28FAC3F3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10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roaa shireen</cp:lastModifiedBy>
  <cp:revision>300</cp:revision>
  <dcterms:created xsi:type="dcterms:W3CDTF">2022-12-28T16:16:00Z</dcterms:created>
  <dcterms:modified xsi:type="dcterms:W3CDTF">2023-04-04T08:57:00Z</dcterms:modified>
</cp:coreProperties>
</file>