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4E12" w14:textId="77777777" w:rsidR="00736F62" w:rsidRPr="00CB429B" w:rsidRDefault="00736F62" w:rsidP="00736F62">
      <w:pPr>
        <w:ind w:left="-1050" w:right="-1134"/>
        <w:rPr>
          <w:rFonts w:asciiTheme="majorBidi" w:hAnsiTheme="majorBidi" w:cstheme="majorBidi" w:hint="cs"/>
          <w:sz w:val="28"/>
          <w:szCs w:val="28"/>
          <w:rtl/>
          <w:lang w:bidi="ar-IQ"/>
        </w:rPr>
      </w:pPr>
    </w:p>
    <w:p w14:paraId="52DE4E13" w14:textId="4C09B31F" w:rsidR="00DB231D" w:rsidRPr="00CB429B" w:rsidRDefault="00EB38A7" w:rsidP="00736F62">
      <w:pPr>
        <w:ind w:left="-1050" w:right="-1134"/>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p>
    <w:p w14:paraId="52DE4E14" w14:textId="262C2CD0" w:rsidR="00DB231D" w:rsidRPr="00CB429B" w:rsidRDefault="00CB751A" w:rsidP="00736F62">
      <w:pPr>
        <w:ind w:left="-1050" w:right="-1134"/>
        <w:rPr>
          <w:rFonts w:asciiTheme="majorBidi" w:hAnsiTheme="majorBidi" w:cstheme="majorBidi"/>
          <w:sz w:val="28"/>
          <w:szCs w:val="28"/>
          <w:rtl/>
          <w:lang w:bidi="ar-IQ"/>
        </w:rPr>
      </w:pPr>
      <w:r w:rsidRPr="00CB429B">
        <w:rPr>
          <w:rFonts w:asciiTheme="majorBidi" w:hAnsiTheme="majorBidi" w:cstheme="majorBidi"/>
          <w:noProof/>
          <w:sz w:val="28"/>
          <w:szCs w:val="28"/>
          <w:rtl/>
        </w:rPr>
        <w:drawing>
          <wp:anchor distT="0" distB="0" distL="114300" distR="114300" simplePos="0" relativeHeight="251659264" behindDoc="0" locked="0" layoutInCell="1" allowOverlap="1" wp14:anchorId="52DE5053" wp14:editId="07346EE1">
            <wp:simplePos x="0" y="0"/>
            <wp:positionH relativeFrom="column">
              <wp:posOffset>4831715</wp:posOffset>
            </wp:positionH>
            <wp:positionV relativeFrom="paragraph">
              <wp:posOffset>14605</wp:posOffset>
            </wp:positionV>
            <wp:extent cx="1200150" cy="1038225"/>
            <wp:effectExtent l="0" t="0" r="0" b="9525"/>
            <wp:wrapNone/>
            <wp:docPr id="15" name="صورة 15" descr="C:\Users\PH.D\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D\Desktop\Untitl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29B">
        <w:rPr>
          <w:rFonts w:asciiTheme="majorBidi" w:hAnsiTheme="majorBidi" w:cstheme="majorBidi"/>
          <w:noProof/>
          <w:sz w:val="28"/>
          <w:szCs w:val="28"/>
          <w:rtl/>
        </w:rPr>
        <w:drawing>
          <wp:anchor distT="0" distB="0" distL="114300" distR="114300" simplePos="0" relativeHeight="251658240" behindDoc="0" locked="0" layoutInCell="1" allowOverlap="1" wp14:anchorId="52DE5051" wp14:editId="14EB5534">
            <wp:simplePos x="0" y="0"/>
            <wp:positionH relativeFrom="column">
              <wp:posOffset>726440</wp:posOffset>
            </wp:positionH>
            <wp:positionV relativeFrom="paragraph">
              <wp:posOffset>14605</wp:posOffset>
            </wp:positionV>
            <wp:extent cx="1181100" cy="1019175"/>
            <wp:effectExtent l="0" t="0" r="0" b="9525"/>
            <wp:wrapNone/>
            <wp:docPr id="18" name="صورة 18" descr="C:\Users\PH.D\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D\Desktop\Untitl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E4E15" w14:textId="77777777" w:rsidR="00DB231D" w:rsidRPr="00CB429B" w:rsidRDefault="00DB231D" w:rsidP="00736F62">
      <w:pPr>
        <w:ind w:left="-1050" w:right="-1134"/>
        <w:rPr>
          <w:rFonts w:asciiTheme="majorBidi" w:hAnsiTheme="majorBidi" w:cstheme="majorBidi"/>
          <w:sz w:val="28"/>
          <w:szCs w:val="28"/>
          <w:rtl/>
          <w:lang w:bidi="ar-IQ"/>
        </w:rPr>
      </w:pPr>
    </w:p>
    <w:p w14:paraId="52DE4E16" w14:textId="77777777" w:rsidR="00DB231D" w:rsidRPr="00CB429B" w:rsidRDefault="00DB231D" w:rsidP="00736F62">
      <w:pPr>
        <w:ind w:left="-1050" w:right="-1134"/>
        <w:rPr>
          <w:rFonts w:asciiTheme="majorBidi" w:hAnsiTheme="majorBidi" w:cstheme="majorBidi"/>
          <w:sz w:val="28"/>
          <w:szCs w:val="28"/>
          <w:rtl/>
          <w:lang w:bidi="ar-IQ"/>
        </w:rPr>
      </w:pPr>
    </w:p>
    <w:p w14:paraId="52DE4E1A" w14:textId="06CD3AC2" w:rsidR="0012646D" w:rsidRPr="00CB751A" w:rsidRDefault="0012646D" w:rsidP="00CB751A">
      <w:pPr>
        <w:ind w:right="-1134"/>
        <w:rPr>
          <w:rFonts w:asciiTheme="majorBidi" w:hAnsiTheme="majorBidi" w:cstheme="majorBidi"/>
          <w:sz w:val="28"/>
          <w:szCs w:val="28"/>
          <w:rtl/>
          <w:lang w:bidi="ar-IQ"/>
        </w:rPr>
      </w:pPr>
    </w:p>
    <w:p w14:paraId="52DE4E1B" w14:textId="77777777" w:rsidR="008638AF" w:rsidRPr="00CB429B" w:rsidRDefault="002B5DF5" w:rsidP="008638AF">
      <w:pPr>
        <w:spacing w:line="360" w:lineRule="auto"/>
        <w:ind w:left="-1050"/>
        <w:jc w:val="center"/>
        <w:rPr>
          <w:rFonts w:asciiTheme="majorBidi" w:hAnsiTheme="majorBidi" w:cstheme="majorBidi"/>
          <w:b/>
          <w:bCs/>
          <w:sz w:val="36"/>
          <w:szCs w:val="36"/>
          <w:rtl/>
          <w:lang w:bidi="ar-IQ"/>
        </w:rPr>
      </w:pPr>
      <w:r w:rsidRPr="00CB429B">
        <w:rPr>
          <w:rFonts w:asciiTheme="majorBidi" w:hAnsiTheme="majorBidi" w:cstheme="majorBidi"/>
          <w:b/>
          <w:bCs/>
          <w:sz w:val="36"/>
          <w:szCs w:val="36"/>
          <w:rtl/>
          <w:lang w:bidi="ar-IQ"/>
        </w:rPr>
        <w:t>دراسة</w:t>
      </w:r>
      <w:r w:rsidR="008638AF" w:rsidRPr="00CB429B">
        <w:rPr>
          <w:rFonts w:asciiTheme="majorBidi" w:hAnsiTheme="majorBidi" w:cstheme="majorBidi"/>
          <w:b/>
          <w:bCs/>
          <w:sz w:val="36"/>
          <w:szCs w:val="36"/>
          <w:rtl/>
          <w:lang w:bidi="ar-IQ"/>
        </w:rPr>
        <w:t xml:space="preserve"> </w:t>
      </w:r>
    </w:p>
    <w:p w14:paraId="52DE4E1C" w14:textId="77777777" w:rsidR="0012646D" w:rsidRPr="00CB429B" w:rsidRDefault="008F1C91" w:rsidP="008638AF">
      <w:pPr>
        <w:spacing w:line="360" w:lineRule="auto"/>
        <w:ind w:left="-1050"/>
        <w:jc w:val="center"/>
        <w:rPr>
          <w:rFonts w:asciiTheme="majorBidi" w:hAnsiTheme="majorBidi" w:cstheme="majorBidi"/>
          <w:b/>
          <w:bCs/>
          <w:sz w:val="36"/>
          <w:szCs w:val="36"/>
          <w:rtl/>
          <w:lang w:bidi="ar-IQ"/>
        </w:rPr>
      </w:pPr>
      <w:r w:rsidRPr="00CB429B">
        <w:rPr>
          <w:rFonts w:asciiTheme="majorBidi" w:hAnsiTheme="majorBidi" w:cstheme="majorBidi"/>
          <w:b/>
          <w:bCs/>
          <w:sz w:val="36"/>
          <w:szCs w:val="36"/>
          <w:rtl/>
          <w:lang w:bidi="ar-IQ"/>
        </w:rPr>
        <w:t xml:space="preserve">فعالية </w:t>
      </w:r>
      <w:r w:rsidR="008F09DE" w:rsidRPr="00CB429B">
        <w:rPr>
          <w:rFonts w:asciiTheme="majorBidi" w:hAnsiTheme="majorBidi" w:cstheme="majorBidi"/>
          <w:b/>
          <w:bCs/>
          <w:sz w:val="36"/>
          <w:szCs w:val="36"/>
          <w:rtl/>
          <w:lang w:bidi="ar-IQ"/>
        </w:rPr>
        <w:t xml:space="preserve">الرش بمحلول السيليكون ومستخلص نبات الثوم على بعض الصفات الفيزيائية والكيميائية والإنتاجية لنخيل التمر المكثر </w:t>
      </w:r>
      <w:proofErr w:type="gramStart"/>
      <w:r w:rsidR="008F09DE" w:rsidRPr="00CB429B">
        <w:rPr>
          <w:rFonts w:asciiTheme="majorBidi" w:hAnsiTheme="majorBidi" w:cstheme="majorBidi"/>
          <w:b/>
          <w:bCs/>
          <w:sz w:val="36"/>
          <w:szCs w:val="36"/>
          <w:rtl/>
          <w:lang w:bidi="ar-IQ"/>
        </w:rPr>
        <w:t xml:space="preserve">نسيجيا  </w:t>
      </w:r>
      <w:r w:rsidR="008F09DE" w:rsidRPr="00CB429B">
        <w:rPr>
          <w:rFonts w:asciiTheme="majorBidi" w:hAnsiTheme="majorBidi" w:cstheme="majorBidi"/>
          <w:b/>
          <w:bCs/>
          <w:i/>
          <w:iCs/>
          <w:sz w:val="36"/>
          <w:szCs w:val="36"/>
          <w:lang w:bidi="ar-IQ"/>
        </w:rPr>
        <w:t>Phoenix</w:t>
      </w:r>
      <w:proofErr w:type="gramEnd"/>
      <w:r w:rsidR="008F09DE" w:rsidRPr="00CB429B">
        <w:rPr>
          <w:rFonts w:asciiTheme="majorBidi" w:hAnsiTheme="majorBidi" w:cstheme="majorBidi"/>
          <w:b/>
          <w:bCs/>
          <w:i/>
          <w:iCs/>
          <w:sz w:val="36"/>
          <w:szCs w:val="36"/>
          <w:lang w:bidi="ar-IQ"/>
        </w:rPr>
        <w:t xml:space="preserve"> dactylifera L</w:t>
      </w:r>
    </w:p>
    <w:p w14:paraId="52DE4E1D" w14:textId="77777777" w:rsidR="0012646D" w:rsidRPr="00CB429B" w:rsidRDefault="0012646D" w:rsidP="0012646D">
      <w:pPr>
        <w:spacing w:line="360" w:lineRule="auto"/>
        <w:ind w:left="-1050"/>
        <w:jc w:val="center"/>
        <w:rPr>
          <w:rFonts w:asciiTheme="majorBidi" w:hAnsiTheme="majorBidi" w:cstheme="majorBidi"/>
          <w:b/>
          <w:bCs/>
          <w:sz w:val="36"/>
          <w:szCs w:val="36"/>
          <w:rtl/>
          <w:lang w:bidi="ar-IQ"/>
        </w:rPr>
      </w:pPr>
    </w:p>
    <w:p w14:paraId="52DE4E1E" w14:textId="77777777" w:rsidR="0012646D" w:rsidRPr="00CB429B" w:rsidRDefault="0012646D" w:rsidP="0012646D">
      <w:pPr>
        <w:spacing w:line="360" w:lineRule="auto"/>
        <w:ind w:left="-1050"/>
        <w:jc w:val="center"/>
        <w:rPr>
          <w:rFonts w:asciiTheme="majorBidi" w:hAnsiTheme="majorBidi" w:cstheme="majorBidi"/>
          <w:b/>
          <w:bCs/>
          <w:sz w:val="36"/>
          <w:szCs w:val="36"/>
          <w:rtl/>
          <w:lang w:bidi="ar-IQ"/>
        </w:rPr>
      </w:pPr>
      <w:r w:rsidRPr="00CB429B">
        <w:rPr>
          <w:rFonts w:asciiTheme="majorBidi" w:hAnsiTheme="majorBidi" w:cstheme="majorBidi"/>
          <w:b/>
          <w:bCs/>
          <w:sz w:val="36"/>
          <w:szCs w:val="36"/>
          <w:rtl/>
          <w:lang w:bidi="ar-IQ"/>
        </w:rPr>
        <w:t xml:space="preserve">م.د أحمد زاير رسن </w:t>
      </w:r>
    </w:p>
    <w:p w14:paraId="52DE4E1F" w14:textId="77777777" w:rsidR="0012646D" w:rsidRPr="00CB429B" w:rsidRDefault="0012646D" w:rsidP="0012646D">
      <w:pPr>
        <w:spacing w:line="360" w:lineRule="auto"/>
        <w:ind w:left="-1050"/>
        <w:jc w:val="center"/>
        <w:rPr>
          <w:rFonts w:asciiTheme="majorBidi" w:hAnsiTheme="majorBidi" w:cstheme="majorBidi"/>
          <w:b/>
          <w:bCs/>
          <w:sz w:val="36"/>
          <w:szCs w:val="36"/>
          <w:rtl/>
          <w:lang w:bidi="ar-IQ"/>
        </w:rPr>
      </w:pPr>
      <w:r w:rsidRPr="00CB429B">
        <w:rPr>
          <w:rFonts w:asciiTheme="majorBidi" w:hAnsiTheme="majorBidi" w:cstheme="majorBidi"/>
          <w:b/>
          <w:bCs/>
          <w:sz w:val="36"/>
          <w:szCs w:val="36"/>
          <w:rtl/>
          <w:lang w:bidi="ar-IQ"/>
        </w:rPr>
        <w:t xml:space="preserve">م.د حسنين محمد غباش </w:t>
      </w:r>
    </w:p>
    <w:p w14:paraId="52DE4E20" w14:textId="2E29859F" w:rsidR="002C766C" w:rsidRPr="00CB429B" w:rsidRDefault="00A36756" w:rsidP="0012646D">
      <w:pPr>
        <w:spacing w:line="360" w:lineRule="auto"/>
        <w:ind w:left="-1050"/>
        <w:jc w:val="center"/>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م. د</w:t>
      </w:r>
      <w:r w:rsidR="006B5B34">
        <w:rPr>
          <w:rFonts w:asciiTheme="majorBidi" w:hAnsiTheme="majorBidi" w:cstheme="majorBidi" w:hint="cs"/>
          <w:b/>
          <w:bCs/>
          <w:sz w:val="36"/>
          <w:szCs w:val="36"/>
          <w:rtl/>
          <w:lang w:bidi="ar-IQ"/>
        </w:rPr>
        <w:t xml:space="preserve">. صفا محمد حسن </w:t>
      </w:r>
      <w:r>
        <w:rPr>
          <w:rFonts w:asciiTheme="majorBidi" w:hAnsiTheme="majorBidi" w:cstheme="majorBidi" w:hint="cs"/>
          <w:b/>
          <w:bCs/>
          <w:sz w:val="36"/>
          <w:szCs w:val="36"/>
          <w:rtl/>
          <w:lang w:bidi="ar-IQ"/>
        </w:rPr>
        <w:t xml:space="preserve"> </w:t>
      </w:r>
    </w:p>
    <w:p w14:paraId="52DE4E21" w14:textId="0409ABD3" w:rsidR="002C766C" w:rsidRPr="00B25CF0" w:rsidRDefault="00F24471" w:rsidP="0012646D">
      <w:pPr>
        <w:spacing w:line="360" w:lineRule="auto"/>
        <w:ind w:left="-1050"/>
        <w:jc w:val="center"/>
        <w:rPr>
          <w:rFonts w:asciiTheme="majorBidi" w:hAnsiTheme="majorBidi" w:cstheme="majorBidi"/>
          <w:b/>
          <w:bCs/>
          <w:sz w:val="36"/>
          <w:szCs w:val="36"/>
          <w:rtl/>
          <w:lang w:bidi="ar-IQ"/>
        </w:rPr>
      </w:pPr>
      <w:r w:rsidRPr="00B25CF0">
        <w:rPr>
          <w:rFonts w:asciiTheme="majorBidi" w:hAnsiTheme="majorBidi" w:cstheme="majorBidi" w:hint="cs"/>
          <w:b/>
          <w:bCs/>
          <w:sz w:val="36"/>
          <w:szCs w:val="36"/>
          <w:rtl/>
          <w:lang w:bidi="ar-IQ"/>
        </w:rPr>
        <w:t xml:space="preserve">ا.م.د. عبد الكاظم ناصر صالح </w:t>
      </w:r>
    </w:p>
    <w:p w14:paraId="06EE06D9" w14:textId="77777777" w:rsidR="00033D8E" w:rsidRDefault="00033D8E" w:rsidP="0012646D">
      <w:pPr>
        <w:spacing w:line="360" w:lineRule="auto"/>
        <w:ind w:left="-1050"/>
        <w:jc w:val="center"/>
        <w:rPr>
          <w:rFonts w:asciiTheme="majorBidi" w:hAnsiTheme="majorBidi" w:cstheme="majorBidi"/>
          <w:b/>
          <w:bCs/>
          <w:sz w:val="28"/>
          <w:szCs w:val="28"/>
          <w:rtl/>
          <w:lang w:bidi="ar-IQ"/>
        </w:rPr>
      </w:pPr>
    </w:p>
    <w:p w14:paraId="538334C3" w14:textId="77777777" w:rsidR="00033D8E" w:rsidRDefault="00033D8E" w:rsidP="0012646D">
      <w:pPr>
        <w:spacing w:line="360" w:lineRule="auto"/>
        <w:ind w:left="-1050"/>
        <w:jc w:val="center"/>
        <w:rPr>
          <w:rFonts w:asciiTheme="majorBidi" w:hAnsiTheme="majorBidi" w:cstheme="majorBidi"/>
          <w:b/>
          <w:bCs/>
          <w:sz w:val="28"/>
          <w:szCs w:val="28"/>
          <w:rtl/>
          <w:lang w:bidi="ar-IQ"/>
        </w:rPr>
      </w:pPr>
    </w:p>
    <w:p w14:paraId="74DC335C" w14:textId="77777777" w:rsidR="00033D8E" w:rsidRDefault="00033D8E" w:rsidP="0012646D">
      <w:pPr>
        <w:spacing w:line="360" w:lineRule="auto"/>
        <w:ind w:left="-1050"/>
        <w:jc w:val="center"/>
        <w:rPr>
          <w:rFonts w:asciiTheme="majorBidi" w:hAnsiTheme="majorBidi" w:cstheme="majorBidi"/>
          <w:b/>
          <w:bCs/>
          <w:sz w:val="28"/>
          <w:szCs w:val="28"/>
          <w:rtl/>
          <w:lang w:bidi="ar-IQ"/>
        </w:rPr>
      </w:pPr>
    </w:p>
    <w:p w14:paraId="4DD65525" w14:textId="77777777" w:rsidR="00033D8E" w:rsidRDefault="00033D8E" w:rsidP="0012646D">
      <w:pPr>
        <w:spacing w:line="360" w:lineRule="auto"/>
        <w:ind w:left="-1050"/>
        <w:jc w:val="center"/>
        <w:rPr>
          <w:rFonts w:asciiTheme="majorBidi" w:hAnsiTheme="majorBidi" w:cstheme="majorBidi"/>
          <w:b/>
          <w:bCs/>
          <w:sz w:val="28"/>
          <w:szCs w:val="28"/>
          <w:rtl/>
          <w:lang w:bidi="ar-IQ"/>
        </w:rPr>
      </w:pPr>
    </w:p>
    <w:p w14:paraId="74298328" w14:textId="77777777" w:rsidR="00033D8E" w:rsidRDefault="00033D8E" w:rsidP="0012646D">
      <w:pPr>
        <w:spacing w:line="360" w:lineRule="auto"/>
        <w:ind w:left="-1050"/>
        <w:jc w:val="center"/>
        <w:rPr>
          <w:rFonts w:asciiTheme="majorBidi" w:hAnsiTheme="majorBidi" w:cstheme="majorBidi"/>
          <w:b/>
          <w:bCs/>
          <w:sz w:val="28"/>
          <w:szCs w:val="28"/>
          <w:rtl/>
          <w:lang w:bidi="ar-IQ"/>
        </w:rPr>
      </w:pPr>
    </w:p>
    <w:p w14:paraId="595187A2" w14:textId="77777777" w:rsidR="00033D8E" w:rsidRDefault="00033D8E" w:rsidP="0012646D">
      <w:pPr>
        <w:spacing w:line="360" w:lineRule="auto"/>
        <w:ind w:left="-1050"/>
        <w:jc w:val="center"/>
        <w:rPr>
          <w:rFonts w:asciiTheme="majorBidi" w:hAnsiTheme="majorBidi" w:cstheme="majorBidi"/>
          <w:b/>
          <w:bCs/>
          <w:sz w:val="28"/>
          <w:szCs w:val="28"/>
          <w:rtl/>
          <w:lang w:bidi="ar-IQ"/>
        </w:rPr>
      </w:pPr>
    </w:p>
    <w:p w14:paraId="72D27185" w14:textId="77777777" w:rsidR="00033D8E" w:rsidRDefault="00033D8E" w:rsidP="00033D8E">
      <w:pPr>
        <w:spacing w:line="360" w:lineRule="auto"/>
        <w:rPr>
          <w:rFonts w:asciiTheme="majorBidi" w:hAnsiTheme="majorBidi" w:cstheme="majorBidi"/>
          <w:b/>
          <w:bCs/>
          <w:sz w:val="28"/>
          <w:szCs w:val="28"/>
          <w:rtl/>
          <w:lang w:bidi="ar-IQ"/>
        </w:rPr>
      </w:pPr>
    </w:p>
    <w:p w14:paraId="2C0A7AF6" w14:textId="77777777" w:rsidR="00033D8E" w:rsidRDefault="00033D8E" w:rsidP="0012646D">
      <w:pPr>
        <w:spacing w:line="360" w:lineRule="auto"/>
        <w:ind w:left="-1050"/>
        <w:jc w:val="center"/>
        <w:rPr>
          <w:rFonts w:asciiTheme="majorBidi" w:hAnsiTheme="majorBidi" w:cstheme="majorBidi"/>
          <w:b/>
          <w:bCs/>
          <w:sz w:val="28"/>
          <w:szCs w:val="28"/>
          <w:rtl/>
          <w:lang w:bidi="ar-IQ"/>
        </w:rPr>
      </w:pPr>
    </w:p>
    <w:p w14:paraId="33E7A46F" w14:textId="77777777" w:rsidR="00033D8E" w:rsidRPr="00CB429B" w:rsidRDefault="00033D8E" w:rsidP="0012646D">
      <w:pPr>
        <w:spacing w:line="360" w:lineRule="auto"/>
        <w:ind w:left="-1050"/>
        <w:jc w:val="center"/>
        <w:rPr>
          <w:rFonts w:asciiTheme="majorBidi" w:hAnsiTheme="majorBidi" w:cstheme="majorBidi"/>
          <w:b/>
          <w:bCs/>
          <w:sz w:val="28"/>
          <w:szCs w:val="28"/>
          <w:rtl/>
          <w:lang w:bidi="ar-IQ"/>
        </w:rPr>
      </w:pPr>
    </w:p>
    <w:p w14:paraId="52DE4E27" w14:textId="77777777" w:rsidR="002C766C" w:rsidRPr="00CB429B" w:rsidRDefault="00874739" w:rsidP="00FB2D00">
      <w:pPr>
        <w:spacing w:line="360" w:lineRule="auto"/>
        <w:ind w:left="-526"/>
        <w:rPr>
          <w:rFonts w:asciiTheme="majorBidi" w:hAnsiTheme="majorBidi" w:cstheme="majorBidi"/>
          <w:b/>
          <w:bCs/>
          <w:sz w:val="28"/>
          <w:szCs w:val="28"/>
          <w:rtl/>
          <w:lang w:bidi="ar-IQ"/>
        </w:rPr>
      </w:pPr>
      <w:r w:rsidRPr="00350B79">
        <w:rPr>
          <w:rFonts w:asciiTheme="majorBidi" w:hAnsiTheme="majorBidi" w:cstheme="majorBidi"/>
          <w:b/>
          <w:bCs/>
          <w:sz w:val="28"/>
          <w:szCs w:val="28"/>
          <w:rtl/>
          <w:lang w:bidi="ar-IQ"/>
        </w:rPr>
        <w:t>المقدمة</w:t>
      </w:r>
      <w:r w:rsidRPr="00CB429B">
        <w:rPr>
          <w:rFonts w:asciiTheme="majorBidi" w:hAnsiTheme="majorBidi" w:cstheme="majorBidi"/>
          <w:b/>
          <w:bCs/>
          <w:sz w:val="28"/>
          <w:szCs w:val="28"/>
          <w:rtl/>
          <w:lang w:bidi="ar-IQ"/>
        </w:rPr>
        <w:t xml:space="preserve"> </w:t>
      </w:r>
    </w:p>
    <w:p w14:paraId="53C1EF6A" w14:textId="223E506A" w:rsidR="00A04C37" w:rsidRDefault="00F34067" w:rsidP="00BE0488">
      <w:pPr>
        <w:spacing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تعد فاكهة نخيل التمر </w:t>
      </w:r>
      <w:r w:rsidRPr="00CB429B">
        <w:rPr>
          <w:rFonts w:asciiTheme="majorBidi" w:hAnsiTheme="majorBidi" w:cstheme="majorBidi"/>
          <w:i/>
          <w:iCs/>
          <w:sz w:val="28"/>
          <w:szCs w:val="28"/>
          <w:lang w:bidi="ar-IQ"/>
        </w:rPr>
        <w:t>Phoenix dactylifera</w:t>
      </w:r>
      <w:r w:rsidRPr="00CB429B">
        <w:rPr>
          <w:rFonts w:asciiTheme="majorBidi" w:hAnsiTheme="majorBidi" w:cstheme="majorBidi"/>
          <w:sz w:val="28"/>
          <w:szCs w:val="28"/>
          <w:rtl/>
          <w:lang w:bidi="ar-IQ"/>
        </w:rPr>
        <w:t xml:space="preserve"> التي تنتمي الى العائلة </w:t>
      </w:r>
      <w:r w:rsidRPr="00CB429B">
        <w:rPr>
          <w:rFonts w:asciiTheme="majorBidi" w:hAnsiTheme="majorBidi" w:cstheme="majorBidi"/>
          <w:sz w:val="28"/>
          <w:szCs w:val="28"/>
          <w:lang w:bidi="ar-IQ"/>
        </w:rPr>
        <w:t>Arecaceae</w:t>
      </w:r>
      <w:r w:rsidRPr="00CB429B">
        <w:rPr>
          <w:rFonts w:asciiTheme="majorBidi" w:hAnsiTheme="majorBidi" w:cstheme="majorBidi"/>
          <w:sz w:val="28"/>
          <w:szCs w:val="28"/>
          <w:rtl/>
          <w:lang w:bidi="ar-IQ"/>
        </w:rPr>
        <w:t xml:space="preserve"> او </w:t>
      </w:r>
      <w:r w:rsidRPr="00CB429B">
        <w:rPr>
          <w:rFonts w:asciiTheme="majorBidi" w:hAnsiTheme="majorBidi" w:cstheme="majorBidi"/>
          <w:sz w:val="28"/>
          <w:szCs w:val="28"/>
          <w:lang w:bidi="ar-IQ"/>
        </w:rPr>
        <w:t>Palmae</w:t>
      </w:r>
      <w:r w:rsidRPr="00CB429B">
        <w:rPr>
          <w:rFonts w:asciiTheme="majorBidi" w:hAnsiTheme="majorBidi" w:cstheme="majorBidi"/>
          <w:sz w:val="28"/>
          <w:szCs w:val="28"/>
          <w:rtl/>
          <w:lang w:bidi="ar-IQ"/>
        </w:rPr>
        <w:t xml:space="preserve"> من أقدم النباتات المزروعة ويعود أصلها إلى شبه الجزيرة </w:t>
      </w:r>
      <w:proofErr w:type="gramStart"/>
      <w:r w:rsidRPr="00CB429B">
        <w:rPr>
          <w:rFonts w:asciiTheme="majorBidi" w:hAnsiTheme="majorBidi" w:cstheme="majorBidi"/>
          <w:sz w:val="28"/>
          <w:szCs w:val="28"/>
          <w:rtl/>
          <w:lang w:bidi="ar-IQ"/>
        </w:rPr>
        <w:t>العربية ،</w:t>
      </w:r>
      <w:proofErr w:type="gramEnd"/>
      <w:r w:rsidRPr="00CB429B">
        <w:rPr>
          <w:rFonts w:asciiTheme="majorBidi" w:hAnsiTheme="majorBidi" w:cstheme="majorBidi"/>
          <w:sz w:val="28"/>
          <w:szCs w:val="28"/>
          <w:rtl/>
          <w:lang w:bidi="ar-IQ"/>
        </w:rPr>
        <w:t xml:space="preserve"> ويوجد أكثر من </w:t>
      </w:r>
      <w:r w:rsidRPr="00CB429B">
        <w:rPr>
          <w:rFonts w:asciiTheme="majorBidi" w:hAnsiTheme="majorBidi" w:cstheme="majorBidi"/>
          <w:sz w:val="28"/>
          <w:szCs w:val="28"/>
          <w:lang w:bidi="ar-IQ"/>
        </w:rPr>
        <w:t>2000</w:t>
      </w:r>
      <w:r w:rsidRPr="00CB429B">
        <w:rPr>
          <w:rFonts w:asciiTheme="majorBidi" w:hAnsiTheme="majorBidi" w:cstheme="majorBidi"/>
          <w:sz w:val="28"/>
          <w:szCs w:val="28"/>
          <w:rtl/>
          <w:lang w:bidi="ar-IQ"/>
        </w:rPr>
        <w:t xml:space="preserve"> صنف متميز من التمور والتي منها</w:t>
      </w:r>
      <w:r w:rsidR="005F70EA">
        <w:rPr>
          <w:rFonts w:asciiTheme="majorBidi" w:hAnsiTheme="majorBidi" w:cstheme="majorBidi" w:hint="cs"/>
          <w:sz w:val="28"/>
          <w:szCs w:val="28"/>
          <w:rtl/>
          <w:lang w:bidi="ar-IQ"/>
        </w:rPr>
        <w:t xml:space="preserve"> البرحي </w:t>
      </w:r>
      <w:r w:rsidRPr="00CB429B">
        <w:rPr>
          <w:rFonts w:asciiTheme="majorBidi" w:hAnsiTheme="majorBidi" w:cstheme="majorBidi"/>
          <w:sz w:val="28"/>
          <w:szCs w:val="28"/>
          <w:rtl/>
          <w:lang w:bidi="ar-IQ"/>
        </w:rPr>
        <w:t xml:space="preserve">العجوة والخلاص والسكري والصفري والصقعي والخضراوي واللولو والهلالي والمنيفي </w:t>
      </w:r>
      <w:r w:rsidRPr="00CB429B">
        <w:rPr>
          <w:rFonts w:asciiTheme="majorBidi" w:hAnsiTheme="majorBidi" w:cstheme="majorBidi"/>
          <w:sz w:val="28"/>
          <w:szCs w:val="28"/>
        </w:rPr>
        <w:t xml:space="preserve">Souli </w:t>
      </w:r>
      <w:r w:rsidRPr="00CB429B">
        <w:rPr>
          <w:rFonts w:asciiTheme="majorBidi" w:hAnsiTheme="majorBidi" w:cstheme="majorBidi"/>
          <w:i/>
          <w:iCs/>
          <w:sz w:val="28"/>
          <w:szCs w:val="28"/>
        </w:rPr>
        <w:t>et al</w:t>
      </w:r>
      <w:r w:rsidRPr="00CB429B">
        <w:rPr>
          <w:rFonts w:asciiTheme="majorBidi" w:hAnsiTheme="majorBidi" w:cstheme="majorBidi"/>
          <w:sz w:val="28"/>
          <w:szCs w:val="28"/>
        </w:rPr>
        <w:t>.,2018;</w:t>
      </w:r>
      <w:r w:rsidRPr="00CB429B">
        <w:rPr>
          <w:rFonts w:asciiTheme="majorBidi" w:hAnsiTheme="majorBidi" w:cstheme="majorBidi"/>
          <w:sz w:val="28"/>
          <w:szCs w:val="28"/>
          <w:lang w:bidi="ar-IQ"/>
        </w:rPr>
        <w:t xml:space="preserve"> Hussain </w:t>
      </w:r>
      <w:r w:rsidRPr="00CB429B">
        <w:rPr>
          <w:rFonts w:asciiTheme="majorBidi" w:hAnsiTheme="majorBidi" w:cstheme="majorBidi"/>
          <w:i/>
          <w:iCs/>
          <w:sz w:val="28"/>
          <w:szCs w:val="28"/>
          <w:lang w:bidi="ar-IQ"/>
        </w:rPr>
        <w:t>et al</w:t>
      </w:r>
      <w:r w:rsidRPr="00CB429B">
        <w:rPr>
          <w:rFonts w:asciiTheme="majorBidi" w:hAnsiTheme="majorBidi" w:cstheme="majorBidi"/>
          <w:sz w:val="28"/>
          <w:szCs w:val="28"/>
          <w:lang w:bidi="ar-IQ"/>
        </w:rPr>
        <w:t>., 2020</w:t>
      </w:r>
      <w:proofErr w:type="gramStart"/>
      <w:r w:rsidRPr="00CB429B">
        <w:rPr>
          <w:rFonts w:asciiTheme="majorBidi" w:hAnsiTheme="majorBidi" w:cstheme="majorBidi"/>
          <w:sz w:val="28"/>
          <w:szCs w:val="28"/>
          <w:lang w:bidi="ar-IQ"/>
        </w:rPr>
        <w:t>)</w:t>
      </w:r>
      <w:r w:rsidRPr="00CB429B">
        <w:rPr>
          <w:rFonts w:asciiTheme="majorBidi" w:hAnsiTheme="majorBidi" w:cstheme="majorBidi"/>
          <w:sz w:val="28"/>
          <w:szCs w:val="28"/>
          <w:rtl/>
        </w:rPr>
        <w:t xml:space="preserve"> </w:t>
      </w:r>
      <w:r w:rsidRPr="00CB429B">
        <w:rPr>
          <w:rFonts w:asciiTheme="majorBidi" w:hAnsiTheme="majorBidi" w:cstheme="majorBidi"/>
          <w:sz w:val="28"/>
          <w:szCs w:val="28"/>
          <w:rtl/>
          <w:lang w:bidi="ar-IQ"/>
        </w:rPr>
        <w:t xml:space="preserve"> )</w:t>
      </w:r>
      <w:proofErr w:type="gramEnd"/>
      <w:r w:rsidRPr="00CB429B">
        <w:rPr>
          <w:rFonts w:asciiTheme="majorBidi" w:hAnsiTheme="majorBidi" w:cstheme="majorBidi"/>
          <w:sz w:val="28"/>
          <w:szCs w:val="28"/>
          <w:lang w:bidi="ar-IQ"/>
        </w:rPr>
        <w:t>.</w:t>
      </w:r>
      <w:r w:rsidRPr="00CB429B">
        <w:rPr>
          <w:rFonts w:asciiTheme="majorBidi" w:hAnsiTheme="majorBidi" w:cstheme="majorBidi"/>
          <w:sz w:val="28"/>
          <w:szCs w:val="28"/>
          <w:rtl/>
          <w:lang w:bidi="ar-IQ"/>
        </w:rPr>
        <w:t xml:space="preserve"> </w:t>
      </w:r>
      <w:r w:rsidR="00AF6D1C" w:rsidRPr="00CB429B">
        <w:rPr>
          <w:rFonts w:asciiTheme="majorBidi" w:hAnsiTheme="majorBidi" w:cstheme="majorBidi"/>
          <w:sz w:val="28"/>
          <w:szCs w:val="28"/>
          <w:rtl/>
          <w:lang w:bidi="ar-IQ"/>
        </w:rPr>
        <w:t xml:space="preserve">حيث ان لكل صنف مواصفات خاصة تميزه عن الأصناف الاخرى وتقدر المساحة المزروعة بنخيل التمر في العراق بـ </w:t>
      </w:r>
      <w:r w:rsidR="00AF6D1C" w:rsidRPr="00CB429B">
        <w:rPr>
          <w:rFonts w:asciiTheme="majorBidi" w:hAnsiTheme="majorBidi" w:cstheme="majorBidi"/>
          <w:sz w:val="28"/>
          <w:szCs w:val="28"/>
          <w:lang w:bidi="ar-IQ"/>
        </w:rPr>
        <w:t>123230</w:t>
      </w:r>
      <w:r w:rsidR="00AF6D1C" w:rsidRPr="00CB429B">
        <w:rPr>
          <w:rFonts w:asciiTheme="majorBidi" w:hAnsiTheme="majorBidi" w:cstheme="majorBidi"/>
          <w:sz w:val="28"/>
          <w:szCs w:val="28"/>
          <w:rtl/>
          <w:lang w:bidi="ar-IQ"/>
        </w:rPr>
        <w:t xml:space="preserve"> هكتار، ان عدد أشجار النخيل بلغ ما يقارب </w:t>
      </w:r>
      <w:r w:rsidR="00AF6D1C" w:rsidRPr="00CB429B">
        <w:rPr>
          <w:rFonts w:asciiTheme="majorBidi" w:hAnsiTheme="majorBidi" w:cstheme="majorBidi"/>
          <w:sz w:val="28"/>
          <w:szCs w:val="28"/>
          <w:lang w:bidi="ar-IQ"/>
        </w:rPr>
        <w:t>7263472</w:t>
      </w:r>
      <w:r w:rsidR="00AF6D1C" w:rsidRPr="00CB429B">
        <w:rPr>
          <w:rFonts w:asciiTheme="majorBidi" w:hAnsiTheme="majorBidi" w:cstheme="majorBidi"/>
          <w:sz w:val="28"/>
          <w:szCs w:val="28"/>
          <w:rtl/>
          <w:lang w:bidi="ar-IQ"/>
        </w:rPr>
        <w:t xml:space="preserve"> </w:t>
      </w:r>
      <w:proofErr w:type="gramStart"/>
      <w:r w:rsidR="00AF6D1C" w:rsidRPr="00CB429B">
        <w:rPr>
          <w:rFonts w:asciiTheme="majorBidi" w:hAnsiTheme="majorBidi" w:cstheme="majorBidi"/>
          <w:sz w:val="28"/>
          <w:szCs w:val="28"/>
          <w:rtl/>
          <w:lang w:bidi="ar-IQ"/>
        </w:rPr>
        <w:t>نخلة</w:t>
      </w:r>
      <w:r w:rsidR="00525928" w:rsidRPr="00CB429B">
        <w:rPr>
          <w:rFonts w:asciiTheme="majorBidi" w:hAnsiTheme="majorBidi" w:cstheme="majorBidi"/>
          <w:sz w:val="28"/>
          <w:szCs w:val="28"/>
          <w:rtl/>
          <w:lang w:bidi="ar-IQ"/>
        </w:rPr>
        <w:t xml:space="preserve"> </w:t>
      </w:r>
      <w:r w:rsidR="00AF6D1C" w:rsidRPr="00CB429B">
        <w:rPr>
          <w:rFonts w:asciiTheme="majorBidi" w:hAnsiTheme="majorBidi" w:cstheme="majorBidi"/>
          <w:sz w:val="28"/>
          <w:szCs w:val="28"/>
          <w:rtl/>
          <w:lang w:bidi="ar-IQ"/>
        </w:rPr>
        <w:t>،</w:t>
      </w:r>
      <w:proofErr w:type="gramEnd"/>
      <w:r w:rsidR="00AF6D1C" w:rsidRPr="00CB429B">
        <w:rPr>
          <w:rFonts w:asciiTheme="majorBidi" w:hAnsiTheme="majorBidi" w:cstheme="majorBidi"/>
          <w:sz w:val="28"/>
          <w:szCs w:val="28"/>
          <w:rtl/>
          <w:lang w:bidi="ar-IQ"/>
        </w:rPr>
        <w:t xml:space="preserve"> وبمعدل إنتاجية</w:t>
      </w:r>
      <w:r w:rsidR="00525928" w:rsidRPr="00CB429B">
        <w:rPr>
          <w:rFonts w:asciiTheme="majorBidi" w:hAnsiTheme="majorBidi" w:cstheme="majorBidi"/>
          <w:sz w:val="28"/>
          <w:szCs w:val="28"/>
          <w:rtl/>
          <w:lang w:bidi="ar-IQ"/>
        </w:rPr>
        <w:t xml:space="preserve"> </w:t>
      </w:r>
      <w:r w:rsidR="00525928" w:rsidRPr="00CB429B">
        <w:rPr>
          <w:rFonts w:asciiTheme="majorBidi" w:hAnsiTheme="majorBidi" w:cstheme="majorBidi"/>
          <w:sz w:val="28"/>
          <w:szCs w:val="28"/>
          <w:lang w:bidi="ar-IQ"/>
        </w:rPr>
        <w:t>676.111</w:t>
      </w:r>
      <w:r w:rsidR="00AF6D1C" w:rsidRPr="00CB429B">
        <w:rPr>
          <w:rFonts w:asciiTheme="majorBidi" w:hAnsiTheme="majorBidi" w:cstheme="majorBidi"/>
          <w:sz w:val="28"/>
          <w:szCs w:val="28"/>
          <w:rtl/>
          <w:lang w:bidi="ar-IQ"/>
        </w:rPr>
        <w:t xml:space="preserve"> </w:t>
      </w:r>
      <w:proofErr w:type="gramStart"/>
      <w:r w:rsidR="00AF6D1C" w:rsidRPr="00CB429B">
        <w:rPr>
          <w:rFonts w:asciiTheme="majorBidi" w:hAnsiTheme="majorBidi" w:cstheme="majorBidi"/>
          <w:sz w:val="28"/>
          <w:szCs w:val="28"/>
          <w:rtl/>
          <w:lang w:bidi="ar-IQ"/>
        </w:rPr>
        <w:t>طنًا</w:t>
      </w:r>
      <w:r w:rsidR="00525928" w:rsidRPr="00CB429B">
        <w:rPr>
          <w:rFonts w:asciiTheme="majorBidi" w:hAnsiTheme="majorBidi" w:cstheme="majorBidi"/>
          <w:sz w:val="28"/>
          <w:szCs w:val="28"/>
          <w:rtl/>
          <w:lang w:bidi="ar-IQ"/>
        </w:rPr>
        <w:t xml:space="preserve"> </w:t>
      </w:r>
      <w:r w:rsidR="00745377" w:rsidRPr="00CB429B">
        <w:rPr>
          <w:rFonts w:asciiTheme="majorBidi" w:hAnsiTheme="majorBidi" w:cstheme="majorBidi"/>
          <w:sz w:val="28"/>
          <w:szCs w:val="28"/>
          <w:lang w:bidi="ar-IQ"/>
        </w:rPr>
        <w:t>.</w:t>
      </w:r>
      <w:proofErr w:type="gramEnd"/>
      <w:r w:rsidR="00543A42" w:rsidRPr="00CB429B">
        <w:rPr>
          <w:rFonts w:asciiTheme="majorBidi" w:hAnsiTheme="majorBidi" w:cstheme="majorBidi"/>
          <w:sz w:val="28"/>
          <w:szCs w:val="28"/>
          <w:lang w:bidi="ar-IQ"/>
        </w:rPr>
        <w:t>(</w:t>
      </w:r>
      <w:r w:rsidR="001571E4" w:rsidRPr="00CB429B">
        <w:rPr>
          <w:rFonts w:asciiTheme="majorBidi" w:hAnsiTheme="majorBidi" w:cstheme="majorBidi"/>
          <w:sz w:val="28"/>
          <w:szCs w:val="28"/>
          <w:lang w:bidi="ar-IQ"/>
        </w:rPr>
        <w:t xml:space="preserve">Hadrami and Abdelbasset </w:t>
      </w:r>
      <w:r w:rsidR="00543A42" w:rsidRPr="00CB429B">
        <w:rPr>
          <w:rFonts w:asciiTheme="majorBidi" w:hAnsiTheme="majorBidi" w:cstheme="majorBidi"/>
          <w:sz w:val="28"/>
          <w:szCs w:val="28"/>
          <w:lang w:bidi="ar-IQ"/>
        </w:rPr>
        <w:t>,</w:t>
      </w:r>
      <w:r w:rsidR="001571E4" w:rsidRPr="00CB429B">
        <w:rPr>
          <w:rFonts w:asciiTheme="majorBidi" w:hAnsiTheme="majorBidi" w:cstheme="majorBidi"/>
          <w:sz w:val="28"/>
          <w:szCs w:val="28"/>
          <w:lang w:bidi="ar-IQ"/>
        </w:rPr>
        <w:t xml:space="preserve"> 2009)</w:t>
      </w:r>
      <w:r w:rsidR="00472F50">
        <w:rPr>
          <w:rFonts w:asciiTheme="majorBidi" w:hAnsiTheme="majorBidi" w:cstheme="majorBidi" w:hint="cs"/>
          <w:sz w:val="28"/>
          <w:szCs w:val="28"/>
          <w:rtl/>
          <w:lang w:bidi="ar-IQ"/>
        </w:rPr>
        <w:t xml:space="preserve"> </w:t>
      </w:r>
    </w:p>
    <w:p w14:paraId="52DE4E28" w14:textId="332F39E9" w:rsidR="00F34067" w:rsidRPr="00CB429B" w:rsidRDefault="00A04C37" w:rsidP="00BE0488">
      <w:pPr>
        <w:spacing w:line="360" w:lineRule="auto"/>
        <w:ind w:left="-526" w:right="142"/>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يعتبر صنف البرحي من الأصناف المهمة </w:t>
      </w:r>
      <w:r w:rsidR="00866D3C">
        <w:rPr>
          <w:rFonts w:asciiTheme="majorBidi" w:hAnsiTheme="majorBidi" w:cstheme="majorBidi" w:hint="cs"/>
          <w:sz w:val="28"/>
          <w:szCs w:val="28"/>
          <w:rtl/>
          <w:lang w:bidi="ar-IQ"/>
        </w:rPr>
        <w:t xml:space="preserve">وذات جودة عالية وهومن الأصناف </w:t>
      </w:r>
      <w:r w:rsidR="00B74854">
        <w:rPr>
          <w:rFonts w:asciiTheme="majorBidi" w:hAnsiTheme="majorBidi" w:cstheme="majorBidi" w:hint="cs"/>
          <w:sz w:val="28"/>
          <w:szCs w:val="28"/>
          <w:rtl/>
          <w:lang w:bidi="ar-IQ"/>
        </w:rPr>
        <w:t xml:space="preserve">التي تعتبر متوسطة النضج </w:t>
      </w:r>
      <w:r w:rsidR="00F13657">
        <w:rPr>
          <w:rFonts w:asciiTheme="majorBidi" w:hAnsiTheme="majorBidi" w:cstheme="majorBidi" w:hint="cs"/>
          <w:sz w:val="28"/>
          <w:szCs w:val="28"/>
          <w:rtl/>
          <w:lang w:bidi="ar-IQ"/>
        </w:rPr>
        <w:t xml:space="preserve">كما يتم زراعته في مطنقة الخليج العربي بشكل كبير وواسع </w:t>
      </w:r>
      <w:r w:rsidR="00B5470C">
        <w:rPr>
          <w:rFonts w:asciiTheme="majorBidi" w:hAnsiTheme="majorBidi" w:cstheme="majorBidi" w:hint="cs"/>
          <w:sz w:val="28"/>
          <w:szCs w:val="28"/>
          <w:rtl/>
          <w:lang w:bidi="ar-IQ"/>
        </w:rPr>
        <w:t xml:space="preserve">حيث يتم تسويقه </w:t>
      </w:r>
      <w:proofErr w:type="gramStart"/>
      <w:r w:rsidR="00B5470C">
        <w:rPr>
          <w:rFonts w:asciiTheme="majorBidi" w:hAnsiTheme="majorBidi" w:cstheme="majorBidi" w:hint="cs"/>
          <w:sz w:val="28"/>
          <w:szCs w:val="28"/>
          <w:rtl/>
          <w:lang w:bidi="ar-IQ"/>
        </w:rPr>
        <w:t>و استهلاك</w:t>
      </w:r>
      <w:proofErr w:type="gramEnd"/>
      <w:r w:rsidR="00B5470C">
        <w:rPr>
          <w:rFonts w:asciiTheme="majorBidi" w:hAnsiTheme="majorBidi" w:cstheme="majorBidi" w:hint="cs"/>
          <w:sz w:val="28"/>
          <w:szCs w:val="28"/>
          <w:rtl/>
          <w:lang w:bidi="ar-IQ"/>
        </w:rPr>
        <w:t xml:space="preserve"> ثماره </w:t>
      </w:r>
      <w:r w:rsidR="0027364A">
        <w:rPr>
          <w:rFonts w:asciiTheme="majorBidi" w:hAnsiTheme="majorBidi" w:cstheme="majorBidi" w:hint="cs"/>
          <w:sz w:val="28"/>
          <w:szCs w:val="28"/>
          <w:rtl/>
          <w:lang w:bidi="ar-IQ"/>
        </w:rPr>
        <w:t xml:space="preserve">بشكل طازج في مرحلة الخلال </w:t>
      </w:r>
      <w:r w:rsidR="008C0A03">
        <w:rPr>
          <w:rFonts w:asciiTheme="majorBidi" w:hAnsiTheme="majorBidi" w:cstheme="majorBidi" w:hint="cs"/>
          <w:sz w:val="28"/>
          <w:szCs w:val="28"/>
          <w:rtl/>
          <w:lang w:bidi="ar-IQ"/>
        </w:rPr>
        <w:t xml:space="preserve">والرطب حيث يعتبر طور النضج </w:t>
      </w:r>
      <w:r w:rsidR="00CE4E0B">
        <w:rPr>
          <w:rFonts w:asciiTheme="majorBidi" w:hAnsiTheme="majorBidi" w:cstheme="majorBidi" w:hint="cs"/>
          <w:sz w:val="28"/>
          <w:szCs w:val="28"/>
          <w:rtl/>
          <w:lang w:bidi="ar-IQ"/>
        </w:rPr>
        <w:t>كون ثمار البرحي من الفاك</w:t>
      </w:r>
      <w:r w:rsidR="0042247C">
        <w:rPr>
          <w:rFonts w:asciiTheme="majorBidi" w:hAnsiTheme="majorBidi" w:cstheme="majorBidi" w:hint="cs"/>
          <w:sz w:val="28"/>
          <w:szCs w:val="28"/>
          <w:rtl/>
          <w:lang w:bidi="ar-IQ"/>
        </w:rPr>
        <w:t xml:space="preserve">هة ذات قوام هش </w:t>
      </w:r>
      <w:r w:rsidR="000226BF">
        <w:rPr>
          <w:rFonts w:asciiTheme="majorBidi" w:hAnsiTheme="majorBidi" w:cstheme="majorBidi" w:hint="cs"/>
          <w:sz w:val="28"/>
          <w:szCs w:val="28"/>
          <w:rtl/>
          <w:lang w:bidi="ar-IQ"/>
        </w:rPr>
        <w:t xml:space="preserve">مشابه لثمار التفاح من حيث </w:t>
      </w:r>
      <w:r w:rsidR="00182A1B">
        <w:rPr>
          <w:rFonts w:asciiTheme="majorBidi" w:hAnsiTheme="majorBidi" w:cstheme="majorBidi" w:hint="cs"/>
          <w:sz w:val="28"/>
          <w:szCs w:val="28"/>
          <w:rtl/>
          <w:lang w:bidi="ar-IQ"/>
        </w:rPr>
        <w:t>محتو التانينات</w:t>
      </w:r>
      <w:r w:rsidR="0049534A">
        <w:rPr>
          <w:rFonts w:asciiTheme="majorBidi" w:hAnsiTheme="majorBidi" w:cstheme="majorBidi" w:hint="cs"/>
          <w:sz w:val="28"/>
          <w:szCs w:val="28"/>
          <w:rtl/>
          <w:lang w:bidi="ar-IQ"/>
        </w:rPr>
        <w:t xml:space="preserve"> القابلة للذوبان والتي تكون نسبتها منخفضة جدا </w:t>
      </w:r>
      <w:r w:rsidR="00176B7B">
        <w:rPr>
          <w:rFonts w:asciiTheme="majorBidi" w:hAnsiTheme="majorBidi" w:cstheme="majorBidi" w:hint="cs"/>
          <w:sz w:val="28"/>
          <w:szCs w:val="28"/>
          <w:rtl/>
          <w:lang w:bidi="ar-IQ"/>
        </w:rPr>
        <w:t xml:space="preserve">بخلاف ما يوجد في الأصناف الاخر </w:t>
      </w:r>
      <w:r w:rsidR="00176B7B">
        <w:rPr>
          <w:rFonts w:asciiTheme="majorBidi" w:hAnsiTheme="majorBidi" w:cstheme="majorBidi"/>
          <w:sz w:val="28"/>
          <w:szCs w:val="28"/>
          <w:lang w:bidi="ar-IQ"/>
        </w:rPr>
        <w:t>(</w:t>
      </w:r>
      <w:r w:rsidR="00EF4287">
        <w:rPr>
          <w:rFonts w:asciiTheme="majorBidi" w:hAnsiTheme="majorBidi" w:cstheme="majorBidi"/>
          <w:sz w:val="28"/>
          <w:szCs w:val="28"/>
          <w:lang w:bidi="ar-IQ"/>
        </w:rPr>
        <w:t>AL-Kh</w:t>
      </w:r>
      <w:r w:rsidR="00607D3B">
        <w:rPr>
          <w:rFonts w:asciiTheme="majorBidi" w:hAnsiTheme="majorBidi" w:cstheme="majorBidi"/>
          <w:sz w:val="28"/>
          <w:szCs w:val="28"/>
          <w:lang w:bidi="ar-IQ"/>
        </w:rPr>
        <w:t xml:space="preserve">ayri </w:t>
      </w:r>
      <w:r w:rsidR="00607D3B" w:rsidRPr="00C62CAF">
        <w:rPr>
          <w:rFonts w:asciiTheme="majorBidi" w:hAnsiTheme="majorBidi" w:cstheme="majorBidi"/>
          <w:i/>
          <w:iCs/>
          <w:sz w:val="28"/>
          <w:szCs w:val="28"/>
          <w:lang w:bidi="ar-IQ"/>
        </w:rPr>
        <w:t>et.</w:t>
      </w:r>
      <w:r w:rsidR="00C62CAF" w:rsidRPr="00C62CAF">
        <w:rPr>
          <w:rFonts w:asciiTheme="majorBidi" w:hAnsiTheme="majorBidi" w:cstheme="majorBidi"/>
          <w:i/>
          <w:iCs/>
          <w:sz w:val="28"/>
          <w:szCs w:val="28"/>
          <w:lang w:bidi="ar-IQ"/>
        </w:rPr>
        <w:t>al</w:t>
      </w:r>
      <w:r w:rsidR="00607D3B">
        <w:rPr>
          <w:rFonts w:asciiTheme="majorBidi" w:hAnsiTheme="majorBidi" w:cstheme="majorBidi"/>
          <w:sz w:val="28"/>
          <w:szCs w:val="28"/>
          <w:lang w:bidi="ar-IQ"/>
        </w:rPr>
        <w:t xml:space="preserve">. </w:t>
      </w:r>
      <w:r w:rsidR="00212AE7">
        <w:rPr>
          <w:rFonts w:asciiTheme="majorBidi" w:hAnsiTheme="majorBidi" w:cstheme="majorBidi"/>
          <w:sz w:val="28"/>
          <w:szCs w:val="28"/>
          <w:lang w:bidi="ar-IQ"/>
        </w:rPr>
        <w:t>,2017)</w:t>
      </w:r>
      <w:r w:rsidR="00212AE7">
        <w:rPr>
          <w:rFonts w:asciiTheme="majorBidi" w:hAnsiTheme="majorBidi" w:cstheme="majorBidi" w:hint="cs"/>
          <w:sz w:val="28"/>
          <w:szCs w:val="28"/>
          <w:rtl/>
          <w:lang w:bidi="ar-IQ"/>
        </w:rPr>
        <w:t xml:space="preserve"> </w:t>
      </w:r>
      <w:r w:rsidR="00F34067" w:rsidRPr="00CB429B">
        <w:rPr>
          <w:rFonts w:asciiTheme="majorBidi" w:hAnsiTheme="majorBidi" w:cstheme="majorBidi"/>
          <w:sz w:val="28"/>
          <w:szCs w:val="28"/>
          <w:rtl/>
          <w:lang w:bidi="ar-IQ"/>
        </w:rPr>
        <w:t xml:space="preserve">                                                                                                               </w:t>
      </w:r>
    </w:p>
    <w:p w14:paraId="52DE4E29" w14:textId="1531B54D" w:rsidR="00AD2F95" w:rsidRPr="00CB429B" w:rsidRDefault="005D27DE" w:rsidP="00CC4962">
      <w:pPr>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A00920" w:rsidRPr="00CB429B">
        <w:rPr>
          <w:rFonts w:asciiTheme="majorBidi" w:hAnsiTheme="majorBidi" w:cstheme="majorBidi"/>
          <w:sz w:val="28"/>
          <w:szCs w:val="28"/>
          <w:rtl/>
          <w:lang w:bidi="ar-IQ"/>
        </w:rPr>
        <w:t>من المشاكل الخطيرة والرئيسية التي تعاني منها زراعة النخيل هي ملوحة التربة ومياه الري، لا سيما في المناطق القاحلة وشبه القاحلة، حيث اثرت على أكثر من</w:t>
      </w:r>
      <w:r w:rsidR="000936D0" w:rsidRPr="00CB429B">
        <w:rPr>
          <w:rFonts w:asciiTheme="majorBidi" w:hAnsiTheme="majorBidi" w:cstheme="majorBidi"/>
          <w:sz w:val="28"/>
          <w:szCs w:val="28"/>
          <w:lang w:bidi="ar-IQ"/>
        </w:rPr>
        <w:t xml:space="preserve">% 20 </w:t>
      </w:r>
      <w:r w:rsidR="00A00920" w:rsidRPr="00CB429B">
        <w:rPr>
          <w:rFonts w:asciiTheme="majorBidi" w:hAnsiTheme="majorBidi" w:cstheme="majorBidi"/>
          <w:sz w:val="28"/>
          <w:szCs w:val="28"/>
          <w:rtl/>
          <w:lang w:bidi="ar-IQ"/>
        </w:rPr>
        <w:t xml:space="preserve">  من مساحة الأراضي المروية في العالم</w:t>
      </w:r>
      <w:r w:rsidR="006F50F4" w:rsidRPr="00CB429B">
        <w:rPr>
          <w:rFonts w:asciiTheme="majorBidi" w:hAnsiTheme="majorBidi" w:cstheme="majorBidi"/>
          <w:sz w:val="28"/>
          <w:szCs w:val="28"/>
          <w:rtl/>
          <w:lang w:bidi="ar-IQ"/>
        </w:rPr>
        <w:t xml:space="preserve"> </w:t>
      </w:r>
      <w:r w:rsidR="006F50F4" w:rsidRPr="00CB429B">
        <w:rPr>
          <w:rFonts w:asciiTheme="majorBidi" w:hAnsiTheme="majorBidi" w:cstheme="majorBidi"/>
          <w:sz w:val="28"/>
          <w:szCs w:val="28"/>
          <w:lang w:bidi="ar-IQ"/>
        </w:rPr>
        <w:t>Deinlein</w:t>
      </w:r>
      <w:r w:rsidR="00543A42" w:rsidRPr="00CB429B">
        <w:rPr>
          <w:rFonts w:asciiTheme="majorBidi" w:hAnsiTheme="majorBidi" w:cstheme="majorBidi"/>
          <w:sz w:val="28"/>
          <w:szCs w:val="28"/>
          <w:lang w:bidi="ar-IQ"/>
        </w:rPr>
        <w:t xml:space="preserve"> </w:t>
      </w:r>
      <w:r w:rsidR="00543A42" w:rsidRPr="00CB429B">
        <w:rPr>
          <w:rFonts w:asciiTheme="majorBidi" w:hAnsiTheme="majorBidi" w:cstheme="majorBidi"/>
          <w:i/>
          <w:iCs/>
          <w:sz w:val="28"/>
          <w:szCs w:val="28"/>
          <w:lang w:bidi="ar-IQ"/>
        </w:rPr>
        <w:t>et al</w:t>
      </w:r>
      <w:r w:rsidR="00543A42" w:rsidRPr="00CB429B">
        <w:rPr>
          <w:rFonts w:asciiTheme="majorBidi" w:hAnsiTheme="majorBidi" w:cstheme="majorBidi"/>
          <w:sz w:val="28"/>
          <w:szCs w:val="28"/>
          <w:lang w:bidi="ar-IQ"/>
        </w:rPr>
        <w:t>., 2014</w:t>
      </w:r>
      <w:proofErr w:type="gramStart"/>
      <w:r w:rsidR="00543A42" w:rsidRPr="00CB429B">
        <w:rPr>
          <w:rFonts w:asciiTheme="majorBidi" w:hAnsiTheme="majorBidi" w:cstheme="majorBidi"/>
          <w:sz w:val="28"/>
          <w:szCs w:val="28"/>
          <w:lang w:bidi="ar-IQ"/>
        </w:rPr>
        <w:t>)</w:t>
      </w:r>
      <w:r w:rsidR="00543A42" w:rsidRPr="00CB429B">
        <w:rPr>
          <w:rFonts w:asciiTheme="majorBidi" w:hAnsiTheme="majorBidi" w:cstheme="majorBidi"/>
          <w:sz w:val="28"/>
          <w:szCs w:val="28"/>
          <w:rtl/>
          <w:lang w:bidi="ar-IQ"/>
        </w:rPr>
        <w:t xml:space="preserve"> )</w:t>
      </w:r>
      <w:proofErr w:type="gramEnd"/>
      <w:r w:rsidR="003F1549" w:rsidRPr="00CB429B">
        <w:rPr>
          <w:rFonts w:asciiTheme="majorBidi" w:hAnsiTheme="majorBidi" w:cstheme="majorBidi"/>
          <w:sz w:val="28"/>
          <w:szCs w:val="28"/>
          <w:rtl/>
          <w:lang w:bidi="ar-IQ"/>
        </w:rPr>
        <w:t xml:space="preserve">. وان العراق يعد في مقدمة الدول العربية والآسيوية تأثرا بالملوحة من حيث المساحة الإجمالية المتضررة بسبب ندرة مياه الري والموارد </w:t>
      </w:r>
      <w:proofErr w:type="gramStart"/>
      <w:r w:rsidR="003F1549" w:rsidRPr="00CB429B">
        <w:rPr>
          <w:rFonts w:asciiTheme="majorBidi" w:hAnsiTheme="majorBidi" w:cstheme="majorBidi"/>
          <w:sz w:val="28"/>
          <w:szCs w:val="28"/>
          <w:rtl/>
          <w:lang w:bidi="ar-IQ"/>
        </w:rPr>
        <w:t>المائية</w:t>
      </w:r>
      <w:r w:rsidR="00BE0488" w:rsidRPr="00CB429B">
        <w:rPr>
          <w:rFonts w:asciiTheme="majorBidi" w:hAnsiTheme="majorBidi" w:cstheme="majorBidi"/>
          <w:sz w:val="28"/>
          <w:szCs w:val="28"/>
          <w:rtl/>
          <w:lang w:bidi="ar-IQ"/>
        </w:rPr>
        <w:t xml:space="preserve"> </w:t>
      </w:r>
      <w:r w:rsidR="003F1549" w:rsidRPr="00CB429B">
        <w:rPr>
          <w:rFonts w:asciiTheme="majorBidi" w:hAnsiTheme="majorBidi" w:cstheme="majorBidi"/>
          <w:sz w:val="28"/>
          <w:szCs w:val="28"/>
          <w:rtl/>
          <w:lang w:bidi="ar-IQ"/>
        </w:rPr>
        <w:t>،</w:t>
      </w:r>
      <w:proofErr w:type="gramEnd"/>
      <w:r w:rsidR="003F1549" w:rsidRPr="00CB429B">
        <w:rPr>
          <w:rFonts w:asciiTheme="majorBidi" w:hAnsiTheme="majorBidi" w:cstheme="majorBidi"/>
          <w:sz w:val="28"/>
          <w:szCs w:val="28"/>
          <w:rtl/>
          <w:lang w:bidi="ar-IQ"/>
        </w:rPr>
        <w:t xml:space="preserve"> وتدهور نوعيتها بسبب سوء الادارة لهذه المياه </w:t>
      </w:r>
      <w:proofErr w:type="gramStart"/>
      <w:r w:rsidR="00046398" w:rsidRPr="00CB429B">
        <w:rPr>
          <w:rFonts w:asciiTheme="majorBidi" w:hAnsiTheme="majorBidi" w:cstheme="majorBidi"/>
          <w:sz w:val="28"/>
          <w:szCs w:val="28"/>
          <w:lang w:bidi="ar-IQ"/>
        </w:rPr>
        <w:t>Qureshi  and</w:t>
      </w:r>
      <w:proofErr w:type="gramEnd"/>
      <w:r w:rsidR="00046398" w:rsidRPr="00CB429B">
        <w:rPr>
          <w:rFonts w:asciiTheme="majorBidi" w:hAnsiTheme="majorBidi" w:cstheme="majorBidi"/>
          <w:sz w:val="28"/>
          <w:szCs w:val="28"/>
          <w:lang w:bidi="ar-IQ"/>
        </w:rPr>
        <w:t xml:space="preserve"> Al-Falahi, 2015)</w:t>
      </w:r>
      <w:r w:rsidR="00046398" w:rsidRPr="00CB429B">
        <w:rPr>
          <w:rFonts w:asciiTheme="majorBidi" w:hAnsiTheme="majorBidi" w:cstheme="majorBidi"/>
          <w:sz w:val="28"/>
          <w:szCs w:val="28"/>
          <w:rtl/>
          <w:lang w:bidi="ar-IQ"/>
        </w:rPr>
        <w:t>).</w:t>
      </w:r>
      <w:r w:rsidR="00CC4962">
        <w:rPr>
          <w:rFonts w:asciiTheme="majorBidi" w:hAnsiTheme="majorBidi" w:cstheme="majorBidi" w:hint="cs"/>
          <w:sz w:val="28"/>
          <w:szCs w:val="28"/>
          <w:rtl/>
          <w:lang w:bidi="ar-IQ"/>
        </w:rPr>
        <w:t xml:space="preserve"> </w:t>
      </w:r>
      <w:r w:rsidR="00071141" w:rsidRPr="00CB429B">
        <w:rPr>
          <w:rFonts w:asciiTheme="majorBidi" w:hAnsiTheme="majorBidi" w:cstheme="majorBidi"/>
          <w:sz w:val="28"/>
          <w:szCs w:val="28"/>
          <w:rtl/>
          <w:lang w:bidi="ar-IQ"/>
        </w:rPr>
        <w:t xml:space="preserve">وقد تفاقمت مشكلة الملوحة في العراق مؤخراً بسبب شحّة الأمطار والموارد </w:t>
      </w:r>
      <w:proofErr w:type="gramStart"/>
      <w:r w:rsidR="00071141" w:rsidRPr="00CB429B">
        <w:rPr>
          <w:rFonts w:asciiTheme="majorBidi" w:hAnsiTheme="majorBidi" w:cstheme="majorBidi"/>
          <w:sz w:val="28"/>
          <w:szCs w:val="28"/>
          <w:rtl/>
          <w:lang w:bidi="ar-IQ"/>
        </w:rPr>
        <w:t>المائية ،</w:t>
      </w:r>
      <w:proofErr w:type="gramEnd"/>
      <w:r w:rsidR="00071141" w:rsidRPr="00CB429B">
        <w:rPr>
          <w:rFonts w:asciiTheme="majorBidi" w:hAnsiTheme="majorBidi" w:cstheme="majorBidi"/>
          <w:sz w:val="28"/>
          <w:szCs w:val="28"/>
          <w:rtl/>
          <w:lang w:bidi="ar-IQ"/>
        </w:rPr>
        <w:t xml:space="preserve"> وتدهور جودتها، </w:t>
      </w:r>
      <w:proofErr w:type="gramStart"/>
      <w:r w:rsidR="00071141" w:rsidRPr="00CB429B">
        <w:rPr>
          <w:rFonts w:asciiTheme="majorBidi" w:hAnsiTheme="majorBidi" w:cstheme="majorBidi"/>
          <w:sz w:val="28"/>
          <w:szCs w:val="28"/>
          <w:rtl/>
          <w:lang w:bidi="ar-IQ"/>
        </w:rPr>
        <w:t>و سوء</w:t>
      </w:r>
      <w:proofErr w:type="gramEnd"/>
      <w:r w:rsidR="00071141" w:rsidRPr="00CB429B">
        <w:rPr>
          <w:rFonts w:asciiTheme="majorBidi" w:hAnsiTheme="majorBidi" w:cstheme="majorBidi"/>
          <w:sz w:val="28"/>
          <w:szCs w:val="28"/>
          <w:rtl/>
          <w:lang w:bidi="ar-IQ"/>
        </w:rPr>
        <w:t xml:space="preserve"> إدارتها </w:t>
      </w:r>
      <w:r w:rsidR="00463818" w:rsidRPr="00CB429B">
        <w:rPr>
          <w:rStyle w:val="fontstyle01"/>
          <w:rFonts w:asciiTheme="majorBidi" w:hAnsiTheme="majorBidi" w:cstheme="majorBidi"/>
          <w:sz w:val="28"/>
          <w:szCs w:val="28"/>
        </w:rPr>
        <w:t xml:space="preserve">(Yaseen </w:t>
      </w:r>
      <w:r w:rsidR="00463818" w:rsidRPr="00CB429B">
        <w:rPr>
          <w:rStyle w:val="fontstyle21"/>
          <w:rFonts w:asciiTheme="majorBidi" w:hAnsiTheme="majorBidi" w:cstheme="majorBidi"/>
          <w:sz w:val="28"/>
          <w:szCs w:val="28"/>
        </w:rPr>
        <w:t>et al</w:t>
      </w:r>
      <w:r w:rsidR="00463818" w:rsidRPr="00CB429B">
        <w:rPr>
          <w:rStyle w:val="fontstyle01"/>
          <w:rFonts w:asciiTheme="majorBidi" w:hAnsiTheme="majorBidi" w:cstheme="majorBidi"/>
          <w:sz w:val="28"/>
          <w:szCs w:val="28"/>
        </w:rPr>
        <w:t>., 2016)</w:t>
      </w:r>
      <w:r w:rsidR="00071141" w:rsidRPr="00CB429B">
        <w:rPr>
          <w:rFonts w:asciiTheme="majorBidi" w:hAnsiTheme="majorBidi" w:cstheme="majorBidi"/>
          <w:sz w:val="28"/>
          <w:szCs w:val="28"/>
          <w:rtl/>
          <w:lang w:bidi="ar-IQ"/>
        </w:rPr>
        <w:t>.</w:t>
      </w:r>
      <w:r w:rsidR="00AD2F95" w:rsidRPr="00CB429B">
        <w:rPr>
          <w:rFonts w:asciiTheme="majorBidi" w:hAnsiTheme="majorBidi" w:cstheme="majorBidi"/>
          <w:sz w:val="28"/>
          <w:szCs w:val="28"/>
          <w:rtl/>
        </w:rPr>
        <w:t xml:space="preserve"> </w:t>
      </w:r>
    </w:p>
    <w:p w14:paraId="52DE4E2A" w14:textId="0AA90D75" w:rsidR="00A947E3" w:rsidRPr="00CB429B" w:rsidRDefault="000C0D86" w:rsidP="0089500A">
      <w:pPr>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هنالك عدة أنواع من </w:t>
      </w:r>
      <w:r w:rsidR="00AD2F95" w:rsidRPr="00CB429B">
        <w:rPr>
          <w:rFonts w:asciiTheme="majorBidi" w:hAnsiTheme="majorBidi" w:cstheme="majorBidi"/>
          <w:sz w:val="28"/>
          <w:szCs w:val="28"/>
          <w:rtl/>
          <w:lang w:bidi="ar-IQ"/>
        </w:rPr>
        <w:t xml:space="preserve">الممارسات </w:t>
      </w:r>
      <w:r w:rsidRPr="00CB429B">
        <w:rPr>
          <w:rFonts w:asciiTheme="majorBidi" w:hAnsiTheme="majorBidi" w:cstheme="majorBidi"/>
          <w:sz w:val="28"/>
          <w:szCs w:val="28"/>
          <w:rtl/>
          <w:lang w:bidi="ar-IQ"/>
        </w:rPr>
        <w:t>ومنها</w:t>
      </w:r>
      <w:r w:rsidR="00AD2F95" w:rsidRPr="00CB429B">
        <w:rPr>
          <w:rFonts w:asciiTheme="majorBidi" w:hAnsiTheme="majorBidi" w:cstheme="majorBidi"/>
          <w:sz w:val="28"/>
          <w:szCs w:val="28"/>
          <w:rtl/>
          <w:lang w:bidi="ar-IQ"/>
        </w:rPr>
        <w:t xml:space="preserve"> صيانة التربة </w:t>
      </w:r>
      <w:r w:rsidRPr="00CB429B">
        <w:rPr>
          <w:rFonts w:asciiTheme="majorBidi" w:hAnsiTheme="majorBidi" w:cstheme="majorBidi"/>
          <w:sz w:val="28"/>
          <w:szCs w:val="28"/>
          <w:rtl/>
          <w:lang w:bidi="ar-IQ"/>
        </w:rPr>
        <w:t>والتي</w:t>
      </w:r>
      <w:r w:rsidR="00AD2F95" w:rsidRPr="00CB429B">
        <w:rPr>
          <w:rFonts w:asciiTheme="majorBidi" w:hAnsiTheme="majorBidi" w:cstheme="majorBidi"/>
          <w:sz w:val="28"/>
          <w:szCs w:val="28"/>
          <w:rtl/>
          <w:lang w:bidi="ar-IQ"/>
        </w:rPr>
        <w:t xml:space="preserve"> تبدأ بعمليات مثل التسميد المنتظم، وهو ضروري لتزويد النخلة بالعناصر الغذائية الأساسية مثل النيتروجين والفوسفور </w:t>
      </w:r>
      <w:proofErr w:type="gramStart"/>
      <w:r w:rsidR="00AD2F95" w:rsidRPr="00CB429B">
        <w:rPr>
          <w:rFonts w:asciiTheme="majorBidi" w:hAnsiTheme="majorBidi" w:cstheme="majorBidi"/>
          <w:sz w:val="28"/>
          <w:szCs w:val="28"/>
          <w:rtl/>
          <w:lang w:bidi="ar-IQ"/>
        </w:rPr>
        <w:t>والبوتاسيوم</w:t>
      </w:r>
      <w:r w:rsidR="00537F77" w:rsidRPr="00CB429B">
        <w:rPr>
          <w:rFonts w:asciiTheme="majorBidi" w:hAnsiTheme="majorBidi" w:cstheme="majorBidi"/>
          <w:sz w:val="28"/>
          <w:szCs w:val="28"/>
          <w:rtl/>
          <w:lang w:bidi="ar-IQ"/>
        </w:rPr>
        <w:t xml:space="preserve"> ،</w:t>
      </w:r>
      <w:proofErr w:type="gramEnd"/>
      <w:r w:rsidR="00537F77" w:rsidRPr="00CB429B">
        <w:rPr>
          <w:rFonts w:asciiTheme="majorBidi" w:hAnsiTheme="majorBidi" w:cstheme="majorBidi"/>
          <w:sz w:val="28"/>
          <w:szCs w:val="28"/>
          <w:rtl/>
          <w:lang w:bidi="ar-IQ"/>
        </w:rPr>
        <w:t xml:space="preserve"> و</w:t>
      </w:r>
      <w:r w:rsidR="00AD2F95" w:rsidRPr="00CB429B">
        <w:rPr>
          <w:rFonts w:asciiTheme="majorBidi" w:hAnsiTheme="majorBidi" w:cstheme="majorBidi"/>
          <w:sz w:val="28"/>
          <w:szCs w:val="28"/>
          <w:rtl/>
          <w:lang w:bidi="ar-IQ"/>
        </w:rPr>
        <w:t>ينتج عن</w:t>
      </w:r>
      <w:r w:rsidR="00537F77" w:rsidRPr="00CB429B">
        <w:rPr>
          <w:rFonts w:asciiTheme="majorBidi" w:hAnsiTheme="majorBidi" w:cstheme="majorBidi"/>
          <w:sz w:val="28"/>
          <w:szCs w:val="28"/>
          <w:rtl/>
          <w:lang w:bidi="ar-IQ"/>
        </w:rPr>
        <w:t>ه</w:t>
      </w:r>
      <w:r w:rsidR="00AD2F95" w:rsidRPr="00CB429B">
        <w:rPr>
          <w:rFonts w:asciiTheme="majorBidi" w:hAnsiTheme="majorBidi" w:cstheme="majorBidi"/>
          <w:sz w:val="28"/>
          <w:szCs w:val="28"/>
          <w:rtl/>
          <w:lang w:bidi="ar-IQ"/>
        </w:rPr>
        <w:t xml:space="preserve"> نمو خضري قوي </w:t>
      </w:r>
      <w:r w:rsidR="00932DC7" w:rsidRPr="00CB429B">
        <w:rPr>
          <w:rFonts w:asciiTheme="majorBidi" w:hAnsiTheme="majorBidi" w:cstheme="majorBidi"/>
          <w:sz w:val="28"/>
          <w:szCs w:val="28"/>
          <w:rtl/>
          <w:lang w:bidi="ar-IQ"/>
        </w:rPr>
        <w:t xml:space="preserve">فضلاً عن </w:t>
      </w:r>
      <w:r w:rsidR="00AD2F95" w:rsidRPr="00CB429B">
        <w:rPr>
          <w:rFonts w:asciiTheme="majorBidi" w:hAnsiTheme="majorBidi" w:cstheme="majorBidi"/>
          <w:sz w:val="28"/>
          <w:szCs w:val="28"/>
          <w:rtl/>
          <w:lang w:bidi="ar-IQ"/>
        </w:rPr>
        <w:t>تحسن</w:t>
      </w:r>
      <w:r w:rsidR="00932DC7" w:rsidRPr="00CB429B">
        <w:rPr>
          <w:rFonts w:asciiTheme="majorBidi" w:hAnsiTheme="majorBidi" w:cstheme="majorBidi"/>
          <w:sz w:val="28"/>
          <w:szCs w:val="28"/>
          <w:rtl/>
          <w:lang w:bidi="ar-IQ"/>
        </w:rPr>
        <w:t xml:space="preserve"> الصفات النوعية للثمار</w:t>
      </w:r>
      <w:r w:rsidR="00AD2F95" w:rsidRPr="00CB429B">
        <w:rPr>
          <w:rFonts w:asciiTheme="majorBidi" w:hAnsiTheme="majorBidi" w:cstheme="majorBidi"/>
          <w:sz w:val="28"/>
          <w:szCs w:val="28"/>
          <w:rtl/>
          <w:lang w:bidi="ar-IQ"/>
        </w:rPr>
        <w:t xml:space="preserve"> </w:t>
      </w:r>
      <w:r w:rsidR="00932DC7" w:rsidRPr="00CB429B">
        <w:rPr>
          <w:rFonts w:asciiTheme="majorBidi" w:hAnsiTheme="majorBidi" w:cstheme="majorBidi"/>
          <w:sz w:val="28"/>
          <w:szCs w:val="28"/>
          <w:rtl/>
          <w:lang w:bidi="ar-IQ"/>
        </w:rPr>
        <w:t>وانتاجية النخل</w:t>
      </w:r>
      <w:r w:rsidR="0059079E" w:rsidRPr="00CB429B">
        <w:rPr>
          <w:rFonts w:asciiTheme="majorBidi" w:hAnsiTheme="majorBidi" w:cstheme="majorBidi"/>
          <w:sz w:val="28"/>
          <w:szCs w:val="28"/>
          <w:rtl/>
          <w:lang w:bidi="ar-IQ"/>
        </w:rPr>
        <w:t xml:space="preserve">ة   </w:t>
      </w:r>
      <w:r w:rsidR="00027966" w:rsidRPr="00CB429B">
        <w:rPr>
          <w:rFonts w:asciiTheme="majorBidi" w:hAnsiTheme="majorBidi" w:cstheme="majorBidi"/>
          <w:sz w:val="28"/>
          <w:szCs w:val="28"/>
          <w:rtl/>
          <w:lang w:bidi="ar-IQ"/>
        </w:rPr>
        <w:t xml:space="preserve"> </w:t>
      </w:r>
      <w:r w:rsidR="0059079E" w:rsidRPr="00CB429B">
        <w:rPr>
          <w:rStyle w:val="fontstyle01"/>
          <w:rFonts w:asciiTheme="majorBidi" w:hAnsiTheme="majorBidi" w:cstheme="majorBidi"/>
          <w:sz w:val="28"/>
          <w:szCs w:val="28"/>
        </w:rPr>
        <w:t>Ghazzawy</w:t>
      </w:r>
      <w:r w:rsidR="0059079E" w:rsidRPr="00CB429B">
        <w:rPr>
          <w:rFonts w:asciiTheme="majorBidi" w:hAnsiTheme="majorBidi" w:cstheme="majorBidi"/>
          <w:sz w:val="28"/>
          <w:szCs w:val="28"/>
          <w:lang w:bidi="ar-IQ"/>
        </w:rPr>
        <w:t>, 2024</w:t>
      </w:r>
      <w:proofErr w:type="gramStart"/>
      <w:r w:rsidR="0059079E" w:rsidRPr="00CB429B">
        <w:rPr>
          <w:rFonts w:asciiTheme="majorBidi" w:hAnsiTheme="majorBidi" w:cstheme="majorBidi"/>
          <w:sz w:val="28"/>
          <w:szCs w:val="28"/>
          <w:lang w:bidi="ar-IQ"/>
        </w:rPr>
        <w:t>)</w:t>
      </w:r>
      <w:r w:rsidR="0059079E" w:rsidRPr="00CB429B">
        <w:rPr>
          <w:rFonts w:asciiTheme="majorBidi" w:hAnsiTheme="majorBidi" w:cstheme="majorBidi"/>
          <w:sz w:val="28"/>
          <w:szCs w:val="28"/>
          <w:rtl/>
          <w:lang w:bidi="ar-IQ"/>
        </w:rPr>
        <w:t xml:space="preserve"> )</w:t>
      </w:r>
      <w:proofErr w:type="gramEnd"/>
      <w:r w:rsidR="0059079E" w:rsidRPr="00CB429B">
        <w:rPr>
          <w:rFonts w:asciiTheme="majorBidi" w:hAnsiTheme="majorBidi" w:cstheme="majorBidi"/>
          <w:sz w:val="28"/>
          <w:szCs w:val="28"/>
          <w:rtl/>
          <w:lang w:bidi="ar-IQ"/>
        </w:rPr>
        <w:t>.</w:t>
      </w:r>
    </w:p>
    <w:p w14:paraId="52DE4E2B" w14:textId="1E766524" w:rsidR="000466EC" w:rsidRPr="00CB429B" w:rsidRDefault="00A947E3" w:rsidP="0085045F">
      <w:pPr>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027966" w:rsidRPr="00CB429B">
        <w:rPr>
          <w:rFonts w:asciiTheme="majorBidi" w:hAnsiTheme="majorBidi" w:cstheme="majorBidi"/>
          <w:sz w:val="28"/>
          <w:szCs w:val="28"/>
          <w:rtl/>
          <w:lang w:bidi="ar-IQ"/>
        </w:rPr>
        <w:t>كما</w:t>
      </w:r>
      <w:r w:rsidR="00537F77" w:rsidRPr="00CB429B">
        <w:rPr>
          <w:rFonts w:asciiTheme="majorBidi" w:hAnsiTheme="majorBidi" w:cstheme="majorBidi"/>
          <w:sz w:val="28"/>
          <w:szCs w:val="28"/>
          <w:rtl/>
          <w:lang w:bidi="ar-IQ"/>
        </w:rPr>
        <w:t xml:space="preserve"> يعد أضافة إضافة السيليكون</w:t>
      </w:r>
      <w:r w:rsidR="006231D4" w:rsidRPr="00CB429B">
        <w:rPr>
          <w:rFonts w:asciiTheme="majorBidi" w:hAnsiTheme="majorBidi" w:cstheme="majorBidi"/>
          <w:sz w:val="28"/>
          <w:szCs w:val="28"/>
          <w:rtl/>
          <w:lang w:bidi="ar-IQ"/>
        </w:rPr>
        <w:t xml:space="preserve"> من الممارسات التي تحمي النباتات من </w:t>
      </w:r>
      <w:proofErr w:type="gramStart"/>
      <w:r w:rsidR="006231D4" w:rsidRPr="00CB429B">
        <w:rPr>
          <w:rFonts w:asciiTheme="majorBidi" w:hAnsiTheme="majorBidi" w:cstheme="majorBidi"/>
          <w:sz w:val="28"/>
          <w:szCs w:val="28"/>
          <w:rtl/>
          <w:lang w:bidi="ar-IQ"/>
        </w:rPr>
        <w:t>الإجهاد</w:t>
      </w:r>
      <w:r w:rsidR="0059079E" w:rsidRPr="00CB429B">
        <w:rPr>
          <w:rFonts w:asciiTheme="majorBidi" w:hAnsiTheme="majorBidi" w:cstheme="majorBidi"/>
          <w:sz w:val="28"/>
          <w:szCs w:val="28"/>
          <w:rtl/>
          <w:lang w:bidi="ar-IQ"/>
        </w:rPr>
        <w:t xml:space="preserve"> ،</w:t>
      </w:r>
      <w:proofErr w:type="gramEnd"/>
      <w:r w:rsidR="0059079E" w:rsidRPr="00CB429B">
        <w:rPr>
          <w:rFonts w:asciiTheme="majorBidi" w:hAnsiTheme="majorBidi" w:cstheme="majorBidi"/>
          <w:sz w:val="28"/>
          <w:szCs w:val="28"/>
          <w:rtl/>
          <w:lang w:bidi="ar-IQ"/>
        </w:rPr>
        <w:t xml:space="preserve"> والذي يعتبر ثاني أكثر العناصر وفرةً في التربة، ويمكنه تشجيع نمو النباتات وتقليل العديد من الاجهادات الحيوية وغير </w:t>
      </w:r>
      <w:proofErr w:type="gramStart"/>
      <w:r w:rsidR="0059079E" w:rsidRPr="00CB429B">
        <w:rPr>
          <w:rFonts w:asciiTheme="majorBidi" w:hAnsiTheme="majorBidi" w:cstheme="majorBidi"/>
          <w:sz w:val="28"/>
          <w:szCs w:val="28"/>
          <w:rtl/>
          <w:lang w:bidi="ar-IQ"/>
        </w:rPr>
        <w:t>الحيوية</w:t>
      </w:r>
      <w:r w:rsidR="00133CB6" w:rsidRPr="00CB429B">
        <w:rPr>
          <w:rFonts w:asciiTheme="majorBidi" w:hAnsiTheme="majorBidi" w:cstheme="majorBidi"/>
          <w:sz w:val="28"/>
          <w:szCs w:val="28"/>
          <w:rtl/>
          <w:lang w:bidi="ar-IQ"/>
        </w:rPr>
        <w:t xml:space="preserve"> </w:t>
      </w:r>
      <w:r w:rsidR="0059079E" w:rsidRPr="00CB429B">
        <w:rPr>
          <w:rFonts w:asciiTheme="majorBidi" w:hAnsiTheme="majorBidi" w:cstheme="majorBidi"/>
          <w:sz w:val="28"/>
          <w:szCs w:val="28"/>
          <w:rtl/>
          <w:lang w:bidi="ar-IQ"/>
        </w:rPr>
        <w:t>،</w:t>
      </w:r>
      <w:proofErr w:type="gramEnd"/>
      <w:r w:rsidR="0059079E" w:rsidRPr="00CB429B">
        <w:rPr>
          <w:rFonts w:asciiTheme="majorBidi" w:hAnsiTheme="majorBidi" w:cstheme="majorBidi"/>
          <w:sz w:val="28"/>
          <w:szCs w:val="28"/>
          <w:rtl/>
          <w:lang w:bidi="ar-IQ"/>
        </w:rPr>
        <w:t xml:space="preserve"> ومن اهم هذه الاجهادات هو إجهاد</w:t>
      </w:r>
      <w:r w:rsidR="00285660" w:rsidRPr="00CB429B">
        <w:rPr>
          <w:rFonts w:asciiTheme="majorBidi" w:hAnsiTheme="majorBidi" w:cstheme="majorBidi"/>
          <w:sz w:val="28"/>
          <w:szCs w:val="28"/>
          <w:rtl/>
          <w:lang w:bidi="ar-IQ"/>
        </w:rPr>
        <w:t xml:space="preserve"> الحرارة والملوحة</w:t>
      </w:r>
      <w:r w:rsidR="0059079E" w:rsidRPr="00CB429B">
        <w:rPr>
          <w:rFonts w:asciiTheme="majorBidi" w:hAnsiTheme="majorBidi" w:cstheme="majorBidi"/>
          <w:sz w:val="28"/>
          <w:szCs w:val="28"/>
          <w:rtl/>
          <w:lang w:bidi="ar-IQ"/>
        </w:rPr>
        <w:t xml:space="preserve"> المعادن الثقيلة</w:t>
      </w:r>
      <w:r w:rsidR="008E0824" w:rsidRPr="00CB429B">
        <w:rPr>
          <w:rFonts w:asciiTheme="majorBidi" w:hAnsiTheme="majorBidi" w:cstheme="majorBidi"/>
          <w:sz w:val="28"/>
          <w:szCs w:val="28"/>
          <w:rtl/>
          <w:lang w:bidi="ar-IQ"/>
        </w:rPr>
        <w:t xml:space="preserve"> </w:t>
      </w:r>
      <w:proofErr w:type="gramStart"/>
      <w:r w:rsidR="00105700" w:rsidRPr="00CB429B">
        <w:rPr>
          <w:rFonts w:asciiTheme="majorBidi" w:hAnsiTheme="majorBidi" w:cstheme="majorBidi"/>
          <w:sz w:val="28"/>
          <w:szCs w:val="28"/>
          <w:rtl/>
          <w:lang w:bidi="ar-IQ"/>
        </w:rPr>
        <w:t>(</w:t>
      </w:r>
      <w:r w:rsidR="007C588E" w:rsidRPr="00CB429B">
        <w:rPr>
          <w:rFonts w:asciiTheme="majorBidi" w:hAnsiTheme="majorBidi" w:cstheme="majorBidi"/>
          <w:sz w:val="28"/>
          <w:szCs w:val="28"/>
          <w:rtl/>
          <w:lang w:bidi="ar-IQ"/>
        </w:rPr>
        <w:t xml:space="preserve"> </w:t>
      </w:r>
      <w:r w:rsidR="007C588E" w:rsidRPr="00CB429B">
        <w:rPr>
          <w:rFonts w:asciiTheme="majorBidi" w:hAnsiTheme="majorBidi" w:cstheme="majorBidi"/>
          <w:sz w:val="28"/>
          <w:szCs w:val="28"/>
          <w:lang w:bidi="ar-IQ"/>
        </w:rPr>
        <w:t>Souri</w:t>
      </w:r>
      <w:proofErr w:type="gramEnd"/>
      <w:r w:rsidR="007C588E" w:rsidRPr="00CB429B">
        <w:rPr>
          <w:rFonts w:asciiTheme="majorBidi" w:hAnsiTheme="majorBidi" w:cstheme="majorBidi"/>
          <w:sz w:val="28"/>
          <w:szCs w:val="28"/>
          <w:lang w:bidi="ar-IQ"/>
        </w:rPr>
        <w:t xml:space="preserve">  </w:t>
      </w:r>
      <w:r w:rsidR="007C588E" w:rsidRPr="00CB429B">
        <w:rPr>
          <w:rFonts w:asciiTheme="majorBidi" w:hAnsiTheme="majorBidi" w:cstheme="majorBidi"/>
          <w:i/>
          <w:iCs/>
          <w:sz w:val="28"/>
          <w:szCs w:val="28"/>
          <w:lang w:bidi="ar-IQ"/>
        </w:rPr>
        <w:t>et al</w:t>
      </w:r>
      <w:r w:rsidR="007C588E" w:rsidRPr="00CB429B">
        <w:rPr>
          <w:rFonts w:asciiTheme="majorBidi" w:hAnsiTheme="majorBidi" w:cstheme="majorBidi"/>
          <w:sz w:val="28"/>
          <w:szCs w:val="28"/>
          <w:lang w:bidi="ar-IQ"/>
        </w:rPr>
        <w:t xml:space="preserve">., </w:t>
      </w:r>
      <w:proofErr w:type="gramStart"/>
      <w:r w:rsidR="007C588E" w:rsidRPr="00CB429B">
        <w:rPr>
          <w:rFonts w:asciiTheme="majorBidi" w:hAnsiTheme="majorBidi" w:cstheme="majorBidi"/>
          <w:sz w:val="28"/>
          <w:szCs w:val="28"/>
          <w:lang w:bidi="ar-IQ"/>
        </w:rPr>
        <w:t>2020</w:t>
      </w:r>
      <w:r w:rsidR="00A042C6" w:rsidRPr="00CB429B">
        <w:rPr>
          <w:rFonts w:asciiTheme="majorBidi" w:hAnsiTheme="majorBidi" w:cstheme="majorBidi"/>
          <w:sz w:val="28"/>
          <w:szCs w:val="28"/>
          <w:rtl/>
          <w:lang w:bidi="ar-IQ"/>
        </w:rPr>
        <w:t xml:space="preserve"> </w:t>
      </w:r>
      <w:r w:rsidR="007C588E" w:rsidRPr="00CB429B">
        <w:rPr>
          <w:rFonts w:asciiTheme="majorBidi" w:hAnsiTheme="majorBidi" w:cstheme="majorBidi"/>
          <w:sz w:val="28"/>
          <w:szCs w:val="28"/>
          <w:rtl/>
          <w:lang w:bidi="ar-IQ"/>
        </w:rPr>
        <w:t>)</w:t>
      </w:r>
      <w:proofErr w:type="gramEnd"/>
      <w:r w:rsidR="007C588E" w:rsidRPr="00CB429B">
        <w:rPr>
          <w:rFonts w:asciiTheme="majorBidi" w:hAnsiTheme="majorBidi" w:cstheme="majorBidi"/>
          <w:sz w:val="28"/>
          <w:szCs w:val="28"/>
          <w:rtl/>
          <w:lang w:bidi="ar-IQ"/>
        </w:rPr>
        <w:t>.</w:t>
      </w:r>
      <w:r w:rsidR="004C2745" w:rsidRPr="00CB429B">
        <w:rPr>
          <w:rFonts w:asciiTheme="majorBidi" w:hAnsiTheme="majorBidi" w:cstheme="majorBidi"/>
          <w:sz w:val="28"/>
          <w:szCs w:val="28"/>
          <w:rtl/>
          <w:lang w:bidi="ar-IQ"/>
        </w:rPr>
        <w:t xml:space="preserve"> </w:t>
      </w:r>
      <w:r w:rsidR="00694094">
        <w:rPr>
          <w:rFonts w:asciiTheme="majorBidi" w:hAnsiTheme="majorBidi" w:cstheme="majorBidi" w:hint="cs"/>
          <w:sz w:val="28"/>
          <w:szCs w:val="28"/>
          <w:rtl/>
          <w:lang w:bidi="ar-IQ"/>
        </w:rPr>
        <w:t>كما</w:t>
      </w:r>
      <w:r w:rsidR="00105700" w:rsidRPr="00CB429B">
        <w:rPr>
          <w:rFonts w:asciiTheme="majorBidi" w:hAnsiTheme="majorBidi" w:cstheme="majorBidi"/>
          <w:sz w:val="28"/>
          <w:szCs w:val="28"/>
          <w:rtl/>
          <w:lang w:bidi="ar-IQ"/>
        </w:rPr>
        <w:t xml:space="preserve"> يسهم السيلكون في تقليل الأثار الضارة للمعادن الثقيلة بسبب سميتها وهذا ما ينعكس على صحة النبات </w:t>
      </w:r>
      <w:proofErr w:type="gramStart"/>
      <w:r w:rsidR="00105700" w:rsidRPr="00CB429B">
        <w:rPr>
          <w:rFonts w:asciiTheme="majorBidi" w:hAnsiTheme="majorBidi" w:cstheme="majorBidi"/>
          <w:sz w:val="28"/>
          <w:szCs w:val="28"/>
          <w:rtl/>
          <w:lang w:bidi="ar-IQ"/>
        </w:rPr>
        <w:t>والتربة ،</w:t>
      </w:r>
      <w:proofErr w:type="gramEnd"/>
      <w:r w:rsidR="00105700" w:rsidRPr="00CB429B">
        <w:rPr>
          <w:rFonts w:asciiTheme="majorBidi" w:hAnsiTheme="majorBidi" w:cstheme="majorBidi"/>
          <w:sz w:val="28"/>
          <w:szCs w:val="28"/>
          <w:rtl/>
          <w:lang w:bidi="ar-IQ"/>
        </w:rPr>
        <w:t xml:space="preserve"> والنمط الجيني، ونسبة العناصر المعدنية، والظروف الملائمة للنمو، ومدة تأثر النبات بالإجهاد </w:t>
      </w:r>
      <w:proofErr w:type="gramStart"/>
      <w:r w:rsidR="0085045F" w:rsidRPr="00CB429B">
        <w:rPr>
          <w:rFonts w:asciiTheme="majorBidi" w:hAnsiTheme="majorBidi" w:cstheme="majorBidi"/>
          <w:sz w:val="28"/>
          <w:szCs w:val="28"/>
          <w:rtl/>
          <w:lang w:bidi="ar-IQ"/>
        </w:rPr>
        <w:t xml:space="preserve">( </w:t>
      </w:r>
      <w:r w:rsidR="0085045F" w:rsidRPr="00CB429B">
        <w:rPr>
          <w:rFonts w:asciiTheme="majorBidi" w:hAnsiTheme="majorBidi" w:cstheme="majorBidi"/>
          <w:sz w:val="28"/>
          <w:szCs w:val="28"/>
          <w:lang w:bidi="ar-IQ"/>
        </w:rPr>
        <w:t>Adrees</w:t>
      </w:r>
      <w:proofErr w:type="gramEnd"/>
      <w:r w:rsidR="0085045F" w:rsidRPr="00CB429B">
        <w:rPr>
          <w:rFonts w:asciiTheme="majorBidi" w:hAnsiTheme="majorBidi" w:cstheme="majorBidi"/>
          <w:sz w:val="28"/>
          <w:szCs w:val="28"/>
          <w:lang w:bidi="ar-IQ"/>
        </w:rPr>
        <w:t xml:space="preserve"> </w:t>
      </w:r>
      <w:r w:rsidR="0085045F" w:rsidRPr="00CB429B">
        <w:rPr>
          <w:rFonts w:asciiTheme="majorBidi" w:hAnsiTheme="majorBidi" w:cstheme="majorBidi"/>
          <w:i/>
          <w:iCs/>
          <w:sz w:val="28"/>
          <w:szCs w:val="28"/>
          <w:lang w:bidi="ar-IQ"/>
        </w:rPr>
        <w:t>et al</w:t>
      </w:r>
      <w:r w:rsidR="0085045F" w:rsidRPr="00CB429B">
        <w:rPr>
          <w:rFonts w:asciiTheme="majorBidi" w:hAnsiTheme="majorBidi" w:cstheme="majorBidi"/>
          <w:sz w:val="28"/>
          <w:szCs w:val="28"/>
          <w:lang w:bidi="ar-IQ"/>
        </w:rPr>
        <w:t>. 2015</w:t>
      </w:r>
      <w:r w:rsidR="0085045F" w:rsidRPr="00CB429B">
        <w:rPr>
          <w:rFonts w:asciiTheme="majorBidi" w:hAnsiTheme="majorBidi" w:cstheme="majorBidi"/>
          <w:sz w:val="28"/>
          <w:szCs w:val="28"/>
          <w:rtl/>
          <w:lang w:bidi="ar-IQ"/>
        </w:rPr>
        <w:t xml:space="preserve">). </w:t>
      </w:r>
      <w:r w:rsidR="004C2745" w:rsidRPr="00CB429B">
        <w:rPr>
          <w:rFonts w:asciiTheme="majorBidi" w:hAnsiTheme="majorBidi" w:cstheme="majorBidi"/>
          <w:sz w:val="28"/>
          <w:szCs w:val="28"/>
          <w:rtl/>
          <w:lang w:bidi="ar-IQ"/>
        </w:rPr>
        <w:t xml:space="preserve">وأشارت أبحاث عديدة الى ان استخدام محلول </w:t>
      </w:r>
      <w:proofErr w:type="gramStart"/>
      <w:r w:rsidR="004C2745" w:rsidRPr="00CB429B">
        <w:rPr>
          <w:rFonts w:asciiTheme="majorBidi" w:hAnsiTheme="majorBidi" w:cstheme="majorBidi"/>
          <w:sz w:val="28"/>
          <w:szCs w:val="28"/>
          <w:rtl/>
          <w:lang w:bidi="ar-IQ"/>
        </w:rPr>
        <w:t xml:space="preserve">السيليكا </w:t>
      </w:r>
      <w:r w:rsidR="006351CD" w:rsidRPr="00CB429B">
        <w:rPr>
          <w:rFonts w:asciiTheme="majorBidi" w:hAnsiTheme="majorBidi" w:cstheme="majorBidi"/>
          <w:sz w:val="28"/>
          <w:szCs w:val="28"/>
          <w:rtl/>
          <w:lang w:bidi="ar-IQ"/>
        </w:rPr>
        <w:t xml:space="preserve"> يحسن</w:t>
      </w:r>
      <w:proofErr w:type="gramEnd"/>
      <w:r w:rsidR="006351CD" w:rsidRPr="00CB429B">
        <w:rPr>
          <w:rFonts w:asciiTheme="majorBidi" w:hAnsiTheme="majorBidi" w:cstheme="majorBidi"/>
          <w:sz w:val="28"/>
          <w:szCs w:val="28"/>
          <w:rtl/>
          <w:lang w:bidi="ar-IQ"/>
        </w:rPr>
        <w:t xml:space="preserve"> من </w:t>
      </w:r>
      <w:r w:rsidR="004C2745" w:rsidRPr="00CB429B">
        <w:rPr>
          <w:rFonts w:asciiTheme="majorBidi" w:hAnsiTheme="majorBidi" w:cstheme="majorBidi"/>
          <w:sz w:val="28"/>
          <w:szCs w:val="28"/>
          <w:rtl/>
          <w:lang w:bidi="ar-IQ"/>
        </w:rPr>
        <w:t xml:space="preserve">قدرة النبات على امتصاص الماء والمغذيات من </w:t>
      </w:r>
      <w:r w:rsidR="004C2745" w:rsidRPr="00CB429B">
        <w:rPr>
          <w:rFonts w:asciiTheme="majorBidi" w:hAnsiTheme="majorBidi" w:cstheme="majorBidi"/>
          <w:sz w:val="28"/>
          <w:szCs w:val="28"/>
          <w:rtl/>
          <w:lang w:bidi="ar-IQ"/>
        </w:rPr>
        <w:lastRenderedPageBreak/>
        <w:t>التربة</w:t>
      </w:r>
      <w:r w:rsidR="003B5583" w:rsidRPr="00CB429B">
        <w:rPr>
          <w:rFonts w:asciiTheme="majorBidi" w:hAnsiTheme="majorBidi" w:cstheme="majorBidi"/>
          <w:sz w:val="28"/>
          <w:szCs w:val="28"/>
          <w:rtl/>
          <w:lang w:bidi="ar-IQ"/>
        </w:rPr>
        <w:t xml:space="preserve"> مما يزيد من جودة الانتاجية من حيث الحجم والوزن واللون. كما يُعزّز </w:t>
      </w:r>
      <w:r w:rsidR="00943274" w:rsidRPr="00CB429B">
        <w:rPr>
          <w:rFonts w:asciiTheme="majorBidi" w:hAnsiTheme="majorBidi" w:cstheme="majorBidi"/>
          <w:sz w:val="28"/>
          <w:szCs w:val="28"/>
          <w:rtl/>
          <w:lang w:bidi="ar-IQ"/>
        </w:rPr>
        <w:t xml:space="preserve">فعالية الانزيمات المضادة </w:t>
      </w:r>
      <w:proofErr w:type="gramStart"/>
      <w:r w:rsidR="00943274" w:rsidRPr="00CB429B">
        <w:rPr>
          <w:rFonts w:asciiTheme="majorBidi" w:hAnsiTheme="majorBidi" w:cstheme="majorBidi"/>
          <w:sz w:val="28"/>
          <w:szCs w:val="28"/>
          <w:rtl/>
          <w:lang w:bidi="ar-IQ"/>
        </w:rPr>
        <w:t xml:space="preserve">للأكسدة </w:t>
      </w:r>
      <w:r w:rsidR="003B5583" w:rsidRPr="00CB429B">
        <w:rPr>
          <w:rFonts w:asciiTheme="majorBidi" w:hAnsiTheme="majorBidi" w:cstheme="majorBidi"/>
          <w:sz w:val="28"/>
          <w:szCs w:val="28"/>
          <w:rtl/>
          <w:lang w:bidi="ar-IQ"/>
        </w:rPr>
        <w:t>،</w:t>
      </w:r>
      <w:proofErr w:type="gramEnd"/>
      <w:r w:rsidR="003B5583" w:rsidRPr="00CB429B">
        <w:rPr>
          <w:rFonts w:asciiTheme="majorBidi" w:hAnsiTheme="majorBidi" w:cstheme="majorBidi"/>
          <w:sz w:val="28"/>
          <w:szCs w:val="28"/>
          <w:rtl/>
          <w:lang w:bidi="ar-IQ"/>
        </w:rPr>
        <w:t xml:space="preserve"> إذ يُخفف النبات من آثار الجفاف عن طريق تقليل النتح من الأوراق</w:t>
      </w:r>
      <w:r w:rsidR="0089500A" w:rsidRPr="00CB429B">
        <w:rPr>
          <w:rFonts w:asciiTheme="majorBidi" w:hAnsiTheme="majorBidi" w:cstheme="majorBidi"/>
          <w:sz w:val="28"/>
          <w:szCs w:val="28"/>
          <w:rtl/>
          <w:lang w:bidi="ar-IQ"/>
        </w:rPr>
        <w:t xml:space="preserve"> </w:t>
      </w:r>
      <w:r w:rsidR="0089500A" w:rsidRPr="00CB429B">
        <w:rPr>
          <w:rStyle w:val="fontstyle01"/>
          <w:rFonts w:asciiTheme="majorBidi" w:hAnsiTheme="majorBidi" w:cstheme="majorBidi"/>
          <w:sz w:val="28"/>
          <w:szCs w:val="28"/>
        </w:rPr>
        <w:t>Al-Abadi, 2019</w:t>
      </w:r>
      <w:proofErr w:type="gramStart"/>
      <w:r w:rsidR="0089500A" w:rsidRPr="00CB429B">
        <w:rPr>
          <w:rStyle w:val="fontstyle01"/>
          <w:rFonts w:asciiTheme="majorBidi" w:hAnsiTheme="majorBidi" w:cstheme="majorBidi"/>
          <w:sz w:val="28"/>
          <w:szCs w:val="28"/>
        </w:rPr>
        <w:t>)</w:t>
      </w:r>
      <w:r w:rsidR="0089500A" w:rsidRPr="00CB429B">
        <w:rPr>
          <w:rFonts w:asciiTheme="majorBidi" w:hAnsiTheme="majorBidi" w:cstheme="majorBidi"/>
          <w:sz w:val="28"/>
          <w:szCs w:val="28"/>
          <w:rtl/>
          <w:lang w:bidi="ar-IQ"/>
        </w:rPr>
        <w:t xml:space="preserve"> )</w:t>
      </w:r>
      <w:proofErr w:type="gramEnd"/>
      <w:r w:rsidR="009F01C3" w:rsidRPr="00CB429B">
        <w:rPr>
          <w:rFonts w:asciiTheme="majorBidi" w:hAnsiTheme="majorBidi" w:cstheme="majorBidi"/>
          <w:sz w:val="28"/>
          <w:szCs w:val="28"/>
          <w:rtl/>
          <w:lang w:bidi="ar-IQ"/>
        </w:rPr>
        <w:t>،</w:t>
      </w:r>
      <w:r w:rsidR="000466EC" w:rsidRPr="00CB429B">
        <w:rPr>
          <w:rFonts w:asciiTheme="majorBidi" w:hAnsiTheme="majorBidi" w:cstheme="majorBidi"/>
          <w:sz w:val="28"/>
          <w:szCs w:val="28"/>
          <w:rtl/>
        </w:rPr>
        <w:t xml:space="preserve"> </w:t>
      </w:r>
      <w:r w:rsidR="000466EC" w:rsidRPr="00CB429B">
        <w:rPr>
          <w:rFonts w:asciiTheme="majorBidi" w:hAnsiTheme="majorBidi" w:cstheme="majorBidi"/>
          <w:sz w:val="28"/>
          <w:szCs w:val="28"/>
          <w:rtl/>
          <w:lang w:bidi="ar-IQ"/>
        </w:rPr>
        <w:t xml:space="preserve">وفي دراسة أجراها </w:t>
      </w:r>
      <w:r w:rsidR="000466EC" w:rsidRPr="00CB429B">
        <w:rPr>
          <w:rFonts w:asciiTheme="majorBidi" w:hAnsiTheme="majorBidi" w:cstheme="majorBidi"/>
          <w:sz w:val="28"/>
          <w:szCs w:val="28"/>
          <w:lang w:bidi="ar-IQ"/>
        </w:rPr>
        <w:t xml:space="preserve">Faisal </w:t>
      </w:r>
      <w:proofErr w:type="gramStart"/>
      <w:r w:rsidR="000466EC" w:rsidRPr="00CB429B">
        <w:rPr>
          <w:rFonts w:asciiTheme="majorBidi" w:hAnsiTheme="majorBidi" w:cstheme="majorBidi"/>
          <w:i/>
          <w:iCs/>
          <w:sz w:val="28"/>
          <w:szCs w:val="28"/>
          <w:lang w:bidi="ar-IQ"/>
        </w:rPr>
        <w:t>et al</w:t>
      </w:r>
      <w:r w:rsidR="000466EC" w:rsidRPr="00CB429B">
        <w:rPr>
          <w:rFonts w:asciiTheme="majorBidi" w:hAnsiTheme="majorBidi" w:cstheme="majorBidi"/>
          <w:sz w:val="28"/>
          <w:szCs w:val="28"/>
          <w:lang w:bidi="ar-IQ"/>
        </w:rPr>
        <w:t>.( 2024</w:t>
      </w:r>
      <w:proofErr w:type="gramEnd"/>
      <w:r w:rsidR="000466EC" w:rsidRPr="00CB429B">
        <w:rPr>
          <w:rFonts w:asciiTheme="majorBidi" w:hAnsiTheme="majorBidi" w:cstheme="majorBidi"/>
          <w:sz w:val="28"/>
          <w:szCs w:val="28"/>
          <w:lang w:bidi="ar-IQ"/>
        </w:rPr>
        <w:t>)</w:t>
      </w:r>
      <w:r w:rsidR="000466EC" w:rsidRPr="00CB429B">
        <w:rPr>
          <w:rFonts w:asciiTheme="majorBidi" w:hAnsiTheme="majorBidi" w:cstheme="majorBidi"/>
          <w:sz w:val="28"/>
          <w:szCs w:val="28"/>
          <w:rtl/>
          <w:lang w:bidi="ar-IQ"/>
        </w:rPr>
        <w:t xml:space="preserve"> حول </w:t>
      </w:r>
      <w:r w:rsidR="00453062" w:rsidRPr="00CB429B">
        <w:rPr>
          <w:rFonts w:asciiTheme="majorBidi" w:hAnsiTheme="majorBidi" w:cstheme="majorBidi"/>
          <w:sz w:val="28"/>
          <w:szCs w:val="28"/>
          <w:rtl/>
          <w:lang w:bidi="ar-IQ"/>
        </w:rPr>
        <w:t xml:space="preserve">المعاملة باستخدام السيليكون </w:t>
      </w:r>
      <w:r w:rsidR="00A04729" w:rsidRPr="00CB429B">
        <w:rPr>
          <w:rFonts w:asciiTheme="majorBidi" w:hAnsiTheme="majorBidi" w:cstheme="majorBidi"/>
          <w:sz w:val="28"/>
          <w:szCs w:val="28"/>
          <w:rtl/>
          <w:lang w:bidi="ar-IQ"/>
        </w:rPr>
        <w:t xml:space="preserve">على </w:t>
      </w:r>
      <w:r w:rsidR="000466EC" w:rsidRPr="00CB429B">
        <w:rPr>
          <w:rFonts w:asciiTheme="majorBidi" w:hAnsiTheme="majorBidi" w:cstheme="majorBidi"/>
          <w:sz w:val="28"/>
          <w:szCs w:val="28"/>
          <w:rtl/>
          <w:lang w:bidi="ar-IQ"/>
        </w:rPr>
        <w:t xml:space="preserve">نخيل التمر </w:t>
      </w:r>
      <w:r w:rsidR="00A04729" w:rsidRPr="00CB429B">
        <w:rPr>
          <w:rFonts w:asciiTheme="majorBidi" w:hAnsiTheme="majorBidi" w:cstheme="majorBidi"/>
          <w:sz w:val="28"/>
          <w:szCs w:val="28"/>
          <w:rtl/>
          <w:lang w:bidi="ar-IQ"/>
        </w:rPr>
        <w:t>صنف الخضراوي</w:t>
      </w:r>
      <w:r w:rsidR="00FE2744" w:rsidRPr="00CB429B">
        <w:rPr>
          <w:rFonts w:asciiTheme="majorBidi" w:hAnsiTheme="majorBidi" w:cstheme="majorBidi"/>
          <w:sz w:val="28"/>
          <w:szCs w:val="28"/>
          <w:rtl/>
          <w:lang w:bidi="ar-IQ"/>
        </w:rPr>
        <w:t xml:space="preserve"> النامي تحت ظروف الاجهاد الملحي</w:t>
      </w:r>
      <w:r w:rsidR="00A04729" w:rsidRPr="00CB429B">
        <w:rPr>
          <w:rFonts w:asciiTheme="majorBidi" w:hAnsiTheme="majorBidi" w:cstheme="majorBidi"/>
          <w:sz w:val="28"/>
          <w:szCs w:val="28"/>
          <w:rtl/>
          <w:lang w:bidi="ar-IQ"/>
        </w:rPr>
        <w:t xml:space="preserve"> لوحظ حصول</w:t>
      </w:r>
      <w:r w:rsidR="000466EC" w:rsidRPr="00CB429B">
        <w:rPr>
          <w:rFonts w:asciiTheme="majorBidi" w:hAnsiTheme="majorBidi" w:cstheme="majorBidi"/>
          <w:sz w:val="28"/>
          <w:szCs w:val="28"/>
          <w:rtl/>
          <w:lang w:bidi="ar-IQ"/>
        </w:rPr>
        <w:t xml:space="preserve"> </w:t>
      </w:r>
      <w:r w:rsidR="00B55E68" w:rsidRPr="00CB429B">
        <w:rPr>
          <w:rFonts w:asciiTheme="majorBidi" w:hAnsiTheme="majorBidi" w:cstheme="majorBidi"/>
          <w:sz w:val="28"/>
          <w:szCs w:val="28"/>
          <w:rtl/>
          <w:lang w:bidi="ar-IQ"/>
        </w:rPr>
        <w:t>زيادة</w:t>
      </w:r>
      <w:r w:rsidR="000466EC" w:rsidRPr="00CB429B">
        <w:rPr>
          <w:rFonts w:asciiTheme="majorBidi" w:hAnsiTheme="majorBidi" w:cstheme="majorBidi"/>
          <w:sz w:val="28"/>
          <w:szCs w:val="28"/>
          <w:rtl/>
          <w:lang w:bidi="ar-IQ"/>
        </w:rPr>
        <w:t xml:space="preserve"> معنوي</w:t>
      </w:r>
      <w:r w:rsidR="00B55E68" w:rsidRPr="00CB429B">
        <w:rPr>
          <w:rFonts w:asciiTheme="majorBidi" w:hAnsiTheme="majorBidi" w:cstheme="majorBidi"/>
          <w:sz w:val="28"/>
          <w:szCs w:val="28"/>
          <w:rtl/>
          <w:lang w:bidi="ar-IQ"/>
        </w:rPr>
        <w:t>ة</w:t>
      </w:r>
      <w:r w:rsidR="000466EC" w:rsidRPr="00CB429B">
        <w:rPr>
          <w:rFonts w:asciiTheme="majorBidi" w:hAnsiTheme="majorBidi" w:cstheme="majorBidi"/>
          <w:sz w:val="28"/>
          <w:szCs w:val="28"/>
          <w:rtl/>
          <w:lang w:bidi="ar-IQ"/>
        </w:rPr>
        <w:t xml:space="preserve"> </w:t>
      </w:r>
      <w:r w:rsidR="00A04729" w:rsidRPr="00CB429B">
        <w:rPr>
          <w:rFonts w:asciiTheme="majorBidi" w:hAnsiTheme="majorBidi" w:cstheme="majorBidi"/>
          <w:sz w:val="28"/>
          <w:szCs w:val="28"/>
          <w:rtl/>
          <w:lang w:bidi="ar-IQ"/>
        </w:rPr>
        <w:t xml:space="preserve">في الإنتاج الكلي </w:t>
      </w:r>
      <w:r w:rsidR="00B55E68" w:rsidRPr="00CB429B">
        <w:rPr>
          <w:rFonts w:asciiTheme="majorBidi" w:hAnsiTheme="majorBidi" w:cstheme="majorBidi"/>
          <w:sz w:val="28"/>
          <w:szCs w:val="28"/>
          <w:rtl/>
          <w:lang w:bidi="ar-IQ"/>
        </w:rPr>
        <w:t>للنخلة</w:t>
      </w:r>
      <w:r w:rsidR="000466EC" w:rsidRPr="00CB429B">
        <w:rPr>
          <w:rFonts w:asciiTheme="majorBidi" w:hAnsiTheme="majorBidi" w:cstheme="majorBidi"/>
          <w:sz w:val="28"/>
          <w:szCs w:val="28"/>
          <w:rtl/>
          <w:lang w:bidi="ar-IQ"/>
        </w:rPr>
        <w:t xml:space="preserve"> </w:t>
      </w:r>
      <w:r w:rsidR="00FE2744" w:rsidRPr="00CB429B">
        <w:rPr>
          <w:rFonts w:asciiTheme="majorBidi" w:hAnsiTheme="majorBidi" w:cstheme="majorBidi"/>
          <w:sz w:val="28"/>
          <w:szCs w:val="28"/>
          <w:rtl/>
          <w:lang w:bidi="ar-IQ"/>
        </w:rPr>
        <w:t xml:space="preserve">سيما مع </w:t>
      </w:r>
      <w:r w:rsidR="000466EC" w:rsidRPr="00CB429B">
        <w:rPr>
          <w:rFonts w:asciiTheme="majorBidi" w:hAnsiTheme="majorBidi" w:cstheme="majorBidi"/>
          <w:sz w:val="28"/>
          <w:szCs w:val="28"/>
          <w:rtl/>
          <w:lang w:bidi="ar-IQ"/>
        </w:rPr>
        <w:t xml:space="preserve">زيادة </w:t>
      </w:r>
      <w:r w:rsidR="00B55E68" w:rsidRPr="00CB429B">
        <w:rPr>
          <w:rFonts w:asciiTheme="majorBidi" w:hAnsiTheme="majorBidi" w:cstheme="majorBidi"/>
          <w:sz w:val="28"/>
          <w:szCs w:val="28"/>
          <w:rtl/>
          <w:lang w:bidi="ar-IQ"/>
        </w:rPr>
        <w:t>تراكيز السيليكون</w:t>
      </w:r>
      <w:r w:rsidR="000466EC" w:rsidRPr="00CB429B">
        <w:rPr>
          <w:rFonts w:asciiTheme="majorBidi" w:hAnsiTheme="majorBidi" w:cstheme="majorBidi"/>
          <w:sz w:val="28"/>
          <w:szCs w:val="28"/>
          <w:rtl/>
          <w:lang w:bidi="ar-IQ"/>
        </w:rPr>
        <w:t>.</w:t>
      </w:r>
      <w:r w:rsidR="009F01C3" w:rsidRPr="00CB429B">
        <w:rPr>
          <w:rFonts w:asciiTheme="majorBidi" w:hAnsiTheme="majorBidi" w:cstheme="majorBidi"/>
          <w:sz w:val="28"/>
          <w:szCs w:val="28"/>
          <w:rtl/>
          <w:lang w:bidi="ar-IQ"/>
        </w:rPr>
        <w:t xml:space="preserve"> </w:t>
      </w:r>
    </w:p>
    <w:p w14:paraId="52DE4E2C" w14:textId="7E5C1A40" w:rsidR="00CB2D0F" w:rsidRPr="00CB429B" w:rsidRDefault="0059079E" w:rsidP="00006B2A">
      <w:pPr>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993488" w:rsidRPr="00CB429B">
        <w:rPr>
          <w:rFonts w:asciiTheme="majorBidi" w:hAnsiTheme="majorBidi" w:cstheme="majorBidi"/>
          <w:sz w:val="28"/>
          <w:szCs w:val="28"/>
          <w:rtl/>
          <w:lang w:bidi="ar-IQ"/>
        </w:rPr>
        <w:t xml:space="preserve">كذلك وجد ان معاملة النباتات باستخدام </w:t>
      </w:r>
      <w:r w:rsidRPr="00CB429B">
        <w:rPr>
          <w:rFonts w:asciiTheme="majorBidi" w:hAnsiTheme="majorBidi" w:cstheme="majorBidi"/>
          <w:sz w:val="28"/>
          <w:szCs w:val="28"/>
          <w:rtl/>
          <w:lang w:bidi="ar-IQ"/>
        </w:rPr>
        <w:t>مستخلص نبات الثوم</w:t>
      </w:r>
      <w:r w:rsidR="00A042C6" w:rsidRPr="00CB429B">
        <w:rPr>
          <w:rFonts w:asciiTheme="majorBidi" w:hAnsiTheme="majorBidi" w:cstheme="majorBidi"/>
          <w:sz w:val="28"/>
          <w:szCs w:val="28"/>
          <w:rtl/>
          <w:lang w:bidi="ar-IQ"/>
        </w:rPr>
        <w:t xml:space="preserve"> له </w:t>
      </w:r>
      <w:r w:rsidRPr="00CB429B">
        <w:rPr>
          <w:rFonts w:asciiTheme="majorBidi" w:hAnsiTheme="majorBidi" w:cstheme="majorBidi"/>
          <w:sz w:val="28"/>
          <w:szCs w:val="28"/>
          <w:rtl/>
          <w:lang w:bidi="ar-IQ"/>
        </w:rPr>
        <w:t xml:space="preserve">الأثر </w:t>
      </w:r>
      <w:r w:rsidR="00A042C6" w:rsidRPr="00CB429B">
        <w:rPr>
          <w:rFonts w:asciiTheme="majorBidi" w:hAnsiTheme="majorBidi" w:cstheme="majorBidi"/>
          <w:sz w:val="28"/>
          <w:szCs w:val="28"/>
          <w:rtl/>
          <w:lang w:bidi="ar-IQ"/>
        </w:rPr>
        <w:t>الفعال</w:t>
      </w:r>
      <w:r w:rsidRPr="00CB429B">
        <w:rPr>
          <w:rFonts w:asciiTheme="majorBidi" w:hAnsiTheme="majorBidi" w:cstheme="majorBidi"/>
          <w:sz w:val="28"/>
          <w:szCs w:val="28"/>
          <w:rtl/>
          <w:lang w:bidi="ar-IQ"/>
        </w:rPr>
        <w:t xml:space="preserve"> في تعزيز </w:t>
      </w:r>
      <w:r w:rsidR="00A042C6" w:rsidRPr="00CB429B">
        <w:rPr>
          <w:rFonts w:asciiTheme="majorBidi" w:hAnsiTheme="majorBidi" w:cstheme="majorBidi"/>
          <w:sz w:val="28"/>
          <w:szCs w:val="28"/>
          <w:rtl/>
          <w:lang w:bidi="ar-IQ"/>
        </w:rPr>
        <w:t>ال</w:t>
      </w:r>
      <w:r w:rsidRPr="00CB429B">
        <w:rPr>
          <w:rFonts w:asciiTheme="majorBidi" w:hAnsiTheme="majorBidi" w:cstheme="majorBidi"/>
          <w:sz w:val="28"/>
          <w:szCs w:val="28"/>
          <w:rtl/>
          <w:lang w:bidi="ar-IQ"/>
        </w:rPr>
        <w:t>نمو الخضري</w:t>
      </w:r>
      <w:r w:rsidR="00A042C6" w:rsidRPr="00CB429B">
        <w:rPr>
          <w:rFonts w:asciiTheme="majorBidi" w:hAnsiTheme="majorBidi" w:cstheme="majorBidi"/>
          <w:sz w:val="28"/>
          <w:szCs w:val="28"/>
          <w:rtl/>
          <w:lang w:bidi="ar-IQ"/>
        </w:rPr>
        <w:t xml:space="preserve"> </w:t>
      </w:r>
      <w:proofErr w:type="gramStart"/>
      <w:r w:rsidR="00A042C6" w:rsidRPr="00CB429B">
        <w:rPr>
          <w:rFonts w:asciiTheme="majorBidi" w:hAnsiTheme="majorBidi" w:cstheme="majorBidi"/>
          <w:sz w:val="28"/>
          <w:szCs w:val="28"/>
          <w:rtl/>
          <w:lang w:bidi="ar-IQ"/>
        </w:rPr>
        <w:t xml:space="preserve">للنباتات </w:t>
      </w:r>
      <w:r w:rsidRPr="00CB429B">
        <w:rPr>
          <w:rFonts w:asciiTheme="majorBidi" w:hAnsiTheme="majorBidi" w:cstheme="majorBidi"/>
          <w:sz w:val="28"/>
          <w:szCs w:val="28"/>
          <w:rtl/>
          <w:lang w:bidi="ar-IQ"/>
        </w:rPr>
        <w:t>،</w:t>
      </w:r>
      <w:proofErr w:type="gramEnd"/>
      <w:r w:rsidR="00ED0561" w:rsidRPr="00CB429B">
        <w:rPr>
          <w:rFonts w:asciiTheme="majorBidi" w:hAnsiTheme="majorBidi" w:cstheme="majorBidi"/>
          <w:sz w:val="28"/>
          <w:szCs w:val="28"/>
          <w:rtl/>
          <w:lang w:bidi="ar-IQ"/>
        </w:rPr>
        <w:t xml:space="preserve"> </w:t>
      </w:r>
      <w:r w:rsidR="007F343D" w:rsidRPr="00CB429B">
        <w:rPr>
          <w:rFonts w:asciiTheme="majorBidi" w:hAnsiTheme="majorBidi" w:cstheme="majorBidi"/>
          <w:sz w:val="28"/>
          <w:szCs w:val="28"/>
          <w:rtl/>
          <w:lang w:bidi="ar-IQ"/>
        </w:rPr>
        <w:t>لكونه</w:t>
      </w:r>
      <w:r w:rsidR="00ED0561" w:rsidRPr="00CB429B">
        <w:rPr>
          <w:rFonts w:asciiTheme="majorBidi" w:hAnsiTheme="majorBidi" w:cstheme="majorBidi"/>
          <w:sz w:val="28"/>
          <w:szCs w:val="28"/>
          <w:rtl/>
          <w:lang w:bidi="ar-IQ"/>
        </w:rPr>
        <w:t xml:space="preserve"> ذو قيمة غذائية عالية، إذ يحتوي على حوالي </w:t>
      </w:r>
      <w:r w:rsidR="007F343D" w:rsidRPr="00CB429B">
        <w:rPr>
          <w:rFonts w:asciiTheme="majorBidi" w:hAnsiTheme="majorBidi" w:cstheme="majorBidi"/>
          <w:sz w:val="28"/>
          <w:szCs w:val="28"/>
          <w:lang w:bidi="ar-IQ"/>
        </w:rPr>
        <w:t>200</w:t>
      </w:r>
      <w:r w:rsidR="00ED0561" w:rsidRPr="00CB429B">
        <w:rPr>
          <w:rFonts w:asciiTheme="majorBidi" w:hAnsiTheme="majorBidi" w:cstheme="majorBidi"/>
          <w:sz w:val="28"/>
          <w:szCs w:val="28"/>
          <w:rtl/>
          <w:lang w:bidi="ar-IQ"/>
        </w:rPr>
        <w:t xml:space="preserve"> مُركّب كيميائي </w:t>
      </w:r>
      <w:proofErr w:type="gramStart"/>
      <w:r w:rsidR="00ED0561" w:rsidRPr="00CB429B">
        <w:rPr>
          <w:rFonts w:asciiTheme="majorBidi" w:hAnsiTheme="majorBidi" w:cstheme="majorBidi"/>
          <w:sz w:val="28"/>
          <w:szCs w:val="28"/>
          <w:rtl/>
          <w:lang w:bidi="ar-IQ"/>
        </w:rPr>
        <w:t>حيوي</w:t>
      </w:r>
      <w:r w:rsidR="007F343D" w:rsidRPr="00CB429B">
        <w:rPr>
          <w:rFonts w:asciiTheme="majorBidi" w:hAnsiTheme="majorBidi" w:cstheme="majorBidi"/>
          <w:sz w:val="28"/>
          <w:szCs w:val="28"/>
          <w:rtl/>
          <w:lang w:bidi="ar-IQ"/>
        </w:rPr>
        <w:t xml:space="preserve"> </w:t>
      </w:r>
      <w:r w:rsidR="00ED0561" w:rsidRPr="00CB429B">
        <w:rPr>
          <w:rFonts w:asciiTheme="majorBidi" w:hAnsiTheme="majorBidi" w:cstheme="majorBidi"/>
          <w:sz w:val="28"/>
          <w:szCs w:val="28"/>
          <w:rtl/>
          <w:lang w:bidi="ar-IQ"/>
        </w:rPr>
        <w:t>،</w:t>
      </w:r>
      <w:proofErr w:type="gramEnd"/>
      <w:r w:rsidR="00ED0561" w:rsidRPr="00CB429B">
        <w:rPr>
          <w:rFonts w:asciiTheme="majorBidi" w:hAnsiTheme="majorBidi" w:cstheme="majorBidi"/>
          <w:sz w:val="28"/>
          <w:szCs w:val="28"/>
          <w:rtl/>
          <w:lang w:bidi="ar-IQ"/>
        </w:rPr>
        <w:t xml:space="preserve"> بما في ذلك مضادات الأكسدة والفيتامينات، بالإضافة إلى عدد كبير من الإنزيمات</w:t>
      </w:r>
      <w:r w:rsidR="00AA3448" w:rsidRPr="00CB429B">
        <w:rPr>
          <w:rFonts w:asciiTheme="majorBidi" w:hAnsiTheme="majorBidi" w:cstheme="majorBidi"/>
          <w:sz w:val="28"/>
          <w:szCs w:val="28"/>
          <w:rtl/>
          <w:lang w:bidi="ar-IQ"/>
        </w:rPr>
        <w:t xml:space="preserve"> </w:t>
      </w:r>
      <w:r w:rsidR="00803D98" w:rsidRPr="00CB429B">
        <w:rPr>
          <w:rFonts w:asciiTheme="majorBidi" w:hAnsiTheme="majorBidi" w:cstheme="majorBidi"/>
          <w:sz w:val="28"/>
          <w:szCs w:val="28"/>
          <w:lang w:bidi="ar-IQ"/>
        </w:rPr>
        <w:t>Mohamed and Akladious</w:t>
      </w:r>
      <w:r w:rsidR="00AA3448" w:rsidRPr="00CB429B">
        <w:rPr>
          <w:rFonts w:asciiTheme="majorBidi" w:hAnsiTheme="majorBidi" w:cstheme="majorBidi"/>
          <w:sz w:val="28"/>
          <w:szCs w:val="28"/>
          <w:lang w:bidi="ar-IQ"/>
        </w:rPr>
        <w:t>,</w:t>
      </w:r>
      <w:r w:rsidR="00803D98" w:rsidRPr="00CB429B">
        <w:rPr>
          <w:rFonts w:asciiTheme="majorBidi" w:hAnsiTheme="majorBidi" w:cstheme="majorBidi"/>
          <w:sz w:val="28"/>
          <w:szCs w:val="28"/>
          <w:lang w:bidi="ar-IQ"/>
        </w:rPr>
        <w:t xml:space="preserve"> 2014</w:t>
      </w:r>
      <w:proofErr w:type="gramStart"/>
      <w:r w:rsidR="00803D98" w:rsidRPr="00CB429B">
        <w:rPr>
          <w:rFonts w:asciiTheme="majorBidi" w:hAnsiTheme="majorBidi" w:cstheme="majorBidi"/>
          <w:sz w:val="28"/>
          <w:szCs w:val="28"/>
          <w:lang w:bidi="ar-IQ"/>
        </w:rPr>
        <w:t>)</w:t>
      </w:r>
      <w:r w:rsidR="00AA3448" w:rsidRPr="00CB429B">
        <w:rPr>
          <w:rFonts w:asciiTheme="majorBidi" w:hAnsiTheme="majorBidi" w:cstheme="majorBidi"/>
          <w:sz w:val="28"/>
          <w:szCs w:val="28"/>
          <w:rtl/>
          <w:lang w:bidi="ar-IQ"/>
        </w:rPr>
        <w:t xml:space="preserve">)  </w:t>
      </w:r>
      <w:r w:rsidR="00ED0561" w:rsidRPr="00CB429B">
        <w:rPr>
          <w:rFonts w:asciiTheme="majorBidi" w:hAnsiTheme="majorBidi" w:cstheme="majorBidi"/>
          <w:sz w:val="28"/>
          <w:szCs w:val="28"/>
          <w:rtl/>
          <w:lang w:bidi="ar-IQ"/>
        </w:rPr>
        <w:t>ومن</w:t>
      </w:r>
      <w:proofErr w:type="gramEnd"/>
      <w:r w:rsidR="00ED0561" w:rsidRPr="00CB429B">
        <w:rPr>
          <w:rFonts w:asciiTheme="majorBidi" w:hAnsiTheme="majorBidi" w:cstheme="majorBidi"/>
          <w:sz w:val="28"/>
          <w:szCs w:val="28"/>
          <w:rtl/>
          <w:lang w:bidi="ar-IQ"/>
        </w:rPr>
        <w:t xml:space="preserve"> بين </w:t>
      </w:r>
      <w:proofErr w:type="gramStart"/>
      <w:r w:rsidR="00ED0561" w:rsidRPr="00CB429B">
        <w:rPr>
          <w:rFonts w:asciiTheme="majorBidi" w:hAnsiTheme="majorBidi" w:cstheme="majorBidi"/>
          <w:sz w:val="28"/>
          <w:szCs w:val="28"/>
          <w:rtl/>
          <w:lang w:bidi="ar-IQ"/>
        </w:rPr>
        <w:t>مكوناته</w:t>
      </w:r>
      <w:r w:rsidR="007F343D" w:rsidRPr="00CB429B">
        <w:rPr>
          <w:rFonts w:asciiTheme="majorBidi" w:hAnsiTheme="majorBidi" w:cstheme="majorBidi"/>
          <w:sz w:val="28"/>
          <w:szCs w:val="28"/>
          <w:rtl/>
          <w:lang w:bidi="ar-IQ"/>
        </w:rPr>
        <w:t xml:space="preserve"> </w:t>
      </w:r>
      <w:r w:rsidR="00ED0561" w:rsidRPr="00CB429B">
        <w:rPr>
          <w:rFonts w:asciiTheme="majorBidi" w:hAnsiTheme="majorBidi" w:cstheme="majorBidi"/>
          <w:sz w:val="28"/>
          <w:szCs w:val="28"/>
          <w:rtl/>
          <w:lang w:bidi="ar-IQ"/>
        </w:rPr>
        <w:t>،</w:t>
      </w:r>
      <w:proofErr w:type="gramEnd"/>
      <w:r w:rsidR="00ED0561" w:rsidRPr="00CB429B">
        <w:rPr>
          <w:rFonts w:asciiTheme="majorBidi" w:hAnsiTheme="majorBidi" w:cstheme="majorBidi"/>
          <w:sz w:val="28"/>
          <w:szCs w:val="28"/>
          <w:rtl/>
          <w:lang w:bidi="ar-IQ"/>
        </w:rPr>
        <w:t xml:space="preserve"> على وجه الخصوص، مستويات عالية من الكبريت والمواد الكيميائية </w:t>
      </w:r>
      <w:proofErr w:type="gramStart"/>
      <w:r w:rsidR="00ED0561" w:rsidRPr="00CB429B">
        <w:rPr>
          <w:rFonts w:asciiTheme="majorBidi" w:hAnsiTheme="majorBidi" w:cstheme="majorBidi"/>
          <w:sz w:val="28"/>
          <w:szCs w:val="28"/>
          <w:rtl/>
          <w:lang w:bidi="ar-IQ"/>
        </w:rPr>
        <w:t>المتطايرة</w:t>
      </w:r>
      <w:r w:rsidR="00AA3448" w:rsidRPr="00CB429B">
        <w:rPr>
          <w:rFonts w:asciiTheme="majorBidi" w:hAnsiTheme="majorBidi" w:cstheme="majorBidi"/>
          <w:sz w:val="28"/>
          <w:szCs w:val="28"/>
          <w:rtl/>
          <w:lang w:bidi="ar-IQ"/>
        </w:rPr>
        <w:t xml:space="preserve"> </w:t>
      </w:r>
      <w:r w:rsidR="00ED0561" w:rsidRPr="00CB429B">
        <w:rPr>
          <w:rFonts w:asciiTheme="majorBidi" w:hAnsiTheme="majorBidi" w:cstheme="majorBidi"/>
          <w:sz w:val="28"/>
          <w:szCs w:val="28"/>
          <w:rtl/>
          <w:lang w:bidi="ar-IQ"/>
        </w:rPr>
        <w:t>،</w:t>
      </w:r>
      <w:proofErr w:type="gramEnd"/>
      <w:r w:rsidR="00ED0561" w:rsidRPr="00CB429B">
        <w:rPr>
          <w:rFonts w:asciiTheme="majorBidi" w:hAnsiTheme="majorBidi" w:cstheme="majorBidi"/>
          <w:sz w:val="28"/>
          <w:szCs w:val="28"/>
          <w:rtl/>
          <w:lang w:bidi="ar-IQ"/>
        </w:rPr>
        <w:t xml:space="preserve"> مثل فينيل ديثيين، وأجوين، وألين، وأليسين، وأليل بروبيل، وداي أليل، وسالي سيستين، وسالي مركابتوسيستين، وثلاثي كبريتيد. كما يُعرف الثوم بأنه مصدر لمضادات الأكسدة، والفلافونويدات، والفيتامينات، بما في ذلك فيتامينات المجموعة ب وفيتامين </w:t>
      </w:r>
      <w:proofErr w:type="gramStart"/>
      <w:r w:rsidR="00ED0561" w:rsidRPr="00CB429B">
        <w:rPr>
          <w:rFonts w:asciiTheme="majorBidi" w:hAnsiTheme="majorBidi" w:cstheme="majorBidi"/>
          <w:sz w:val="28"/>
          <w:szCs w:val="28"/>
          <w:rtl/>
          <w:lang w:bidi="ar-IQ"/>
        </w:rPr>
        <w:t>ج</w:t>
      </w:r>
      <w:r w:rsidR="00AC422E" w:rsidRPr="00CB429B">
        <w:rPr>
          <w:rFonts w:asciiTheme="majorBidi" w:hAnsiTheme="majorBidi" w:cstheme="majorBidi"/>
          <w:sz w:val="28"/>
          <w:szCs w:val="28"/>
          <w:rtl/>
          <w:lang w:bidi="ar-IQ"/>
        </w:rPr>
        <w:t xml:space="preserve"> </w:t>
      </w:r>
      <w:r w:rsidR="00ED0561" w:rsidRPr="00CB429B">
        <w:rPr>
          <w:rFonts w:asciiTheme="majorBidi" w:hAnsiTheme="majorBidi" w:cstheme="majorBidi"/>
          <w:sz w:val="28"/>
          <w:szCs w:val="28"/>
          <w:rtl/>
          <w:lang w:bidi="ar-IQ"/>
        </w:rPr>
        <w:t>،</w:t>
      </w:r>
      <w:proofErr w:type="gramEnd"/>
      <w:r w:rsidR="00ED0561" w:rsidRPr="00CB429B">
        <w:rPr>
          <w:rFonts w:asciiTheme="majorBidi" w:hAnsiTheme="majorBidi" w:cstheme="majorBidi"/>
          <w:sz w:val="28"/>
          <w:szCs w:val="28"/>
          <w:rtl/>
          <w:lang w:bidi="ar-IQ"/>
        </w:rPr>
        <w:t xml:space="preserve"> والمعادن، مثل السيلينيوم والفوسفور والبوتاسيوم </w:t>
      </w:r>
      <w:proofErr w:type="gramStart"/>
      <w:r w:rsidR="009848D7" w:rsidRPr="00CB429B">
        <w:rPr>
          <w:rFonts w:asciiTheme="majorBidi" w:hAnsiTheme="majorBidi" w:cstheme="majorBidi"/>
          <w:sz w:val="28"/>
          <w:szCs w:val="28"/>
          <w:rtl/>
          <w:lang w:bidi="ar-IQ"/>
        </w:rPr>
        <w:t xml:space="preserve">( </w:t>
      </w:r>
      <w:r w:rsidR="009848D7" w:rsidRPr="00CB429B">
        <w:rPr>
          <w:rFonts w:asciiTheme="majorBidi" w:hAnsiTheme="majorBidi" w:cstheme="majorBidi"/>
          <w:sz w:val="28"/>
          <w:szCs w:val="28"/>
        </w:rPr>
        <w:t>Ahmed</w:t>
      </w:r>
      <w:proofErr w:type="gramEnd"/>
      <w:r w:rsidR="009848D7" w:rsidRPr="00CB429B">
        <w:rPr>
          <w:rFonts w:asciiTheme="majorBidi" w:hAnsiTheme="majorBidi" w:cstheme="majorBidi"/>
          <w:sz w:val="28"/>
          <w:szCs w:val="28"/>
        </w:rPr>
        <w:t>,</w:t>
      </w:r>
      <w:r w:rsidR="00452FD9" w:rsidRPr="00CB429B">
        <w:rPr>
          <w:rFonts w:asciiTheme="majorBidi" w:hAnsiTheme="majorBidi" w:cstheme="majorBidi"/>
          <w:sz w:val="28"/>
          <w:szCs w:val="28"/>
        </w:rPr>
        <w:t xml:space="preserve"> </w:t>
      </w:r>
      <w:r w:rsidR="009848D7" w:rsidRPr="00CB429B">
        <w:rPr>
          <w:rFonts w:asciiTheme="majorBidi" w:hAnsiTheme="majorBidi" w:cstheme="majorBidi"/>
          <w:sz w:val="28"/>
          <w:szCs w:val="28"/>
        </w:rPr>
        <w:t>2023</w:t>
      </w:r>
      <w:r w:rsidR="009848D7" w:rsidRPr="00CB429B">
        <w:rPr>
          <w:rFonts w:asciiTheme="majorBidi" w:hAnsiTheme="majorBidi" w:cstheme="majorBidi"/>
          <w:sz w:val="28"/>
          <w:szCs w:val="28"/>
          <w:rtl/>
          <w:lang w:bidi="ar-IQ"/>
        </w:rPr>
        <w:t>).</w:t>
      </w:r>
      <w:r w:rsidR="00FE0450" w:rsidRPr="00006B2A">
        <w:rPr>
          <w:rFonts w:asciiTheme="majorBidi" w:hAnsiTheme="majorBidi" w:cstheme="majorBidi"/>
          <w:color w:val="EE0000"/>
          <w:sz w:val="28"/>
          <w:szCs w:val="28"/>
          <w:rtl/>
          <w:lang w:bidi="ar-IQ"/>
        </w:rPr>
        <w:t xml:space="preserve"> </w:t>
      </w:r>
    </w:p>
    <w:p w14:paraId="52DE4E2E" w14:textId="77777777" w:rsidR="00A37296" w:rsidRPr="00CB429B" w:rsidRDefault="00A37296" w:rsidP="00A37296">
      <w:pPr>
        <w:tabs>
          <w:tab w:val="left" w:pos="990"/>
        </w:tabs>
        <w:spacing w:after="0" w:line="360" w:lineRule="auto"/>
        <w:ind w:left="-526" w:right="567"/>
        <w:jc w:val="both"/>
        <w:rPr>
          <w:rFonts w:asciiTheme="majorBidi" w:hAnsiTheme="majorBidi" w:cstheme="majorBidi"/>
          <w:b/>
          <w:bCs/>
          <w:sz w:val="28"/>
          <w:szCs w:val="28"/>
          <w:rtl/>
          <w:lang w:bidi="ar-IQ"/>
        </w:rPr>
      </w:pPr>
      <w:r w:rsidRPr="00CB429B">
        <w:rPr>
          <w:rFonts w:asciiTheme="majorBidi" w:hAnsiTheme="majorBidi" w:cstheme="majorBidi"/>
          <w:b/>
          <w:bCs/>
          <w:sz w:val="28"/>
          <w:szCs w:val="28"/>
          <w:rtl/>
          <w:lang w:bidi="ar-IQ"/>
        </w:rPr>
        <w:t xml:space="preserve">الهدف من اجراء الدراسة </w:t>
      </w:r>
    </w:p>
    <w:p w14:paraId="52DE4E2F" w14:textId="77777777" w:rsidR="00D23BED" w:rsidRPr="00CB429B" w:rsidRDefault="00A37296" w:rsidP="0044436B">
      <w:pPr>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lang w:bidi="ar-IQ"/>
        </w:rPr>
        <w:t>-1</w:t>
      </w:r>
      <w:r w:rsidRPr="00CB429B">
        <w:rPr>
          <w:rFonts w:asciiTheme="majorBidi" w:hAnsiTheme="majorBidi" w:cstheme="majorBidi"/>
          <w:sz w:val="28"/>
          <w:szCs w:val="28"/>
          <w:rtl/>
          <w:lang w:bidi="ar-IQ"/>
        </w:rPr>
        <w:t xml:space="preserve"> </w:t>
      </w:r>
      <w:r w:rsidR="00D23BED" w:rsidRPr="00CB429B">
        <w:rPr>
          <w:rFonts w:asciiTheme="majorBidi" w:hAnsiTheme="majorBidi" w:cstheme="majorBidi"/>
          <w:sz w:val="28"/>
          <w:szCs w:val="28"/>
          <w:rtl/>
          <w:lang w:bidi="ar-IQ"/>
        </w:rPr>
        <w:t>معرفة تأثير الرش</w:t>
      </w:r>
      <w:r w:rsidR="00E37056" w:rsidRPr="00CB429B">
        <w:rPr>
          <w:rFonts w:asciiTheme="majorBidi" w:hAnsiTheme="majorBidi" w:cstheme="majorBidi"/>
          <w:sz w:val="28"/>
          <w:szCs w:val="28"/>
          <w:rtl/>
          <w:lang w:bidi="ar-IQ"/>
        </w:rPr>
        <w:t xml:space="preserve"> بالسيلكون و</w:t>
      </w:r>
      <w:r w:rsidR="00D23BED" w:rsidRPr="00CB429B">
        <w:rPr>
          <w:rFonts w:asciiTheme="majorBidi" w:hAnsiTheme="majorBidi" w:cstheme="majorBidi"/>
          <w:sz w:val="28"/>
          <w:szCs w:val="28"/>
          <w:rtl/>
          <w:lang w:bidi="ar-IQ"/>
        </w:rPr>
        <w:t xml:space="preserve">مستخلص الثوم على </w:t>
      </w:r>
      <w:r w:rsidR="00764B35" w:rsidRPr="00CB429B">
        <w:rPr>
          <w:rFonts w:asciiTheme="majorBidi" w:hAnsiTheme="majorBidi" w:cstheme="majorBidi"/>
          <w:sz w:val="28"/>
          <w:szCs w:val="28"/>
          <w:rtl/>
          <w:lang w:bidi="ar-IQ"/>
        </w:rPr>
        <w:t xml:space="preserve">نمو وإنتاجية </w:t>
      </w:r>
      <w:r w:rsidR="0044436B" w:rsidRPr="00CB429B">
        <w:rPr>
          <w:rFonts w:asciiTheme="majorBidi" w:hAnsiTheme="majorBidi" w:cstheme="majorBidi"/>
          <w:sz w:val="28"/>
          <w:szCs w:val="28"/>
          <w:rtl/>
          <w:lang w:bidi="ar-IQ"/>
        </w:rPr>
        <w:t>اشجار</w:t>
      </w:r>
      <w:r w:rsidR="00764B35" w:rsidRPr="00CB429B">
        <w:rPr>
          <w:rFonts w:asciiTheme="majorBidi" w:hAnsiTheme="majorBidi" w:cstheme="majorBidi"/>
          <w:sz w:val="28"/>
          <w:szCs w:val="28"/>
          <w:rtl/>
          <w:lang w:bidi="ar-IQ"/>
        </w:rPr>
        <w:t xml:space="preserve"> نخيل التمر</w:t>
      </w:r>
      <w:r w:rsidR="00D23BED" w:rsidRPr="00CB429B">
        <w:rPr>
          <w:rFonts w:asciiTheme="majorBidi" w:hAnsiTheme="majorBidi" w:cstheme="majorBidi"/>
          <w:sz w:val="28"/>
          <w:szCs w:val="28"/>
          <w:rtl/>
          <w:lang w:bidi="ar-IQ"/>
        </w:rPr>
        <w:t>.</w:t>
      </w:r>
    </w:p>
    <w:p w14:paraId="52DE4E30" w14:textId="77777777" w:rsidR="00A37296" w:rsidRPr="00CB429B" w:rsidRDefault="00A37296" w:rsidP="00B62AEA">
      <w:pPr>
        <w:pStyle w:val="a3"/>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lang w:bidi="ar-IQ"/>
        </w:rPr>
        <w:t>2</w:t>
      </w:r>
      <w:r w:rsidRPr="00CB429B">
        <w:rPr>
          <w:rFonts w:asciiTheme="majorBidi" w:hAnsiTheme="majorBidi" w:cstheme="majorBidi"/>
          <w:sz w:val="28"/>
          <w:szCs w:val="28"/>
          <w:rtl/>
          <w:lang w:bidi="ar-IQ"/>
        </w:rPr>
        <w:t xml:space="preserve"> - تحديد أفضل </w:t>
      </w:r>
      <w:r w:rsidR="00764B35" w:rsidRPr="00CB429B">
        <w:rPr>
          <w:rFonts w:asciiTheme="majorBidi" w:hAnsiTheme="majorBidi" w:cstheme="majorBidi"/>
          <w:sz w:val="28"/>
          <w:szCs w:val="28"/>
          <w:rtl/>
          <w:lang w:bidi="ar-IQ"/>
        </w:rPr>
        <w:t>التراكيز</w:t>
      </w:r>
      <w:r w:rsidR="00B62AEA" w:rsidRPr="00CB429B">
        <w:rPr>
          <w:rFonts w:asciiTheme="majorBidi" w:hAnsiTheme="majorBidi" w:cstheme="majorBidi"/>
          <w:sz w:val="28"/>
          <w:szCs w:val="28"/>
          <w:rtl/>
          <w:lang w:bidi="ar-IQ"/>
        </w:rPr>
        <w:t xml:space="preserve"> للسيليكون ومسحوق الثوم</w:t>
      </w:r>
      <w:r w:rsidR="00237B77" w:rsidRPr="00CB429B">
        <w:rPr>
          <w:rFonts w:asciiTheme="majorBidi" w:hAnsiTheme="majorBidi" w:cstheme="majorBidi"/>
          <w:sz w:val="28"/>
          <w:szCs w:val="28"/>
          <w:rtl/>
          <w:lang w:bidi="ar-IQ"/>
        </w:rPr>
        <w:t xml:space="preserve"> </w:t>
      </w:r>
      <w:r w:rsidR="00E37056" w:rsidRPr="00CB429B">
        <w:rPr>
          <w:rFonts w:asciiTheme="majorBidi" w:hAnsiTheme="majorBidi" w:cstheme="majorBidi"/>
          <w:sz w:val="28"/>
          <w:szCs w:val="28"/>
          <w:rtl/>
          <w:lang w:bidi="ar-IQ"/>
        </w:rPr>
        <w:t>المطبقة للحصول على ا</w:t>
      </w:r>
      <w:r w:rsidR="00B62AEA" w:rsidRPr="00CB429B">
        <w:rPr>
          <w:rFonts w:asciiTheme="majorBidi" w:hAnsiTheme="majorBidi" w:cstheme="majorBidi"/>
          <w:sz w:val="28"/>
          <w:szCs w:val="28"/>
          <w:rtl/>
          <w:lang w:bidi="ar-IQ"/>
        </w:rPr>
        <w:t>على</w:t>
      </w:r>
      <w:r w:rsidR="00E37056" w:rsidRPr="00CB429B">
        <w:rPr>
          <w:rFonts w:asciiTheme="majorBidi" w:hAnsiTheme="majorBidi" w:cstheme="majorBidi"/>
          <w:sz w:val="28"/>
          <w:szCs w:val="28"/>
          <w:rtl/>
          <w:lang w:bidi="ar-IQ"/>
        </w:rPr>
        <w:t xml:space="preserve"> </w:t>
      </w:r>
      <w:r w:rsidR="00264005" w:rsidRPr="00CB429B">
        <w:rPr>
          <w:rFonts w:asciiTheme="majorBidi" w:hAnsiTheme="majorBidi" w:cstheme="majorBidi"/>
          <w:sz w:val="28"/>
          <w:szCs w:val="28"/>
          <w:rtl/>
          <w:lang w:bidi="ar-IQ"/>
        </w:rPr>
        <w:t>النتائج</w:t>
      </w:r>
      <w:r w:rsidR="00B62AEA" w:rsidRPr="00CB429B">
        <w:rPr>
          <w:rFonts w:asciiTheme="majorBidi" w:hAnsiTheme="majorBidi" w:cstheme="majorBidi"/>
          <w:sz w:val="28"/>
          <w:szCs w:val="28"/>
          <w:rtl/>
          <w:lang w:bidi="ar-IQ"/>
        </w:rPr>
        <w:t>.</w:t>
      </w:r>
      <w:r w:rsidR="00264005" w:rsidRPr="00CB429B">
        <w:rPr>
          <w:rFonts w:asciiTheme="majorBidi" w:hAnsiTheme="majorBidi" w:cstheme="majorBidi"/>
          <w:sz w:val="28"/>
          <w:szCs w:val="28"/>
          <w:rtl/>
          <w:lang w:bidi="ar-IQ"/>
        </w:rPr>
        <w:t xml:space="preserve"> </w:t>
      </w:r>
      <w:r w:rsidR="00764B35"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 </w:t>
      </w:r>
    </w:p>
    <w:p w14:paraId="52DE4E31" w14:textId="77777777" w:rsidR="0044436B" w:rsidRPr="00CB429B" w:rsidRDefault="00A01833" w:rsidP="00360906">
      <w:pPr>
        <w:pStyle w:val="a3"/>
        <w:tabs>
          <w:tab w:val="left" w:pos="990"/>
        </w:tabs>
        <w:spacing w:after="0" w:line="360" w:lineRule="auto"/>
        <w:ind w:left="-526" w:right="567"/>
        <w:jc w:val="both"/>
        <w:rPr>
          <w:rFonts w:asciiTheme="majorBidi" w:hAnsiTheme="majorBidi" w:cstheme="majorBidi"/>
          <w:b/>
          <w:bCs/>
          <w:sz w:val="28"/>
          <w:szCs w:val="28"/>
          <w:rtl/>
          <w:lang w:bidi="ar-IQ"/>
        </w:rPr>
      </w:pPr>
      <w:r w:rsidRPr="00CB429B">
        <w:rPr>
          <w:rFonts w:asciiTheme="majorBidi" w:hAnsiTheme="majorBidi" w:cstheme="majorBidi"/>
          <w:b/>
          <w:bCs/>
          <w:sz w:val="28"/>
          <w:szCs w:val="28"/>
          <w:rtl/>
          <w:lang w:bidi="ar-IQ"/>
        </w:rPr>
        <w:t>المواد وطرق العمل</w:t>
      </w:r>
    </w:p>
    <w:p w14:paraId="52DE4E32" w14:textId="77777777" w:rsidR="00D24112" w:rsidRPr="00CB429B" w:rsidRDefault="00A44568" w:rsidP="00442D43">
      <w:pPr>
        <w:pStyle w:val="a3"/>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أجريت الدراسة الحالية </w:t>
      </w:r>
      <w:r w:rsidR="00865ADB" w:rsidRPr="00CB429B">
        <w:rPr>
          <w:rFonts w:asciiTheme="majorBidi" w:hAnsiTheme="majorBidi" w:cstheme="majorBidi"/>
          <w:sz w:val="28"/>
          <w:szCs w:val="28"/>
          <w:rtl/>
          <w:lang w:bidi="ar-IQ"/>
        </w:rPr>
        <w:t>في أحد البساتين الاهلية الواقعة في</w:t>
      </w:r>
      <w:r w:rsidRPr="00CB429B">
        <w:rPr>
          <w:rFonts w:asciiTheme="majorBidi" w:hAnsiTheme="majorBidi" w:cstheme="majorBidi"/>
          <w:sz w:val="28"/>
          <w:szCs w:val="28"/>
          <w:rtl/>
          <w:lang w:bidi="ar-IQ"/>
        </w:rPr>
        <w:t xml:space="preserve"> قضاء أبو الخصيب - محافظة البصرة، خلال موسم النمو</w:t>
      </w:r>
      <w:r w:rsidR="00865ADB" w:rsidRPr="00CB429B">
        <w:rPr>
          <w:rFonts w:asciiTheme="majorBidi" w:hAnsiTheme="majorBidi" w:cstheme="majorBidi"/>
          <w:sz w:val="28"/>
          <w:szCs w:val="28"/>
          <w:rtl/>
          <w:lang w:bidi="ar-IQ"/>
        </w:rPr>
        <w:t xml:space="preserve"> </w:t>
      </w:r>
      <w:r w:rsidR="00865ADB" w:rsidRPr="00CB429B">
        <w:rPr>
          <w:rFonts w:asciiTheme="majorBidi" w:hAnsiTheme="majorBidi" w:cstheme="majorBidi"/>
          <w:sz w:val="28"/>
          <w:szCs w:val="28"/>
          <w:lang w:bidi="ar-IQ"/>
        </w:rPr>
        <w:t>2024</w:t>
      </w:r>
      <w:r w:rsidR="00865ADB" w:rsidRPr="00CB429B">
        <w:rPr>
          <w:rFonts w:asciiTheme="majorBidi" w:hAnsiTheme="majorBidi" w:cstheme="majorBidi"/>
          <w:sz w:val="28"/>
          <w:szCs w:val="28"/>
          <w:rtl/>
          <w:lang w:bidi="ar-IQ"/>
        </w:rPr>
        <w:t>-</w:t>
      </w:r>
      <w:r w:rsidRPr="00CB429B">
        <w:rPr>
          <w:rFonts w:asciiTheme="majorBidi" w:hAnsiTheme="majorBidi" w:cstheme="majorBidi"/>
          <w:sz w:val="28"/>
          <w:szCs w:val="28"/>
          <w:rtl/>
          <w:lang w:bidi="ar-IQ"/>
        </w:rPr>
        <w:t xml:space="preserve"> </w:t>
      </w:r>
      <w:proofErr w:type="gramStart"/>
      <w:r w:rsidRPr="00CB429B">
        <w:rPr>
          <w:rFonts w:asciiTheme="majorBidi" w:hAnsiTheme="majorBidi" w:cstheme="majorBidi"/>
          <w:sz w:val="28"/>
          <w:szCs w:val="28"/>
          <w:lang w:bidi="ar-IQ"/>
        </w:rPr>
        <w:t>2025</w:t>
      </w:r>
      <w:r w:rsidRPr="00CB429B">
        <w:rPr>
          <w:rFonts w:asciiTheme="majorBidi" w:hAnsiTheme="majorBidi" w:cstheme="majorBidi"/>
          <w:sz w:val="28"/>
          <w:szCs w:val="28"/>
          <w:rtl/>
          <w:lang w:bidi="ar-IQ"/>
        </w:rPr>
        <w:t xml:space="preserve"> </w:t>
      </w:r>
      <w:r w:rsidR="00A12B97" w:rsidRPr="00CB429B">
        <w:rPr>
          <w:rFonts w:asciiTheme="majorBidi" w:hAnsiTheme="majorBidi" w:cstheme="majorBidi"/>
          <w:sz w:val="28"/>
          <w:szCs w:val="28"/>
          <w:rtl/>
          <w:lang w:bidi="ar-IQ"/>
        </w:rPr>
        <w:t>،</w:t>
      </w:r>
      <w:proofErr w:type="gramEnd"/>
      <w:r w:rsidR="00A12B97" w:rsidRPr="00CB429B">
        <w:rPr>
          <w:rFonts w:asciiTheme="majorBidi" w:hAnsiTheme="majorBidi" w:cstheme="majorBidi"/>
          <w:sz w:val="28"/>
          <w:szCs w:val="28"/>
          <w:rtl/>
          <w:lang w:bidi="ar-IQ"/>
        </w:rPr>
        <w:t xml:space="preserve"> انتخبت </w:t>
      </w:r>
      <w:r w:rsidR="00A12B97" w:rsidRPr="00CB429B">
        <w:rPr>
          <w:rFonts w:asciiTheme="majorBidi" w:hAnsiTheme="majorBidi" w:cstheme="majorBidi"/>
          <w:sz w:val="28"/>
          <w:szCs w:val="28"/>
          <w:lang w:bidi="ar-IQ"/>
        </w:rPr>
        <w:t>12</w:t>
      </w:r>
      <w:r w:rsidR="00A12B97" w:rsidRPr="00CB429B">
        <w:rPr>
          <w:rFonts w:asciiTheme="majorBidi" w:hAnsiTheme="majorBidi" w:cstheme="majorBidi"/>
          <w:sz w:val="28"/>
          <w:szCs w:val="28"/>
          <w:rtl/>
          <w:lang w:bidi="ar-IQ"/>
        </w:rPr>
        <w:t xml:space="preserve"> شجرة من نخيل التمر صنف البرحي بحيث كانت متجانسة قدر الإمكان من حيث قوة النمو الخضري والارتفاع وبعمر </w:t>
      </w:r>
      <w:r w:rsidR="0059703E" w:rsidRPr="00CB429B">
        <w:rPr>
          <w:rFonts w:asciiTheme="majorBidi" w:hAnsiTheme="majorBidi" w:cstheme="majorBidi"/>
          <w:sz w:val="28"/>
          <w:szCs w:val="28"/>
          <w:lang w:bidi="ar-IQ"/>
        </w:rPr>
        <w:t>12</w:t>
      </w:r>
      <w:r w:rsidR="0059703E" w:rsidRPr="00CB429B">
        <w:rPr>
          <w:rFonts w:asciiTheme="majorBidi" w:hAnsiTheme="majorBidi" w:cstheme="majorBidi"/>
          <w:sz w:val="28"/>
          <w:szCs w:val="28"/>
          <w:rtl/>
          <w:lang w:bidi="ar-IQ"/>
        </w:rPr>
        <w:t xml:space="preserve"> </w:t>
      </w:r>
      <w:r w:rsidR="00A12B97" w:rsidRPr="00CB429B">
        <w:rPr>
          <w:rFonts w:asciiTheme="majorBidi" w:hAnsiTheme="majorBidi" w:cstheme="majorBidi"/>
          <w:sz w:val="28"/>
          <w:szCs w:val="28"/>
          <w:rtl/>
          <w:lang w:bidi="ar-IQ"/>
        </w:rPr>
        <w:t xml:space="preserve">سنوات تقريباً واجريت عمليات الخدمة لجميع اشجار الدراسة وترك نفس العدد من الاوراق كما تركت </w:t>
      </w:r>
      <w:r w:rsidR="00E42C8B" w:rsidRPr="00CB429B">
        <w:rPr>
          <w:rFonts w:asciiTheme="majorBidi" w:hAnsiTheme="majorBidi" w:cstheme="majorBidi"/>
          <w:sz w:val="28"/>
          <w:szCs w:val="28"/>
          <w:rtl/>
          <w:lang w:bidi="ar-IQ"/>
        </w:rPr>
        <w:t>ست</w:t>
      </w:r>
      <w:r w:rsidR="00A12B97" w:rsidRPr="00CB429B">
        <w:rPr>
          <w:rFonts w:asciiTheme="majorBidi" w:hAnsiTheme="majorBidi" w:cstheme="majorBidi"/>
          <w:sz w:val="28"/>
          <w:szCs w:val="28"/>
          <w:rtl/>
          <w:lang w:bidi="ar-IQ"/>
        </w:rPr>
        <w:t xml:space="preserve"> نورات زهرية </w:t>
      </w:r>
      <w:r w:rsidR="00E42C8B" w:rsidRPr="00CB429B">
        <w:rPr>
          <w:rFonts w:asciiTheme="majorBidi" w:hAnsiTheme="majorBidi" w:cstheme="majorBidi"/>
          <w:sz w:val="28"/>
          <w:szCs w:val="28"/>
          <w:rtl/>
          <w:lang w:bidi="ar-IQ"/>
        </w:rPr>
        <w:t>على كل</w:t>
      </w:r>
      <w:r w:rsidR="00A12B97" w:rsidRPr="00CB429B">
        <w:rPr>
          <w:rFonts w:asciiTheme="majorBidi" w:hAnsiTheme="majorBidi" w:cstheme="majorBidi"/>
          <w:sz w:val="28"/>
          <w:szCs w:val="28"/>
          <w:rtl/>
          <w:lang w:bidi="ar-IQ"/>
        </w:rPr>
        <w:t xml:space="preserve"> نخلة</w:t>
      </w:r>
      <w:r w:rsidR="00E42C8B" w:rsidRPr="00CB429B">
        <w:rPr>
          <w:rFonts w:asciiTheme="majorBidi" w:hAnsiTheme="majorBidi" w:cstheme="majorBidi"/>
          <w:sz w:val="28"/>
          <w:szCs w:val="28"/>
          <w:rtl/>
          <w:lang w:bidi="ar-IQ"/>
        </w:rPr>
        <w:t xml:space="preserve"> </w:t>
      </w:r>
      <w:proofErr w:type="gramStart"/>
      <w:r w:rsidR="00E42C8B" w:rsidRPr="00CB429B">
        <w:rPr>
          <w:rFonts w:asciiTheme="majorBidi" w:hAnsiTheme="majorBidi" w:cstheme="majorBidi"/>
          <w:sz w:val="28"/>
          <w:szCs w:val="28"/>
          <w:rtl/>
          <w:lang w:bidi="ar-IQ"/>
        </w:rPr>
        <w:t>( بحيث</w:t>
      </w:r>
      <w:proofErr w:type="gramEnd"/>
      <w:r w:rsidR="00E42C8B" w:rsidRPr="00CB429B">
        <w:rPr>
          <w:rFonts w:asciiTheme="majorBidi" w:hAnsiTheme="majorBidi" w:cstheme="majorBidi"/>
          <w:sz w:val="28"/>
          <w:szCs w:val="28"/>
          <w:rtl/>
          <w:lang w:bidi="ar-IQ"/>
        </w:rPr>
        <w:t xml:space="preserve"> تُمثل كل نورة مزهرة عامل معاملة مستقلة</w:t>
      </w:r>
      <w:proofErr w:type="gramStart"/>
      <w:r w:rsidR="00E42C8B" w:rsidRPr="00CB429B">
        <w:rPr>
          <w:rFonts w:asciiTheme="majorBidi" w:hAnsiTheme="majorBidi" w:cstheme="majorBidi"/>
          <w:sz w:val="28"/>
          <w:szCs w:val="28"/>
          <w:rtl/>
          <w:lang w:bidi="ar-IQ"/>
        </w:rPr>
        <w:t>) ،</w:t>
      </w:r>
      <w:proofErr w:type="gramEnd"/>
      <w:r w:rsidR="00C242C7" w:rsidRPr="00CB429B">
        <w:rPr>
          <w:rFonts w:asciiTheme="majorBidi" w:hAnsiTheme="majorBidi" w:cstheme="majorBidi"/>
          <w:sz w:val="28"/>
          <w:szCs w:val="28"/>
          <w:rtl/>
          <w:lang w:bidi="ar-IQ"/>
        </w:rPr>
        <w:t xml:space="preserve"> رشت الاشجار في </w:t>
      </w:r>
      <w:r w:rsidR="00C242C7" w:rsidRPr="00CB429B">
        <w:rPr>
          <w:rFonts w:asciiTheme="majorBidi" w:hAnsiTheme="majorBidi" w:cstheme="majorBidi"/>
          <w:sz w:val="28"/>
          <w:szCs w:val="28"/>
          <w:lang w:bidi="ar-IQ"/>
        </w:rPr>
        <w:t>20</w:t>
      </w:r>
      <w:r w:rsidR="00C242C7" w:rsidRPr="00CB429B">
        <w:rPr>
          <w:rFonts w:asciiTheme="majorBidi" w:hAnsiTheme="majorBidi" w:cstheme="majorBidi"/>
          <w:sz w:val="28"/>
          <w:szCs w:val="28"/>
          <w:rtl/>
          <w:lang w:bidi="ar-IQ"/>
        </w:rPr>
        <w:t xml:space="preserve"> مارس بحبوب لقاح ذكور غنامي أحمر. كما رُشّت كل نورة زهرية بالمحلول المائي من سيليكات الكالسيوم </w:t>
      </w:r>
      <w:r w:rsidR="00C242C7" w:rsidRPr="00CB429B">
        <w:rPr>
          <w:rFonts w:asciiTheme="majorBidi" w:hAnsiTheme="majorBidi" w:cstheme="majorBidi"/>
          <w:sz w:val="28"/>
          <w:szCs w:val="28"/>
          <w:lang w:bidi="ar-IQ"/>
        </w:rPr>
        <w:t>CaSiO</w:t>
      </w:r>
      <w:r w:rsidR="00C242C7" w:rsidRPr="00CB429B">
        <w:rPr>
          <w:rFonts w:asciiTheme="majorBidi" w:hAnsiTheme="majorBidi" w:cstheme="majorBidi"/>
          <w:sz w:val="28"/>
          <w:szCs w:val="28"/>
          <w:vertAlign w:val="subscript"/>
          <w:lang w:bidi="ar-IQ"/>
        </w:rPr>
        <w:t>3</w:t>
      </w:r>
      <w:r w:rsidR="00C242C7" w:rsidRPr="00CB429B">
        <w:rPr>
          <w:rFonts w:asciiTheme="majorBidi" w:hAnsiTheme="majorBidi" w:cstheme="majorBidi"/>
          <w:sz w:val="28"/>
          <w:szCs w:val="28"/>
          <w:rtl/>
          <w:lang w:bidi="ar-IQ"/>
        </w:rPr>
        <w:t xml:space="preserve"> ب</w:t>
      </w:r>
      <w:r w:rsidR="00CB5034" w:rsidRPr="00CB429B">
        <w:rPr>
          <w:rFonts w:asciiTheme="majorBidi" w:hAnsiTheme="majorBidi" w:cstheme="majorBidi"/>
          <w:sz w:val="28"/>
          <w:szCs w:val="28"/>
          <w:rtl/>
          <w:lang w:bidi="ar-IQ"/>
        </w:rPr>
        <w:t>ال</w:t>
      </w:r>
      <w:r w:rsidR="00C242C7" w:rsidRPr="00CB429B">
        <w:rPr>
          <w:rFonts w:asciiTheme="majorBidi" w:hAnsiTheme="majorBidi" w:cstheme="majorBidi"/>
          <w:sz w:val="28"/>
          <w:szCs w:val="28"/>
          <w:rtl/>
          <w:lang w:bidi="ar-IQ"/>
        </w:rPr>
        <w:t>تركيز</w:t>
      </w:r>
      <w:r w:rsidR="00CB5034" w:rsidRPr="00CB429B">
        <w:rPr>
          <w:rFonts w:asciiTheme="majorBidi" w:hAnsiTheme="majorBidi" w:cstheme="majorBidi"/>
          <w:sz w:val="28"/>
          <w:szCs w:val="28"/>
          <w:rtl/>
          <w:lang w:bidi="ar-IQ"/>
        </w:rPr>
        <w:t xml:space="preserve"> </w:t>
      </w:r>
      <w:proofErr w:type="gramStart"/>
      <w:r w:rsidR="00CB5034" w:rsidRPr="00CB429B">
        <w:rPr>
          <w:rFonts w:asciiTheme="majorBidi" w:hAnsiTheme="majorBidi" w:cstheme="majorBidi"/>
          <w:sz w:val="28"/>
          <w:szCs w:val="28"/>
          <w:rtl/>
          <w:lang w:bidi="ar-IQ"/>
        </w:rPr>
        <w:t xml:space="preserve">( </w:t>
      </w:r>
      <w:r w:rsidR="00CB5034" w:rsidRPr="00CB429B">
        <w:rPr>
          <w:rFonts w:asciiTheme="majorBidi" w:hAnsiTheme="majorBidi" w:cstheme="majorBidi"/>
          <w:sz w:val="28"/>
          <w:szCs w:val="28"/>
          <w:lang w:bidi="ar-IQ"/>
        </w:rPr>
        <w:t>0</w:t>
      </w:r>
      <w:proofErr w:type="gramEnd"/>
      <w:r w:rsidR="00CB5034" w:rsidRPr="00CB429B">
        <w:rPr>
          <w:rFonts w:asciiTheme="majorBidi" w:hAnsiTheme="majorBidi" w:cstheme="majorBidi"/>
          <w:sz w:val="28"/>
          <w:szCs w:val="28"/>
          <w:rtl/>
          <w:lang w:bidi="ar-IQ"/>
        </w:rPr>
        <w:t xml:space="preserve"> ، </w:t>
      </w:r>
      <w:proofErr w:type="gramStart"/>
      <w:r w:rsidR="00CB5034" w:rsidRPr="00CB429B">
        <w:rPr>
          <w:rFonts w:asciiTheme="majorBidi" w:hAnsiTheme="majorBidi" w:cstheme="majorBidi"/>
          <w:sz w:val="28"/>
          <w:szCs w:val="28"/>
          <w:lang w:bidi="ar-IQ"/>
        </w:rPr>
        <w:t>250</w:t>
      </w:r>
      <w:r w:rsidR="00CB5034" w:rsidRPr="00CB429B">
        <w:rPr>
          <w:rFonts w:asciiTheme="majorBidi" w:hAnsiTheme="majorBidi" w:cstheme="majorBidi"/>
          <w:sz w:val="28"/>
          <w:szCs w:val="28"/>
          <w:rtl/>
          <w:lang w:bidi="ar-IQ"/>
        </w:rPr>
        <w:t xml:space="preserve"> ،</w:t>
      </w:r>
      <w:proofErr w:type="gramEnd"/>
      <w:r w:rsidR="00CB5034" w:rsidRPr="00CB429B">
        <w:rPr>
          <w:rFonts w:asciiTheme="majorBidi" w:hAnsiTheme="majorBidi" w:cstheme="majorBidi"/>
          <w:sz w:val="28"/>
          <w:szCs w:val="28"/>
          <w:rtl/>
          <w:lang w:bidi="ar-IQ"/>
        </w:rPr>
        <w:t xml:space="preserve"> </w:t>
      </w:r>
      <w:proofErr w:type="gramStart"/>
      <w:r w:rsidR="00CB5034" w:rsidRPr="00CB429B">
        <w:rPr>
          <w:rFonts w:asciiTheme="majorBidi" w:hAnsiTheme="majorBidi" w:cstheme="majorBidi"/>
          <w:sz w:val="28"/>
          <w:szCs w:val="28"/>
          <w:lang w:bidi="ar-IQ"/>
        </w:rPr>
        <w:t>500</w:t>
      </w:r>
      <w:r w:rsidR="00CB5034" w:rsidRPr="00CB429B">
        <w:rPr>
          <w:rFonts w:asciiTheme="majorBidi" w:hAnsiTheme="majorBidi" w:cstheme="majorBidi"/>
          <w:sz w:val="28"/>
          <w:szCs w:val="28"/>
          <w:rtl/>
          <w:lang w:bidi="ar-IQ"/>
        </w:rPr>
        <w:t xml:space="preserve"> ،</w:t>
      </w:r>
      <w:proofErr w:type="gramEnd"/>
      <w:r w:rsidR="00CB5034" w:rsidRPr="00CB429B">
        <w:rPr>
          <w:rFonts w:asciiTheme="majorBidi" w:hAnsiTheme="majorBidi" w:cstheme="majorBidi"/>
          <w:sz w:val="28"/>
          <w:szCs w:val="28"/>
          <w:rtl/>
          <w:lang w:bidi="ar-IQ"/>
        </w:rPr>
        <w:t xml:space="preserve"> </w:t>
      </w:r>
      <w:proofErr w:type="gramStart"/>
      <w:r w:rsidR="00CB5034" w:rsidRPr="00CB429B">
        <w:rPr>
          <w:rFonts w:asciiTheme="majorBidi" w:hAnsiTheme="majorBidi" w:cstheme="majorBidi"/>
          <w:sz w:val="28"/>
          <w:szCs w:val="28"/>
          <w:lang w:bidi="ar-IQ"/>
        </w:rPr>
        <w:t>750</w:t>
      </w:r>
      <w:r w:rsidR="00CB5034" w:rsidRPr="00CB429B">
        <w:rPr>
          <w:rFonts w:asciiTheme="majorBidi" w:hAnsiTheme="majorBidi" w:cstheme="majorBidi"/>
          <w:sz w:val="28"/>
          <w:szCs w:val="28"/>
          <w:rtl/>
          <w:lang w:bidi="ar-IQ"/>
        </w:rPr>
        <w:t xml:space="preserve"> )</w:t>
      </w:r>
      <w:proofErr w:type="gramEnd"/>
      <w:r w:rsidR="00CB5034" w:rsidRPr="00CB429B">
        <w:rPr>
          <w:rFonts w:asciiTheme="majorBidi" w:hAnsiTheme="majorBidi" w:cstheme="majorBidi"/>
          <w:sz w:val="28"/>
          <w:szCs w:val="28"/>
          <w:rtl/>
          <w:lang w:bidi="ar-IQ"/>
        </w:rPr>
        <w:t xml:space="preserve"> </w:t>
      </w:r>
      <w:r w:rsidR="00C242C7" w:rsidRPr="00CB429B">
        <w:rPr>
          <w:rFonts w:asciiTheme="majorBidi" w:hAnsiTheme="majorBidi" w:cstheme="majorBidi"/>
          <w:sz w:val="28"/>
          <w:szCs w:val="28"/>
          <w:rtl/>
          <w:lang w:bidi="ar-IQ"/>
        </w:rPr>
        <w:t>ملغم لتر</w:t>
      </w:r>
      <w:r w:rsidR="00C242C7" w:rsidRPr="00CB429B">
        <w:rPr>
          <w:rFonts w:asciiTheme="majorBidi" w:hAnsiTheme="majorBidi" w:cstheme="majorBidi"/>
          <w:sz w:val="28"/>
          <w:szCs w:val="28"/>
          <w:vertAlign w:val="superscript"/>
          <w:rtl/>
          <w:lang w:bidi="ar-IQ"/>
        </w:rPr>
        <w:t>-</w:t>
      </w:r>
      <w:r w:rsidR="00CB5034" w:rsidRPr="00CB429B">
        <w:rPr>
          <w:rFonts w:asciiTheme="majorBidi" w:hAnsiTheme="majorBidi" w:cstheme="majorBidi"/>
          <w:sz w:val="28"/>
          <w:szCs w:val="28"/>
          <w:vertAlign w:val="superscript"/>
          <w:lang w:bidi="ar-IQ"/>
        </w:rPr>
        <w:t>1</w:t>
      </w:r>
      <w:r w:rsidR="00C242C7" w:rsidRPr="00CB429B">
        <w:rPr>
          <w:rFonts w:asciiTheme="majorBidi" w:hAnsiTheme="majorBidi" w:cstheme="majorBidi"/>
          <w:sz w:val="28"/>
          <w:szCs w:val="28"/>
          <w:rtl/>
          <w:lang w:bidi="ar-IQ"/>
        </w:rPr>
        <w:t xml:space="preserve">، ومحلول الثوم </w:t>
      </w:r>
      <w:r w:rsidR="00BF3C78" w:rsidRPr="00CB429B">
        <w:rPr>
          <w:rFonts w:asciiTheme="majorBidi" w:hAnsiTheme="majorBidi" w:cstheme="majorBidi"/>
          <w:sz w:val="28"/>
          <w:szCs w:val="28"/>
          <w:rtl/>
          <w:lang w:bidi="ar-IQ"/>
        </w:rPr>
        <w:t xml:space="preserve">بالتراكيز </w:t>
      </w:r>
      <w:proofErr w:type="gramStart"/>
      <w:r w:rsidR="00BF3C78" w:rsidRPr="00CB429B">
        <w:rPr>
          <w:rFonts w:asciiTheme="majorBidi" w:hAnsiTheme="majorBidi" w:cstheme="majorBidi"/>
          <w:sz w:val="28"/>
          <w:szCs w:val="28"/>
          <w:rtl/>
          <w:lang w:bidi="ar-IQ"/>
        </w:rPr>
        <w:t xml:space="preserve">( </w:t>
      </w:r>
      <w:r w:rsidR="00BF3C78" w:rsidRPr="00CB429B">
        <w:rPr>
          <w:rFonts w:asciiTheme="majorBidi" w:hAnsiTheme="majorBidi" w:cstheme="majorBidi"/>
          <w:sz w:val="28"/>
          <w:szCs w:val="28"/>
          <w:lang w:bidi="ar-IQ"/>
        </w:rPr>
        <w:t>0</w:t>
      </w:r>
      <w:proofErr w:type="gramEnd"/>
      <w:r w:rsidR="00BF3C78" w:rsidRPr="00CB429B">
        <w:rPr>
          <w:rFonts w:asciiTheme="majorBidi" w:hAnsiTheme="majorBidi" w:cstheme="majorBidi"/>
          <w:sz w:val="28"/>
          <w:szCs w:val="28"/>
          <w:rtl/>
          <w:lang w:bidi="ar-IQ"/>
        </w:rPr>
        <w:t xml:space="preserve"> ، </w:t>
      </w:r>
      <w:proofErr w:type="gramStart"/>
      <w:r w:rsidR="00BF3C78" w:rsidRPr="00CB429B">
        <w:rPr>
          <w:rFonts w:asciiTheme="majorBidi" w:hAnsiTheme="majorBidi" w:cstheme="majorBidi"/>
          <w:sz w:val="28"/>
          <w:szCs w:val="28"/>
          <w:lang w:bidi="ar-IQ"/>
        </w:rPr>
        <w:t>250</w:t>
      </w:r>
      <w:r w:rsidR="00BF3C78" w:rsidRPr="00CB429B">
        <w:rPr>
          <w:rFonts w:asciiTheme="majorBidi" w:hAnsiTheme="majorBidi" w:cstheme="majorBidi"/>
          <w:sz w:val="28"/>
          <w:szCs w:val="28"/>
          <w:rtl/>
          <w:lang w:bidi="ar-IQ"/>
        </w:rPr>
        <w:t xml:space="preserve"> ،</w:t>
      </w:r>
      <w:proofErr w:type="gramEnd"/>
      <w:r w:rsidR="00BF3C78" w:rsidRPr="00CB429B">
        <w:rPr>
          <w:rFonts w:asciiTheme="majorBidi" w:hAnsiTheme="majorBidi" w:cstheme="majorBidi"/>
          <w:sz w:val="28"/>
          <w:szCs w:val="28"/>
          <w:rtl/>
          <w:lang w:bidi="ar-IQ"/>
        </w:rPr>
        <w:t xml:space="preserve"> </w:t>
      </w:r>
      <w:r w:rsidR="00BF3C78" w:rsidRPr="00CB429B">
        <w:rPr>
          <w:rFonts w:asciiTheme="majorBidi" w:hAnsiTheme="majorBidi" w:cstheme="majorBidi"/>
          <w:sz w:val="28"/>
          <w:szCs w:val="28"/>
          <w:lang w:bidi="ar-IQ"/>
        </w:rPr>
        <w:t xml:space="preserve"> </w:t>
      </w:r>
      <w:proofErr w:type="gramStart"/>
      <w:r w:rsidR="00BF3C78" w:rsidRPr="00CB429B">
        <w:rPr>
          <w:rFonts w:asciiTheme="majorBidi" w:hAnsiTheme="majorBidi" w:cstheme="majorBidi"/>
          <w:sz w:val="28"/>
          <w:szCs w:val="28"/>
          <w:lang w:bidi="ar-IQ"/>
        </w:rPr>
        <w:t>( 500</w:t>
      </w:r>
      <w:proofErr w:type="gramEnd"/>
      <w:r w:rsidR="00271D83" w:rsidRPr="00CB429B">
        <w:rPr>
          <w:rFonts w:asciiTheme="majorBidi" w:hAnsiTheme="majorBidi" w:cstheme="majorBidi"/>
          <w:sz w:val="28"/>
          <w:szCs w:val="28"/>
          <w:rtl/>
          <w:lang w:bidi="ar-IQ"/>
        </w:rPr>
        <w:t>مل لتر</w:t>
      </w:r>
      <w:r w:rsidR="00271D83" w:rsidRPr="00CB429B">
        <w:rPr>
          <w:rFonts w:asciiTheme="majorBidi" w:hAnsiTheme="majorBidi" w:cstheme="majorBidi"/>
          <w:sz w:val="28"/>
          <w:szCs w:val="28"/>
          <w:vertAlign w:val="superscript"/>
          <w:rtl/>
          <w:lang w:bidi="ar-IQ"/>
        </w:rPr>
        <w:t>-</w:t>
      </w:r>
      <w:r w:rsidR="00271D83" w:rsidRPr="00CB429B">
        <w:rPr>
          <w:rFonts w:asciiTheme="majorBidi" w:hAnsiTheme="majorBidi" w:cstheme="majorBidi"/>
          <w:sz w:val="28"/>
          <w:szCs w:val="28"/>
          <w:vertAlign w:val="superscript"/>
          <w:lang w:bidi="ar-IQ"/>
        </w:rPr>
        <w:t>1</w:t>
      </w:r>
      <w:r w:rsidR="00271D83" w:rsidRPr="00CB429B">
        <w:rPr>
          <w:rFonts w:asciiTheme="majorBidi" w:hAnsiTheme="majorBidi" w:cstheme="majorBidi"/>
          <w:sz w:val="28"/>
          <w:szCs w:val="28"/>
          <w:rtl/>
          <w:lang w:bidi="ar-IQ"/>
        </w:rPr>
        <w:t xml:space="preserve"> </w:t>
      </w:r>
      <w:r w:rsidR="00C242C7" w:rsidRPr="00CB429B">
        <w:rPr>
          <w:rFonts w:asciiTheme="majorBidi" w:hAnsiTheme="majorBidi" w:cstheme="majorBidi"/>
          <w:sz w:val="28"/>
          <w:szCs w:val="28"/>
          <w:rtl/>
          <w:lang w:bidi="ar-IQ"/>
        </w:rPr>
        <w:t>ب</w:t>
      </w:r>
      <w:r w:rsidR="00271D83" w:rsidRPr="00CB429B">
        <w:rPr>
          <w:rFonts w:asciiTheme="majorBidi" w:hAnsiTheme="majorBidi" w:cstheme="majorBidi"/>
          <w:sz w:val="28"/>
          <w:szCs w:val="28"/>
          <w:rtl/>
          <w:lang w:bidi="ar-IQ"/>
        </w:rPr>
        <w:t xml:space="preserve">استخدام </w:t>
      </w:r>
      <w:r w:rsidR="00C242C7" w:rsidRPr="00CB429B">
        <w:rPr>
          <w:rFonts w:asciiTheme="majorBidi" w:hAnsiTheme="majorBidi" w:cstheme="majorBidi"/>
          <w:sz w:val="28"/>
          <w:szCs w:val="28"/>
          <w:rtl/>
          <w:lang w:bidi="ar-IQ"/>
        </w:rPr>
        <w:t xml:space="preserve">مرشة يدوية في الصباح الباكر، بواقع رشتين حيث كانت الرشة الأولى بعد أسبوعين من </w:t>
      </w:r>
      <w:proofErr w:type="gramStart"/>
      <w:r w:rsidR="00C242C7" w:rsidRPr="00CB429B">
        <w:rPr>
          <w:rFonts w:asciiTheme="majorBidi" w:hAnsiTheme="majorBidi" w:cstheme="majorBidi"/>
          <w:sz w:val="28"/>
          <w:szCs w:val="28"/>
          <w:rtl/>
          <w:lang w:bidi="ar-IQ"/>
        </w:rPr>
        <w:t>التلقيح</w:t>
      </w:r>
      <w:r w:rsidR="00F866D0" w:rsidRPr="00CB429B">
        <w:rPr>
          <w:rFonts w:asciiTheme="majorBidi" w:hAnsiTheme="majorBidi" w:cstheme="majorBidi"/>
          <w:sz w:val="28"/>
          <w:szCs w:val="28"/>
          <w:rtl/>
          <w:lang w:bidi="ar-IQ"/>
        </w:rPr>
        <w:t xml:space="preserve"> </w:t>
      </w:r>
      <w:r w:rsidR="00C242C7" w:rsidRPr="00CB429B">
        <w:rPr>
          <w:rFonts w:asciiTheme="majorBidi" w:hAnsiTheme="majorBidi" w:cstheme="majorBidi"/>
          <w:sz w:val="28"/>
          <w:szCs w:val="28"/>
          <w:rtl/>
          <w:lang w:bidi="ar-IQ"/>
        </w:rPr>
        <w:t>،</w:t>
      </w:r>
      <w:proofErr w:type="gramEnd"/>
      <w:r w:rsidR="00C242C7" w:rsidRPr="00CB429B">
        <w:rPr>
          <w:rFonts w:asciiTheme="majorBidi" w:hAnsiTheme="majorBidi" w:cstheme="majorBidi"/>
          <w:sz w:val="28"/>
          <w:szCs w:val="28"/>
          <w:rtl/>
          <w:lang w:bidi="ar-IQ"/>
        </w:rPr>
        <w:t xml:space="preserve"> والثانية بعد خمسة أسابيع من التلقيح. </w:t>
      </w:r>
      <w:r w:rsidR="00F866D0" w:rsidRPr="00CB429B">
        <w:rPr>
          <w:rFonts w:asciiTheme="majorBidi" w:hAnsiTheme="majorBidi" w:cstheme="majorBidi"/>
          <w:sz w:val="28"/>
          <w:szCs w:val="28"/>
          <w:rtl/>
          <w:lang w:bidi="ar-IQ"/>
        </w:rPr>
        <w:t>ثم</w:t>
      </w:r>
      <w:r w:rsidR="00C242C7" w:rsidRPr="00CB429B">
        <w:rPr>
          <w:rFonts w:asciiTheme="majorBidi" w:hAnsiTheme="majorBidi" w:cstheme="majorBidi"/>
          <w:sz w:val="28"/>
          <w:szCs w:val="28"/>
          <w:rtl/>
          <w:lang w:bidi="ar-IQ"/>
        </w:rPr>
        <w:t xml:space="preserve"> غطي</w:t>
      </w:r>
      <w:r w:rsidR="00F866D0" w:rsidRPr="00CB429B">
        <w:rPr>
          <w:rFonts w:asciiTheme="majorBidi" w:hAnsiTheme="majorBidi" w:cstheme="majorBidi"/>
          <w:sz w:val="28"/>
          <w:szCs w:val="28"/>
          <w:rtl/>
          <w:lang w:bidi="ar-IQ"/>
        </w:rPr>
        <w:t>ت</w:t>
      </w:r>
      <w:r w:rsidR="00C242C7" w:rsidRPr="00CB429B">
        <w:rPr>
          <w:rFonts w:asciiTheme="majorBidi" w:hAnsiTheme="majorBidi" w:cstheme="majorBidi"/>
          <w:sz w:val="28"/>
          <w:szCs w:val="28"/>
          <w:rtl/>
          <w:lang w:bidi="ar-IQ"/>
        </w:rPr>
        <w:t xml:space="preserve"> </w:t>
      </w:r>
      <w:r w:rsidR="00F866D0" w:rsidRPr="00CB429B">
        <w:rPr>
          <w:rFonts w:asciiTheme="majorBidi" w:hAnsiTheme="majorBidi" w:cstheme="majorBidi"/>
          <w:sz w:val="28"/>
          <w:szCs w:val="28"/>
          <w:rtl/>
          <w:lang w:bidi="ar-IQ"/>
        </w:rPr>
        <w:t>ا</w:t>
      </w:r>
      <w:r w:rsidR="00C242C7" w:rsidRPr="00CB429B">
        <w:rPr>
          <w:rFonts w:asciiTheme="majorBidi" w:hAnsiTheme="majorBidi" w:cstheme="majorBidi"/>
          <w:sz w:val="28"/>
          <w:szCs w:val="28"/>
          <w:rtl/>
          <w:lang w:bidi="ar-IQ"/>
        </w:rPr>
        <w:t>لنورات بواسطة أكياس</w:t>
      </w:r>
      <w:r w:rsidR="00F866D0" w:rsidRPr="00CB429B">
        <w:rPr>
          <w:rFonts w:asciiTheme="majorBidi" w:hAnsiTheme="majorBidi" w:cstheme="majorBidi"/>
          <w:sz w:val="28"/>
          <w:szCs w:val="28"/>
          <w:rtl/>
          <w:lang w:bidi="ar-IQ"/>
        </w:rPr>
        <w:t xml:space="preserve"> مصنوعة من</w:t>
      </w:r>
      <w:r w:rsidR="00C242C7" w:rsidRPr="00CB429B">
        <w:rPr>
          <w:rFonts w:asciiTheme="majorBidi" w:hAnsiTheme="majorBidi" w:cstheme="majorBidi"/>
          <w:sz w:val="28"/>
          <w:szCs w:val="28"/>
          <w:rtl/>
          <w:lang w:bidi="ar-IQ"/>
        </w:rPr>
        <w:t xml:space="preserve"> البولي إيثيلين لمنع التلوث أثناء عملية الرش، ورفعت بعد الانتهاء من عملية الرش، وُضعت علامات الدلالة على النورات الزهرية. كما أُضيفت مادة ناشرة توين</w:t>
      </w:r>
      <w:proofErr w:type="gramStart"/>
      <w:r w:rsidR="00F866D0" w:rsidRPr="00CB429B">
        <w:rPr>
          <w:rFonts w:asciiTheme="majorBidi" w:hAnsiTheme="majorBidi" w:cstheme="majorBidi"/>
          <w:sz w:val="28"/>
          <w:szCs w:val="28"/>
          <w:lang w:bidi="ar-IQ"/>
        </w:rPr>
        <w:t xml:space="preserve">20 </w:t>
      </w:r>
      <w:r w:rsidR="00C242C7" w:rsidRPr="00CB429B">
        <w:rPr>
          <w:rFonts w:asciiTheme="majorBidi" w:hAnsiTheme="majorBidi" w:cstheme="majorBidi"/>
          <w:sz w:val="28"/>
          <w:szCs w:val="28"/>
          <w:rtl/>
          <w:lang w:bidi="ar-IQ"/>
        </w:rPr>
        <w:t xml:space="preserve"> تركيز</w:t>
      </w:r>
      <w:proofErr w:type="gramEnd"/>
      <w:r w:rsidR="00F866D0" w:rsidRPr="00CB429B">
        <w:rPr>
          <w:rFonts w:asciiTheme="majorBidi" w:hAnsiTheme="majorBidi" w:cstheme="majorBidi"/>
          <w:sz w:val="28"/>
          <w:szCs w:val="28"/>
          <w:rtl/>
          <w:lang w:bidi="ar-IQ"/>
        </w:rPr>
        <w:t xml:space="preserve"> </w:t>
      </w:r>
      <w:r w:rsidR="00F866D0" w:rsidRPr="00CB429B">
        <w:rPr>
          <w:rFonts w:asciiTheme="majorBidi" w:hAnsiTheme="majorBidi" w:cstheme="majorBidi"/>
          <w:sz w:val="28"/>
          <w:szCs w:val="28"/>
          <w:lang w:bidi="ar-IQ"/>
        </w:rPr>
        <w:t>0.1</w:t>
      </w:r>
      <w:r w:rsidR="00C242C7" w:rsidRPr="00CB429B">
        <w:rPr>
          <w:rFonts w:asciiTheme="majorBidi" w:hAnsiTheme="majorBidi" w:cstheme="majorBidi"/>
          <w:sz w:val="28"/>
          <w:szCs w:val="28"/>
          <w:rtl/>
          <w:lang w:bidi="ar-IQ"/>
        </w:rPr>
        <w:t xml:space="preserve"> </w:t>
      </w:r>
      <w:r w:rsidR="00F866D0" w:rsidRPr="00CB429B">
        <w:rPr>
          <w:rFonts w:asciiTheme="majorBidi" w:hAnsiTheme="majorBidi" w:cstheme="majorBidi"/>
          <w:sz w:val="28"/>
          <w:szCs w:val="28"/>
          <w:rtl/>
          <w:lang w:bidi="ar-IQ"/>
        </w:rPr>
        <w:t>%</w:t>
      </w:r>
      <w:r w:rsidR="00C242C7" w:rsidRPr="00CB429B">
        <w:rPr>
          <w:rFonts w:asciiTheme="majorBidi" w:hAnsiTheme="majorBidi" w:cstheme="majorBidi"/>
          <w:sz w:val="28"/>
          <w:szCs w:val="28"/>
          <w:rtl/>
          <w:lang w:bidi="ar-IQ"/>
        </w:rPr>
        <w:t xml:space="preserve"> إلى المحاليل المُحضرة لتقليل الشد السطحي للماء وزيادة التصاق المادة بالأوراق. أما في معاملة السيطرة، فقد تم رُشّ النبات بالماء المقطر فقط. </w:t>
      </w:r>
      <w:r w:rsidR="00D24112" w:rsidRPr="00CB429B">
        <w:rPr>
          <w:rFonts w:asciiTheme="majorBidi" w:hAnsiTheme="majorBidi" w:cstheme="majorBidi"/>
          <w:sz w:val="28"/>
          <w:szCs w:val="28"/>
          <w:rtl/>
          <w:lang w:bidi="ar-IQ"/>
        </w:rPr>
        <w:t xml:space="preserve">اخذت عينات من </w:t>
      </w:r>
      <w:r w:rsidRPr="00CB429B">
        <w:rPr>
          <w:rFonts w:asciiTheme="majorBidi" w:hAnsiTheme="majorBidi" w:cstheme="majorBidi"/>
          <w:sz w:val="28"/>
          <w:szCs w:val="28"/>
          <w:rtl/>
          <w:lang w:bidi="ar-IQ"/>
        </w:rPr>
        <w:t>تربة البستان على عمق (</w:t>
      </w:r>
      <w:r w:rsidR="001E26E3" w:rsidRPr="00CB429B">
        <w:rPr>
          <w:rFonts w:asciiTheme="majorBidi" w:hAnsiTheme="majorBidi" w:cstheme="majorBidi"/>
          <w:sz w:val="28"/>
          <w:szCs w:val="28"/>
          <w:lang w:bidi="ar-IQ"/>
        </w:rPr>
        <w:t xml:space="preserve">0 </w:t>
      </w:r>
      <w:r w:rsidRPr="00CB429B">
        <w:rPr>
          <w:rFonts w:asciiTheme="majorBidi" w:hAnsiTheme="majorBidi" w:cstheme="majorBidi"/>
          <w:sz w:val="28"/>
          <w:szCs w:val="28"/>
          <w:rtl/>
          <w:lang w:bidi="ar-IQ"/>
        </w:rPr>
        <w:t>-</w:t>
      </w:r>
      <w:proofErr w:type="gramStart"/>
      <w:r w:rsidR="001E26E3" w:rsidRPr="00CB429B">
        <w:rPr>
          <w:rFonts w:asciiTheme="majorBidi" w:hAnsiTheme="majorBidi" w:cstheme="majorBidi"/>
          <w:sz w:val="28"/>
          <w:szCs w:val="28"/>
          <w:lang w:bidi="ar-IQ"/>
        </w:rPr>
        <w:t xml:space="preserve">50 </w:t>
      </w:r>
      <w:r w:rsidR="001E26E3"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w:t>
      </w:r>
      <w:proofErr w:type="gramEnd"/>
      <w:r w:rsidRPr="00CB429B">
        <w:rPr>
          <w:rFonts w:asciiTheme="majorBidi" w:hAnsiTheme="majorBidi" w:cstheme="majorBidi"/>
          <w:sz w:val="28"/>
          <w:szCs w:val="28"/>
          <w:rtl/>
          <w:lang w:bidi="ar-IQ"/>
        </w:rPr>
        <w:t xml:space="preserve"> سم</w:t>
      </w:r>
      <w:r w:rsidR="00D24112" w:rsidRPr="00CB429B">
        <w:rPr>
          <w:rFonts w:asciiTheme="majorBidi" w:hAnsiTheme="majorBidi" w:cstheme="majorBidi"/>
          <w:sz w:val="28"/>
          <w:szCs w:val="28"/>
          <w:rtl/>
          <w:lang w:bidi="ar-IQ"/>
        </w:rPr>
        <w:t xml:space="preserve"> </w:t>
      </w:r>
      <w:r w:rsidR="00836829" w:rsidRPr="00CB429B">
        <w:rPr>
          <w:rFonts w:asciiTheme="majorBidi" w:hAnsiTheme="majorBidi" w:cstheme="majorBidi"/>
          <w:sz w:val="28"/>
          <w:szCs w:val="28"/>
          <w:rtl/>
          <w:lang w:bidi="ar-IQ"/>
        </w:rPr>
        <w:t>وحللت</w:t>
      </w:r>
      <w:r w:rsidR="001E26E3" w:rsidRPr="00CB429B">
        <w:rPr>
          <w:rFonts w:asciiTheme="majorBidi" w:hAnsiTheme="majorBidi" w:cstheme="majorBidi"/>
          <w:sz w:val="28"/>
          <w:szCs w:val="28"/>
          <w:rtl/>
          <w:lang w:bidi="ar-IQ"/>
        </w:rPr>
        <w:t xml:space="preserve"> النتائج </w:t>
      </w:r>
      <w:r w:rsidR="00442D43" w:rsidRPr="00CB429B">
        <w:rPr>
          <w:rFonts w:asciiTheme="majorBidi" w:hAnsiTheme="majorBidi" w:cstheme="majorBidi"/>
          <w:sz w:val="28"/>
          <w:szCs w:val="28"/>
          <w:rtl/>
          <w:lang w:bidi="ar-IQ"/>
        </w:rPr>
        <w:t xml:space="preserve">في مختبرات كلية الزراعة - جامعة </w:t>
      </w:r>
      <w:proofErr w:type="gramStart"/>
      <w:r w:rsidR="00442D43" w:rsidRPr="00CB429B">
        <w:rPr>
          <w:rFonts w:asciiTheme="majorBidi" w:hAnsiTheme="majorBidi" w:cstheme="majorBidi"/>
          <w:sz w:val="28"/>
          <w:szCs w:val="28"/>
          <w:rtl/>
          <w:lang w:bidi="ar-IQ"/>
        </w:rPr>
        <w:t>البصرة</w:t>
      </w:r>
      <w:r w:rsidR="00836829" w:rsidRPr="00CB429B">
        <w:rPr>
          <w:rFonts w:asciiTheme="majorBidi" w:hAnsiTheme="majorBidi" w:cstheme="majorBidi"/>
          <w:sz w:val="28"/>
          <w:szCs w:val="28"/>
          <w:rtl/>
          <w:lang w:bidi="ar-IQ"/>
        </w:rPr>
        <w:t xml:space="preserve"> </w:t>
      </w:r>
      <w:r w:rsidR="002B6991" w:rsidRPr="00CB429B">
        <w:rPr>
          <w:rFonts w:asciiTheme="majorBidi" w:hAnsiTheme="majorBidi" w:cstheme="majorBidi"/>
          <w:sz w:val="28"/>
          <w:szCs w:val="28"/>
          <w:rtl/>
          <w:lang w:bidi="ar-IQ"/>
        </w:rPr>
        <w:t>،</w:t>
      </w:r>
      <w:proofErr w:type="gramEnd"/>
      <w:r w:rsidR="002B6991" w:rsidRPr="00CB429B">
        <w:rPr>
          <w:rFonts w:asciiTheme="majorBidi" w:hAnsiTheme="majorBidi" w:cstheme="majorBidi"/>
          <w:sz w:val="28"/>
          <w:szCs w:val="28"/>
          <w:rtl/>
          <w:lang w:bidi="ar-IQ"/>
        </w:rPr>
        <w:t xml:space="preserve"> في حين اخذت عينات من ثمار مرحلة الخلال.</w:t>
      </w:r>
    </w:p>
    <w:p w14:paraId="52DE4E33" w14:textId="77777777" w:rsidR="00A44568" w:rsidRPr="00CB429B" w:rsidRDefault="00A44568" w:rsidP="00261544">
      <w:pPr>
        <w:pStyle w:val="a3"/>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الجدول </w:t>
      </w:r>
      <w:r w:rsidR="00442D43" w:rsidRPr="00CB429B">
        <w:rPr>
          <w:rFonts w:asciiTheme="majorBidi" w:hAnsiTheme="majorBidi" w:cstheme="majorBidi"/>
          <w:sz w:val="28"/>
          <w:szCs w:val="28"/>
          <w:lang w:bidi="ar-IQ"/>
        </w:rPr>
        <w:t>1</w:t>
      </w:r>
      <w:r w:rsidRPr="00CB429B">
        <w:rPr>
          <w:rFonts w:asciiTheme="majorBidi" w:hAnsiTheme="majorBidi" w:cstheme="majorBidi"/>
          <w:sz w:val="28"/>
          <w:szCs w:val="28"/>
          <w:rtl/>
          <w:lang w:bidi="ar-IQ"/>
        </w:rPr>
        <w:t xml:space="preserve"> يبين بعض الخصائص الفيزيائية والكيميائية لتربة الحقل، ويبين الجدول </w:t>
      </w:r>
      <w:r w:rsidR="00442D43" w:rsidRPr="00CB429B">
        <w:rPr>
          <w:rFonts w:asciiTheme="majorBidi" w:hAnsiTheme="majorBidi" w:cstheme="majorBidi"/>
          <w:sz w:val="28"/>
          <w:szCs w:val="28"/>
          <w:lang w:bidi="ar-IQ"/>
        </w:rPr>
        <w:t>2</w:t>
      </w:r>
      <w:r w:rsidRPr="00CB429B">
        <w:rPr>
          <w:rFonts w:asciiTheme="majorBidi" w:hAnsiTheme="majorBidi" w:cstheme="majorBidi"/>
          <w:sz w:val="28"/>
          <w:szCs w:val="28"/>
          <w:rtl/>
          <w:lang w:bidi="ar-IQ"/>
        </w:rPr>
        <w:t xml:space="preserve"> بعض الخصائص الكيميائية لمياه ري </w:t>
      </w:r>
      <w:r w:rsidR="00261544" w:rsidRPr="00CB429B">
        <w:rPr>
          <w:rFonts w:asciiTheme="majorBidi" w:hAnsiTheme="majorBidi" w:cstheme="majorBidi"/>
          <w:sz w:val="28"/>
          <w:szCs w:val="28"/>
          <w:rtl/>
          <w:lang w:bidi="ar-IQ"/>
        </w:rPr>
        <w:t>ا</w:t>
      </w:r>
      <w:r w:rsidRPr="00CB429B">
        <w:rPr>
          <w:rFonts w:asciiTheme="majorBidi" w:hAnsiTheme="majorBidi" w:cstheme="majorBidi"/>
          <w:sz w:val="28"/>
          <w:szCs w:val="28"/>
          <w:rtl/>
          <w:lang w:bidi="ar-IQ"/>
        </w:rPr>
        <w:t>لبستان</w:t>
      </w:r>
      <w:r w:rsidR="00442D43" w:rsidRPr="00CB429B">
        <w:rPr>
          <w:rFonts w:asciiTheme="majorBidi" w:hAnsiTheme="majorBidi" w:cstheme="majorBidi"/>
          <w:sz w:val="28"/>
          <w:szCs w:val="28"/>
          <w:lang w:bidi="ar-IQ"/>
        </w:rPr>
        <w:t>.</w:t>
      </w:r>
    </w:p>
    <w:p w14:paraId="52DE4E34" w14:textId="77777777" w:rsidR="00261544" w:rsidRPr="00CB429B" w:rsidRDefault="00D153C4" w:rsidP="00D153C4">
      <w:pPr>
        <w:pStyle w:val="a3"/>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lastRenderedPageBreak/>
        <w:t>جدول (</w:t>
      </w:r>
      <w:r w:rsidRPr="00CB429B">
        <w:rPr>
          <w:rFonts w:asciiTheme="majorBidi" w:hAnsiTheme="majorBidi" w:cstheme="majorBidi"/>
          <w:sz w:val="28"/>
          <w:szCs w:val="28"/>
          <w:lang w:bidi="ar-IQ"/>
        </w:rPr>
        <w:t>1</w:t>
      </w:r>
      <w:r w:rsidRPr="00CB429B">
        <w:rPr>
          <w:rFonts w:asciiTheme="majorBidi" w:hAnsiTheme="majorBidi" w:cstheme="majorBidi"/>
          <w:sz w:val="28"/>
          <w:szCs w:val="28"/>
          <w:rtl/>
          <w:lang w:bidi="ar-IQ"/>
        </w:rPr>
        <w:t>) خواص التربة الفيزيائية والكيميائية</w:t>
      </w:r>
    </w:p>
    <w:tbl>
      <w:tblPr>
        <w:tblStyle w:val="1"/>
        <w:bidiVisual/>
        <w:tblW w:w="4532" w:type="dxa"/>
        <w:tblInd w:w="-4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57"/>
        <w:gridCol w:w="1275"/>
      </w:tblGrid>
      <w:tr w:rsidR="00443076" w:rsidRPr="00CB429B" w14:paraId="52DE4E37" w14:textId="77777777" w:rsidTr="00296618">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257" w:type="dxa"/>
            <w:shd w:val="clear" w:color="auto" w:fill="F4B083" w:themeFill="accent2" w:themeFillTint="99"/>
          </w:tcPr>
          <w:p w14:paraId="52DE4E35" w14:textId="77777777" w:rsidR="00261544" w:rsidRPr="00CB429B" w:rsidRDefault="0053769A"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CC4957"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   </w:t>
            </w:r>
            <w:r w:rsidR="00261544" w:rsidRPr="00CB429B">
              <w:rPr>
                <w:rFonts w:asciiTheme="majorBidi" w:hAnsiTheme="majorBidi" w:cstheme="majorBidi"/>
                <w:sz w:val="28"/>
                <w:szCs w:val="28"/>
                <w:rtl/>
                <w:lang w:bidi="ar-IQ"/>
              </w:rPr>
              <w:t xml:space="preserve">القياسات المختبرية </w:t>
            </w:r>
          </w:p>
        </w:tc>
        <w:tc>
          <w:tcPr>
            <w:tcW w:w="1275" w:type="dxa"/>
            <w:shd w:val="clear" w:color="auto" w:fill="F4B083" w:themeFill="accent2" w:themeFillTint="99"/>
          </w:tcPr>
          <w:p w14:paraId="52DE4E36" w14:textId="77777777" w:rsidR="00261544" w:rsidRPr="00CB429B" w:rsidRDefault="00226CF7" w:rsidP="00E65160">
            <w:pPr>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261544" w:rsidRPr="00CB429B">
              <w:rPr>
                <w:rFonts w:asciiTheme="majorBidi" w:hAnsiTheme="majorBidi" w:cstheme="majorBidi"/>
                <w:sz w:val="28"/>
                <w:szCs w:val="28"/>
                <w:rtl/>
                <w:lang w:bidi="ar-IQ"/>
              </w:rPr>
              <w:t>القيمة</w:t>
            </w:r>
          </w:p>
        </w:tc>
      </w:tr>
      <w:tr w:rsidR="00261544" w:rsidRPr="00CB429B" w14:paraId="52DE4E3A" w14:textId="77777777" w:rsidTr="00296618">
        <w:trPr>
          <w:trHeight w:val="306"/>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38" w14:textId="77777777" w:rsidR="00261544" w:rsidRPr="00CB429B" w:rsidRDefault="00261544"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rtl/>
                <w:lang w:bidi="ar-IQ"/>
              </w:rPr>
              <w:t xml:space="preserve">التوصيل الكهربائي </w:t>
            </w:r>
            <w:r w:rsidRPr="00CB429B">
              <w:rPr>
                <w:rFonts w:asciiTheme="majorBidi" w:hAnsiTheme="majorBidi" w:cstheme="majorBidi"/>
                <w:sz w:val="28"/>
                <w:szCs w:val="28"/>
                <w:lang w:bidi="ar-IQ"/>
              </w:rPr>
              <w:t>(E.C.) dS m</w:t>
            </w:r>
            <w:r w:rsidRPr="00CB429B">
              <w:rPr>
                <w:rFonts w:asciiTheme="majorBidi" w:hAnsiTheme="majorBidi" w:cstheme="majorBidi"/>
                <w:sz w:val="28"/>
                <w:szCs w:val="28"/>
                <w:vertAlign w:val="superscript"/>
                <w:lang w:bidi="ar-IQ"/>
              </w:rPr>
              <w:t>-1</w:t>
            </w:r>
          </w:p>
        </w:tc>
        <w:tc>
          <w:tcPr>
            <w:tcW w:w="1275" w:type="dxa"/>
            <w:shd w:val="clear" w:color="auto" w:fill="BDD6EE" w:themeFill="accent1" w:themeFillTint="66"/>
          </w:tcPr>
          <w:p w14:paraId="52DE4E39"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8.81</w:t>
            </w:r>
            <w:r w:rsidR="00226CF7" w:rsidRPr="00CB429B">
              <w:rPr>
                <w:rFonts w:asciiTheme="majorBidi" w:hAnsiTheme="majorBidi" w:cstheme="majorBidi"/>
                <w:b/>
                <w:bCs/>
                <w:sz w:val="28"/>
                <w:szCs w:val="28"/>
                <w:lang w:bidi="ar-IQ"/>
              </w:rPr>
              <w:t xml:space="preserve">   </w:t>
            </w:r>
          </w:p>
        </w:tc>
      </w:tr>
      <w:tr w:rsidR="00261544" w:rsidRPr="00CB429B" w14:paraId="52DE4E3D" w14:textId="77777777" w:rsidTr="00296618">
        <w:trPr>
          <w:trHeight w:val="306"/>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3B" w14:textId="77777777" w:rsidR="00261544" w:rsidRPr="00CB429B" w:rsidRDefault="00261544"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lang w:bidi="ar-IQ"/>
              </w:rPr>
              <w:t>PH</w:t>
            </w:r>
          </w:p>
        </w:tc>
        <w:tc>
          <w:tcPr>
            <w:tcW w:w="1275" w:type="dxa"/>
            <w:shd w:val="clear" w:color="auto" w:fill="BDD6EE" w:themeFill="accent1" w:themeFillTint="66"/>
          </w:tcPr>
          <w:p w14:paraId="52DE4E3C"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CB429B">
              <w:rPr>
                <w:rFonts w:asciiTheme="majorBidi" w:hAnsiTheme="majorBidi" w:cstheme="majorBidi"/>
                <w:b/>
                <w:bCs/>
                <w:sz w:val="28"/>
                <w:szCs w:val="28"/>
                <w:lang w:bidi="ar-IQ"/>
              </w:rPr>
              <w:t>7.19</w:t>
            </w:r>
            <w:r w:rsidR="00226CF7" w:rsidRPr="00CB429B">
              <w:rPr>
                <w:rFonts w:asciiTheme="majorBidi" w:hAnsiTheme="majorBidi" w:cstheme="majorBidi"/>
                <w:b/>
                <w:bCs/>
                <w:sz w:val="28"/>
                <w:szCs w:val="28"/>
                <w:lang w:bidi="ar-IQ"/>
              </w:rPr>
              <w:t xml:space="preserve">   </w:t>
            </w:r>
          </w:p>
        </w:tc>
      </w:tr>
      <w:tr w:rsidR="00261544" w:rsidRPr="00CB429B" w14:paraId="52DE4E40" w14:textId="77777777" w:rsidTr="00296618">
        <w:trPr>
          <w:trHeight w:val="306"/>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3E" w14:textId="77777777" w:rsidR="00261544" w:rsidRPr="00CB429B" w:rsidRDefault="00261544"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النيتروجين الكلي</w:t>
            </w:r>
            <w:r w:rsidRPr="00CB429B">
              <w:rPr>
                <w:rFonts w:asciiTheme="majorBidi" w:hAnsiTheme="majorBidi" w:cstheme="majorBidi"/>
                <w:sz w:val="28"/>
                <w:szCs w:val="28"/>
                <w:lang w:bidi="ar-IQ"/>
              </w:rPr>
              <w:t>(gm.kg</w:t>
            </w:r>
            <w:r w:rsidRPr="00CB429B">
              <w:rPr>
                <w:rFonts w:asciiTheme="majorBidi" w:hAnsiTheme="majorBidi" w:cstheme="majorBidi"/>
                <w:sz w:val="28"/>
                <w:szCs w:val="28"/>
                <w:vertAlign w:val="superscript"/>
                <w:lang w:bidi="ar-IQ"/>
              </w:rPr>
              <w:t>-1</w:t>
            </w:r>
            <w:r w:rsidRPr="00CB429B">
              <w:rPr>
                <w:rFonts w:asciiTheme="majorBidi" w:hAnsiTheme="majorBidi" w:cstheme="majorBidi"/>
                <w:sz w:val="28"/>
                <w:szCs w:val="28"/>
                <w:lang w:bidi="ar-IQ"/>
              </w:rPr>
              <w:t>)</w:t>
            </w:r>
          </w:p>
        </w:tc>
        <w:tc>
          <w:tcPr>
            <w:tcW w:w="1275" w:type="dxa"/>
            <w:shd w:val="clear" w:color="auto" w:fill="BDD6EE" w:themeFill="accent1" w:themeFillTint="66"/>
          </w:tcPr>
          <w:p w14:paraId="52DE4E3F"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CB429B">
              <w:rPr>
                <w:rFonts w:asciiTheme="majorBidi" w:hAnsiTheme="majorBidi" w:cstheme="majorBidi"/>
                <w:b/>
                <w:bCs/>
                <w:sz w:val="28"/>
                <w:szCs w:val="28"/>
                <w:lang w:bidi="ar-IQ"/>
              </w:rPr>
              <w:t>3.93</w:t>
            </w:r>
            <w:r w:rsidR="00226CF7" w:rsidRPr="00CB429B">
              <w:rPr>
                <w:rFonts w:asciiTheme="majorBidi" w:hAnsiTheme="majorBidi" w:cstheme="majorBidi"/>
                <w:b/>
                <w:bCs/>
                <w:sz w:val="28"/>
                <w:szCs w:val="28"/>
                <w:lang w:bidi="ar-IQ"/>
              </w:rPr>
              <w:t xml:space="preserve">   </w:t>
            </w:r>
          </w:p>
        </w:tc>
      </w:tr>
      <w:tr w:rsidR="00261544" w:rsidRPr="00CB429B" w14:paraId="52DE4E43" w14:textId="77777777" w:rsidTr="00296618">
        <w:trPr>
          <w:trHeight w:val="306"/>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41" w14:textId="77777777" w:rsidR="00261544" w:rsidRPr="00CB429B" w:rsidRDefault="00261544"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الفوسفور الجاهز </w:t>
            </w:r>
            <w:r w:rsidRPr="00CB429B">
              <w:rPr>
                <w:rFonts w:asciiTheme="majorBidi" w:hAnsiTheme="majorBidi" w:cstheme="majorBidi"/>
                <w:sz w:val="28"/>
                <w:szCs w:val="28"/>
                <w:lang w:bidi="ar-IQ"/>
              </w:rPr>
              <w:t>(gm.kg</w:t>
            </w:r>
            <w:r w:rsidRPr="00CB429B">
              <w:rPr>
                <w:rFonts w:asciiTheme="majorBidi" w:hAnsiTheme="majorBidi" w:cstheme="majorBidi"/>
                <w:sz w:val="28"/>
                <w:szCs w:val="28"/>
                <w:vertAlign w:val="superscript"/>
                <w:lang w:bidi="ar-IQ"/>
              </w:rPr>
              <w:t>-1</w:t>
            </w:r>
            <w:r w:rsidRPr="00CB429B">
              <w:rPr>
                <w:rFonts w:asciiTheme="majorBidi" w:hAnsiTheme="majorBidi" w:cstheme="majorBidi"/>
                <w:sz w:val="28"/>
                <w:szCs w:val="28"/>
                <w:lang w:bidi="ar-IQ"/>
              </w:rPr>
              <w:t>)</w:t>
            </w:r>
          </w:p>
        </w:tc>
        <w:tc>
          <w:tcPr>
            <w:tcW w:w="1275" w:type="dxa"/>
            <w:shd w:val="clear" w:color="auto" w:fill="BDD6EE" w:themeFill="accent1" w:themeFillTint="66"/>
          </w:tcPr>
          <w:p w14:paraId="52DE4E42"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CB429B">
              <w:rPr>
                <w:rFonts w:asciiTheme="majorBidi" w:hAnsiTheme="majorBidi" w:cstheme="majorBidi"/>
                <w:b/>
                <w:bCs/>
                <w:sz w:val="28"/>
                <w:szCs w:val="28"/>
                <w:lang w:bidi="ar-IQ"/>
              </w:rPr>
              <w:t xml:space="preserve"> 0.871</w:t>
            </w:r>
            <w:r w:rsidR="00226CF7" w:rsidRPr="00CB429B">
              <w:rPr>
                <w:rFonts w:asciiTheme="majorBidi" w:hAnsiTheme="majorBidi" w:cstheme="majorBidi"/>
                <w:b/>
                <w:bCs/>
                <w:sz w:val="28"/>
                <w:szCs w:val="28"/>
                <w:lang w:bidi="ar-IQ"/>
              </w:rPr>
              <w:t xml:space="preserve"> </w:t>
            </w:r>
          </w:p>
        </w:tc>
      </w:tr>
      <w:tr w:rsidR="00261544" w:rsidRPr="00CB429B" w14:paraId="52DE4E46" w14:textId="77777777" w:rsidTr="00296618">
        <w:trPr>
          <w:trHeight w:val="292"/>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44" w14:textId="77777777" w:rsidR="00261544" w:rsidRPr="00CB429B" w:rsidRDefault="00261544"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rtl/>
                <w:lang w:bidi="ar-IQ"/>
              </w:rPr>
              <w:t xml:space="preserve">البوتاسيوم الجاهز </w:t>
            </w:r>
            <w:r w:rsidRPr="00CB429B">
              <w:rPr>
                <w:rFonts w:asciiTheme="majorBidi" w:hAnsiTheme="majorBidi" w:cstheme="majorBidi"/>
                <w:sz w:val="28"/>
                <w:szCs w:val="28"/>
                <w:lang w:bidi="ar-IQ"/>
              </w:rPr>
              <w:t>(gm.kg</w:t>
            </w:r>
            <w:r w:rsidRPr="00CB429B">
              <w:rPr>
                <w:rFonts w:asciiTheme="majorBidi" w:hAnsiTheme="majorBidi" w:cstheme="majorBidi"/>
                <w:sz w:val="28"/>
                <w:szCs w:val="28"/>
                <w:vertAlign w:val="superscript"/>
                <w:lang w:bidi="ar-IQ"/>
              </w:rPr>
              <w:t>-1</w:t>
            </w:r>
            <w:r w:rsidRPr="00CB429B">
              <w:rPr>
                <w:rFonts w:asciiTheme="majorBidi" w:hAnsiTheme="majorBidi" w:cstheme="majorBidi"/>
                <w:sz w:val="28"/>
                <w:szCs w:val="28"/>
                <w:lang w:bidi="ar-IQ"/>
              </w:rPr>
              <w:t>)</w:t>
            </w:r>
          </w:p>
        </w:tc>
        <w:tc>
          <w:tcPr>
            <w:tcW w:w="1275" w:type="dxa"/>
            <w:shd w:val="clear" w:color="auto" w:fill="BDD6EE" w:themeFill="accent1" w:themeFillTint="66"/>
          </w:tcPr>
          <w:p w14:paraId="52DE4E45"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CB429B">
              <w:rPr>
                <w:rFonts w:asciiTheme="majorBidi" w:hAnsiTheme="majorBidi" w:cstheme="majorBidi"/>
                <w:b/>
                <w:bCs/>
                <w:sz w:val="28"/>
                <w:szCs w:val="28"/>
                <w:lang w:bidi="ar-IQ"/>
              </w:rPr>
              <w:t>1.781</w:t>
            </w:r>
            <w:r w:rsidR="00226CF7" w:rsidRPr="00CB429B">
              <w:rPr>
                <w:rFonts w:asciiTheme="majorBidi" w:hAnsiTheme="majorBidi" w:cstheme="majorBidi"/>
                <w:b/>
                <w:bCs/>
                <w:sz w:val="28"/>
                <w:szCs w:val="28"/>
                <w:lang w:bidi="ar-IQ"/>
              </w:rPr>
              <w:t xml:space="preserve"> </w:t>
            </w:r>
          </w:p>
        </w:tc>
      </w:tr>
      <w:tr w:rsidR="00261544" w:rsidRPr="00CB429B" w14:paraId="52DE4E49" w14:textId="77777777" w:rsidTr="00296618">
        <w:trPr>
          <w:trHeight w:val="306"/>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47" w14:textId="77777777" w:rsidR="00261544" w:rsidRPr="00CB429B" w:rsidRDefault="00261544"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rtl/>
                <w:lang w:bidi="ar-IQ"/>
              </w:rPr>
              <w:t xml:space="preserve">المواد العضوية </w:t>
            </w:r>
            <w:r w:rsidRPr="00CB429B">
              <w:rPr>
                <w:rFonts w:asciiTheme="majorBidi" w:hAnsiTheme="majorBidi" w:cstheme="majorBidi"/>
                <w:sz w:val="28"/>
                <w:szCs w:val="28"/>
                <w:lang w:bidi="ar-IQ"/>
              </w:rPr>
              <w:t>(gm.kg</w:t>
            </w:r>
            <w:r w:rsidRPr="00CB429B">
              <w:rPr>
                <w:rFonts w:asciiTheme="majorBidi" w:hAnsiTheme="majorBidi" w:cstheme="majorBidi"/>
                <w:sz w:val="28"/>
                <w:szCs w:val="28"/>
                <w:vertAlign w:val="superscript"/>
                <w:lang w:bidi="ar-IQ"/>
              </w:rPr>
              <w:t>-1</w:t>
            </w:r>
            <w:r w:rsidRPr="00CB429B">
              <w:rPr>
                <w:rFonts w:asciiTheme="majorBidi" w:hAnsiTheme="majorBidi" w:cstheme="majorBidi"/>
                <w:sz w:val="28"/>
                <w:szCs w:val="28"/>
                <w:lang w:bidi="ar-IQ"/>
              </w:rPr>
              <w:t>)</w:t>
            </w:r>
          </w:p>
        </w:tc>
        <w:tc>
          <w:tcPr>
            <w:tcW w:w="1275" w:type="dxa"/>
            <w:shd w:val="clear" w:color="auto" w:fill="BDD6EE" w:themeFill="accent1" w:themeFillTint="66"/>
          </w:tcPr>
          <w:p w14:paraId="52DE4E48"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CB429B">
              <w:rPr>
                <w:rFonts w:asciiTheme="majorBidi" w:hAnsiTheme="majorBidi" w:cstheme="majorBidi"/>
                <w:b/>
                <w:bCs/>
                <w:sz w:val="28"/>
                <w:szCs w:val="28"/>
                <w:lang w:bidi="ar-IQ"/>
              </w:rPr>
              <w:t>13.05</w:t>
            </w:r>
            <w:r w:rsidR="00226CF7" w:rsidRPr="00CB429B">
              <w:rPr>
                <w:rFonts w:asciiTheme="majorBidi" w:hAnsiTheme="majorBidi" w:cstheme="majorBidi"/>
                <w:b/>
                <w:bCs/>
                <w:sz w:val="28"/>
                <w:szCs w:val="28"/>
                <w:lang w:bidi="ar-IQ"/>
              </w:rPr>
              <w:t xml:space="preserve"> </w:t>
            </w:r>
          </w:p>
        </w:tc>
      </w:tr>
      <w:tr w:rsidR="00261544" w:rsidRPr="00CB429B" w14:paraId="52DE4E4B" w14:textId="77777777" w:rsidTr="00296618">
        <w:trPr>
          <w:trHeight w:val="441"/>
        </w:trPr>
        <w:tc>
          <w:tcPr>
            <w:cnfStyle w:val="001000000000" w:firstRow="0" w:lastRow="0" w:firstColumn="1" w:lastColumn="0" w:oddVBand="0" w:evenVBand="0" w:oddHBand="0" w:evenHBand="0" w:firstRowFirstColumn="0" w:firstRowLastColumn="0" w:lastRowFirstColumn="0" w:lastRowLastColumn="0"/>
            <w:tcW w:w="4532" w:type="dxa"/>
            <w:gridSpan w:val="2"/>
            <w:shd w:val="clear" w:color="auto" w:fill="BDD6EE" w:themeFill="accent1" w:themeFillTint="66"/>
          </w:tcPr>
          <w:p w14:paraId="52DE4E4A" w14:textId="77777777" w:rsidR="00261544" w:rsidRPr="00CB429B" w:rsidRDefault="00261544"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lang w:bidi="ar-IQ"/>
              </w:rPr>
              <w:t xml:space="preserve"> </w:t>
            </w:r>
            <w:r w:rsidR="00CC4957"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 النسبة المئوية لمفصولات التربة </w:t>
            </w:r>
          </w:p>
        </w:tc>
      </w:tr>
      <w:tr w:rsidR="00261544" w:rsidRPr="00CB429B" w14:paraId="52DE4E4E" w14:textId="77777777" w:rsidTr="00296618">
        <w:trPr>
          <w:trHeight w:val="441"/>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4C" w14:textId="77777777" w:rsidR="00261544" w:rsidRPr="00CB429B" w:rsidRDefault="00261544"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rtl/>
                <w:lang w:bidi="ar-IQ"/>
              </w:rPr>
              <w:t>رمل</w:t>
            </w:r>
          </w:p>
        </w:tc>
        <w:tc>
          <w:tcPr>
            <w:tcW w:w="1275" w:type="dxa"/>
            <w:shd w:val="clear" w:color="auto" w:fill="BDD6EE" w:themeFill="accent1" w:themeFillTint="66"/>
          </w:tcPr>
          <w:p w14:paraId="52DE4E4D"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4.47</w:t>
            </w:r>
            <w:r w:rsidR="00226CF7" w:rsidRPr="00CB429B">
              <w:rPr>
                <w:rFonts w:asciiTheme="majorBidi" w:hAnsiTheme="majorBidi" w:cstheme="majorBidi"/>
                <w:b/>
                <w:bCs/>
                <w:sz w:val="28"/>
                <w:szCs w:val="28"/>
                <w:lang w:bidi="ar-IQ"/>
              </w:rPr>
              <w:t xml:space="preserve">  </w:t>
            </w:r>
          </w:p>
        </w:tc>
      </w:tr>
      <w:tr w:rsidR="00261544" w:rsidRPr="00CB429B" w14:paraId="52DE4E51" w14:textId="77777777" w:rsidTr="00296618">
        <w:trPr>
          <w:trHeight w:val="441"/>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4F" w14:textId="77777777" w:rsidR="00261544" w:rsidRPr="00CB429B" w:rsidRDefault="00261544"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rtl/>
                <w:lang w:bidi="ar-IQ"/>
              </w:rPr>
              <w:t>غرين</w:t>
            </w:r>
          </w:p>
        </w:tc>
        <w:tc>
          <w:tcPr>
            <w:tcW w:w="1275" w:type="dxa"/>
            <w:shd w:val="clear" w:color="auto" w:fill="BDD6EE" w:themeFill="accent1" w:themeFillTint="66"/>
          </w:tcPr>
          <w:p w14:paraId="52DE4E50"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62.77</w:t>
            </w:r>
            <w:r w:rsidR="00226CF7" w:rsidRPr="00CB429B">
              <w:rPr>
                <w:rFonts w:asciiTheme="majorBidi" w:hAnsiTheme="majorBidi" w:cstheme="majorBidi"/>
                <w:b/>
                <w:bCs/>
                <w:sz w:val="28"/>
                <w:szCs w:val="28"/>
                <w:lang w:bidi="ar-IQ"/>
              </w:rPr>
              <w:t xml:space="preserve"> </w:t>
            </w:r>
          </w:p>
        </w:tc>
      </w:tr>
      <w:tr w:rsidR="00261544" w:rsidRPr="00CB429B" w14:paraId="52DE4E54" w14:textId="77777777" w:rsidTr="00296618">
        <w:trPr>
          <w:trHeight w:val="441"/>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52" w14:textId="77777777" w:rsidR="00261544" w:rsidRPr="00CB429B" w:rsidRDefault="00261544"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طين </w:t>
            </w:r>
          </w:p>
        </w:tc>
        <w:tc>
          <w:tcPr>
            <w:tcW w:w="1275" w:type="dxa"/>
            <w:shd w:val="clear" w:color="auto" w:fill="BDD6EE" w:themeFill="accent1" w:themeFillTint="66"/>
          </w:tcPr>
          <w:p w14:paraId="52DE4E53"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32.76</w:t>
            </w:r>
            <w:r w:rsidR="00226CF7" w:rsidRPr="00CB429B">
              <w:rPr>
                <w:rFonts w:asciiTheme="majorBidi" w:hAnsiTheme="majorBidi" w:cstheme="majorBidi"/>
                <w:b/>
                <w:bCs/>
                <w:sz w:val="28"/>
                <w:szCs w:val="28"/>
                <w:lang w:bidi="ar-IQ"/>
              </w:rPr>
              <w:t xml:space="preserve"> </w:t>
            </w:r>
          </w:p>
        </w:tc>
      </w:tr>
      <w:tr w:rsidR="00261544" w:rsidRPr="00CB429B" w14:paraId="52DE4E57" w14:textId="77777777" w:rsidTr="00296618">
        <w:trPr>
          <w:trHeight w:val="441"/>
        </w:trPr>
        <w:tc>
          <w:tcPr>
            <w:cnfStyle w:val="001000000000" w:firstRow="0" w:lastRow="0" w:firstColumn="1" w:lastColumn="0" w:oddVBand="0" w:evenVBand="0" w:oddHBand="0" w:evenHBand="0" w:firstRowFirstColumn="0" w:firstRowLastColumn="0" w:lastRowFirstColumn="0" w:lastRowLastColumn="0"/>
            <w:tcW w:w="3257" w:type="dxa"/>
            <w:shd w:val="clear" w:color="auto" w:fill="BDD6EE" w:themeFill="accent1" w:themeFillTint="66"/>
          </w:tcPr>
          <w:p w14:paraId="52DE4E55" w14:textId="77777777" w:rsidR="00261544" w:rsidRPr="00CB429B" w:rsidRDefault="00261544"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rtl/>
                <w:lang w:bidi="ar-IQ"/>
              </w:rPr>
              <w:t>نسجة التربة</w:t>
            </w:r>
          </w:p>
        </w:tc>
        <w:tc>
          <w:tcPr>
            <w:tcW w:w="1275" w:type="dxa"/>
            <w:shd w:val="clear" w:color="auto" w:fill="BDD6EE" w:themeFill="accent1" w:themeFillTint="66"/>
          </w:tcPr>
          <w:p w14:paraId="52DE4E56" w14:textId="77777777" w:rsidR="00261544" w:rsidRPr="00CB429B" w:rsidRDefault="00261544"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CB429B">
              <w:rPr>
                <w:rFonts w:asciiTheme="majorBidi" w:hAnsiTheme="majorBidi" w:cstheme="majorBidi"/>
                <w:b/>
                <w:bCs/>
                <w:sz w:val="28"/>
                <w:szCs w:val="28"/>
                <w:rtl/>
                <w:lang w:bidi="ar-IQ"/>
              </w:rPr>
              <w:t>غرينية طينية</w:t>
            </w:r>
          </w:p>
        </w:tc>
      </w:tr>
    </w:tbl>
    <w:p w14:paraId="52DE4E58" w14:textId="77777777" w:rsidR="00261544" w:rsidRPr="00CB429B" w:rsidRDefault="00261544" w:rsidP="00261544">
      <w:pPr>
        <w:pStyle w:val="a3"/>
        <w:tabs>
          <w:tab w:val="left" w:pos="990"/>
        </w:tabs>
        <w:spacing w:after="0" w:line="360" w:lineRule="auto"/>
        <w:ind w:left="-526" w:right="142"/>
        <w:jc w:val="both"/>
        <w:rPr>
          <w:rFonts w:asciiTheme="majorBidi" w:hAnsiTheme="majorBidi" w:cstheme="majorBidi"/>
          <w:sz w:val="28"/>
          <w:szCs w:val="28"/>
          <w:rtl/>
          <w:lang w:bidi="ar-IQ"/>
        </w:rPr>
      </w:pPr>
    </w:p>
    <w:p w14:paraId="52DE4E59" w14:textId="77777777" w:rsidR="00495297" w:rsidRPr="00CB429B" w:rsidRDefault="00495297" w:rsidP="00261544">
      <w:pPr>
        <w:pStyle w:val="a3"/>
        <w:tabs>
          <w:tab w:val="left" w:pos="990"/>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جدول </w:t>
      </w:r>
      <w:proofErr w:type="gramStart"/>
      <w:r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lang w:bidi="ar-IQ"/>
        </w:rPr>
        <w:t>2</w:t>
      </w:r>
      <w:proofErr w:type="gramEnd"/>
      <w:r w:rsidRPr="00CB429B">
        <w:rPr>
          <w:rFonts w:asciiTheme="majorBidi" w:hAnsiTheme="majorBidi" w:cstheme="majorBidi"/>
          <w:sz w:val="28"/>
          <w:szCs w:val="28"/>
          <w:rtl/>
          <w:lang w:bidi="ar-IQ"/>
        </w:rPr>
        <w:t xml:space="preserve"> ) بعض خصائص الماء المستخدم في السقي</w:t>
      </w:r>
    </w:p>
    <w:tbl>
      <w:tblPr>
        <w:tblStyle w:val="1"/>
        <w:bidiVisual/>
        <w:tblW w:w="0" w:type="auto"/>
        <w:tblInd w:w="-4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57"/>
        <w:gridCol w:w="1275"/>
      </w:tblGrid>
      <w:tr w:rsidR="00B70182" w:rsidRPr="00CB429B" w14:paraId="52DE4E5C" w14:textId="77777777" w:rsidTr="00296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shd w:val="clear" w:color="auto" w:fill="66FF33"/>
          </w:tcPr>
          <w:p w14:paraId="52DE4E5A" w14:textId="77777777" w:rsidR="00495297" w:rsidRPr="00CB429B" w:rsidRDefault="00076BE1"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B70182"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 </w:t>
            </w:r>
            <w:r w:rsidR="00495297" w:rsidRPr="00CB429B">
              <w:rPr>
                <w:rFonts w:asciiTheme="majorBidi" w:hAnsiTheme="majorBidi" w:cstheme="majorBidi"/>
                <w:sz w:val="28"/>
                <w:szCs w:val="28"/>
                <w:rtl/>
                <w:lang w:bidi="ar-IQ"/>
              </w:rPr>
              <w:t>القياسات المختبري</w:t>
            </w:r>
          </w:p>
        </w:tc>
        <w:tc>
          <w:tcPr>
            <w:tcW w:w="1275" w:type="dxa"/>
            <w:shd w:val="clear" w:color="auto" w:fill="66FF33"/>
          </w:tcPr>
          <w:p w14:paraId="52DE4E5B" w14:textId="77777777" w:rsidR="00495297" w:rsidRPr="00CB429B" w:rsidRDefault="00076BE1" w:rsidP="00E65160">
            <w:pPr>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296618"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 </w:t>
            </w:r>
            <w:r w:rsidR="00495297" w:rsidRPr="00CB429B">
              <w:rPr>
                <w:rFonts w:asciiTheme="majorBidi" w:hAnsiTheme="majorBidi" w:cstheme="majorBidi"/>
                <w:sz w:val="28"/>
                <w:szCs w:val="28"/>
                <w:rtl/>
                <w:lang w:bidi="ar-IQ"/>
              </w:rPr>
              <w:t xml:space="preserve">القيمة </w:t>
            </w:r>
          </w:p>
        </w:tc>
      </w:tr>
      <w:tr w:rsidR="00443076" w:rsidRPr="00CB429B" w14:paraId="52DE4E5F" w14:textId="77777777" w:rsidTr="00296618">
        <w:tc>
          <w:tcPr>
            <w:cnfStyle w:val="001000000000" w:firstRow="0" w:lastRow="0" w:firstColumn="1" w:lastColumn="0" w:oddVBand="0" w:evenVBand="0" w:oddHBand="0" w:evenHBand="0" w:firstRowFirstColumn="0" w:firstRowLastColumn="0" w:lastRowFirstColumn="0" w:lastRowLastColumn="0"/>
            <w:tcW w:w="3257" w:type="dxa"/>
            <w:shd w:val="clear" w:color="auto" w:fill="FFD966" w:themeFill="accent4" w:themeFillTint="99"/>
          </w:tcPr>
          <w:p w14:paraId="52DE4E5D" w14:textId="77777777" w:rsidR="00495297" w:rsidRPr="00CB429B" w:rsidRDefault="00495297"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rtl/>
                <w:lang w:bidi="ar-IQ"/>
              </w:rPr>
              <w:t xml:space="preserve">التوصيل الكهربائي </w:t>
            </w:r>
            <w:r w:rsidRPr="00CB429B">
              <w:rPr>
                <w:rFonts w:asciiTheme="majorBidi" w:hAnsiTheme="majorBidi" w:cstheme="majorBidi"/>
                <w:sz w:val="28"/>
                <w:szCs w:val="28"/>
                <w:lang w:bidi="ar-IQ"/>
              </w:rPr>
              <w:t>(E.C</w:t>
            </w:r>
            <w:r w:rsidR="00E271B3" w:rsidRPr="00CB429B">
              <w:rPr>
                <w:rFonts w:asciiTheme="majorBidi" w:hAnsiTheme="majorBidi" w:cstheme="majorBidi"/>
                <w:sz w:val="28"/>
                <w:szCs w:val="28"/>
                <w:lang w:bidi="ar-IQ"/>
              </w:rPr>
              <w:t>.</w:t>
            </w:r>
            <w:r w:rsidRPr="00CB429B">
              <w:rPr>
                <w:rFonts w:asciiTheme="majorBidi" w:hAnsiTheme="majorBidi" w:cstheme="majorBidi"/>
                <w:sz w:val="28"/>
                <w:szCs w:val="28"/>
                <w:lang w:bidi="ar-IQ"/>
              </w:rPr>
              <w:t>)</w:t>
            </w:r>
            <w:r w:rsidRPr="00CB429B">
              <w:rPr>
                <w:rFonts w:asciiTheme="majorBidi" w:hAnsiTheme="majorBidi" w:cstheme="majorBidi"/>
                <w:sz w:val="28"/>
                <w:szCs w:val="28"/>
              </w:rPr>
              <w:t xml:space="preserve"> </w:t>
            </w:r>
            <w:r w:rsidRPr="00CB429B">
              <w:rPr>
                <w:rFonts w:asciiTheme="majorBidi" w:hAnsiTheme="majorBidi" w:cstheme="majorBidi"/>
                <w:sz w:val="28"/>
                <w:szCs w:val="28"/>
                <w:lang w:bidi="ar-IQ"/>
              </w:rPr>
              <w:t>dS m</w:t>
            </w:r>
            <w:r w:rsidRPr="00CB429B">
              <w:rPr>
                <w:rFonts w:asciiTheme="majorBidi" w:hAnsiTheme="majorBidi" w:cstheme="majorBidi"/>
                <w:sz w:val="28"/>
                <w:szCs w:val="28"/>
                <w:vertAlign w:val="superscript"/>
                <w:lang w:bidi="ar-IQ"/>
              </w:rPr>
              <w:t>-1</w:t>
            </w:r>
          </w:p>
        </w:tc>
        <w:tc>
          <w:tcPr>
            <w:tcW w:w="1275" w:type="dxa"/>
            <w:shd w:val="clear" w:color="auto" w:fill="FFD966" w:themeFill="accent4" w:themeFillTint="99"/>
          </w:tcPr>
          <w:p w14:paraId="52DE4E5E" w14:textId="77777777" w:rsidR="00495297" w:rsidRPr="00CB429B" w:rsidRDefault="00495297"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6.69</w:t>
            </w:r>
            <w:r w:rsidR="00076BE1" w:rsidRPr="00CB429B">
              <w:rPr>
                <w:rFonts w:asciiTheme="majorBidi" w:hAnsiTheme="majorBidi" w:cstheme="majorBidi"/>
                <w:b/>
                <w:bCs/>
                <w:sz w:val="28"/>
                <w:szCs w:val="28"/>
                <w:lang w:bidi="ar-IQ"/>
              </w:rPr>
              <w:t xml:space="preserve">  </w:t>
            </w:r>
            <w:r w:rsidR="00296618" w:rsidRPr="00CB429B">
              <w:rPr>
                <w:rFonts w:asciiTheme="majorBidi" w:hAnsiTheme="majorBidi" w:cstheme="majorBidi"/>
                <w:b/>
                <w:bCs/>
                <w:sz w:val="28"/>
                <w:szCs w:val="28"/>
                <w:lang w:bidi="ar-IQ"/>
              </w:rPr>
              <w:t xml:space="preserve"> </w:t>
            </w:r>
            <w:r w:rsidR="00076BE1" w:rsidRPr="00CB429B">
              <w:rPr>
                <w:rFonts w:asciiTheme="majorBidi" w:hAnsiTheme="majorBidi" w:cstheme="majorBidi"/>
                <w:b/>
                <w:bCs/>
                <w:sz w:val="28"/>
                <w:szCs w:val="28"/>
                <w:lang w:bidi="ar-IQ"/>
              </w:rPr>
              <w:t xml:space="preserve"> </w:t>
            </w:r>
          </w:p>
        </w:tc>
      </w:tr>
      <w:tr w:rsidR="00443076" w:rsidRPr="00CB429B" w14:paraId="52DE4E62" w14:textId="77777777" w:rsidTr="00296618">
        <w:tc>
          <w:tcPr>
            <w:cnfStyle w:val="001000000000" w:firstRow="0" w:lastRow="0" w:firstColumn="1" w:lastColumn="0" w:oddVBand="0" w:evenVBand="0" w:oddHBand="0" w:evenHBand="0" w:firstRowFirstColumn="0" w:firstRowLastColumn="0" w:lastRowFirstColumn="0" w:lastRowLastColumn="0"/>
            <w:tcW w:w="3257" w:type="dxa"/>
            <w:shd w:val="clear" w:color="auto" w:fill="FFD966" w:themeFill="accent4" w:themeFillTint="99"/>
          </w:tcPr>
          <w:p w14:paraId="52DE4E60" w14:textId="77777777" w:rsidR="00495297" w:rsidRPr="00CB429B" w:rsidRDefault="00495297"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lang w:bidi="ar-IQ"/>
              </w:rPr>
              <w:t>PH</w:t>
            </w:r>
            <w:r w:rsidR="00E271B3" w:rsidRPr="00CB429B">
              <w:rPr>
                <w:rFonts w:asciiTheme="majorBidi" w:hAnsiTheme="majorBidi" w:cstheme="majorBidi"/>
                <w:sz w:val="28"/>
                <w:szCs w:val="28"/>
                <w:lang w:bidi="ar-IQ"/>
              </w:rPr>
              <w:t xml:space="preserve">                </w:t>
            </w:r>
            <w:r w:rsidRPr="00CB429B">
              <w:rPr>
                <w:rFonts w:asciiTheme="majorBidi" w:hAnsiTheme="majorBidi" w:cstheme="majorBidi"/>
                <w:sz w:val="28"/>
                <w:szCs w:val="28"/>
                <w:lang w:bidi="ar-IQ"/>
              </w:rPr>
              <w:t xml:space="preserve"> </w:t>
            </w:r>
          </w:p>
        </w:tc>
        <w:tc>
          <w:tcPr>
            <w:tcW w:w="1275" w:type="dxa"/>
            <w:shd w:val="clear" w:color="auto" w:fill="FFD966" w:themeFill="accent4" w:themeFillTint="99"/>
          </w:tcPr>
          <w:p w14:paraId="52DE4E61" w14:textId="77777777" w:rsidR="00495297" w:rsidRPr="00CB429B" w:rsidRDefault="00495297"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7.73</w:t>
            </w:r>
            <w:r w:rsidR="00076BE1" w:rsidRPr="00CB429B">
              <w:rPr>
                <w:rFonts w:asciiTheme="majorBidi" w:hAnsiTheme="majorBidi" w:cstheme="majorBidi"/>
                <w:b/>
                <w:bCs/>
                <w:sz w:val="28"/>
                <w:szCs w:val="28"/>
                <w:lang w:bidi="ar-IQ"/>
              </w:rPr>
              <w:t xml:space="preserve"> </w:t>
            </w:r>
            <w:r w:rsidR="00296618" w:rsidRPr="00CB429B">
              <w:rPr>
                <w:rFonts w:asciiTheme="majorBidi" w:hAnsiTheme="majorBidi" w:cstheme="majorBidi"/>
                <w:b/>
                <w:bCs/>
                <w:sz w:val="28"/>
                <w:szCs w:val="28"/>
                <w:lang w:bidi="ar-IQ"/>
              </w:rPr>
              <w:t xml:space="preserve">  </w:t>
            </w:r>
            <w:r w:rsidR="00076BE1" w:rsidRPr="00CB429B">
              <w:rPr>
                <w:rFonts w:asciiTheme="majorBidi" w:hAnsiTheme="majorBidi" w:cstheme="majorBidi"/>
                <w:b/>
                <w:bCs/>
                <w:sz w:val="28"/>
                <w:szCs w:val="28"/>
                <w:lang w:bidi="ar-IQ"/>
              </w:rPr>
              <w:t xml:space="preserve"> </w:t>
            </w:r>
          </w:p>
        </w:tc>
      </w:tr>
      <w:tr w:rsidR="00443076" w:rsidRPr="00CB429B" w14:paraId="52DE4E65" w14:textId="77777777" w:rsidTr="00296618">
        <w:tc>
          <w:tcPr>
            <w:cnfStyle w:val="001000000000" w:firstRow="0" w:lastRow="0" w:firstColumn="1" w:lastColumn="0" w:oddVBand="0" w:evenVBand="0" w:oddHBand="0" w:evenHBand="0" w:firstRowFirstColumn="0" w:firstRowLastColumn="0" w:lastRowFirstColumn="0" w:lastRowLastColumn="0"/>
            <w:tcW w:w="3257" w:type="dxa"/>
            <w:shd w:val="clear" w:color="auto" w:fill="FFD966" w:themeFill="accent4" w:themeFillTint="99"/>
          </w:tcPr>
          <w:p w14:paraId="52DE4E63" w14:textId="77777777" w:rsidR="00495297" w:rsidRPr="00CB429B" w:rsidRDefault="00495297" w:rsidP="00076BE1">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ايون الكلورايد</w:t>
            </w:r>
            <w:r w:rsidR="00E271B3" w:rsidRPr="00CB429B">
              <w:rPr>
                <w:rFonts w:asciiTheme="majorBidi" w:hAnsiTheme="majorBidi" w:cstheme="majorBidi"/>
                <w:sz w:val="28"/>
                <w:szCs w:val="28"/>
                <w:rtl/>
                <w:lang w:bidi="ar-IQ"/>
              </w:rPr>
              <w:t xml:space="preserve"> </w:t>
            </w:r>
            <w:r w:rsidR="00076BE1" w:rsidRPr="00CB429B">
              <w:rPr>
                <w:rFonts w:asciiTheme="majorBidi" w:hAnsiTheme="majorBidi" w:cstheme="majorBidi"/>
                <w:sz w:val="28"/>
                <w:szCs w:val="28"/>
                <w:lang w:bidi="ar-IQ"/>
              </w:rPr>
              <w:t>C</w:t>
            </w:r>
            <w:r w:rsidRPr="00CB429B">
              <w:rPr>
                <w:rFonts w:asciiTheme="majorBidi" w:hAnsiTheme="majorBidi" w:cstheme="majorBidi"/>
                <w:sz w:val="28"/>
                <w:szCs w:val="28"/>
                <w:lang w:bidi="ar-IQ"/>
              </w:rPr>
              <w:t>l mmol. L</w:t>
            </w:r>
            <w:r w:rsidRPr="00CB429B">
              <w:rPr>
                <w:rFonts w:asciiTheme="majorBidi" w:hAnsiTheme="majorBidi" w:cstheme="majorBidi"/>
                <w:sz w:val="28"/>
                <w:szCs w:val="28"/>
                <w:vertAlign w:val="superscript"/>
                <w:lang w:bidi="ar-IQ"/>
              </w:rPr>
              <w:t>-1</w:t>
            </w:r>
          </w:p>
        </w:tc>
        <w:tc>
          <w:tcPr>
            <w:tcW w:w="1275" w:type="dxa"/>
            <w:shd w:val="clear" w:color="auto" w:fill="FFD966" w:themeFill="accent4" w:themeFillTint="99"/>
          </w:tcPr>
          <w:p w14:paraId="52DE4E64" w14:textId="77777777" w:rsidR="00495297" w:rsidRPr="00CB429B" w:rsidRDefault="00495297"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28.65</w:t>
            </w:r>
            <w:r w:rsidR="00296618" w:rsidRPr="00CB429B">
              <w:rPr>
                <w:rFonts w:asciiTheme="majorBidi" w:hAnsiTheme="majorBidi" w:cstheme="majorBidi"/>
                <w:b/>
                <w:bCs/>
                <w:sz w:val="28"/>
                <w:szCs w:val="28"/>
                <w:lang w:bidi="ar-IQ"/>
              </w:rPr>
              <w:t xml:space="preserve">  </w:t>
            </w:r>
            <w:r w:rsidR="00076BE1" w:rsidRPr="00CB429B">
              <w:rPr>
                <w:rFonts w:asciiTheme="majorBidi" w:hAnsiTheme="majorBidi" w:cstheme="majorBidi"/>
                <w:b/>
                <w:bCs/>
                <w:sz w:val="28"/>
                <w:szCs w:val="28"/>
                <w:lang w:bidi="ar-IQ"/>
              </w:rPr>
              <w:t xml:space="preserve"> </w:t>
            </w:r>
          </w:p>
        </w:tc>
      </w:tr>
      <w:tr w:rsidR="00443076" w:rsidRPr="00CB429B" w14:paraId="52DE4E68" w14:textId="77777777" w:rsidTr="00296618">
        <w:tc>
          <w:tcPr>
            <w:cnfStyle w:val="001000000000" w:firstRow="0" w:lastRow="0" w:firstColumn="1" w:lastColumn="0" w:oddVBand="0" w:evenVBand="0" w:oddHBand="0" w:evenHBand="0" w:firstRowFirstColumn="0" w:firstRowLastColumn="0" w:lastRowFirstColumn="0" w:lastRowLastColumn="0"/>
            <w:tcW w:w="3257" w:type="dxa"/>
            <w:shd w:val="clear" w:color="auto" w:fill="FFD966" w:themeFill="accent4" w:themeFillTint="99"/>
          </w:tcPr>
          <w:p w14:paraId="52DE4E66" w14:textId="77777777" w:rsidR="00495297" w:rsidRPr="00CB429B" w:rsidRDefault="00495297" w:rsidP="00076BE1">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ايون الكالسيوم </w:t>
            </w:r>
            <w:r w:rsidR="00076BE1" w:rsidRPr="00CB429B">
              <w:rPr>
                <w:rFonts w:asciiTheme="majorBidi" w:hAnsiTheme="majorBidi" w:cstheme="majorBidi"/>
                <w:sz w:val="28"/>
                <w:szCs w:val="28"/>
                <w:lang w:bidi="ar-IQ"/>
              </w:rPr>
              <w:t>C</w:t>
            </w:r>
            <w:r w:rsidR="00E271B3" w:rsidRPr="00CB429B">
              <w:rPr>
                <w:rFonts w:asciiTheme="majorBidi" w:hAnsiTheme="majorBidi" w:cstheme="majorBidi"/>
                <w:sz w:val="28"/>
                <w:szCs w:val="28"/>
                <w:lang w:bidi="ar-IQ"/>
              </w:rPr>
              <w:t>a mmol L</w:t>
            </w:r>
            <w:r w:rsidRPr="00CB429B">
              <w:rPr>
                <w:rFonts w:asciiTheme="majorBidi" w:hAnsiTheme="majorBidi" w:cstheme="majorBidi"/>
                <w:sz w:val="28"/>
                <w:szCs w:val="28"/>
                <w:vertAlign w:val="superscript"/>
                <w:lang w:bidi="ar-IQ"/>
              </w:rPr>
              <w:t>-1</w:t>
            </w:r>
          </w:p>
        </w:tc>
        <w:tc>
          <w:tcPr>
            <w:tcW w:w="1275" w:type="dxa"/>
            <w:shd w:val="clear" w:color="auto" w:fill="FFD966" w:themeFill="accent4" w:themeFillTint="99"/>
          </w:tcPr>
          <w:p w14:paraId="52DE4E67" w14:textId="77777777" w:rsidR="00495297" w:rsidRPr="00CB429B" w:rsidRDefault="00495297"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15.25</w:t>
            </w:r>
            <w:r w:rsidR="00296618" w:rsidRPr="00CB429B">
              <w:rPr>
                <w:rFonts w:asciiTheme="majorBidi" w:hAnsiTheme="majorBidi" w:cstheme="majorBidi"/>
                <w:b/>
                <w:bCs/>
                <w:sz w:val="28"/>
                <w:szCs w:val="28"/>
                <w:lang w:bidi="ar-IQ"/>
              </w:rPr>
              <w:t xml:space="preserve">  </w:t>
            </w:r>
            <w:r w:rsidR="00076BE1" w:rsidRPr="00CB429B">
              <w:rPr>
                <w:rFonts w:asciiTheme="majorBidi" w:hAnsiTheme="majorBidi" w:cstheme="majorBidi"/>
                <w:b/>
                <w:bCs/>
                <w:sz w:val="28"/>
                <w:szCs w:val="28"/>
                <w:lang w:bidi="ar-IQ"/>
              </w:rPr>
              <w:t xml:space="preserve"> </w:t>
            </w:r>
          </w:p>
        </w:tc>
      </w:tr>
      <w:tr w:rsidR="00443076" w:rsidRPr="00CB429B" w14:paraId="52DE4E6B" w14:textId="77777777" w:rsidTr="00296618">
        <w:tc>
          <w:tcPr>
            <w:cnfStyle w:val="001000000000" w:firstRow="0" w:lastRow="0" w:firstColumn="1" w:lastColumn="0" w:oddVBand="0" w:evenVBand="0" w:oddHBand="0" w:evenHBand="0" w:firstRowFirstColumn="0" w:firstRowLastColumn="0" w:lastRowFirstColumn="0" w:lastRowLastColumn="0"/>
            <w:tcW w:w="3257" w:type="dxa"/>
            <w:shd w:val="clear" w:color="auto" w:fill="FFD966" w:themeFill="accent4" w:themeFillTint="99"/>
          </w:tcPr>
          <w:p w14:paraId="52DE4E69" w14:textId="77777777" w:rsidR="00495297" w:rsidRPr="00CB429B" w:rsidRDefault="00495297" w:rsidP="00076BE1">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ايون البوتاسيوم </w:t>
            </w:r>
            <w:r w:rsidR="00076BE1" w:rsidRPr="00CB429B">
              <w:rPr>
                <w:rFonts w:asciiTheme="majorBidi" w:hAnsiTheme="majorBidi" w:cstheme="majorBidi"/>
                <w:sz w:val="28"/>
                <w:szCs w:val="28"/>
                <w:lang w:bidi="ar-IQ"/>
              </w:rPr>
              <w:t>K</w:t>
            </w:r>
            <w:r w:rsidRPr="00CB429B">
              <w:rPr>
                <w:rFonts w:asciiTheme="majorBidi" w:hAnsiTheme="majorBidi" w:cstheme="majorBidi"/>
                <w:sz w:val="28"/>
                <w:szCs w:val="28"/>
                <w:lang w:bidi="ar-IQ"/>
              </w:rPr>
              <w:t xml:space="preserve"> mmol</w:t>
            </w:r>
            <w:r w:rsidR="00E271B3" w:rsidRPr="00CB429B">
              <w:rPr>
                <w:rFonts w:asciiTheme="majorBidi" w:hAnsiTheme="majorBidi" w:cstheme="majorBidi"/>
                <w:sz w:val="28"/>
                <w:szCs w:val="28"/>
                <w:lang w:bidi="ar-IQ"/>
              </w:rPr>
              <w:t>. L</w:t>
            </w:r>
            <w:r w:rsidRPr="00CB429B">
              <w:rPr>
                <w:rFonts w:asciiTheme="majorBidi" w:hAnsiTheme="majorBidi" w:cstheme="majorBidi"/>
                <w:sz w:val="28"/>
                <w:szCs w:val="28"/>
                <w:vertAlign w:val="superscript"/>
                <w:lang w:bidi="ar-IQ"/>
              </w:rPr>
              <w:t>-1</w:t>
            </w:r>
          </w:p>
        </w:tc>
        <w:tc>
          <w:tcPr>
            <w:tcW w:w="1275" w:type="dxa"/>
            <w:shd w:val="clear" w:color="auto" w:fill="FFD966" w:themeFill="accent4" w:themeFillTint="99"/>
          </w:tcPr>
          <w:p w14:paraId="52DE4E6A" w14:textId="77777777" w:rsidR="00495297" w:rsidRPr="00CB429B" w:rsidRDefault="00495297"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0.25</w:t>
            </w:r>
            <w:r w:rsidR="00076BE1" w:rsidRPr="00CB429B">
              <w:rPr>
                <w:rFonts w:asciiTheme="majorBidi" w:hAnsiTheme="majorBidi" w:cstheme="majorBidi"/>
                <w:b/>
                <w:bCs/>
                <w:sz w:val="28"/>
                <w:szCs w:val="28"/>
                <w:lang w:bidi="ar-IQ"/>
              </w:rPr>
              <w:t xml:space="preserve"> </w:t>
            </w:r>
            <w:r w:rsidR="00296618" w:rsidRPr="00CB429B">
              <w:rPr>
                <w:rFonts w:asciiTheme="majorBidi" w:hAnsiTheme="majorBidi" w:cstheme="majorBidi"/>
                <w:b/>
                <w:bCs/>
                <w:sz w:val="28"/>
                <w:szCs w:val="28"/>
                <w:lang w:bidi="ar-IQ"/>
              </w:rPr>
              <w:t xml:space="preserve">  </w:t>
            </w:r>
            <w:r w:rsidR="00076BE1" w:rsidRPr="00CB429B">
              <w:rPr>
                <w:rFonts w:asciiTheme="majorBidi" w:hAnsiTheme="majorBidi" w:cstheme="majorBidi"/>
                <w:b/>
                <w:bCs/>
                <w:sz w:val="28"/>
                <w:szCs w:val="28"/>
                <w:lang w:bidi="ar-IQ"/>
              </w:rPr>
              <w:t xml:space="preserve"> </w:t>
            </w:r>
          </w:p>
        </w:tc>
      </w:tr>
      <w:tr w:rsidR="00443076" w:rsidRPr="00CB429B" w14:paraId="52DE4E6E" w14:textId="77777777" w:rsidTr="00296618">
        <w:tc>
          <w:tcPr>
            <w:cnfStyle w:val="001000000000" w:firstRow="0" w:lastRow="0" w:firstColumn="1" w:lastColumn="0" w:oddVBand="0" w:evenVBand="0" w:oddHBand="0" w:evenHBand="0" w:firstRowFirstColumn="0" w:firstRowLastColumn="0" w:lastRowFirstColumn="0" w:lastRowLastColumn="0"/>
            <w:tcW w:w="3257" w:type="dxa"/>
            <w:shd w:val="clear" w:color="auto" w:fill="FFD966" w:themeFill="accent4" w:themeFillTint="99"/>
          </w:tcPr>
          <w:p w14:paraId="52DE4E6C" w14:textId="77777777" w:rsidR="00495297" w:rsidRPr="00CB429B" w:rsidRDefault="00495297"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ايون الصوديوم </w:t>
            </w:r>
            <w:r w:rsidR="00E271B3" w:rsidRPr="00CB429B">
              <w:rPr>
                <w:rFonts w:asciiTheme="majorBidi" w:hAnsiTheme="majorBidi" w:cstheme="majorBidi"/>
                <w:sz w:val="28"/>
                <w:szCs w:val="28"/>
                <w:lang w:bidi="ar-IQ"/>
              </w:rPr>
              <w:t>Na mmol. L</w:t>
            </w:r>
            <w:r w:rsidRPr="00CB429B">
              <w:rPr>
                <w:rFonts w:asciiTheme="majorBidi" w:hAnsiTheme="majorBidi" w:cstheme="majorBidi"/>
                <w:sz w:val="28"/>
                <w:szCs w:val="28"/>
                <w:vertAlign w:val="superscript"/>
                <w:lang w:bidi="ar-IQ"/>
              </w:rPr>
              <w:t>-1</w:t>
            </w:r>
          </w:p>
        </w:tc>
        <w:tc>
          <w:tcPr>
            <w:tcW w:w="1275" w:type="dxa"/>
            <w:shd w:val="clear" w:color="auto" w:fill="FFD966" w:themeFill="accent4" w:themeFillTint="99"/>
          </w:tcPr>
          <w:p w14:paraId="52DE4E6D" w14:textId="77777777" w:rsidR="00495297" w:rsidRPr="00CB429B" w:rsidRDefault="00495297" w:rsidP="00E65160">
            <w:pPr>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CB429B">
              <w:rPr>
                <w:rFonts w:asciiTheme="majorBidi" w:hAnsiTheme="majorBidi" w:cstheme="majorBidi"/>
                <w:b/>
                <w:bCs/>
                <w:sz w:val="28"/>
                <w:szCs w:val="28"/>
                <w:lang w:bidi="ar-IQ"/>
              </w:rPr>
              <w:t>8.12</w:t>
            </w:r>
            <w:r w:rsidR="00076BE1" w:rsidRPr="00CB429B">
              <w:rPr>
                <w:rFonts w:asciiTheme="majorBidi" w:hAnsiTheme="majorBidi" w:cstheme="majorBidi"/>
                <w:b/>
                <w:bCs/>
                <w:sz w:val="28"/>
                <w:szCs w:val="28"/>
                <w:lang w:bidi="ar-IQ"/>
              </w:rPr>
              <w:t xml:space="preserve"> </w:t>
            </w:r>
            <w:r w:rsidR="00296618" w:rsidRPr="00CB429B">
              <w:rPr>
                <w:rFonts w:asciiTheme="majorBidi" w:hAnsiTheme="majorBidi" w:cstheme="majorBidi"/>
                <w:b/>
                <w:bCs/>
                <w:sz w:val="28"/>
                <w:szCs w:val="28"/>
                <w:lang w:bidi="ar-IQ"/>
              </w:rPr>
              <w:t xml:space="preserve">  </w:t>
            </w:r>
            <w:r w:rsidR="00076BE1" w:rsidRPr="00CB429B">
              <w:rPr>
                <w:rFonts w:asciiTheme="majorBidi" w:hAnsiTheme="majorBidi" w:cstheme="majorBidi"/>
                <w:b/>
                <w:bCs/>
                <w:sz w:val="28"/>
                <w:szCs w:val="28"/>
                <w:lang w:bidi="ar-IQ"/>
              </w:rPr>
              <w:t xml:space="preserve"> </w:t>
            </w:r>
          </w:p>
        </w:tc>
      </w:tr>
    </w:tbl>
    <w:p w14:paraId="52DE4E6F" w14:textId="77777777" w:rsidR="00495297" w:rsidRPr="00CB429B" w:rsidRDefault="00495297" w:rsidP="00261544">
      <w:pPr>
        <w:pStyle w:val="a3"/>
        <w:tabs>
          <w:tab w:val="left" w:pos="990"/>
        </w:tabs>
        <w:spacing w:after="0" w:line="360" w:lineRule="auto"/>
        <w:ind w:left="-526" w:right="142"/>
        <w:jc w:val="both"/>
        <w:rPr>
          <w:rFonts w:asciiTheme="majorBidi" w:hAnsiTheme="majorBidi" w:cstheme="majorBidi"/>
          <w:sz w:val="28"/>
          <w:szCs w:val="28"/>
          <w:rtl/>
          <w:lang w:bidi="ar-IQ"/>
        </w:rPr>
      </w:pPr>
    </w:p>
    <w:p w14:paraId="52DE4E70" w14:textId="77777777" w:rsidR="00C95F06" w:rsidRPr="00CB429B" w:rsidRDefault="009F35D1" w:rsidP="009F35D1">
      <w:pPr>
        <w:pStyle w:val="a3"/>
        <w:tabs>
          <w:tab w:val="left" w:pos="990"/>
        </w:tabs>
        <w:spacing w:after="0" w:line="360" w:lineRule="auto"/>
        <w:ind w:left="-526" w:right="567"/>
        <w:jc w:val="both"/>
        <w:rPr>
          <w:rFonts w:asciiTheme="majorBidi" w:hAnsiTheme="majorBidi" w:cstheme="majorBidi"/>
          <w:b/>
          <w:bCs/>
          <w:sz w:val="28"/>
          <w:szCs w:val="28"/>
          <w:rtl/>
          <w:lang w:bidi="ar-IQ"/>
        </w:rPr>
      </w:pPr>
      <w:r w:rsidRPr="00CB429B">
        <w:rPr>
          <w:rFonts w:asciiTheme="majorBidi" w:hAnsiTheme="majorBidi" w:cstheme="majorBidi"/>
          <w:b/>
          <w:bCs/>
          <w:sz w:val="28"/>
          <w:szCs w:val="28"/>
          <w:rtl/>
          <w:lang w:bidi="ar-IQ"/>
        </w:rPr>
        <w:t xml:space="preserve">مؤشرات </w:t>
      </w:r>
      <w:proofErr w:type="gramStart"/>
      <w:r w:rsidRPr="00CB429B">
        <w:rPr>
          <w:rFonts w:asciiTheme="majorBidi" w:hAnsiTheme="majorBidi" w:cstheme="majorBidi"/>
          <w:b/>
          <w:bCs/>
          <w:sz w:val="28"/>
          <w:szCs w:val="28"/>
          <w:rtl/>
          <w:lang w:bidi="ar-IQ"/>
        </w:rPr>
        <w:t>الدراسة :</w:t>
      </w:r>
      <w:proofErr w:type="gramEnd"/>
      <w:r w:rsidRPr="00CB429B">
        <w:rPr>
          <w:rFonts w:asciiTheme="majorBidi" w:hAnsiTheme="majorBidi" w:cstheme="majorBidi"/>
          <w:b/>
          <w:bCs/>
          <w:sz w:val="28"/>
          <w:szCs w:val="28"/>
          <w:rtl/>
          <w:lang w:bidi="ar-IQ"/>
        </w:rPr>
        <w:t xml:space="preserve">                                                                                                                     </w:t>
      </w:r>
      <w:r w:rsidR="00453B47" w:rsidRPr="00CB429B">
        <w:rPr>
          <w:rFonts w:asciiTheme="majorBidi" w:hAnsiTheme="majorBidi" w:cstheme="majorBidi"/>
          <w:b/>
          <w:bCs/>
          <w:sz w:val="28"/>
          <w:szCs w:val="28"/>
          <w:rtl/>
          <w:lang w:bidi="ar-IQ"/>
        </w:rPr>
        <w:t xml:space="preserve"> </w:t>
      </w:r>
    </w:p>
    <w:p w14:paraId="52DE4E71" w14:textId="77777777" w:rsidR="00C95F06" w:rsidRPr="00CB429B" w:rsidRDefault="002112D5" w:rsidP="002112D5">
      <w:pPr>
        <w:pStyle w:val="a3"/>
        <w:tabs>
          <w:tab w:val="left" w:pos="990"/>
        </w:tabs>
        <w:spacing w:after="0" w:line="360" w:lineRule="auto"/>
        <w:ind w:left="-526" w:right="567"/>
        <w:jc w:val="both"/>
        <w:rPr>
          <w:rFonts w:asciiTheme="majorBidi" w:hAnsiTheme="majorBidi" w:cstheme="majorBidi"/>
          <w:sz w:val="28"/>
          <w:szCs w:val="28"/>
          <w:rtl/>
          <w:lang w:bidi="ar-IQ"/>
        </w:rPr>
      </w:pPr>
      <w:r w:rsidRPr="00CB429B">
        <w:rPr>
          <w:rFonts w:asciiTheme="majorBidi" w:hAnsiTheme="majorBidi" w:cstheme="majorBidi"/>
          <w:b/>
          <w:bCs/>
          <w:sz w:val="28"/>
          <w:szCs w:val="28"/>
          <w:lang w:bidi="ar-IQ"/>
        </w:rPr>
        <w:t>-1</w:t>
      </w:r>
      <w:r w:rsidR="00C95F06" w:rsidRPr="00CB429B">
        <w:rPr>
          <w:rFonts w:asciiTheme="majorBidi" w:hAnsiTheme="majorBidi" w:cstheme="majorBidi"/>
          <w:b/>
          <w:bCs/>
          <w:sz w:val="28"/>
          <w:szCs w:val="28"/>
          <w:rtl/>
          <w:lang w:bidi="ar-IQ"/>
        </w:rPr>
        <w:t>الصفات الفيزيائية للثمار:</w:t>
      </w:r>
      <w:r w:rsidR="003933AC" w:rsidRPr="00CB429B">
        <w:rPr>
          <w:rFonts w:asciiTheme="majorBidi" w:hAnsiTheme="majorBidi" w:cstheme="majorBidi"/>
          <w:sz w:val="28"/>
          <w:szCs w:val="28"/>
          <w:rtl/>
          <w:lang w:bidi="ar-IQ"/>
        </w:rPr>
        <w:t xml:space="preserve"> </w:t>
      </w:r>
    </w:p>
    <w:p w14:paraId="52DE4E72" w14:textId="77777777" w:rsidR="0005521E" w:rsidRPr="00CB429B" w:rsidRDefault="004613B8" w:rsidP="007D45AA">
      <w:pPr>
        <w:spacing w:line="360" w:lineRule="auto"/>
        <w:ind w:left="-526" w:right="142"/>
        <w:jc w:val="lowKashida"/>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t>أ</w:t>
      </w:r>
      <w:r w:rsidR="00300FD2" w:rsidRPr="00CB429B">
        <w:rPr>
          <w:rFonts w:asciiTheme="majorBidi" w:hAnsiTheme="majorBidi" w:cstheme="majorBidi"/>
          <w:b/>
          <w:bCs/>
          <w:sz w:val="28"/>
          <w:szCs w:val="28"/>
          <w:rtl/>
          <w:lang w:bidi="ar-IQ"/>
        </w:rPr>
        <w:t xml:space="preserve">- </w:t>
      </w:r>
      <w:r w:rsidR="0005521E" w:rsidRPr="00CB429B">
        <w:rPr>
          <w:rFonts w:asciiTheme="majorBidi" w:hAnsiTheme="majorBidi" w:cstheme="majorBidi"/>
          <w:b/>
          <w:bCs/>
          <w:sz w:val="28"/>
          <w:szCs w:val="28"/>
          <w:rtl/>
          <w:lang w:bidi="ar-IQ"/>
        </w:rPr>
        <w:t>وزن الثمار ووزن الطبقة اللحمية (</w:t>
      </w:r>
      <w:r w:rsidR="0005521E" w:rsidRPr="00CB429B">
        <w:rPr>
          <w:rFonts w:asciiTheme="majorBidi" w:hAnsiTheme="majorBidi" w:cstheme="majorBidi"/>
          <w:b/>
          <w:bCs/>
          <w:sz w:val="28"/>
          <w:szCs w:val="28"/>
          <w:lang w:bidi="ar-IQ"/>
        </w:rPr>
        <w:t>gm</w:t>
      </w:r>
      <w:r w:rsidR="0005521E" w:rsidRPr="00CB429B">
        <w:rPr>
          <w:rFonts w:asciiTheme="majorBidi" w:hAnsiTheme="majorBidi" w:cstheme="majorBidi"/>
          <w:b/>
          <w:bCs/>
          <w:sz w:val="28"/>
          <w:szCs w:val="28"/>
          <w:rtl/>
          <w:lang w:bidi="ar-IQ"/>
        </w:rPr>
        <w:t>):</w:t>
      </w:r>
      <w:r w:rsidR="0005521E" w:rsidRPr="00CB429B">
        <w:rPr>
          <w:rFonts w:asciiTheme="majorBidi" w:hAnsiTheme="majorBidi" w:cstheme="majorBidi"/>
          <w:sz w:val="28"/>
          <w:szCs w:val="28"/>
          <w:rtl/>
          <w:lang w:bidi="ar-IQ"/>
        </w:rPr>
        <w:t xml:space="preserve"> أُخذت خمس وعشرون ثمرة من كل مكرر بصورة عشوائيًة، وسُجل الوزن باستخدام ميزان كهربائي حساس. كما تم ازالة البذور من الثمار لحساب الطبقة اللحمية من الثمرة، وسُجل وزن البذور. حيث تم حُساب وزن الطبقة اللحمية للثمار بطرح وزن ال</w:t>
      </w:r>
      <w:r w:rsidR="007D45AA" w:rsidRPr="00CB429B">
        <w:rPr>
          <w:rFonts w:asciiTheme="majorBidi" w:hAnsiTheme="majorBidi" w:cstheme="majorBidi"/>
          <w:sz w:val="28"/>
          <w:szCs w:val="28"/>
          <w:rtl/>
          <w:lang w:bidi="ar-IQ"/>
        </w:rPr>
        <w:t>ثمرة</w:t>
      </w:r>
      <w:r w:rsidR="0005521E" w:rsidRPr="00CB429B">
        <w:rPr>
          <w:rFonts w:asciiTheme="majorBidi" w:hAnsiTheme="majorBidi" w:cstheme="majorBidi"/>
          <w:sz w:val="28"/>
          <w:szCs w:val="28"/>
          <w:rtl/>
          <w:lang w:bidi="ar-IQ"/>
        </w:rPr>
        <w:t xml:space="preserve"> من وزن ال</w:t>
      </w:r>
      <w:r w:rsidR="007D45AA" w:rsidRPr="00CB429B">
        <w:rPr>
          <w:rFonts w:asciiTheme="majorBidi" w:hAnsiTheme="majorBidi" w:cstheme="majorBidi"/>
          <w:sz w:val="28"/>
          <w:szCs w:val="28"/>
          <w:rtl/>
          <w:lang w:bidi="ar-IQ"/>
        </w:rPr>
        <w:t>بذرة</w:t>
      </w:r>
      <w:r w:rsidR="0005521E" w:rsidRPr="00CB429B">
        <w:rPr>
          <w:rFonts w:asciiTheme="majorBidi" w:hAnsiTheme="majorBidi" w:cstheme="majorBidi"/>
          <w:sz w:val="28"/>
          <w:szCs w:val="28"/>
          <w:rtl/>
          <w:lang w:bidi="ar-IQ"/>
        </w:rPr>
        <w:t>.</w:t>
      </w:r>
    </w:p>
    <w:p w14:paraId="52DE4E73" w14:textId="77777777" w:rsidR="001C1B26" w:rsidRPr="00CB429B" w:rsidRDefault="004613B8" w:rsidP="0005521E">
      <w:pPr>
        <w:ind w:left="-526"/>
        <w:jc w:val="lowKashida"/>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t xml:space="preserve">ب </w:t>
      </w:r>
      <w:r w:rsidR="00BB0521" w:rsidRPr="00CB429B">
        <w:rPr>
          <w:rFonts w:asciiTheme="majorBidi" w:hAnsiTheme="majorBidi" w:cstheme="majorBidi"/>
          <w:b/>
          <w:bCs/>
          <w:sz w:val="28"/>
          <w:szCs w:val="28"/>
          <w:rtl/>
          <w:lang w:bidi="ar-IQ"/>
        </w:rPr>
        <w:t>-</w:t>
      </w:r>
      <w:r w:rsidR="001323BD" w:rsidRPr="00CB429B">
        <w:rPr>
          <w:rFonts w:asciiTheme="majorBidi" w:hAnsiTheme="majorBidi" w:cstheme="majorBidi"/>
          <w:b/>
          <w:bCs/>
          <w:sz w:val="28"/>
          <w:szCs w:val="28"/>
          <w:rtl/>
          <w:lang w:bidi="ar-IQ"/>
        </w:rPr>
        <w:t xml:space="preserve"> </w:t>
      </w:r>
      <w:r w:rsidR="0005521E" w:rsidRPr="00CB429B">
        <w:rPr>
          <w:rFonts w:asciiTheme="majorBidi" w:hAnsiTheme="majorBidi" w:cstheme="majorBidi"/>
          <w:b/>
          <w:bCs/>
          <w:sz w:val="28"/>
          <w:szCs w:val="28"/>
          <w:rtl/>
          <w:lang w:bidi="ar-IQ"/>
        </w:rPr>
        <w:t>طول وقطر الثمرة:</w:t>
      </w:r>
      <w:r w:rsidR="0005521E" w:rsidRPr="00CB429B">
        <w:rPr>
          <w:rFonts w:asciiTheme="majorBidi" w:hAnsiTheme="majorBidi" w:cstheme="majorBidi"/>
          <w:sz w:val="28"/>
          <w:szCs w:val="28"/>
          <w:rtl/>
          <w:lang w:bidi="ar-IQ"/>
        </w:rPr>
        <w:t xml:space="preserve"> تم قياس قطر وطول الثمرة وذلك باستخدام </w:t>
      </w:r>
      <w:proofErr w:type="gramStart"/>
      <w:r w:rsidR="0005521E" w:rsidRPr="00CB429B">
        <w:rPr>
          <w:rFonts w:asciiTheme="majorBidi" w:hAnsiTheme="majorBidi" w:cstheme="majorBidi"/>
          <w:sz w:val="28"/>
          <w:szCs w:val="28"/>
          <w:rtl/>
          <w:lang w:bidi="ar-IQ"/>
        </w:rPr>
        <w:t>قدمة</w:t>
      </w:r>
      <w:proofErr w:type="gramEnd"/>
      <w:r w:rsidR="0005521E" w:rsidRPr="00CB429B">
        <w:rPr>
          <w:rFonts w:asciiTheme="majorBidi" w:hAnsiTheme="majorBidi" w:cstheme="majorBidi"/>
          <w:sz w:val="28"/>
          <w:szCs w:val="28"/>
          <w:rtl/>
          <w:lang w:bidi="ar-IQ"/>
        </w:rPr>
        <w:t xml:space="preserve"> القياس (الفيرنية) بوحدة السنتيمتر.</w:t>
      </w:r>
      <w:r w:rsidR="001C1B26" w:rsidRPr="00CB429B">
        <w:rPr>
          <w:rFonts w:asciiTheme="majorBidi" w:hAnsiTheme="majorBidi" w:cstheme="majorBidi"/>
          <w:sz w:val="28"/>
          <w:szCs w:val="28"/>
          <w:rtl/>
        </w:rPr>
        <w:t xml:space="preserve"> </w:t>
      </w:r>
    </w:p>
    <w:p w14:paraId="52DE4E74" w14:textId="10681A9F" w:rsidR="001504C3" w:rsidRPr="00CB429B" w:rsidRDefault="001C1B26" w:rsidP="001C1B26">
      <w:pPr>
        <w:spacing w:line="360" w:lineRule="auto"/>
        <w:ind w:left="-526" w:right="142"/>
        <w:jc w:val="lowKashida"/>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t xml:space="preserve">ج- وزن البذرة </w:t>
      </w:r>
      <w:proofErr w:type="gramStart"/>
      <w:r w:rsidRPr="00CB429B">
        <w:rPr>
          <w:rFonts w:asciiTheme="majorBidi" w:hAnsiTheme="majorBidi" w:cstheme="majorBidi"/>
          <w:b/>
          <w:bCs/>
          <w:sz w:val="28"/>
          <w:szCs w:val="28"/>
          <w:lang w:bidi="ar-IQ"/>
        </w:rPr>
        <w:t>(</w:t>
      </w:r>
      <w:r w:rsidR="006C6E82" w:rsidRPr="00CB429B">
        <w:rPr>
          <w:rFonts w:asciiTheme="majorBidi" w:hAnsiTheme="majorBidi" w:cstheme="majorBidi"/>
          <w:b/>
          <w:bCs/>
          <w:sz w:val="28"/>
          <w:szCs w:val="28"/>
          <w:lang w:bidi="ar-IQ"/>
        </w:rPr>
        <w:t xml:space="preserve"> </w:t>
      </w:r>
      <w:r w:rsidR="008D5442">
        <w:rPr>
          <w:rFonts w:asciiTheme="majorBidi" w:hAnsiTheme="majorBidi" w:cstheme="majorBidi"/>
          <w:b/>
          <w:bCs/>
          <w:sz w:val="28"/>
          <w:szCs w:val="28"/>
          <w:lang w:bidi="ar-IQ"/>
        </w:rPr>
        <w:t>g</w:t>
      </w:r>
      <w:proofErr w:type="gramEnd"/>
      <w:r w:rsidR="006C6E82" w:rsidRPr="00CB429B">
        <w:rPr>
          <w:rFonts w:asciiTheme="majorBidi" w:hAnsiTheme="majorBidi" w:cstheme="majorBidi"/>
          <w:b/>
          <w:bCs/>
          <w:sz w:val="28"/>
          <w:szCs w:val="28"/>
          <w:lang w:bidi="ar-IQ"/>
        </w:rPr>
        <w:t xml:space="preserve"> </w:t>
      </w:r>
      <w:proofErr w:type="gramStart"/>
      <w:r w:rsidRPr="00CB429B">
        <w:rPr>
          <w:rFonts w:asciiTheme="majorBidi" w:hAnsiTheme="majorBidi" w:cstheme="majorBidi"/>
          <w:b/>
          <w:bCs/>
          <w:sz w:val="28"/>
          <w:szCs w:val="28"/>
          <w:lang w:bidi="ar-IQ"/>
        </w:rPr>
        <w:t xml:space="preserve">) </w:t>
      </w:r>
      <w:r w:rsidRPr="00CB429B">
        <w:rPr>
          <w:rFonts w:asciiTheme="majorBidi" w:hAnsiTheme="majorBidi" w:cstheme="majorBidi"/>
          <w:b/>
          <w:bCs/>
          <w:sz w:val="28"/>
          <w:szCs w:val="28"/>
          <w:rtl/>
          <w:lang w:bidi="ar-IQ"/>
        </w:rPr>
        <w:t>:</w:t>
      </w:r>
      <w:proofErr w:type="gramEnd"/>
      <w:r w:rsidRPr="00CB429B">
        <w:rPr>
          <w:rFonts w:asciiTheme="majorBidi" w:hAnsiTheme="majorBidi" w:cstheme="majorBidi"/>
          <w:sz w:val="28"/>
          <w:szCs w:val="28"/>
          <w:rtl/>
          <w:lang w:bidi="ar-IQ"/>
        </w:rPr>
        <w:t xml:space="preserve"> تم حساب معدل وزن البذرة لكل نخلة في مرحلة الخلال قطع البذرة لكل تكرار ووزنها، ثم قسمة المجموع الكلي لوزن البذور على عددها.</w:t>
      </w:r>
    </w:p>
    <w:p w14:paraId="52DE4E75" w14:textId="77777777" w:rsidR="0005521E" w:rsidRPr="00CB429B" w:rsidRDefault="001504C3" w:rsidP="001C1B26">
      <w:pPr>
        <w:spacing w:line="360" w:lineRule="auto"/>
        <w:ind w:left="-526" w:right="142"/>
        <w:jc w:val="lowKashida"/>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lastRenderedPageBreak/>
        <w:t>د-</w:t>
      </w:r>
      <w:r w:rsidR="0005521E" w:rsidRPr="00CB429B">
        <w:rPr>
          <w:rFonts w:asciiTheme="majorBidi" w:hAnsiTheme="majorBidi" w:cstheme="majorBidi"/>
          <w:b/>
          <w:bCs/>
          <w:sz w:val="28"/>
          <w:szCs w:val="28"/>
          <w:rtl/>
          <w:lang w:bidi="ar-IQ"/>
        </w:rPr>
        <w:t xml:space="preserve"> </w:t>
      </w:r>
      <w:r w:rsidRPr="00CB429B">
        <w:rPr>
          <w:rFonts w:asciiTheme="majorBidi" w:hAnsiTheme="majorBidi" w:cstheme="majorBidi"/>
          <w:b/>
          <w:bCs/>
          <w:sz w:val="28"/>
          <w:szCs w:val="28"/>
          <w:rtl/>
          <w:lang w:bidi="ar-IQ"/>
        </w:rPr>
        <w:t>إجمالي محصول النخيل (كغم):</w:t>
      </w:r>
      <w:r w:rsidRPr="00CB429B">
        <w:rPr>
          <w:rFonts w:asciiTheme="majorBidi" w:hAnsiTheme="majorBidi" w:cstheme="majorBidi"/>
          <w:sz w:val="28"/>
          <w:szCs w:val="28"/>
          <w:rtl/>
          <w:lang w:bidi="ar-IQ"/>
        </w:rPr>
        <w:t xml:space="preserve"> بعد قطع الذوق لكل نخلة، وزنت لتمثيل الوزن الإجمالي لمحصول كل نخلة.</w:t>
      </w:r>
      <w:r w:rsidR="0005521E" w:rsidRPr="00CB429B">
        <w:rPr>
          <w:rFonts w:asciiTheme="majorBidi" w:hAnsiTheme="majorBidi" w:cstheme="majorBidi"/>
          <w:sz w:val="28"/>
          <w:szCs w:val="28"/>
          <w:rtl/>
          <w:lang w:bidi="ar-IQ"/>
        </w:rPr>
        <w:t xml:space="preserve"> </w:t>
      </w:r>
    </w:p>
    <w:p w14:paraId="52DE4E76" w14:textId="77777777" w:rsidR="00E21EDB" w:rsidRPr="00CB429B" w:rsidRDefault="00BB0521" w:rsidP="00780C41">
      <w:pPr>
        <w:spacing w:after="0" w:line="360" w:lineRule="auto"/>
        <w:ind w:left="-526" w:right="567"/>
        <w:jc w:val="both"/>
        <w:rPr>
          <w:rFonts w:asciiTheme="majorBidi" w:hAnsiTheme="majorBidi" w:cstheme="majorBidi"/>
          <w:sz w:val="28"/>
          <w:szCs w:val="28"/>
          <w:rtl/>
          <w:lang w:bidi="ar-IQ"/>
        </w:rPr>
      </w:pPr>
      <w:r w:rsidRPr="00CB429B">
        <w:rPr>
          <w:rFonts w:asciiTheme="majorBidi" w:hAnsiTheme="majorBidi" w:cstheme="majorBidi"/>
          <w:b/>
          <w:bCs/>
          <w:sz w:val="28"/>
          <w:szCs w:val="28"/>
          <w:lang w:bidi="ar-IQ"/>
        </w:rPr>
        <w:t>-2</w:t>
      </w:r>
      <w:r w:rsidR="001504C3" w:rsidRPr="00CB429B">
        <w:rPr>
          <w:rFonts w:asciiTheme="majorBidi" w:hAnsiTheme="majorBidi" w:cstheme="majorBidi"/>
          <w:b/>
          <w:bCs/>
          <w:sz w:val="28"/>
          <w:szCs w:val="28"/>
          <w:rtl/>
          <w:lang w:bidi="ar-IQ"/>
        </w:rPr>
        <w:t xml:space="preserve"> الصفات </w:t>
      </w:r>
      <w:r w:rsidR="00780C41" w:rsidRPr="00CB429B">
        <w:rPr>
          <w:rFonts w:asciiTheme="majorBidi" w:hAnsiTheme="majorBidi" w:cstheme="majorBidi"/>
          <w:b/>
          <w:bCs/>
          <w:sz w:val="28"/>
          <w:szCs w:val="28"/>
          <w:rtl/>
          <w:lang w:bidi="ar-IQ"/>
        </w:rPr>
        <w:t>الكيميائية للثمرة</w:t>
      </w:r>
      <w:r w:rsidR="001504C3" w:rsidRPr="00CB429B">
        <w:rPr>
          <w:rFonts w:asciiTheme="majorBidi" w:hAnsiTheme="majorBidi" w:cstheme="majorBidi"/>
          <w:b/>
          <w:bCs/>
          <w:sz w:val="28"/>
          <w:szCs w:val="28"/>
          <w:rtl/>
          <w:lang w:bidi="ar-IQ"/>
        </w:rPr>
        <w:t>:</w:t>
      </w:r>
      <w:r w:rsidR="00780C41" w:rsidRPr="00CB429B">
        <w:rPr>
          <w:rFonts w:asciiTheme="majorBidi" w:hAnsiTheme="majorBidi" w:cstheme="majorBidi"/>
          <w:sz w:val="28"/>
          <w:szCs w:val="28"/>
          <w:rtl/>
          <w:lang w:bidi="ar-IQ"/>
        </w:rPr>
        <w:t xml:space="preserve"> </w:t>
      </w:r>
    </w:p>
    <w:p w14:paraId="52DE4E77" w14:textId="77777777" w:rsidR="00780C41" w:rsidRPr="00CB429B" w:rsidRDefault="00780C41" w:rsidP="006D09D0">
      <w:pPr>
        <w:spacing w:line="360" w:lineRule="auto"/>
        <w:ind w:left="-526"/>
        <w:jc w:val="lowKashida"/>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t>أ- النسبة الكلية المواد الصلبة الذائبة (%):</w:t>
      </w:r>
      <w:r w:rsidRPr="00CB429B">
        <w:rPr>
          <w:rFonts w:asciiTheme="majorBidi" w:hAnsiTheme="majorBidi" w:cstheme="majorBidi"/>
          <w:sz w:val="28"/>
          <w:szCs w:val="28"/>
          <w:rtl/>
          <w:lang w:bidi="ar-IQ"/>
        </w:rPr>
        <w:t xml:space="preserve"> تم قياس نسبة المواد الصلبة الذائبة الكلية في الثمار باستخدام مقياس الانكسار </w:t>
      </w:r>
      <w:proofErr w:type="gramStart"/>
      <w:r w:rsidRPr="00CB429B">
        <w:rPr>
          <w:rFonts w:asciiTheme="majorBidi" w:hAnsiTheme="majorBidi" w:cstheme="majorBidi"/>
          <w:sz w:val="28"/>
          <w:szCs w:val="28"/>
          <w:lang w:bidi="ar-IQ"/>
        </w:rPr>
        <w:t>( Refractometer</w:t>
      </w:r>
      <w:proofErr w:type="gramEnd"/>
      <w:r w:rsidRPr="00CB429B">
        <w:rPr>
          <w:rFonts w:asciiTheme="majorBidi" w:hAnsiTheme="majorBidi" w:cstheme="majorBidi"/>
          <w:sz w:val="28"/>
          <w:szCs w:val="28"/>
          <w:lang w:bidi="ar-IQ"/>
        </w:rPr>
        <w:t xml:space="preserve"> )</w:t>
      </w:r>
      <w:r w:rsidRPr="00CB429B">
        <w:rPr>
          <w:rFonts w:asciiTheme="majorBidi" w:hAnsiTheme="majorBidi" w:cstheme="majorBidi"/>
          <w:sz w:val="28"/>
          <w:szCs w:val="28"/>
          <w:rtl/>
          <w:lang w:bidi="ar-IQ"/>
        </w:rPr>
        <w:t xml:space="preserve">، حيث اخذت القراءة في درجة حرارة </w:t>
      </w:r>
      <w:proofErr w:type="gramStart"/>
      <w:r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lang w:bidi="ar-IQ"/>
        </w:rPr>
        <w:t>20</w:t>
      </w:r>
      <w:proofErr w:type="gramEnd"/>
      <w:r w:rsidRPr="00CB429B">
        <w:rPr>
          <w:rFonts w:asciiTheme="majorBidi" w:hAnsiTheme="majorBidi" w:cstheme="majorBidi"/>
          <w:sz w:val="28"/>
          <w:szCs w:val="28"/>
          <w:rtl/>
          <w:lang w:bidi="ar-IQ"/>
        </w:rPr>
        <w:t xml:space="preserve"> درجة مئوية) </w:t>
      </w:r>
      <w:proofErr w:type="gramStart"/>
      <w:r w:rsidR="006D09D0" w:rsidRPr="00CB429B">
        <w:rPr>
          <w:rFonts w:asciiTheme="majorBidi" w:hAnsiTheme="majorBidi" w:cstheme="majorBidi"/>
          <w:sz w:val="28"/>
          <w:szCs w:val="28"/>
          <w:lang w:bidi="ar-IQ"/>
        </w:rPr>
        <w:t>( Horwitz</w:t>
      </w:r>
      <w:proofErr w:type="gramEnd"/>
      <w:r w:rsidR="006D09D0" w:rsidRPr="00CB429B">
        <w:rPr>
          <w:rFonts w:asciiTheme="majorBidi" w:hAnsiTheme="majorBidi" w:cstheme="majorBidi"/>
          <w:sz w:val="28"/>
          <w:szCs w:val="28"/>
          <w:lang w:bidi="ar-IQ"/>
        </w:rPr>
        <w:t>, and Latimer, 2005)</w:t>
      </w:r>
      <w:r w:rsidR="006C6E82" w:rsidRPr="00CB429B">
        <w:rPr>
          <w:rFonts w:asciiTheme="majorBidi" w:hAnsiTheme="majorBidi" w:cstheme="majorBidi"/>
          <w:sz w:val="28"/>
          <w:szCs w:val="28"/>
          <w:rtl/>
          <w:lang w:bidi="ar-IQ"/>
        </w:rPr>
        <w:t>.</w:t>
      </w:r>
    </w:p>
    <w:p w14:paraId="52DE4E78" w14:textId="77777777" w:rsidR="00780C41" w:rsidRPr="00CB429B" w:rsidRDefault="006C6E82" w:rsidP="0055435B">
      <w:pPr>
        <w:spacing w:line="360" w:lineRule="auto"/>
        <w:ind w:left="-526"/>
        <w:jc w:val="lowKashida"/>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t>ب- ال</w:t>
      </w:r>
      <w:r w:rsidR="00780C41" w:rsidRPr="00CB429B">
        <w:rPr>
          <w:rFonts w:asciiTheme="majorBidi" w:hAnsiTheme="majorBidi" w:cstheme="majorBidi"/>
          <w:b/>
          <w:bCs/>
          <w:sz w:val="28"/>
          <w:szCs w:val="28"/>
          <w:rtl/>
          <w:lang w:bidi="ar-IQ"/>
        </w:rPr>
        <w:t>نسبة</w:t>
      </w:r>
      <w:r w:rsidRPr="00CB429B">
        <w:rPr>
          <w:rFonts w:asciiTheme="majorBidi" w:hAnsiTheme="majorBidi" w:cstheme="majorBidi"/>
          <w:b/>
          <w:bCs/>
          <w:sz w:val="28"/>
          <w:szCs w:val="28"/>
          <w:rtl/>
          <w:lang w:bidi="ar-IQ"/>
        </w:rPr>
        <w:t xml:space="preserve"> المئوية</w:t>
      </w:r>
      <w:r w:rsidR="00780C41" w:rsidRPr="00CB429B">
        <w:rPr>
          <w:rFonts w:asciiTheme="majorBidi" w:hAnsiTheme="majorBidi" w:cstheme="majorBidi"/>
          <w:b/>
          <w:bCs/>
          <w:sz w:val="28"/>
          <w:szCs w:val="28"/>
          <w:rtl/>
          <w:lang w:bidi="ar-IQ"/>
        </w:rPr>
        <w:t xml:space="preserve"> </w:t>
      </w:r>
      <w:r w:rsidRPr="00CB429B">
        <w:rPr>
          <w:rFonts w:asciiTheme="majorBidi" w:hAnsiTheme="majorBidi" w:cstheme="majorBidi"/>
          <w:b/>
          <w:bCs/>
          <w:sz w:val="28"/>
          <w:szCs w:val="28"/>
          <w:rtl/>
          <w:lang w:bidi="ar-IQ"/>
        </w:rPr>
        <w:t>لل</w:t>
      </w:r>
      <w:r w:rsidR="00780C41" w:rsidRPr="00CB429B">
        <w:rPr>
          <w:rFonts w:asciiTheme="majorBidi" w:hAnsiTheme="majorBidi" w:cstheme="majorBidi"/>
          <w:b/>
          <w:bCs/>
          <w:sz w:val="28"/>
          <w:szCs w:val="28"/>
          <w:rtl/>
          <w:lang w:bidi="ar-IQ"/>
        </w:rPr>
        <w:t>سكريات</w:t>
      </w:r>
      <w:r w:rsidRPr="00CB429B">
        <w:rPr>
          <w:rFonts w:asciiTheme="majorBidi" w:hAnsiTheme="majorBidi" w:cstheme="majorBidi"/>
          <w:b/>
          <w:bCs/>
          <w:sz w:val="28"/>
          <w:szCs w:val="28"/>
          <w:rtl/>
          <w:lang w:bidi="ar-IQ"/>
        </w:rPr>
        <w:t xml:space="preserve"> الكلية</w:t>
      </w:r>
      <w:r w:rsidR="00780C41" w:rsidRPr="00CB429B">
        <w:rPr>
          <w:rFonts w:asciiTheme="majorBidi" w:hAnsiTheme="majorBidi" w:cstheme="majorBidi"/>
          <w:b/>
          <w:bCs/>
          <w:sz w:val="28"/>
          <w:szCs w:val="28"/>
          <w:rtl/>
          <w:lang w:bidi="ar-IQ"/>
        </w:rPr>
        <w:t xml:space="preserve"> والسكريات المختزلة والسكروز في لب الثمرة (%</w:t>
      </w:r>
      <w:proofErr w:type="gramStart"/>
      <w:r w:rsidR="00780C41" w:rsidRPr="00CB429B">
        <w:rPr>
          <w:rFonts w:asciiTheme="majorBidi" w:hAnsiTheme="majorBidi" w:cstheme="majorBidi"/>
          <w:b/>
          <w:bCs/>
          <w:sz w:val="28"/>
          <w:szCs w:val="28"/>
          <w:rtl/>
          <w:lang w:bidi="ar-IQ"/>
        </w:rPr>
        <w:t xml:space="preserve">) </w:t>
      </w:r>
      <w:r w:rsidR="00E4018D" w:rsidRPr="00CB429B">
        <w:rPr>
          <w:rFonts w:asciiTheme="majorBidi" w:hAnsiTheme="majorBidi" w:cstheme="majorBidi"/>
          <w:b/>
          <w:bCs/>
          <w:sz w:val="28"/>
          <w:szCs w:val="28"/>
          <w:rtl/>
          <w:lang w:bidi="ar-IQ"/>
        </w:rPr>
        <w:t>:</w:t>
      </w:r>
      <w:r w:rsidR="00780C41" w:rsidRPr="00CB429B">
        <w:rPr>
          <w:rFonts w:asciiTheme="majorBidi" w:hAnsiTheme="majorBidi" w:cstheme="majorBidi"/>
          <w:sz w:val="28"/>
          <w:szCs w:val="28"/>
          <w:rtl/>
          <w:lang w:bidi="ar-IQ"/>
        </w:rPr>
        <w:t>في</w:t>
      </w:r>
      <w:proofErr w:type="gramEnd"/>
      <w:r w:rsidR="00780C41" w:rsidRPr="00CB429B">
        <w:rPr>
          <w:rFonts w:asciiTheme="majorBidi" w:hAnsiTheme="majorBidi" w:cstheme="majorBidi"/>
          <w:sz w:val="28"/>
          <w:szCs w:val="28"/>
          <w:rtl/>
          <w:lang w:bidi="ar-IQ"/>
        </w:rPr>
        <w:t xml:space="preserve"> مرحلة الخلال باستخدام طريقة </w:t>
      </w:r>
      <w:r w:rsidR="0055435B" w:rsidRPr="00CB429B">
        <w:rPr>
          <w:rFonts w:asciiTheme="majorBidi" w:hAnsiTheme="majorBidi" w:cstheme="majorBidi"/>
          <w:sz w:val="28"/>
          <w:szCs w:val="28"/>
          <w:rtl/>
          <w:lang w:bidi="ar-IQ"/>
        </w:rPr>
        <w:t xml:space="preserve">الموصوفة من قبل </w:t>
      </w:r>
      <w:r w:rsidR="0055435B" w:rsidRPr="00CB429B">
        <w:rPr>
          <w:rFonts w:asciiTheme="majorBidi" w:hAnsiTheme="majorBidi" w:cstheme="majorBidi"/>
          <w:sz w:val="28"/>
          <w:szCs w:val="28"/>
          <w:lang w:bidi="ar-IQ"/>
        </w:rPr>
        <w:t>Lane and Eynon, 1923).</w:t>
      </w:r>
      <w:r w:rsidR="0055435B" w:rsidRPr="00CB429B">
        <w:rPr>
          <w:rFonts w:asciiTheme="majorBidi" w:hAnsiTheme="majorBidi" w:cstheme="majorBidi"/>
          <w:sz w:val="28"/>
          <w:szCs w:val="28"/>
          <w:rtl/>
          <w:lang w:bidi="ar-IQ"/>
        </w:rPr>
        <w:t>).</w:t>
      </w:r>
    </w:p>
    <w:p w14:paraId="52DE4E79" w14:textId="77777777" w:rsidR="00780C41" w:rsidRPr="00CB429B" w:rsidRDefault="001F188D" w:rsidP="00AB67C9">
      <w:pPr>
        <w:spacing w:line="360" w:lineRule="auto"/>
        <w:ind w:left="-526"/>
        <w:jc w:val="lowKashida"/>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t xml:space="preserve">ج- </w:t>
      </w:r>
      <w:r w:rsidR="00780C41" w:rsidRPr="00CB429B">
        <w:rPr>
          <w:rFonts w:asciiTheme="majorBidi" w:hAnsiTheme="majorBidi" w:cstheme="majorBidi"/>
          <w:b/>
          <w:bCs/>
          <w:sz w:val="28"/>
          <w:szCs w:val="28"/>
          <w:rtl/>
          <w:lang w:bidi="ar-IQ"/>
        </w:rPr>
        <w:t xml:space="preserve">المادة الجافة (%): قيست حسب المعادلة: </w:t>
      </w:r>
      <w:r w:rsidR="00780C41" w:rsidRPr="00CB429B">
        <w:rPr>
          <w:rFonts w:asciiTheme="majorBidi" w:hAnsiTheme="majorBidi" w:cstheme="majorBidi"/>
          <w:sz w:val="28"/>
          <w:szCs w:val="28"/>
          <w:rtl/>
          <w:lang w:bidi="ar-IQ"/>
        </w:rPr>
        <w:t xml:space="preserve">المادة الجافة = (الوزن الجاف للعينة / الوزن الطازج للعينة) </w:t>
      </w:r>
      <w:r w:rsidR="00780C41" w:rsidRPr="00CB429B">
        <w:rPr>
          <w:rFonts w:asciiTheme="majorBidi" w:hAnsiTheme="majorBidi" w:cstheme="majorBidi"/>
          <w:b/>
          <w:bCs/>
          <w:sz w:val="28"/>
          <w:szCs w:val="28"/>
          <w:rtl/>
          <w:lang w:bidi="ar-IQ"/>
        </w:rPr>
        <w:t>×</w:t>
      </w:r>
      <w:r w:rsidR="00780C41" w:rsidRPr="00CB429B">
        <w:rPr>
          <w:rFonts w:asciiTheme="majorBidi" w:hAnsiTheme="majorBidi" w:cstheme="majorBidi"/>
          <w:sz w:val="28"/>
          <w:szCs w:val="28"/>
          <w:rtl/>
          <w:lang w:bidi="ar-IQ"/>
        </w:rPr>
        <w:t xml:space="preserve"> </w:t>
      </w:r>
      <w:r w:rsidR="00AB67C9" w:rsidRPr="00CB429B">
        <w:rPr>
          <w:rFonts w:asciiTheme="majorBidi" w:hAnsiTheme="majorBidi" w:cstheme="majorBidi"/>
          <w:sz w:val="28"/>
          <w:szCs w:val="28"/>
          <w:lang w:bidi="ar-IQ"/>
        </w:rPr>
        <w:t>100</w:t>
      </w:r>
    </w:p>
    <w:p w14:paraId="52DE4E7A" w14:textId="77777777" w:rsidR="00AB67C9" w:rsidRPr="00CB429B" w:rsidRDefault="00AB67C9" w:rsidP="00BC7D9B">
      <w:pPr>
        <w:spacing w:line="360" w:lineRule="auto"/>
        <w:ind w:left="-526"/>
        <w:jc w:val="lowKashida"/>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t xml:space="preserve">د- </w:t>
      </w:r>
      <w:r w:rsidR="00780C41" w:rsidRPr="00CB429B">
        <w:rPr>
          <w:rFonts w:asciiTheme="majorBidi" w:hAnsiTheme="majorBidi" w:cstheme="majorBidi"/>
          <w:b/>
          <w:bCs/>
          <w:sz w:val="28"/>
          <w:szCs w:val="28"/>
          <w:rtl/>
          <w:lang w:bidi="ar-IQ"/>
        </w:rPr>
        <w:t>البروتين (%):</w:t>
      </w:r>
      <w:r w:rsidR="00780C41" w:rsidRPr="00CB429B">
        <w:rPr>
          <w:rFonts w:asciiTheme="majorBidi" w:hAnsiTheme="majorBidi" w:cstheme="majorBidi"/>
          <w:sz w:val="28"/>
          <w:szCs w:val="28"/>
          <w:rtl/>
          <w:lang w:bidi="ar-IQ"/>
        </w:rPr>
        <w:t xml:space="preserve"> قدرت النسبة المئوية للبروتين في الثمار بعد هضمها </w:t>
      </w:r>
      <w:r w:rsidR="00D92E89" w:rsidRPr="00CB429B">
        <w:rPr>
          <w:rFonts w:asciiTheme="majorBidi" w:hAnsiTheme="majorBidi" w:cstheme="majorBidi"/>
          <w:sz w:val="28"/>
          <w:szCs w:val="28"/>
          <w:rtl/>
          <w:lang w:bidi="ar-IQ"/>
        </w:rPr>
        <w:t xml:space="preserve">حسب الطريقة المتبعة من </w:t>
      </w:r>
      <w:proofErr w:type="gramStart"/>
      <w:r w:rsidR="00D92E89" w:rsidRPr="00CB429B">
        <w:rPr>
          <w:rFonts w:asciiTheme="majorBidi" w:hAnsiTheme="majorBidi" w:cstheme="majorBidi"/>
          <w:sz w:val="28"/>
          <w:szCs w:val="28"/>
          <w:rtl/>
          <w:lang w:bidi="ar-IQ"/>
        </w:rPr>
        <w:t>قبل</w:t>
      </w:r>
      <w:r w:rsidR="00BC7D9B" w:rsidRPr="00CB429B">
        <w:rPr>
          <w:rFonts w:asciiTheme="majorBidi" w:hAnsiTheme="majorBidi" w:cstheme="majorBidi"/>
          <w:sz w:val="28"/>
          <w:szCs w:val="28"/>
          <w:lang w:bidi="ar-IQ"/>
        </w:rPr>
        <w:t>(</w:t>
      </w:r>
      <w:proofErr w:type="gramEnd"/>
      <w:r w:rsidR="00D92E89" w:rsidRPr="00CB429B">
        <w:rPr>
          <w:rFonts w:asciiTheme="majorBidi" w:hAnsiTheme="majorBidi" w:cstheme="majorBidi"/>
          <w:sz w:val="28"/>
          <w:szCs w:val="28"/>
          <w:lang w:bidi="ar-IQ"/>
        </w:rPr>
        <w:t>Cresser and Parsons</w:t>
      </w:r>
      <w:r w:rsidR="00BC7D9B" w:rsidRPr="00CB429B">
        <w:rPr>
          <w:rFonts w:asciiTheme="majorBidi" w:hAnsiTheme="majorBidi" w:cstheme="majorBidi"/>
          <w:sz w:val="28"/>
          <w:szCs w:val="28"/>
          <w:lang w:bidi="ar-IQ"/>
        </w:rPr>
        <w:t>,1979</w:t>
      </w:r>
      <w:proofErr w:type="gramStart"/>
      <w:r w:rsidR="00BC7D9B" w:rsidRPr="00CB429B">
        <w:rPr>
          <w:rFonts w:asciiTheme="majorBidi" w:hAnsiTheme="majorBidi" w:cstheme="majorBidi"/>
          <w:sz w:val="28"/>
          <w:szCs w:val="28"/>
          <w:lang w:bidi="ar-IQ"/>
        </w:rPr>
        <w:t>)</w:t>
      </w:r>
      <w:r w:rsidR="00BC7D9B" w:rsidRPr="00CB429B">
        <w:rPr>
          <w:rFonts w:asciiTheme="majorBidi" w:hAnsiTheme="majorBidi" w:cstheme="majorBidi"/>
          <w:sz w:val="28"/>
          <w:szCs w:val="28"/>
          <w:rtl/>
          <w:lang w:bidi="ar-IQ"/>
        </w:rPr>
        <w:t xml:space="preserve"> .</w:t>
      </w:r>
      <w:proofErr w:type="gramEnd"/>
    </w:p>
    <w:p w14:paraId="52DE4E7B" w14:textId="3CBD5327" w:rsidR="00780C41" w:rsidRPr="00CB429B" w:rsidRDefault="00780C41" w:rsidP="005A6414">
      <w:pPr>
        <w:spacing w:line="360" w:lineRule="auto"/>
        <w:ind w:left="-526"/>
        <w:jc w:val="lowKashida"/>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t>كما تم تقدير تركيز النيتروجين</w:t>
      </w:r>
      <w:r w:rsidRPr="00CB429B">
        <w:rPr>
          <w:rFonts w:asciiTheme="majorBidi" w:hAnsiTheme="majorBidi" w:cstheme="majorBidi"/>
          <w:sz w:val="28"/>
          <w:szCs w:val="28"/>
          <w:rtl/>
          <w:lang w:bidi="ar-IQ"/>
        </w:rPr>
        <w:t xml:space="preserve"> في الثمار باستخدام جهاز التقطير بالبخار ميكرو كيلدال </w:t>
      </w:r>
      <w:r w:rsidR="005A6414" w:rsidRPr="00CB429B">
        <w:rPr>
          <w:rFonts w:asciiTheme="majorBidi" w:hAnsiTheme="majorBidi" w:cstheme="majorBidi"/>
          <w:sz w:val="28"/>
          <w:szCs w:val="28"/>
          <w:lang w:bidi="ar-IQ"/>
        </w:rPr>
        <w:t>A.O.A.C. Official Methods of Analysis,2005</w:t>
      </w:r>
      <w:r w:rsidRPr="00CB429B">
        <w:rPr>
          <w:rFonts w:asciiTheme="majorBidi" w:hAnsiTheme="majorBidi" w:cstheme="majorBidi"/>
          <w:sz w:val="28"/>
          <w:szCs w:val="28"/>
          <w:rtl/>
          <w:lang w:bidi="ar-IQ"/>
        </w:rPr>
        <w:t xml:space="preserve"> حسب المعادلة: </w:t>
      </w:r>
    </w:p>
    <w:p w14:paraId="52DE4E7C" w14:textId="77777777" w:rsidR="00780C41" w:rsidRPr="00CB429B" w:rsidRDefault="00780C41" w:rsidP="005A6414">
      <w:pPr>
        <w:ind w:left="-526"/>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النسبة المئوية للبروتين في الثمار = النسبة المئوية للنيتروجين في الثمار (%) × </w:t>
      </w:r>
      <w:r w:rsidR="005A6414" w:rsidRPr="00CB429B">
        <w:rPr>
          <w:rFonts w:asciiTheme="majorBidi" w:hAnsiTheme="majorBidi" w:cstheme="majorBidi"/>
          <w:sz w:val="28"/>
          <w:szCs w:val="28"/>
          <w:lang w:bidi="ar-IQ"/>
        </w:rPr>
        <w:t>6.25</w:t>
      </w:r>
    </w:p>
    <w:p w14:paraId="52DE4E7E" w14:textId="77777777" w:rsidR="00EF594E" w:rsidRPr="00CB429B" w:rsidRDefault="00EF594E" w:rsidP="002620EB">
      <w:pPr>
        <w:spacing w:after="0" w:line="360" w:lineRule="auto"/>
        <w:ind w:left="-526" w:right="142"/>
        <w:jc w:val="both"/>
        <w:rPr>
          <w:rFonts w:asciiTheme="majorBidi" w:hAnsiTheme="majorBidi" w:cstheme="majorBidi"/>
          <w:b/>
          <w:bCs/>
          <w:sz w:val="28"/>
          <w:szCs w:val="28"/>
          <w:rtl/>
          <w:lang w:bidi="ar-IQ"/>
        </w:rPr>
      </w:pPr>
      <w:r w:rsidRPr="00CB429B">
        <w:rPr>
          <w:rFonts w:asciiTheme="majorBidi" w:hAnsiTheme="majorBidi" w:cstheme="majorBidi"/>
          <w:b/>
          <w:bCs/>
          <w:sz w:val="28"/>
          <w:szCs w:val="28"/>
          <w:rtl/>
          <w:lang w:bidi="ar-IQ"/>
        </w:rPr>
        <w:t xml:space="preserve">تصميم التجربة والتحليل الإحصائي: </w:t>
      </w:r>
    </w:p>
    <w:p w14:paraId="52DE4E7F" w14:textId="187EC109" w:rsidR="00667A18" w:rsidRPr="00CB429B" w:rsidRDefault="00EF594E" w:rsidP="006606BC">
      <w:pPr>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A96A96" w:rsidRPr="00CB429B">
        <w:rPr>
          <w:rFonts w:asciiTheme="majorBidi" w:hAnsiTheme="majorBidi" w:cstheme="majorBidi"/>
          <w:sz w:val="28"/>
          <w:szCs w:val="28"/>
          <w:rtl/>
          <w:lang w:bidi="ar-IQ"/>
        </w:rPr>
        <w:t>نفذت</w:t>
      </w:r>
      <w:r w:rsidR="007103AA"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باستخدام تصميم القطاعات العشوائية الكاملة </w:t>
      </w:r>
      <w:r w:rsidRPr="00CB429B">
        <w:rPr>
          <w:rFonts w:asciiTheme="majorBidi" w:hAnsiTheme="majorBidi" w:cstheme="majorBidi"/>
          <w:sz w:val="28"/>
          <w:szCs w:val="28"/>
          <w:lang w:bidi="ar-IQ"/>
        </w:rPr>
        <w:t>Randomized Complete Block Design (R.C.B.D.)</w:t>
      </w:r>
      <w:r w:rsidRPr="00CB429B">
        <w:rPr>
          <w:rFonts w:asciiTheme="majorBidi" w:hAnsiTheme="majorBidi" w:cstheme="majorBidi"/>
          <w:sz w:val="28"/>
          <w:szCs w:val="28"/>
          <w:rtl/>
          <w:lang w:bidi="ar-IQ"/>
        </w:rPr>
        <w:t xml:space="preserve"> كتجربة عامليه</w:t>
      </w:r>
      <w:r w:rsidR="00A96A96" w:rsidRPr="00CB429B">
        <w:rPr>
          <w:rFonts w:asciiTheme="majorBidi" w:hAnsiTheme="majorBidi" w:cstheme="majorBidi"/>
          <w:sz w:val="28"/>
          <w:szCs w:val="28"/>
          <w:rtl/>
          <w:lang w:bidi="ar-IQ"/>
        </w:rPr>
        <w:t xml:space="preserve"> بسيطة</w:t>
      </w:r>
      <w:r w:rsidRPr="00CB429B">
        <w:rPr>
          <w:rFonts w:asciiTheme="majorBidi" w:hAnsiTheme="majorBidi" w:cstheme="majorBidi"/>
          <w:sz w:val="28"/>
          <w:szCs w:val="28"/>
          <w:rtl/>
          <w:lang w:bidi="ar-IQ"/>
        </w:rPr>
        <w:t xml:space="preserve"> </w:t>
      </w:r>
      <w:r w:rsidR="00814CCD" w:rsidRPr="00CB429B">
        <w:rPr>
          <w:rFonts w:asciiTheme="majorBidi" w:hAnsiTheme="majorBidi" w:cstheme="majorBidi"/>
          <w:sz w:val="28"/>
          <w:szCs w:val="28"/>
          <w:lang w:bidi="ar-IQ"/>
        </w:rPr>
        <w:t xml:space="preserve"> </w:t>
      </w:r>
      <w:r w:rsidRPr="00CB429B">
        <w:rPr>
          <w:rFonts w:asciiTheme="majorBidi" w:hAnsiTheme="majorBidi" w:cstheme="majorBidi"/>
          <w:sz w:val="28"/>
          <w:szCs w:val="28"/>
          <w:lang w:bidi="ar-IQ"/>
        </w:rPr>
        <w:t>Factorial Experiments)</w:t>
      </w:r>
      <w:r w:rsidRPr="00CB429B">
        <w:rPr>
          <w:rFonts w:asciiTheme="majorBidi" w:hAnsiTheme="majorBidi" w:cstheme="majorBidi"/>
          <w:sz w:val="28"/>
          <w:szCs w:val="28"/>
          <w:rtl/>
          <w:lang w:bidi="ar-IQ"/>
        </w:rPr>
        <w:t xml:space="preserve"> </w:t>
      </w:r>
      <w:r w:rsidR="00035EC6"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بعاملين</w:t>
      </w:r>
      <w:r w:rsidR="00814CCD" w:rsidRPr="00CB429B">
        <w:rPr>
          <w:rFonts w:asciiTheme="majorBidi" w:hAnsiTheme="majorBidi" w:cstheme="majorBidi"/>
          <w:sz w:val="28"/>
          <w:szCs w:val="28"/>
          <w:rtl/>
          <w:lang w:bidi="ar-IQ"/>
        </w:rPr>
        <w:t>،</w:t>
      </w:r>
      <w:r w:rsidRPr="00CB429B">
        <w:rPr>
          <w:rFonts w:asciiTheme="majorBidi" w:hAnsiTheme="majorBidi" w:cstheme="majorBidi"/>
          <w:sz w:val="28"/>
          <w:szCs w:val="28"/>
          <w:rtl/>
          <w:lang w:bidi="ar-IQ"/>
        </w:rPr>
        <w:t xml:space="preserve"> العامل الأول هو </w:t>
      </w:r>
      <w:r w:rsidR="00A96A96" w:rsidRPr="00CB429B">
        <w:rPr>
          <w:rFonts w:asciiTheme="majorBidi" w:hAnsiTheme="majorBidi" w:cstheme="majorBidi"/>
          <w:sz w:val="28"/>
          <w:szCs w:val="28"/>
          <w:rtl/>
          <w:lang w:bidi="ar-IQ"/>
        </w:rPr>
        <w:t>مستخلص الثوم</w:t>
      </w:r>
      <w:r w:rsidRPr="00CB429B">
        <w:rPr>
          <w:rFonts w:asciiTheme="majorBidi" w:hAnsiTheme="majorBidi" w:cstheme="majorBidi"/>
          <w:sz w:val="28"/>
          <w:szCs w:val="28"/>
          <w:rtl/>
          <w:lang w:bidi="ar-IQ"/>
        </w:rPr>
        <w:t xml:space="preserve"> وكان بثلاثة مستويات (</w:t>
      </w:r>
      <w:r w:rsidR="00D90CFF" w:rsidRPr="00CB429B">
        <w:rPr>
          <w:rFonts w:asciiTheme="majorBidi" w:hAnsiTheme="majorBidi" w:cstheme="majorBidi"/>
          <w:sz w:val="28"/>
          <w:szCs w:val="28"/>
          <w:lang w:bidi="ar-IQ"/>
        </w:rPr>
        <w:t xml:space="preserve">0 </w:t>
      </w:r>
      <w:r w:rsidR="00D90CFF" w:rsidRPr="00CB429B">
        <w:rPr>
          <w:rFonts w:asciiTheme="majorBidi" w:hAnsiTheme="majorBidi" w:cstheme="majorBidi"/>
          <w:sz w:val="28"/>
          <w:szCs w:val="28"/>
          <w:rtl/>
          <w:lang w:bidi="ar-IQ"/>
        </w:rPr>
        <w:t xml:space="preserve"> ،</w:t>
      </w:r>
      <w:r w:rsidR="00A96A96" w:rsidRPr="00CB429B">
        <w:rPr>
          <w:rFonts w:asciiTheme="majorBidi" w:hAnsiTheme="majorBidi" w:cstheme="majorBidi"/>
          <w:sz w:val="28"/>
          <w:szCs w:val="28"/>
          <w:lang w:bidi="ar-IQ"/>
        </w:rPr>
        <w:t>2</w:t>
      </w:r>
      <w:r w:rsidR="009E1789" w:rsidRPr="00CB429B">
        <w:rPr>
          <w:rFonts w:asciiTheme="majorBidi" w:hAnsiTheme="majorBidi" w:cstheme="majorBidi"/>
          <w:sz w:val="28"/>
          <w:szCs w:val="28"/>
          <w:lang w:bidi="ar-IQ"/>
        </w:rPr>
        <w:t>5</w:t>
      </w:r>
      <w:r w:rsidR="00A96A96" w:rsidRPr="00CB429B">
        <w:rPr>
          <w:rFonts w:asciiTheme="majorBidi" w:hAnsiTheme="majorBidi" w:cstheme="majorBidi"/>
          <w:sz w:val="28"/>
          <w:szCs w:val="28"/>
          <w:lang w:bidi="ar-IQ"/>
        </w:rPr>
        <w:t>0</w:t>
      </w:r>
      <w:r w:rsidR="00D90CFF" w:rsidRPr="00CB429B">
        <w:rPr>
          <w:rFonts w:asciiTheme="majorBidi" w:hAnsiTheme="majorBidi" w:cstheme="majorBidi"/>
          <w:sz w:val="28"/>
          <w:szCs w:val="28"/>
          <w:lang w:bidi="ar-IQ"/>
        </w:rPr>
        <w:t xml:space="preserve"> </w:t>
      </w:r>
      <w:r w:rsidR="00D90CFF" w:rsidRPr="00CB429B">
        <w:rPr>
          <w:rFonts w:asciiTheme="majorBidi" w:hAnsiTheme="majorBidi" w:cstheme="majorBidi"/>
          <w:sz w:val="28"/>
          <w:szCs w:val="28"/>
          <w:rtl/>
          <w:lang w:bidi="ar-IQ"/>
        </w:rPr>
        <w:t xml:space="preserve"> ، </w:t>
      </w:r>
      <w:r w:rsidR="00D90CFF" w:rsidRPr="00CB429B">
        <w:rPr>
          <w:rFonts w:asciiTheme="majorBidi" w:hAnsiTheme="majorBidi" w:cstheme="majorBidi"/>
          <w:sz w:val="28"/>
          <w:szCs w:val="28"/>
          <w:lang w:bidi="ar-IQ"/>
        </w:rPr>
        <w:t xml:space="preserve"> 5</w:t>
      </w:r>
      <w:r w:rsidR="00A96A96" w:rsidRPr="00CB429B">
        <w:rPr>
          <w:rFonts w:asciiTheme="majorBidi" w:hAnsiTheme="majorBidi" w:cstheme="majorBidi"/>
          <w:sz w:val="28"/>
          <w:szCs w:val="28"/>
          <w:lang w:bidi="ar-IQ"/>
        </w:rPr>
        <w:t>00</w:t>
      </w:r>
      <w:r w:rsidRPr="00CB429B">
        <w:rPr>
          <w:rFonts w:asciiTheme="majorBidi" w:hAnsiTheme="majorBidi" w:cstheme="majorBidi"/>
          <w:sz w:val="28"/>
          <w:szCs w:val="28"/>
          <w:rtl/>
          <w:lang w:bidi="ar-IQ"/>
        </w:rPr>
        <w:t>)</w:t>
      </w:r>
      <w:r w:rsidR="00DB2B8C" w:rsidRPr="00CB429B">
        <w:rPr>
          <w:rFonts w:asciiTheme="majorBidi" w:hAnsiTheme="majorBidi" w:cstheme="majorBidi"/>
          <w:sz w:val="28"/>
          <w:szCs w:val="28"/>
          <w:rtl/>
          <w:lang w:bidi="ar-IQ"/>
        </w:rPr>
        <w:t xml:space="preserve"> </w:t>
      </w:r>
      <w:r w:rsidR="00A96A96" w:rsidRPr="00CB429B">
        <w:rPr>
          <w:rFonts w:asciiTheme="majorBidi" w:hAnsiTheme="majorBidi" w:cstheme="majorBidi"/>
          <w:sz w:val="28"/>
          <w:szCs w:val="28"/>
          <w:rtl/>
          <w:lang w:bidi="ar-IQ"/>
        </w:rPr>
        <w:t>مل لتر</w:t>
      </w:r>
      <w:r w:rsidR="00A96A96" w:rsidRPr="00CB429B">
        <w:rPr>
          <w:rFonts w:asciiTheme="majorBidi" w:hAnsiTheme="majorBidi" w:cstheme="majorBidi"/>
          <w:sz w:val="28"/>
          <w:szCs w:val="28"/>
          <w:vertAlign w:val="superscript"/>
          <w:rtl/>
          <w:lang w:bidi="ar-IQ"/>
        </w:rPr>
        <w:t>-</w:t>
      </w:r>
      <w:r w:rsidR="00A96A96" w:rsidRPr="00CB429B">
        <w:rPr>
          <w:rFonts w:asciiTheme="majorBidi" w:hAnsiTheme="majorBidi" w:cstheme="majorBidi"/>
          <w:sz w:val="28"/>
          <w:szCs w:val="28"/>
          <w:vertAlign w:val="superscript"/>
          <w:lang w:bidi="ar-IQ"/>
        </w:rPr>
        <w:t>1</w:t>
      </w:r>
      <w:r w:rsidRPr="00CB429B">
        <w:rPr>
          <w:rFonts w:asciiTheme="majorBidi" w:hAnsiTheme="majorBidi" w:cstheme="majorBidi"/>
          <w:sz w:val="28"/>
          <w:szCs w:val="28"/>
          <w:rtl/>
          <w:lang w:bidi="ar-IQ"/>
        </w:rPr>
        <w:t xml:space="preserve"> والعامل الثاني</w:t>
      </w:r>
      <w:r w:rsidR="00C461BF" w:rsidRPr="00CB429B">
        <w:rPr>
          <w:rFonts w:asciiTheme="majorBidi" w:hAnsiTheme="majorBidi" w:cstheme="majorBidi"/>
          <w:sz w:val="28"/>
          <w:szCs w:val="28"/>
          <w:rtl/>
          <w:lang w:bidi="ar-IQ"/>
        </w:rPr>
        <w:t xml:space="preserve"> </w:t>
      </w:r>
      <w:r w:rsidR="00B01C00" w:rsidRPr="00CB429B">
        <w:rPr>
          <w:rFonts w:asciiTheme="majorBidi" w:hAnsiTheme="majorBidi" w:cstheme="majorBidi"/>
          <w:sz w:val="28"/>
          <w:szCs w:val="28"/>
          <w:rtl/>
          <w:lang w:bidi="ar-IQ"/>
        </w:rPr>
        <w:t>السيليكون</w:t>
      </w:r>
      <w:r w:rsidR="00C461BF" w:rsidRPr="00CB429B">
        <w:rPr>
          <w:rFonts w:asciiTheme="majorBidi" w:hAnsiTheme="majorBidi" w:cstheme="majorBidi"/>
          <w:sz w:val="28"/>
          <w:szCs w:val="28"/>
          <w:rtl/>
          <w:lang w:bidi="ar-IQ"/>
        </w:rPr>
        <w:t xml:space="preserve"> وكان </w:t>
      </w:r>
      <w:r w:rsidR="00B01C00" w:rsidRPr="00CB429B">
        <w:rPr>
          <w:rFonts w:asciiTheme="majorBidi" w:hAnsiTheme="majorBidi" w:cstheme="majorBidi"/>
          <w:sz w:val="28"/>
          <w:szCs w:val="28"/>
          <w:rtl/>
          <w:lang w:bidi="ar-IQ"/>
        </w:rPr>
        <w:t>بأربع تراكيز</w:t>
      </w:r>
      <w:r w:rsidR="00C461BF" w:rsidRPr="00CB429B">
        <w:rPr>
          <w:rFonts w:asciiTheme="majorBidi" w:hAnsiTheme="majorBidi" w:cstheme="majorBidi"/>
          <w:sz w:val="28"/>
          <w:szCs w:val="28"/>
          <w:rtl/>
          <w:lang w:bidi="ar-IQ"/>
        </w:rPr>
        <w:t xml:space="preserve"> ( </w:t>
      </w:r>
      <w:r w:rsidR="00B01C00" w:rsidRPr="00CB429B">
        <w:rPr>
          <w:rFonts w:asciiTheme="majorBidi" w:hAnsiTheme="majorBidi" w:cstheme="majorBidi"/>
          <w:sz w:val="28"/>
          <w:szCs w:val="28"/>
          <w:lang w:bidi="ar-IQ"/>
        </w:rPr>
        <w:t>0</w:t>
      </w:r>
      <w:r w:rsidR="00323A73" w:rsidRPr="00CB429B">
        <w:rPr>
          <w:rFonts w:asciiTheme="majorBidi" w:hAnsiTheme="majorBidi" w:cstheme="majorBidi"/>
          <w:sz w:val="28"/>
          <w:szCs w:val="28"/>
          <w:rtl/>
          <w:lang w:bidi="ar-IQ"/>
        </w:rPr>
        <w:t xml:space="preserve"> ، </w:t>
      </w:r>
      <w:r w:rsidR="00B01C00" w:rsidRPr="00CB429B">
        <w:rPr>
          <w:rFonts w:asciiTheme="majorBidi" w:hAnsiTheme="majorBidi" w:cstheme="majorBidi"/>
          <w:sz w:val="28"/>
          <w:szCs w:val="28"/>
          <w:lang w:bidi="ar-IQ"/>
        </w:rPr>
        <w:t>250</w:t>
      </w:r>
      <w:r w:rsidRPr="00CB429B">
        <w:rPr>
          <w:rFonts w:asciiTheme="majorBidi" w:hAnsiTheme="majorBidi" w:cstheme="majorBidi"/>
          <w:sz w:val="28"/>
          <w:szCs w:val="28"/>
          <w:rtl/>
          <w:lang w:bidi="ar-IQ"/>
        </w:rPr>
        <w:t xml:space="preserve"> </w:t>
      </w:r>
      <w:r w:rsidR="00323A73" w:rsidRPr="00CB429B">
        <w:rPr>
          <w:rFonts w:asciiTheme="majorBidi" w:hAnsiTheme="majorBidi" w:cstheme="majorBidi"/>
          <w:sz w:val="28"/>
          <w:szCs w:val="28"/>
          <w:rtl/>
          <w:lang w:bidi="ar-IQ"/>
        </w:rPr>
        <w:t xml:space="preserve">، </w:t>
      </w:r>
      <w:r w:rsidR="00B01C00" w:rsidRPr="00CB429B">
        <w:rPr>
          <w:rFonts w:asciiTheme="majorBidi" w:hAnsiTheme="majorBidi" w:cstheme="majorBidi"/>
          <w:sz w:val="28"/>
          <w:szCs w:val="28"/>
          <w:lang w:bidi="ar-IQ"/>
        </w:rPr>
        <w:t xml:space="preserve"> </w:t>
      </w:r>
      <w:r w:rsidR="00323A73" w:rsidRPr="00CB429B">
        <w:rPr>
          <w:rFonts w:asciiTheme="majorBidi" w:hAnsiTheme="majorBidi" w:cstheme="majorBidi"/>
          <w:sz w:val="28"/>
          <w:szCs w:val="28"/>
          <w:lang w:bidi="ar-IQ"/>
        </w:rPr>
        <w:t>5</w:t>
      </w:r>
      <w:r w:rsidR="00B01C00" w:rsidRPr="00CB429B">
        <w:rPr>
          <w:rFonts w:asciiTheme="majorBidi" w:hAnsiTheme="majorBidi" w:cstheme="majorBidi"/>
          <w:sz w:val="28"/>
          <w:szCs w:val="28"/>
          <w:lang w:bidi="ar-IQ"/>
        </w:rPr>
        <w:t>00</w:t>
      </w:r>
      <w:r w:rsidR="00323A73" w:rsidRPr="00CB429B">
        <w:rPr>
          <w:rFonts w:asciiTheme="majorBidi" w:hAnsiTheme="majorBidi" w:cstheme="majorBidi"/>
          <w:sz w:val="28"/>
          <w:szCs w:val="28"/>
          <w:rtl/>
          <w:lang w:bidi="ar-IQ"/>
        </w:rPr>
        <w:t xml:space="preserve"> </w:t>
      </w:r>
      <w:r w:rsidR="00AC076E" w:rsidRPr="00CB429B">
        <w:rPr>
          <w:rFonts w:asciiTheme="majorBidi" w:hAnsiTheme="majorBidi" w:cstheme="majorBidi"/>
          <w:sz w:val="28"/>
          <w:szCs w:val="28"/>
          <w:rtl/>
          <w:lang w:bidi="ar-IQ"/>
        </w:rPr>
        <w:t xml:space="preserve">، </w:t>
      </w:r>
      <w:r w:rsidR="00AC076E" w:rsidRPr="00CB429B">
        <w:rPr>
          <w:rFonts w:asciiTheme="majorBidi" w:hAnsiTheme="majorBidi" w:cstheme="majorBidi"/>
          <w:sz w:val="28"/>
          <w:szCs w:val="28"/>
          <w:lang w:bidi="ar-IQ"/>
        </w:rPr>
        <w:t>750</w:t>
      </w:r>
      <w:r w:rsidR="00323A73" w:rsidRPr="00CB429B">
        <w:rPr>
          <w:rFonts w:asciiTheme="majorBidi" w:hAnsiTheme="majorBidi" w:cstheme="majorBidi"/>
          <w:sz w:val="28"/>
          <w:szCs w:val="28"/>
          <w:rtl/>
          <w:lang w:bidi="ar-IQ"/>
        </w:rPr>
        <w:t xml:space="preserve">) </w:t>
      </w:r>
      <w:r w:rsidR="0092009B" w:rsidRPr="00CB429B">
        <w:rPr>
          <w:rFonts w:asciiTheme="majorBidi" w:hAnsiTheme="majorBidi" w:cstheme="majorBidi"/>
          <w:sz w:val="28"/>
          <w:szCs w:val="28"/>
          <w:rtl/>
          <w:lang w:bidi="ar-IQ"/>
        </w:rPr>
        <w:t>ملغ</w:t>
      </w:r>
      <w:r w:rsidR="00323A73" w:rsidRPr="00CB429B">
        <w:rPr>
          <w:rFonts w:asciiTheme="majorBidi" w:hAnsiTheme="majorBidi" w:cstheme="majorBidi"/>
          <w:sz w:val="28"/>
          <w:szCs w:val="28"/>
          <w:rtl/>
          <w:lang w:bidi="ar-IQ"/>
        </w:rPr>
        <w:t xml:space="preserve">م </w:t>
      </w:r>
      <w:r w:rsidR="0092009B" w:rsidRPr="00CB429B">
        <w:rPr>
          <w:rFonts w:asciiTheme="majorBidi" w:hAnsiTheme="majorBidi" w:cstheme="majorBidi"/>
          <w:sz w:val="28"/>
          <w:szCs w:val="28"/>
          <w:rtl/>
          <w:lang w:bidi="ar-IQ"/>
        </w:rPr>
        <w:t>لتر</w:t>
      </w:r>
      <w:r w:rsidR="0092009B" w:rsidRPr="00CB429B">
        <w:rPr>
          <w:rFonts w:asciiTheme="majorBidi" w:hAnsiTheme="majorBidi" w:cstheme="majorBidi"/>
          <w:sz w:val="28"/>
          <w:szCs w:val="28"/>
          <w:vertAlign w:val="superscript"/>
          <w:lang w:bidi="ar-IQ"/>
        </w:rPr>
        <w:t>1-</w:t>
      </w:r>
      <w:r w:rsidR="0092009B" w:rsidRPr="00CB429B">
        <w:rPr>
          <w:rFonts w:asciiTheme="majorBidi" w:hAnsiTheme="majorBidi" w:cstheme="majorBidi"/>
          <w:sz w:val="28"/>
          <w:szCs w:val="28"/>
          <w:vertAlign w:val="superscript"/>
          <w:rtl/>
          <w:lang w:bidi="ar-IQ"/>
        </w:rPr>
        <w:t xml:space="preserve"> </w:t>
      </w:r>
      <w:r w:rsidR="0092009B" w:rsidRPr="00CB429B">
        <w:rPr>
          <w:rFonts w:asciiTheme="majorBidi" w:hAnsiTheme="majorBidi" w:cstheme="majorBidi"/>
          <w:sz w:val="28"/>
          <w:szCs w:val="28"/>
          <w:rtl/>
          <w:lang w:bidi="ar-IQ"/>
        </w:rPr>
        <w:t>،</w:t>
      </w:r>
      <w:r w:rsidRPr="00CB429B">
        <w:rPr>
          <w:rFonts w:asciiTheme="majorBidi" w:hAnsiTheme="majorBidi" w:cstheme="majorBidi"/>
          <w:sz w:val="28"/>
          <w:szCs w:val="28"/>
          <w:rtl/>
          <w:lang w:bidi="ar-IQ"/>
        </w:rPr>
        <w:t xml:space="preserve"> بلغ عدد الوحدات </w:t>
      </w:r>
      <w:r w:rsidR="00323A73" w:rsidRPr="00CB429B">
        <w:rPr>
          <w:rFonts w:asciiTheme="majorBidi" w:hAnsiTheme="majorBidi" w:cstheme="majorBidi"/>
          <w:sz w:val="28"/>
          <w:szCs w:val="28"/>
          <w:rtl/>
          <w:lang w:bidi="ar-IQ"/>
        </w:rPr>
        <w:t xml:space="preserve">التجريبية </w:t>
      </w:r>
      <w:r w:rsidR="0092009B" w:rsidRPr="00CB429B">
        <w:rPr>
          <w:rFonts w:asciiTheme="majorBidi" w:hAnsiTheme="majorBidi" w:cstheme="majorBidi"/>
          <w:sz w:val="28"/>
          <w:szCs w:val="28"/>
          <w:lang w:bidi="ar-IQ"/>
        </w:rPr>
        <w:t>12</w:t>
      </w:r>
      <w:r w:rsidRPr="00CB429B">
        <w:rPr>
          <w:rFonts w:asciiTheme="majorBidi" w:hAnsiTheme="majorBidi" w:cstheme="majorBidi"/>
          <w:sz w:val="28"/>
          <w:szCs w:val="28"/>
          <w:rtl/>
          <w:lang w:bidi="ar-IQ"/>
        </w:rPr>
        <w:t xml:space="preserve"> </w:t>
      </w:r>
      <w:r w:rsidR="00323A73" w:rsidRPr="00CB429B">
        <w:rPr>
          <w:rFonts w:asciiTheme="majorBidi" w:hAnsiTheme="majorBidi" w:cstheme="majorBidi"/>
          <w:sz w:val="28"/>
          <w:szCs w:val="28"/>
          <w:rtl/>
          <w:lang w:bidi="ar-IQ"/>
        </w:rPr>
        <w:t xml:space="preserve">شجرة </w:t>
      </w:r>
      <w:r w:rsidR="00174CA4">
        <w:rPr>
          <w:rFonts w:asciiTheme="majorBidi" w:hAnsiTheme="majorBidi" w:cstheme="majorBidi" w:hint="cs"/>
          <w:sz w:val="28"/>
          <w:szCs w:val="28"/>
          <w:rtl/>
          <w:lang w:bidi="ar-IQ"/>
        </w:rPr>
        <w:t>تم توزيعها</w:t>
      </w:r>
      <w:r w:rsidRPr="00CB429B">
        <w:rPr>
          <w:rFonts w:asciiTheme="majorBidi" w:hAnsiTheme="majorBidi" w:cstheme="majorBidi"/>
          <w:sz w:val="28"/>
          <w:szCs w:val="28"/>
          <w:rtl/>
          <w:lang w:bidi="ar-IQ"/>
        </w:rPr>
        <w:t xml:space="preserve"> إلى ثلاثة قطاعات </w:t>
      </w:r>
      <w:r w:rsidR="000F1543">
        <w:rPr>
          <w:rFonts w:asciiTheme="majorBidi" w:hAnsiTheme="majorBidi" w:cstheme="majorBidi" w:hint="cs"/>
          <w:sz w:val="28"/>
          <w:szCs w:val="28"/>
          <w:rtl/>
          <w:lang w:bidi="ar-IQ"/>
        </w:rPr>
        <w:t>ل</w:t>
      </w:r>
      <w:r w:rsidRPr="00CB429B">
        <w:rPr>
          <w:rFonts w:asciiTheme="majorBidi" w:hAnsiTheme="majorBidi" w:cstheme="majorBidi"/>
          <w:sz w:val="28"/>
          <w:szCs w:val="28"/>
          <w:rtl/>
          <w:lang w:bidi="ar-IQ"/>
        </w:rPr>
        <w:t xml:space="preserve">كل قطاع على </w:t>
      </w:r>
      <w:r w:rsidR="006606BC" w:rsidRPr="00CB429B">
        <w:rPr>
          <w:rFonts w:asciiTheme="majorBidi" w:hAnsiTheme="majorBidi" w:cstheme="majorBidi"/>
          <w:sz w:val="28"/>
          <w:szCs w:val="28"/>
          <w:rtl/>
          <w:lang w:bidi="ar-IQ"/>
        </w:rPr>
        <w:t>اربع</w:t>
      </w:r>
      <w:r w:rsidRPr="00CB429B">
        <w:rPr>
          <w:rFonts w:asciiTheme="majorBidi" w:hAnsiTheme="majorBidi" w:cstheme="majorBidi"/>
          <w:sz w:val="28"/>
          <w:szCs w:val="28"/>
          <w:rtl/>
          <w:lang w:bidi="ar-IQ"/>
        </w:rPr>
        <w:t xml:space="preserve"> أشجار وزعت المعاملات العاملي</w:t>
      </w:r>
      <w:r w:rsidR="00927F2A" w:rsidRPr="00CB429B">
        <w:rPr>
          <w:rFonts w:asciiTheme="majorBidi" w:hAnsiTheme="majorBidi" w:cstheme="majorBidi"/>
          <w:sz w:val="28"/>
          <w:szCs w:val="28"/>
          <w:rtl/>
          <w:lang w:bidi="ar-IQ"/>
        </w:rPr>
        <w:t>ة</w:t>
      </w:r>
      <w:r w:rsidRPr="00CB429B">
        <w:rPr>
          <w:rFonts w:asciiTheme="majorBidi" w:hAnsiTheme="majorBidi" w:cstheme="majorBidi"/>
          <w:sz w:val="28"/>
          <w:szCs w:val="28"/>
          <w:rtl/>
          <w:lang w:bidi="ar-IQ"/>
        </w:rPr>
        <w:t xml:space="preserve"> عشوائيا</w:t>
      </w:r>
      <w:r w:rsidR="006606BC" w:rsidRPr="00CB429B">
        <w:rPr>
          <w:rFonts w:asciiTheme="majorBidi" w:hAnsiTheme="majorBidi" w:cstheme="majorBidi"/>
          <w:sz w:val="28"/>
          <w:szCs w:val="28"/>
          <w:rtl/>
          <w:lang w:bidi="ar-IQ"/>
        </w:rPr>
        <w:t>ً</w:t>
      </w:r>
      <w:r w:rsidR="007D77EE"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عليها </w:t>
      </w:r>
      <w:r w:rsidR="00DE67EC">
        <w:rPr>
          <w:rFonts w:asciiTheme="majorBidi" w:hAnsiTheme="majorBidi" w:cstheme="majorBidi" w:hint="cs"/>
          <w:sz w:val="28"/>
          <w:szCs w:val="28"/>
          <w:rtl/>
          <w:lang w:bidi="ar-IQ"/>
        </w:rPr>
        <w:t xml:space="preserve">حيث ان </w:t>
      </w:r>
      <w:r w:rsidRPr="00CB429B">
        <w:rPr>
          <w:rFonts w:asciiTheme="majorBidi" w:hAnsiTheme="majorBidi" w:cstheme="majorBidi"/>
          <w:sz w:val="28"/>
          <w:szCs w:val="28"/>
          <w:rtl/>
          <w:lang w:bidi="ar-IQ"/>
        </w:rPr>
        <w:t xml:space="preserve">الوحدة التجريبية تمثل شجرة نخيل واحدة </w:t>
      </w:r>
      <w:r w:rsidR="00667A18" w:rsidRPr="00CB429B">
        <w:rPr>
          <w:rFonts w:asciiTheme="majorBidi" w:hAnsiTheme="majorBidi" w:cstheme="majorBidi"/>
          <w:sz w:val="28"/>
          <w:szCs w:val="28"/>
          <w:rtl/>
          <w:lang w:bidi="ar-IQ"/>
        </w:rPr>
        <w:t xml:space="preserve">، حللت النتائج باستعمال تحليل التباين </w:t>
      </w:r>
      <w:r w:rsidR="00455AAA">
        <w:rPr>
          <w:rFonts w:asciiTheme="majorBidi" w:hAnsiTheme="majorBidi" w:cstheme="majorBidi" w:hint="cs"/>
          <w:sz w:val="28"/>
          <w:szCs w:val="28"/>
          <w:rtl/>
          <w:lang w:bidi="ar-IQ"/>
        </w:rPr>
        <w:t xml:space="preserve">حل اخذت </w:t>
      </w:r>
      <w:r w:rsidR="00667A18" w:rsidRPr="00CB429B">
        <w:rPr>
          <w:rFonts w:asciiTheme="majorBidi" w:hAnsiTheme="majorBidi" w:cstheme="majorBidi"/>
          <w:sz w:val="28"/>
          <w:szCs w:val="28"/>
          <w:rtl/>
          <w:lang w:bidi="ar-IQ"/>
        </w:rPr>
        <w:t xml:space="preserve">الفروق بين المتوسطات باستعمال اقل فرق معنوي </w:t>
      </w:r>
      <w:r w:rsidR="00667A18" w:rsidRPr="00CB429B">
        <w:rPr>
          <w:rFonts w:asciiTheme="majorBidi" w:hAnsiTheme="majorBidi" w:cstheme="majorBidi"/>
          <w:sz w:val="28"/>
          <w:szCs w:val="28"/>
          <w:lang w:bidi="ar-IQ"/>
        </w:rPr>
        <w:t>R.L.S.D )</w:t>
      </w:r>
      <w:r w:rsidR="00667A18" w:rsidRPr="00CB429B">
        <w:rPr>
          <w:rFonts w:asciiTheme="majorBidi" w:hAnsiTheme="majorBidi" w:cstheme="majorBidi"/>
          <w:sz w:val="28"/>
          <w:szCs w:val="28"/>
          <w:rtl/>
          <w:lang w:bidi="ar-IQ"/>
        </w:rPr>
        <w:t xml:space="preserve"> ) </w:t>
      </w:r>
      <w:r w:rsidR="00667A18" w:rsidRPr="00CB429B">
        <w:rPr>
          <w:rFonts w:asciiTheme="majorBidi" w:hAnsiTheme="majorBidi" w:cstheme="majorBidi"/>
          <w:sz w:val="28"/>
          <w:szCs w:val="28"/>
          <w:lang w:bidi="ar-IQ"/>
        </w:rPr>
        <w:t xml:space="preserve">Revised </w:t>
      </w:r>
      <w:r w:rsidR="00BD2EFC" w:rsidRPr="00CB429B">
        <w:rPr>
          <w:rFonts w:asciiTheme="majorBidi" w:hAnsiTheme="majorBidi" w:cstheme="majorBidi"/>
          <w:sz w:val="28"/>
          <w:szCs w:val="28"/>
          <w:lang w:bidi="ar-IQ"/>
        </w:rPr>
        <w:t>L</w:t>
      </w:r>
      <w:r w:rsidR="00667A18" w:rsidRPr="00CB429B">
        <w:rPr>
          <w:rFonts w:asciiTheme="majorBidi" w:hAnsiTheme="majorBidi" w:cstheme="majorBidi"/>
          <w:sz w:val="28"/>
          <w:szCs w:val="28"/>
          <w:lang w:bidi="ar-IQ"/>
        </w:rPr>
        <w:t xml:space="preserve">east </w:t>
      </w:r>
      <w:r w:rsidR="00BD2EFC" w:rsidRPr="00CB429B">
        <w:rPr>
          <w:rFonts w:asciiTheme="majorBidi" w:hAnsiTheme="majorBidi" w:cstheme="majorBidi"/>
          <w:sz w:val="28"/>
          <w:szCs w:val="28"/>
          <w:lang w:bidi="ar-IQ"/>
        </w:rPr>
        <w:t>S</w:t>
      </w:r>
      <w:r w:rsidR="00667A18" w:rsidRPr="00CB429B">
        <w:rPr>
          <w:rFonts w:asciiTheme="majorBidi" w:hAnsiTheme="majorBidi" w:cstheme="majorBidi"/>
          <w:sz w:val="28"/>
          <w:szCs w:val="28"/>
          <w:lang w:bidi="ar-IQ"/>
        </w:rPr>
        <w:t xml:space="preserve">ignificant </w:t>
      </w:r>
      <w:r w:rsidR="00BD2EFC" w:rsidRPr="00CB429B">
        <w:rPr>
          <w:rFonts w:asciiTheme="majorBidi" w:hAnsiTheme="majorBidi" w:cstheme="majorBidi"/>
          <w:sz w:val="28"/>
          <w:szCs w:val="28"/>
          <w:lang w:bidi="ar-IQ"/>
        </w:rPr>
        <w:t>D</w:t>
      </w:r>
      <w:r w:rsidR="00667A18" w:rsidRPr="00CB429B">
        <w:rPr>
          <w:rFonts w:asciiTheme="majorBidi" w:hAnsiTheme="majorBidi" w:cstheme="majorBidi"/>
          <w:sz w:val="28"/>
          <w:szCs w:val="28"/>
          <w:lang w:bidi="ar-IQ"/>
        </w:rPr>
        <w:t xml:space="preserve">ifference </w:t>
      </w:r>
      <w:r w:rsidR="00BD2EFC" w:rsidRPr="00CB429B">
        <w:rPr>
          <w:rFonts w:asciiTheme="majorBidi" w:hAnsiTheme="majorBidi" w:cstheme="majorBidi"/>
          <w:sz w:val="28"/>
          <w:szCs w:val="28"/>
          <w:rtl/>
          <w:lang w:bidi="ar-IQ"/>
        </w:rPr>
        <w:t xml:space="preserve"> </w:t>
      </w:r>
      <w:r w:rsidR="007779EA" w:rsidRPr="00CB429B">
        <w:rPr>
          <w:rFonts w:asciiTheme="majorBidi" w:hAnsiTheme="majorBidi" w:cstheme="majorBidi"/>
          <w:sz w:val="28"/>
          <w:szCs w:val="28"/>
          <w:rtl/>
          <w:lang w:bidi="ar-IQ"/>
        </w:rPr>
        <w:t xml:space="preserve"> </w:t>
      </w:r>
      <w:r w:rsidR="00BD035D">
        <w:rPr>
          <w:rFonts w:asciiTheme="majorBidi" w:hAnsiTheme="majorBidi" w:cstheme="majorBidi" w:hint="cs"/>
          <w:sz w:val="28"/>
          <w:szCs w:val="28"/>
          <w:rtl/>
          <w:lang w:bidi="ar-IQ"/>
        </w:rPr>
        <w:t>،</w:t>
      </w:r>
      <w:r w:rsidR="00BD2EFC" w:rsidRPr="00CB429B">
        <w:rPr>
          <w:rFonts w:asciiTheme="majorBidi" w:hAnsiTheme="majorBidi" w:cstheme="majorBidi"/>
          <w:sz w:val="28"/>
          <w:szCs w:val="28"/>
          <w:rtl/>
          <w:lang w:bidi="ar-IQ"/>
        </w:rPr>
        <w:t xml:space="preserve">عند مستوى احتمال </w:t>
      </w:r>
      <w:r w:rsidR="004D1763" w:rsidRPr="00CB429B">
        <w:rPr>
          <w:rFonts w:asciiTheme="majorBidi" w:hAnsiTheme="majorBidi" w:cstheme="majorBidi"/>
          <w:sz w:val="28"/>
          <w:szCs w:val="28"/>
          <w:rtl/>
          <w:lang w:bidi="ar-IQ"/>
        </w:rPr>
        <w:t xml:space="preserve"> </w:t>
      </w:r>
      <w:r w:rsidR="004D1763" w:rsidRPr="00CB429B">
        <w:rPr>
          <w:rFonts w:asciiTheme="majorBidi" w:hAnsiTheme="majorBidi" w:cstheme="majorBidi"/>
          <w:sz w:val="28"/>
          <w:szCs w:val="28"/>
          <w:lang w:bidi="ar-IQ"/>
        </w:rPr>
        <w:t>5</w:t>
      </w:r>
      <w:r w:rsidR="004D1763" w:rsidRPr="00CB429B">
        <w:rPr>
          <w:rFonts w:asciiTheme="majorBidi" w:hAnsiTheme="majorBidi" w:cstheme="majorBidi"/>
          <w:sz w:val="28"/>
          <w:szCs w:val="28"/>
          <w:rtl/>
          <w:lang w:bidi="ar-IQ"/>
        </w:rPr>
        <w:t>%</w:t>
      </w:r>
      <w:r w:rsidR="00BD2EFC" w:rsidRPr="00CB429B">
        <w:rPr>
          <w:rFonts w:asciiTheme="majorBidi" w:hAnsiTheme="majorBidi" w:cstheme="majorBidi"/>
          <w:sz w:val="28"/>
          <w:szCs w:val="28"/>
          <w:rtl/>
          <w:lang w:bidi="ar-IQ"/>
        </w:rPr>
        <w:t xml:space="preserve"> اعتمادا</w:t>
      </w:r>
      <w:r w:rsidR="00E433D2" w:rsidRPr="00CB429B">
        <w:rPr>
          <w:rFonts w:asciiTheme="majorBidi" w:hAnsiTheme="majorBidi" w:cstheme="majorBidi"/>
          <w:sz w:val="28"/>
          <w:szCs w:val="28"/>
          <w:rtl/>
          <w:lang w:bidi="ar-IQ"/>
        </w:rPr>
        <w:t>ً</w:t>
      </w:r>
      <w:r w:rsidR="00BD2EFC" w:rsidRPr="00CB429B">
        <w:rPr>
          <w:rFonts w:asciiTheme="majorBidi" w:hAnsiTheme="majorBidi" w:cstheme="majorBidi"/>
          <w:sz w:val="28"/>
          <w:szCs w:val="28"/>
          <w:rtl/>
          <w:lang w:bidi="ar-IQ"/>
        </w:rPr>
        <w:t xml:space="preserve"> على ( الراوي وخلف الله</w:t>
      </w:r>
      <w:r w:rsidR="004D1763" w:rsidRPr="00CB429B">
        <w:rPr>
          <w:rFonts w:asciiTheme="majorBidi" w:hAnsiTheme="majorBidi" w:cstheme="majorBidi"/>
          <w:sz w:val="28"/>
          <w:szCs w:val="28"/>
          <w:rtl/>
          <w:lang w:bidi="ar-IQ"/>
        </w:rPr>
        <w:t xml:space="preserve"> ، </w:t>
      </w:r>
      <w:r w:rsidR="004D1763" w:rsidRPr="00CB429B">
        <w:rPr>
          <w:rFonts w:asciiTheme="majorBidi" w:hAnsiTheme="majorBidi" w:cstheme="majorBidi"/>
          <w:sz w:val="28"/>
          <w:szCs w:val="28"/>
          <w:lang w:bidi="ar-IQ"/>
        </w:rPr>
        <w:t>2000</w:t>
      </w:r>
      <w:r w:rsidR="004D1763" w:rsidRPr="00CB429B">
        <w:rPr>
          <w:rFonts w:asciiTheme="majorBidi" w:hAnsiTheme="majorBidi" w:cstheme="majorBidi"/>
          <w:sz w:val="28"/>
          <w:szCs w:val="28"/>
          <w:rtl/>
          <w:lang w:bidi="ar-IQ"/>
        </w:rPr>
        <w:t xml:space="preserve"> )</w:t>
      </w:r>
      <w:r w:rsidR="00B06C75" w:rsidRPr="00CB429B">
        <w:rPr>
          <w:rFonts w:asciiTheme="majorBidi" w:hAnsiTheme="majorBidi" w:cstheme="majorBidi"/>
          <w:sz w:val="28"/>
          <w:szCs w:val="28"/>
          <w:rtl/>
          <w:lang w:bidi="ar-IQ"/>
        </w:rPr>
        <w:t>.</w:t>
      </w:r>
    </w:p>
    <w:p w14:paraId="52DE4E82" w14:textId="77777777" w:rsidR="00B06C75" w:rsidRPr="00CB429B" w:rsidRDefault="00B06C75" w:rsidP="00B06C75">
      <w:pPr>
        <w:spacing w:after="0" w:line="360" w:lineRule="auto"/>
        <w:ind w:left="-526" w:right="567"/>
        <w:jc w:val="both"/>
        <w:rPr>
          <w:rFonts w:asciiTheme="majorBidi" w:hAnsiTheme="majorBidi" w:cstheme="majorBidi"/>
          <w:b/>
          <w:bCs/>
          <w:sz w:val="28"/>
          <w:szCs w:val="28"/>
          <w:rtl/>
          <w:lang w:bidi="ar-IQ"/>
        </w:rPr>
      </w:pPr>
      <w:r w:rsidRPr="00CB429B">
        <w:rPr>
          <w:rFonts w:asciiTheme="majorBidi" w:hAnsiTheme="majorBidi" w:cstheme="majorBidi"/>
          <w:b/>
          <w:bCs/>
          <w:sz w:val="28"/>
          <w:szCs w:val="28"/>
          <w:rtl/>
          <w:lang w:bidi="ar-IQ"/>
        </w:rPr>
        <w:t>النتائج والمناقشة:</w:t>
      </w:r>
    </w:p>
    <w:p w14:paraId="52DE4E83" w14:textId="045971DA" w:rsidR="00F33B51" w:rsidRDefault="006B192C" w:rsidP="00010B2F">
      <w:pPr>
        <w:spacing w:line="360" w:lineRule="auto"/>
        <w:ind w:left="-526" w:right="142"/>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تبين النتائج في ال</w:t>
      </w:r>
      <w:r w:rsidR="00F33B51" w:rsidRPr="00CB429B">
        <w:rPr>
          <w:rFonts w:asciiTheme="majorBidi" w:hAnsiTheme="majorBidi" w:cstheme="majorBidi"/>
          <w:sz w:val="28"/>
          <w:szCs w:val="28"/>
          <w:rtl/>
          <w:lang w:bidi="ar-IQ"/>
        </w:rPr>
        <w:t>جدول (</w:t>
      </w:r>
      <w:r w:rsidR="00F33B51" w:rsidRPr="00CB429B">
        <w:rPr>
          <w:rFonts w:asciiTheme="majorBidi" w:hAnsiTheme="majorBidi" w:cstheme="majorBidi"/>
          <w:sz w:val="28"/>
          <w:szCs w:val="28"/>
          <w:lang w:bidi="ar-IQ"/>
        </w:rPr>
        <w:t>3</w:t>
      </w:r>
      <w:r w:rsidR="00FB4C86" w:rsidRPr="00CB429B">
        <w:rPr>
          <w:rFonts w:asciiTheme="majorBidi" w:hAnsiTheme="majorBidi" w:cstheme="majorBidi"/>
          <w:sz w:val="28"/>
          <w:szCs w:val="28"/>
          <w:lang w:bidi="ar-IQ"/>
        </w:rPr>
        <w:t xml:space="preserve"> </w:t>
      </w:r>
      <w:r w:rsidR="00FB4C86"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w:t>
      </w:r>
      <w:r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ان الرش بمستخلص نبات الثوم بالتركيز</w:t>
      </w:r>
      <w:r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lang w:bidi="ar-IQ"/>
        </w:rPr>
        <w:t>500</w:t>
      </w:r>
      <w:r w:rsidR="00F33B51" w:rsidRPr="00CB429B">
        <w:rPr>
          <w:rFonts w:asciiTheme="majorBidi" w:hAnsiTheme="majorBidi" w:cstheme="majorBidi"/>
          <w:sz w:val="28"/>
          <w:szCs w:val="28"/>
          <w:rtl/>
          <w:lang w:bidi="ar-IQ"/>
        </w:rPr>
        <w:t xml:space="preserve"> مل لتر</w:t>
      </w:r>
      <w:r w:rsidR="00F33B51" w:rsidRPr="00CB429B">
        <w:rPr>
          <w:rFonts w:asciiTheme="majorBidi" w:hAnsiTheme="majorBidi" w:cstheme="majorBidi"/>
          <w:sz w:val="28"/>
          <w:szCs w:val="28"/>
          <w:vertAlign w:val="superscript"/>
          <w:rtl/>
          <w:lang w:bidi="ar-IQ"/>
        </w:rPr>
        <w:t>-</w:t>
      </w:r>
      <w:r w:rsidRPr="00CB429B">
        <w:rPr>
          <w:rFonts w:asciiTheme="majorBidi" w:hAnsiTheme="majorBidi" w:cstheme="majorBidi"/>
          <w:sz w:val="28"/>
          <w:szCs w:val="28"/>
          <w:vertAlign w:val="superscript"/>
          <w:lang w:bidi="ar-IQ"/>
        </w:rPr>
        <w:t>1</w:t>
      </w:r>
      <w:r w:rsidR="00F33B51" w:rsidRPr="00CB429B">
        <w:rPr>
          <w:rFonts w:asciiTheme="majorBidi" w:hAnsiTheme="majorBidi" w:cstheme="majorBidi"/>
          <w:sz w:val="28"/>
          <w:szCs w:val="28"/>
          <w:rtl/>
          <w:lang w:bidi="ar-IQ"/>
        </w:rPr>
        <w:t xml:space="preserve"> اعطى تأثيرا معنويا في الخصائص الفيزيائية للثمار وزن و طول و قطر الثمرة، كذلك وزن الطبقة اللحمية حيث بلغت ( </w:t>
      </w:r>
      <w:r w:rsidR="009244DB" w:rsidRPr="00CB429B">
        <w:rPr>
          <w:rFonts w:asciiTheme="majorBidi" w:hAnsiTheme="majorBidi" w:cstheme="majorBidi"/>
          <w:sz w:val="28"/>
          <w:szCs w:val="28"/>
          <w:lang w:bidi="ar-IQ"/>
        </w:rPr>
        <w:t>8.39</w:t>
      </w:r>
      <w:r w:rsidR="00F33B51" w:rsidRPr="00CB429B">
        <w:rPr>
          <w:rFonts w:asciiTheme="majorBidi" w:hAnsiTheme="majorBidi" w:cstheme="majorBidi"/>
          <w:sz w:val="28"/>
          <w:szCs w:val="28"/>
          <w:rtl/>
          <w:lang w:bidi="ar-IQ"/>
        </w:rPr>
        <w:t xml:space="preserve"> غم</w:t>
      </w:r>
      <w:r w:rsidR="00737E78"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 xml:space="preserve">، </w:t>
      </w:r>
      <w:r w:rsidR="009244DB" w:rsidRPr="00CB429B">
        <w:rPr>
          <w:rFonts w:asciiTheme="majorBidi" w:hAnsiTheme="majorBidi" w:cstheme="majorBidi"/>
          <w:sz w:val="28"/>
          <w:szCs w:val="28"/>
          <w:lang w:bidi="ar-IQ"/>
        </w:rPr>
        <w:t>3.55</w:t>
      </w:r>
      <w:r w:rsidR="00F33B51" w:rsidRPr="00CB429B">
        <w:rPr>
          <w:rFonts w:asciiTheme="majorBidi" w:hAnsiTheme="majorBidi" w:cstheme="majorBidi"/>
          <w:sz w:val="28"/>
          <w:szCs w:val="28"/>
          <w:rtl/>
          <w:lang w:bidi="ar-IQ"/>
        </w:rPr>
        <w:t xml:space="preserve"> سم، </w:t>
      </w:r>
      <w:r w:rsidR="009244DB" w:rsidRPr="00CB429B">
        <w:rPr>
          <w:rFonts w:asciiTheme="majorBidi" w:hAnsiTheme="majorBidi" w:cstheme="majorBidi"/>
          <w:sz w:val="28"/>
          <w:szCs w:val="28"/>
          <w:lang w:bidi="ar-IQ"/>
        </w:rPr>
        <w:t>1.69</w:t>
      </w:r>
      <w:r w:rsidR="00F33B51" w:rsidRPr="00CB429B">
        <w:rPr>
          <w:rFonts w:asciiTheme="majorBidi" w:hAnsiTheme="majorBidi" w:cstheme="majorBidi"/>
          <w:sz w:val="28"/>
          <w:szCs w:val="28"/>
          <w:rtl/>
          <w:lang w:bidi="ar-IQ"/>
        </w:rPr>
        <w:t xml:space="preserve"> سم، </w:t>
      </w:r>
      <w:r w:rsidR="009244DB" w:rsidRPr="00CB429B">
        <w:rPr>
          <w:rFonts w:asciiTheme="majorBidi" w:hAnsiTheme="majorBidi" w:cstheme="majorBidi"/>
          <w:sz w:val="28"/>
          <w:szCs w:val="28"/>
          <w:lang w:bidi="ar-IQ"/>
        </w:rPr>
        <w:t>7.51</w:t>
      </w:r>
      <w:r w:rsidR="00F33B51" w:rsidRPr="00CB429B">
        <w:rPr>
          <w:rFonts w:asciiTheme="majorBidi" w:hAnsiTheme="majorBidi" w:cstheme="majorBidi"/>
          <w:sz w:val="28"/>
          <w:szCs w:val="28"/>
          <w:rtl/>
          <w:lang w:bidi="ar-IQ"/>
        </w:rPr>
        <w:t xml:space="preserve"> غم</w:t>
      </w:r>
      <w:r w:rsidR="009244DB"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 مقارنةً بمعاملة السيطرة (</w:t>
      </w:r>
      <w:r w:rsidR="00737E78"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الرش بالماء المقطر)، والتي اعطت اقل القيم (</w:t>
      </w:r>
      <w:r w:rsidR="00737E78" w:rsidRPr="00CB429B">
        <w:rPr>
          <w:rFonts w:asciiTheme="majorBidi" w:hAnsiTheme="majorBidi" w:cstheme="majorBidi"/>
          <w:sz w:val="28"/>
          <w:szCs w:val="28"/>
          <w:lang w:bidi="ar-IQ"/>
        </w:rPr>
        <w:t>7.91</w:t>
      </w:r>
      <w:r w:rsidR="00F33B51" w:rsidRPr="00CB429B">
        <w:rPr>
          <w:rFonts w:asciiTheme="majorBidi" w:hAnsiTheme="majorBidi" w:cstheme="majorBidi"/>
          <w:sz w:val="28"/>
          <w:szCs w:val="28"/>
          <w:rtl/>
          <w:lang w:bidi="ar-IQ"/>
        </w:rPr>
        <w:t xml:space="preserve"> غم، </w:t>
      </w:r>
      <w:r w:rsidR="000A4052" w:rsidRPr="00CB429B">
        <w:rPr>
          <w:rFonts w:asciiTheme="majorBidi" w:hAnsiTheme="majorBidi" w:cstheme="majorBidi"/>
          <w:sz w:val="28"/>
          <w:szCs w:val="28"/>
          <w:lang w:bidi="ar-IQ"/>
        </w:rPr>
        <w:t>3.17</w:t>
      </w:r>
      <w:r w:rsidR="00F33B51" w:rsidRPr="00CB429B">
        <w:rPr>
          <w:rFonts w:asciiTheme="majorBidi" w:hAnsiTheme="majorBidi" w:cstheme="majorBidi"/>
          <w:sz w:val="28"/>
          <w:szCs w:val="28"/>
          <w:rtl/>
          <w:lang w:bidi="ar-IQ"/>
        </w:rPr>
        <w:t xml:space="preserve"> سم، </w:t>
      </w:r>
      <w:r w:rsidR="000A4052" w:rsidRPr="00CB429B">
        <w:rPr>
          <w:rFonts w:asciiTheme="majorBidi" w:hAnsiTheme="majorBidi" w:cstheme="majorBidi"/>
          <w:sz w:val="28"/>
          <w:szCs w:val="28"/>
          <w:lang w:bidi="ar-IQ"/>
        </w:rPr>
        <w:t>1.51</w:t>
      </w:r>
      <w:r w:rsidR="00F33B51" w:rsidRPr="00CB429B">
        <w:rPr>
          <w:rFonts w:asciiTheme="majorBidi" w:hAnsiTheme="majorBidi" w:cstheme="majorBidi"/>
          <w:sz w:val="28"/>
          <w:szCs w:val="28"/>
          <w:rtl/>
          <w:lang w:bidi="ar-IQ"/>
        </w:rPr>
        <w:t xml:space="preserve"> سم</w:t>
      </w:r>
      <w:r w:rsidR="000A4052"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 xml:space="preserve">، </w:t>
      </w:r>
      <w:r w:rsidR="000A4052" w:rsidRPr="00CB429B">
        <w:rPr>
          <w:rFonts w:asciiTheme="majorBidi" w:hAnsiTheme="majorBidi" w:cstheme="majorBidi"/>
          <w:sz w:val="28"/>
          <w:szCs w:val="28"/>
          <w:lang w:bidi="ar-IQ"/>
        </w:rPr>
        <w:t>7.</w:t>
      </w:r>
      <w:r w:rsidR="005D2163">
        <w:rPr>
          <w:rFonts w:asciiTheme="majorBidi" w:hAnsiTheme="majorBidi" w:cstheme="majorBidi"/>
          <w:sz w:val="28"/>
          <w:szCs w:val="28"/>
          <w:lang w:bidi="ar-IQ"/>
        </w:rPr>
        <w:t>1</w:t>
      </w:r>
      <w:r w:rsidR="000A4052" w:rsidRPr="00CB429B">
        <w:rPr>
          <w:rFonts w:asciiTheme="majorBidi" w:hAnsiTheme="majorBidi" w:cstheme="majorBidi"/>
          <w:sz w:val="28"/>
          <w:szCs w:val="28"/>
          <w:lang w:bidi="ar-IQ"/>
        </w:rPr>
        <w:t>4</w:t>
      </w:r>
      <w:r w:rsidR="00F33B51" w:rsidRPr="00CB429B">
        <w:rPr>
          <w:rFonts w:asciiTheme="majorBidi" w:hAnsiTheme="majorBidi" w:cstheme="majorBidi"/>
          <w:sz w:val="28"/>
          <w:szCs w:val="28"/>
          <w:rtl/>
          <w:lang w:bidi="ar-IQ"/>
        </w:rPr>
        <w:t xml:space="preserve"> غم على التوالي</w:t>
      </w:r>
      <w:r w:rsidR="000A4052"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 xml:space="preserve">).كما ان المعاملة ذاتها تفوقت معنويا في وزن البذور </w:t>
      </w:r>
      <w:r w:rsidR="00F33B51" w:rsidRPr="00CB429B">
        <w:rPr>
          <w:rFonts w:asciiTheme="majorBidi" w:hAnsiTheme="majorBidi" w:cstheme="majorBidi"/>
          <w:sz w:val="28"/>
          <w:szCs w:val="28"/>
          <w:rtl/>
          <w:lang w:bidi="ar-IQ"/>
        </w:rPr>
        <w:lastRenderedPageBreak/>
        <w:t>وإجمالي محصول الشجرة (</w:t>
      </w:r>
      <w:r w:rsidR="000A4052" w:rsidRPr="00CB429B">
        <w:rPr>
          <w:rFonts w:asciiTheme="majorBidi" w:hAnsiTheme="majorBidi" w:cstheme="majorBidi"/>
          <w:sz w:val="28"/>
          <w:szCs w:val="28"/>
          <w:lang w:bidi="ar-IQ"/>
        </w:rPr>
        <w:t xml:space="preserve"> </w:t>
      </w:r>
      <w:r w:rsidR="005C149D">
        <w:rPr>
          <w:rFonts w:asciiTheme="majorBidi" w:hAnsiTheme="majorBidi" w:cstheme="majorBidi"/>
          <w:sz w:val="28"/>
          <w:szCs w:val="28"/>
          <w:lang w:bidi="ar-IQ"/>
        </w:rPr>
        <w:t>0</w:t>
      </w:r>
      <w:r w:rsidR="005C149D" w:rsidRPr="00CB429B">
        <w:rPr>
          <w:rFonts w:asciiTheme="majorBidi" w:hAnsiTheme="majorBidi" w:cstheme="majorBidi"/>
          <w:sz w:val="28"/>
          <w:szCs w:val="28"/>
          <w:lang w:bidi="ar-IQ"/>
        </w:rPr>
        <w:t>.</w:t>
      </w:r>
      <w:r w:rsidR="005C149D">
        <w:rPr>
          <w:rFonts w:asciiTheme="majorBidi" w:hAnsiTheme="majorBidi" w:cstheme="majorBidi"/>
          <w:sz w:val="28"/>
          <w:szCs w:val="28"/>
          <w:lang w:bidi="ar-IQ"/>
        </w:rPr>
        <w:t>88</w:t>
      </w:r>
      <w:r w:rsidR="000A4052" w:rsidRPr="00CB429B">
        <w:rPr>
          <w:rFonts w:asciiTheme="majorBidi" w:hAnsiTheme="majorBidi" w:cstheme="majorBidi"/>
          <w:sz w:val="28"/>
          <w:szCs w:val="28"/>
          <w:lang w:bidi="ar-IQ"/>
        </w:rPr>
        <w:t xml:space="preserve"> </w:t>
      </w:r>
      <w:r w:rsidR="000E495F">
        <w:rPr>
          <w:rFonts w:asciiTheme="majorBidi" w:hAnsiTheme="majorBidi" w:cstheme="majorBidi" w:hint="cs"/>
          <w:sz w:val="28"/>
          <w:szCs w:val="28"/>
          <w:rtl/>
          <w:lang w:bidi="ar-IQ"/>
        </w:rPr>
        <w:t xml:space="preserve">غم </w:t>
      </w:r>
      <w:r w:rsidR="00F33B51" w:rsidRPr="00CB429B">
        <w:rPr>
          <w:rFonts w:asciiTheme="majorBidi" w:hAnsiTheme="majorBidi" w:cstheme="majorBidi"/>
          <w:sz w:val="28"/>
          <w:szCs w:val="28"/>
          <w:rtl/>
          <w:lang w:bidi="ar-IQ"/>
        </w:rPr>
        <w:t xml:space="preserve">، </w:t>
      </w:r>
      <w:r w:rsidR="000A4052" w:rsidRPr="00CB429B">
        <w:rPr>
          <w:rFonts w:asciiTheme="majorBidi" w:hAnsiTheme="majorBidi" w:cstheme="majorBidi"/>
          <w:sz w:val="28"/>
          <w:szCs w:val="28"/>
          <w:lang w:bidi="ar-IQ"/>
        </w:rPr>
        <w:t>35.76</w:t>
      </w:r>
      <w:r w:rsidR="00F33B51" w:rsidRPr="00CB429B">
        <w:rPr>
          <w:rFonts w:asciiTheme="majorBidi" w:hAnsiTheme="majorBidi" w:cstheme="majorBidi"/>
          <w:sz w:val="28"/>
          <w:szCs w:val="28"/>
          <w:rtl/>
          <w:lang w:bidi="ar-IQ"/>
        </w:rPr>
        <w:t xml:space="preserve"> </w:t>
      </w:r>
      <w:r w:rsidR="00F03FE1"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ك</w:t>
      </w:r>
      <w:r w:rsidR="000A4052" w:rsidRPr="00CB429B">
        <w:rPr>
          <w:rFonts w:asciiTheme="majorBidi" w:hAnsiTheme="majorBidi" w:cstheme="majorBidi"/>
          <w:sz w:val="28"/>
          <w:szCs w:val="28"/>
          <w:rtl/>
          <w:lang w:bidi="ar-IQ"/>
        </w:rPr>
        <w:t>غ</w:t>
      </w:r>
      <w:r w:rsidR="00F33B51" w:rsidRPr="00CB429B">
        <w:rPr>
          <w:rFonts w:asciiTheme="majorBidi" w:hAnsiTheme="majorBidi" w:cstheme="majorBidi"/>
          <w:sz w:val="28"/>
          <w:szCs w:val="28"/>
          <w:rtl/>
          <w:lang w:bidi="ar-IQ"/>
        </w:rPr>
        <w:t>م</w:t>
      </w:r>
      <w:r w:rsidR="000E495F" w:rsidRPr="00CB429B">
        <w:rPr>
          <w:rFonts w:asciiTheme="majorBidi" w:hAnsiTheme="majorBidi" w:cstheme="majorBidi"/>
          <w:sz w:val="28"/>
          <w:szCs w:val="28"/>
          <w:rtl/>
          <w:lang w:bidi="ar-IQ"/>
        </w:rPr>
        <w:t>)</w:t>
      </w:r>
      <w:r w:rsidR="000A4052"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 في حين سجلت معاملة المقارنة اقل قيمة (</w:t>
      </w:r>
      <w:r w:rsidR="007111DC">
        <w:rPr>
          <w:rFonts w:asciiTheme="majorBidi" w:hAnsiTheme="majorBidi" w:cstheme="majorBidi"/>
          <w:sz w:val="28"/>
          <w:szCs w:val="28"/>
          <w:lang w:bidi="ar-IQ"/>
        </w:rPr>
        <w:t>0.77</w:t>
      </w:r>
      <w:r w:rsidR="007111DC">
        <w:rPr>
          <w:rFonts w:asciiTheme="majorBidi" w:hAnsiTheme="majorBidi" w:cstheme="majorBidi" w:hint="cs"/>
          <w:sz w:val="28"/>
          <w:szCs w:val="28"/>
          <w:rtl/>
          <w:lang w:bidi="ar-IQ"/>
        </w:rPr>
        <w:t xml:space="preserve"> غم</w:t>
      </w:r>
      <w:r w:rsidR="00F03FE1" w:rsidRPr="00CB429B">
        <w:rPr>
          <w:rFonts w:asciiTheme="majorBidi" w:hAnsiTheme="majorBidi" w:cstheme="majorBidi"/>
          <w:sz w:val="28"/>
          <w:szCs w:val="28"/>
          <w:lang w:bidi="ar-IQ"/>
        </w:rPr>
        <w:t xml:space="preserve"> </w:t>
      </w:r>
      <w:r w:rsidR="00F33B51" w:rsidRPr="00CB429B">
        <w:rPr>
          <w:rFonts w:asciiTheme="majorBidi" w:hAnsiTheme="majorBidi" w:cstheme="majorBidi"/>
          <w:sz w:val="28"/>
          <w:szCs w:val="28"/>
          <w:rtl/>
          <w:lang w:bidi="ar-IQ"/>
        </w:rPr>
        <w:t xml:space="preserve">، </w:t>
      </w:r>
      <w:r w:rsidR="00FD0E82">
        <w:rPr>
          <w:rFonts w:asciiTheme="majorBidi" w:hAnsiTheme="majorBidi" w:cstheme="majorBidi"/>
          <w:sz w:val="28"/>
          <w:szCs w:val="28"/>
          <w:lang w:bidi="ar-IQ"/>
        </w:rPr>
        <w:t>143.04</w:t>
      </w:r>
      <w:r w:rsidR="00F33B51" w:rsidRPr="00CB429B">
        <w:rPr>
          <w:rFonts w:asciiTheme="majorBidi" w:hAnsiTheme="majorBidi" w:cstheme="majorBidi"/>
          <w:sz w:val="28"/>
          <w:szCs w:val="28"/>
          <w:rtl/>
          <w:lang w:bidi="ar-IQ"/>
        </w:rPr>
        <w:t xml:space="preserve"> ك</w:t>
      </w:r>
      <w:r w:rsidR="00E67728" w:rsidRPr="00CB429B">
        <w:rPr>
          <w:rFonts w:asciiTheme="majorBidi" w:hAnsiTheme="majorBidi" w:cstheme="majorBidi"/>
          <w:sz w:val="28"/>
          <w:szCs w:val="28"/>
          <w:rtl/>
          <w:lang w:bidi="ar-IQ"/>
        </w:rPr>
        <w:t>غ</w:t>
      </w:r>
      <w:r w:rsidR="00F33B51" w:rsidRPr="00CB429B">
        <w:rPr>
          <w:rFonts w:asciiTheme="majorBidi" w:hAnsiTheme="majorBidi" w:cstheme="majorBidi"/>
          <w:sz w:val="28"/>
          <w:szCs w:val="28"/>
          <w:rtl/>
          <w:lang w:bidi="ar-IQ"/>
        </w:rPr>
        <w:t>م</w:t>
      </w:r>
      <w:r w:rsidR="007111DC" w:rsidRPr="00CB429B">
        <w:rPr>
          <w:rFonts w:asciiTheme="majorBidi" w:hAnsiTheme="majorBidi" w:cstheme="majorBidi"/>
          <w:sz w:val="28"/>
          <w:szCs w:val="28"/>
          <w:rtl/>
          <w:lang w:bidi="ar-IQ"/>
        </w:rPr>
        <w:t>)</w:t>
      </w:r>
      <w:r w:rsidR="00E67728"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في حين</w:t>
      </w:r>
      <w:r w:rsidR="00E67728" w:rsidRPr="00CB429B">
        <w:rPr>
          <w:rFonts w:asciiTheme="majorBidi" w:hAnsiTheme="majorBidi" w:cstheme="majorBidi"/>
          <w:sz w:val="28"/>
          <w:szCs w:val="28"/>
          <w:rtl/>
          <w:lang w:bidi="ar-IQ"/>
        </w:rPr>
        <w:t xml:space="preserve"> بينت نتائج نفس</w:t>
      </w:r>
      <w:r w:rsidR="00F33B51" w:rsidRPr="00CB429B">
        <w:rPr>
          <w:rFonts w:asciiTheme="majorBidi" w:hAnsiTheme="majorBidi" w:cstheme="majorBidi"/>
          <w:sz w:val="28"/>
          <w:szCs w:val="28"/>
          <w:rtl/>
          <w:lang w:bidi="ar-IQ"/>
        </w:rPr>
        <w:t xml:space="preserve"> الجدول (</w:t>
      </w:r>
      <w:r w:rsidR="00E67728" w:rsidRPr="00CB429B">
        <w:rPr>
          <w:rFonts w:asciiTheme="majorBidi" w:hAnsiTheme="majorBidi" w:cstheme="majorBidi"/>
          <w:sz w:val="28"/>
          <w:szCs w:val="28"/>
          <w:lang w:bidi="ar-IQ"/>
        </w:rPr>
        <w:t>3</w:t>
      </w:r>
      <w:r w:rsidR="00F33B51" w:rsidRPr="00CB429B">
        <w:rPr>
          <w:rFonts w:asciiTheme="majorBidi" w:hAnsiTheme="majorBidi" w:cstheme="majorBidi"/>
          <w:sz w:val="28"/>
          <w:szCs w:val="28"/>
          <w:rtl/>
          <w:lang w:bidi="ar-IQ"/>
        </w:rPr>
        <w:t>)</w:t>
      </w:r>
      <w:r w:rsidR="00E67728"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ان الرش بالسيليكون ب</w:t>
      </w:r>
      <w:r w:rsidR="00DB3CCA" w:rsidRPr="00CB429B">
        <w:rPr>
          <w:rFonts w:asciiTheme="majorBidi" w:hAnsiTheme="majorBidi" w:cstheme="majorBidi"/>
          <w:sz w:val="28"/>
          <w:szCs w:val="28"/>
          <w:rtl/>
          <w:lang w:bidi="ar-IQ"/>
        </w:rPr>
        <w:t>ال</w:t>
      </w:r>
      <w:r w:rsidR="00F33B51" w:rsidRPr="00CB429B">
        <w:rPr>
          <w:rFonts w:asciiTheme="majorBidi" w:hAnsiTheme="majorBidi" w:cstheme="majorBidi"/>
          <w:sz w:val="28"/>
          <w:szCs w:val="28"/>
          <w:rtl/>
          <w:lang w:bidi="ar-IQ"/>
        </w:rPr>
        <w:t xml:space="preserve">تركيز </w:t>
      </w:r>
      <w:r w:rsidR="00E67728" w:rsidRPr="00CB429B">
        <w:rPr>
          <w:rFonts w:asciiTheme="majorBidi" w:hAnsiTheme="majorBidi" w:cstheme="majorBidi"/>
          <w:sz w:val="28"/>
          <w:szCs w:val="28"/>
          <w:lang w:bidi="ar-IQ"/>
        </w:rPr>
        <w:t>750</w:t>
      </w:r>
      <w:r w:rsidR="00F33B51" w:rsidRPr="00CB429B">
        <w:rPr>
          <w:rFonts w:asciiTheme="majorBidi" w:hAnsiTheme="majorBidi" w:cstheme="majorBidi"/>
          <w:sz w:val="28"/>
          <w:szCs w:val="28"/>
          <w:rtl/>
          <w:lang w:bidi="ar-IQ"/>
        </w:rPr>
        <w:t xml:space="preserve"> ملغم لتر</w:t>
      </w:r>
      <w:r w:rsidR="00F33B51" w:rsidRPr="00CB429B">
        <w:rPr>
          <w:rFonts w:asciiTheme="majorBidi" w:hAnsiTheme="majorBidi" w:cstheme="majorBidi"/>
          <w:sz w:val="28"/>
          <w:szCs w:val="28"/>
          <w:vertAlign w:val="superscript"/>
          <w:rtl/>
          <w:lang w:bidi="ar-IQ"/>
        </w:rPr>
        <w:t>-</w:t>
      </w:r>
      <w:r w:rsidR="00DB3CCA" w:rsidRPr="00CB429B">
        <w:rPr>
          <w:rFonts w:asciiTheme="majorBidi" w:hAnsiTheme="majorBidi" w:cstheme="majorBidi"/>
          <w:sz w:val="28"/>
          <w:szCs w:val="28"/>
          <w:vertAlign w:val="superscript"/>
          <w:lang w:bidi="ar-IQ"/>
        </w:rPr>
        <w:t>1</w:t>
      </w:r>
      <w:r w:rsidR="00F33B51" w:rsidRPr="00CB429B">
        <w:rPr>
          <w:rFonts w:asciiTheme="majorBidi" w:hAnsiTheme="majorBidi" w:cstheme="majorBidi"/>
          <w:sz w:val="28"/>
          <w:szCs w:val="28"/>
          <w:rtl/>
          <w:lang w:bidi="ar-IQ"/>
        </w:rPr>
        <w:t xml:space="preserve"> أدى إلى تفوق معنوي في وزن الثمرة وطول الثمرة وقطرها ووزن الطبقة اللحمية للثمار حيث بلغت (</w:t>
      </w:r>
      <w:r w:rsidR="00F33B51" w:rsidRPr="00CB429B">
        <w:rPr>
          <w:rFonts w:asciiTheme="majorBidi" w:hAnsiTheme="majorBidi" w:cstheme="majorBidi"/>
          <w:sz w:val="28"/>
          <w:szCs w:val="28"/>
          <w:lang w:bidi="ar-IQ"/>
        </w:rPr>
        <w:t>9.</w:t>
      </w:r>
      <w:r w:rsidR="005D2163">
        <w:rPr>
          <w:rFonts w:asciiTheme="majorBidi" w:hAnsiTheme="majorBidi" w:cstheme="majorBidi"/>
          <w:sz w:val="28"/>
          <w:szCs w:val="28"/>
          <w:lang w:bidi="ar-IQ"/>
        </w:rPr>
        <w:t>1</w:t>
      </w:r>
      <w:r w:rsidR="00F33B51" w:rsidRPr="00CB429B">
        <w:rPr>
          <w:rFonts w:asciiTheme="majorBidi" w:hAnsiTheme="majorBidi" w:cstheme="majorBidi"/>
          <w:sz w:val="28"/>
          <w:szCs w:val="28"/>
          <w:lang w:bidi="ar-IQ"/>
        </w:rPr>
        <w:t>2</w:t>
      </w:r>
      <w:r w:rsidR="00F33B51" w:rsidRPr="00CB429B">
        <w:rPr>
          <w:rFonts w:asciiTheme="majorBidi" w:hAnsiTheme="majorBidi" w:cstheme="majorBidi"/>
          <w:sz w:val="28"/>
          <w:szCs w:val="28"/>
          <w:rtl/>
          <w:lang w:bidi="ar-IQ"/>
        </w:rPr>
        <w:t xml:space="preserve"> غم</w:t>
      </w:r>
      <w:r w:rsidR="00D111A5"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 xml:space="preserve">، </w:t>
      </w:r>
      <w:r w:rsidR="00D111A5" w:rsidRPr="00CB429B">
        <w:rPr>
          <w:rFonts w:asciiTheme="majorBidi" w:hAnsiTheme="majorBidi" w:cstheme="majorBidi"/>
          <w:sz w:val="28"/>
          <w:szCs w:val="28"/>
          <w:lang w:bidi="ar-IQ"/>
        </w:rPr>
        <w:t>3.59</w:t>
      </w:r>
      <w:r w:rsidR="00F33B51" w:rsidRPr="00CB429B">
        <w:rPr>
          <w:rFonts w:asciiTheme="majorBidi" w:hAnsiTheme="majorBidi" w:cstheme="majorBidi"/>
          <w:sz w:val="28"/>
          <w:szCs w:val="28"/>
          <w:rtl/>
          <w:lang w:bidi="ar-IQ"/>
        </w:rPr>
        <w:t xml:space="preserve"> </w:t>
      </w:r>
      <w:r w:rsidR="00D111A5" w:rsidRPr="00CB429B">
        <w:rPr>
          <w:rFonts w:asciiTheme="majorBidi" w:hAnsiTheme="majorBidi" w:cstheme="majorBidi"/>
          <w:sz w:val="28"/>
          <w:szCs w:val="28"/>
          <w:rtl/>
          <w:lang w:bidi="ar-IQ"/>
        </w:rPr>
        <w:t xml:space="preserve">سم </w:t>
      </w:r>
      <w:r w:rsidR="00F33B51" w:rsidRPr="00CB429B">
        <w:rPr>
          <w:rFonts w:asciiTheme="majorBidi" w:hAnsiTheme="majorBidi" w:cstheme="majorBidi"/>
          <w:sz w:val="28"/>
          <w:szCs w:val="28"/>
          <w:rtl/>
          <w:lang w:bidi="ar-IQ"/>
        </w:rPr>
        <w:t xml:space="preserve">، </w:t>
      </w:r>
      <w:r w:rsidR="00D111A5" w:rsidRPr="00CB429B">
        <w:rPr>
          <w:rFonts w:asciiTheme="majorBidi" w:hAnsiTheme="majorBidi" w:cstheme="majorBidi"/>
          <w:sz w:val="28"/>
          <w:szCs w:val="28"/>
          <w:lang w:bidi="ar-IQ"/>
        </w:rPr>
        <w:t>1.83</w:t>
      </w:r>
      <w:r w:rsidR="00F33B51" w:rsidRPr="00CB429B">
        <w:rPr>
          <w:rFonts w:asciiTheme="majorBidi" w:hAnsiTheme="majorBidi" w:cstheme="majorBidi"/>
          <w:sz w:val="28"/>
          <w:szCs w:val="28"/>
          <w:rtl/>
          <w:lang w:bidi="ar-IQ"/>
        </w:rPr>
        <w:t xml:space="preserve"> سم</w:t>
      </w:r>
      <w:r w:rsidR="00D111A5"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 xml:space="preserve">، </w:t>
      </w:r>
      <w:r w:rsidR="00D111A5" w:rsidRPr="00CB429B">
        <w:rPr>
          <w:rFonts w:asciiTheme="majorBidi" w:hAnsiTheme="majorBidi" w:cstheme="majorBidi"/>
          <w:sz w:val="28"/>
          <w:szCs w:val="28"/>
          <w:lang w:bidi="ar-IQ"/>
        </w:rPr>
        <w:t>8.</w:t>
      </w:r>
      <w:r w:rsidR="005D2163">
        <w:rPr>
          <w:rFonts w:asciiTheme="majorBidi" w:hAnsiTheme="majorBidi" w:cstheme="majorBidi"/>
          <w:sz w:val="28"/>
          <w:szCs w:val="28"/>
          <w:lang w:bidi="ar-IQ"/>
        </w:rPr>
        <w:t>1</w:t>
      </w:r>
      <w:r w:rsidR="00D111A5" w:rsidRPr="00CB429B">
        <w:rPr>
          <w:rFonts w:asciiTheme="majorBidi" w:hAnsiTheme="majorBidi" w:cstheme="majorBidi"/>
          <w:sz w:val="28"/>
          <w:szCs w:val="28"/>
          <w:lang w:bidi="ar-IQ"/>
        </w:rPr>
        <w:t>7</w:t>
      </w:r>
      <w:r w:rsidR="00F33B51" w:rsidRPr="00CB429B">
        <w:rPr>
          <w:rFonts w:asciiTheme="majorBidi" w:hAnsiTheme="majorBidi" w:cstheme="majorBidi"/>
          <w:sz w:val="28"/>
          <w:szCs w:val="28"/>
          <w:rtl/>
          <w:lang w:bidi="ar-IQ"/>
        </w:rPr>
        <w:t xml:space="preserve"> غم</w:t>
      </w:r>
      <w:r w:rsidR="00D111A5"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w:t>
      </w:r>
      <w:r w:rsidR="00D111A5"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 xml:space="preserve"> مقارنةً بمعاملة ال</w:t>
      </w:r>
      <w:r w:rsidR="00E1506F" w:rsidRPr="00CB429B">
        <w:rPr>
          <w:rFonts w:asciiTheme="majorBidi" w:hAnsiTheme="majorBidi" w:cstheme="majorBidi"/>
          <w:sz w:val="28"/>
          <w:szCs w:val="28"/>
          <w:rtl/>
          <w:lang w:bidi="ar-IQ"/>
        </w:rPr>
        <w:t>سيطرة</w:t>
      </w:r>
      <w:r w:rsidR="00F33B51" w:rsidRPr="00CB429B">
        <w:rPr>
          <w:rFonts w:asciiTheme="majorBidi" w:hAnsiTheme="majorBidi" w:cstheme="majorBidi"/>
          <w:sz w:val="28"/>
          <w:szCs w:val="28"/>
          <w:rtl/>
          <w:lang w:bidi="ar-IQ"/>
        </w:rPr>
        <w:t xml:space="preserve"> التي سجلت اقل </w:t>
      </w:r>
      <w:r w:rsidR="00E1506F" w:rsidRPr="00CB429B">
        <w:rPr>
          <w:rFonts w:asciiTheme="majorBidi" w:hAnsiTheme="majorBidi" w:cstheme="majorBidi"/>
          <w:sz w:val="28"/>
          <w:szCs w:val="28"/>
          <w:rtl/>
          <w:lang w:bidi="ar-IQ"/>
        </w:rPr>
        <w:t>المعدلات والتي</w:t>
      </w:r>
      <w:r w:rsidR="00F33B51" w:rsidRPr="00CB429B">
        <w:rPr>
          <w:rFonts w:asciiTheme="majorBidi" w:hAnsiTheme="majorBidi" w:cstheme="majorBidi"/>
          <w:sz w:val="28"/>
          <w:szCs w:val="28"/>
          <w:rtl/>
          <w:lang w:bidi="ar-IQ"/>
        </w:rPr>
        <w:t xml:space="preserve"> بلغت (</w:t>
      </w:r>
      <w:r w:rsidR="00E1506F" w:rsidRPr="00CB429B">
        <w:rPr>
          <w:rFonts w:asciiTheme="majorBidi" w:hAnsiTheme="majorBidi" w:cstheme="majorBidi"/>
          <w:sz w:val="28"/>
          <w:szCs w:val="28"/>
          <w:lang w:bidi="ar-IQ"/>
        </w:rPr>
        <w:t>7.36</w:t>
      </w:r>
      <w:r w:rsidR="00F33B51" w:rsidRPr="00CB429B">
        <w:rPr>
          <w:rFonts w:asciiTheme="majorBidi" w:hAnsiTheme="majorBidi" w:cstheme="majorBidi"/>
          <w:sz w:val="28"/>
          <w:szCs w:val="28"/>
          <w:rtl/>
          <w:lang w:bidi="ar-IQ"/>
        </w:rPr>
        <w:t xml:space="preserve"> غم</w:t>
      </w:r>
      <w:r w:rsidR="00E1506F"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 xml:space="preserve">، </w:t>
      </w:r>
      <w:r w:rsidR="00E1506F" w:rsidRPr="00CB429B">
        <w:rPr>
          <w:rFonts w:asciiTheme="majorBidi" w:hAnsiTheme="majorBidi" w:cstheme="majorBidi"/>
          <w:sz w:val="28"/>
          <w:szCs w:val="28"/>
          <w:lang w:bidi="ar-IQ"/>
        </w:rPr>
        <w:t xml:space="preserve"> 3.11</w:t>
      </w:r>
      <w:r w:rsidR="00F33B51" w:rsidRPr="00CB429B">
        <w:rPr>
          <w:rFonts w:asciiTheme="majorBidi" w:hAnsiTheme="majorBidi" w:cstheme="majorBidi"/>
          <w:sz w:val="28"/>
          <w:szCs w:val="28"/>
          <w:rtl/>
          <w:lang w:bidi="ar-IQ"/>
        </w:rPr>
        <w:t xml:space="preserve">سم، </w:t>
      </w:r>
      <w:r w:rsidR="00E1506F" w:rsidRPr="00CB429B">
        <w:rPr>
          <w:rFonts w:asciiTheme="majorBidi" w:hAnsiTheme="majorBidi" w:cstheme="majorBidi"/>
          <w:sz w:val="28"/>
          <w:szCs w:val="28"/>
          <w:lang w:bidi="ar-IQ"/>
        </w:rPr>
        <w:t>1.53</w:t>
      </w:r>
      <w:r w:rsidR="00F33B51" w:rsidRPr="00CB429B">
        <w:rPr>
          <w:rFonts w:asciiTheme="majorBidi" w:hAnsiTheme="majorBidi" w:cstheme="majorBidi"/>
          <w:sz w:val="28"/>
          <w:szCs w:val="28"/>
          <w:rtl/>
          <w:lang w:bidi="ar-IQ"/>
        </w:rPr>
        <w:t xml:space="preserve"> سم، </w:t>
      </w:r>
      <w:r w:rsidR="00B363C2" w:rsidRPr="00CB429B">
        <w:rPr>
          <w:rFonts w:asciiTheme="majorBidi" w:hAnsiTheme="majorBidi" w:cstheme="majorBidi"/>
          <w:sz w:val="28"/>
          <w:szCs w:val="28"/>
          <w:lang w:bidi="ar-IQ"/>
        </w:rPr>
        <w:t>6.49</w:t>
      </w:r>
      <w:r w:rsidR="00B363C2"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غم). كما بلغ وزن البذور وإجمالي محصول الشجرة أعلى مستوى لهما في هذه المعاملة بتفوق معنوي بلغ (</w:t>
      </w:r>
      <w:r w:rsidR="00275596">
        <w:rPr>
          <w:rFonts w:asciiTheme="majorBidi" w:hAnsiTheme="majorBidi" w:cstheme="majorBidi"/>
          <w:sz w:val="28"/>
          <w:szCs w:val="28"/>
          <w:lang w:bidi="ar-IQ"/>
        </w:rPr>
        <w:t>0</w:t>
      </w:r>
      <w:r w:rsidR="00275596" w:rsidRPr="00CB429B">
        <w:rPr>
          <w:rFonts w:asciiTheme="majorBidi" w:hAnsiTheme="majorBidi" w:cstheme="majorBidi"/>
          <w:sz w:val="28"/>
          <w:szCs w:val="28"/>
          <w:lang w:bidi="ar-IQ"/>
        </w:rPr>
        <w:t>.</w:t>
      </w:r>
      <w:r w:rsidR="00275596">
        <w:rPr>
          <w:rFonts w:asciiTheme="majorBidi" w:hAnsiTheme="majorBidi" w:cstheme="majorBidi"/>
          <w:sz w:val="28"/>
          <w:szCs w:val="28"/>
          <w:lang w:bidi="ar-IQ"/>
        </w:rPr>
        <w:t>95</w:t>
      </w:r>
      <w:r w:rsidR="005D2163">
        <w:rPr>
          <w:rFonts w:asciiTheme="majorBidi" w:hAnsiTheme="majorBidi" w:cstheme="majorBidi" w:hint="cs"/>
          <w:sz w:val="28"/>
          <w:szCs w:val="28"/>
          <w:rtl/>
          <w:lang w:bidi="ar-IQ"/>
        </w:rPr>
        <w:t xml:space="preserve"> غم</w:t>
      </w:r>
      <w:r w:rsidR="00F33B51" w:rsidRPr="00CB429B">
        <w:rPr>
          <w:rFonts w:asciiTheme="majorBidi" w:hAnsiTheme="majorBidi" w:cstheme="majorBidi"/>
          <w:sz w:val="28"/>
          <w:szCs w:val="28"/>
          <w:rtl/>
          <w:lang w:bidi="ar-IQ"/>
        </w:rPr>
        <w:t xml:space="preserve">، </w:t>
      </w:r>
      <w:r w:rsidR="00B33D21">
        <w:rPr>
          <w:rFonts w:asciiTheme="majorBidi" w:hAnsiTheme="majorBidi" w:cstheme="majorBidi"/>
          <w:sz w:val="28"/>
          <w:szCs w:val="28"/>
          <w:lang w:bidi="ar-IQ"/>
        </w:rPr>
        <w:t>154</w:t>
      </w:r>
      <w:r w:rsidR="00B33D21" w:rsidRPr="00CB429B">
        <w:rPr>
          <w:rFonts w:asciiTheme="majorBidi" w:hAnsiTheme="majorBidi" w:cstheme="majorBidi"/>
          <w:sz w:val="28"/>
          <w:szCs w:val="28"/>
          <w:lang w:bidi="ar-IQ"/>
        </w:rPr>
        <w:t>.84</w:t>
      </w:r>
      <w:r w:rsidR="00B33D21">
        <w:rPr>
          <w:rFonts w:asciiTheme="majorBidi" w:hAnsiTheme="majorBidi" w:cstheme="majorBidi" w:hint="cs"/>
          <w:sz w:val="28"/>
          <w:szCs w:val="28"/>
          <w:rtl/>
          <w:lang w:bidi="ar-IQ"/>
        </w:rPr>
        <w:t xml:space="preserve"> </w:t>
      </w:r>
      <w:r w:rsidR="00F33B51" w:rsidRPr="00CB429B">
        <w:rPr>
          <w:rFonts w:asciiTheme="majorBidi" w:hAnsiTheme="majorBidi" w:cstheme="majorBidi"/>
          <w:sz w:val="28"/>
          <w:szCs w:val="28"/>
          <w:rtl/>
          <w:lang w:bidi="ar-IQ"/>
        </w:rPr>
        <w:t>كغم</w:t>
      </w:r>
      <w:proofErr w:type="gramStart"/>
      <w:r w:rsidR="005D2163" w:rsidRPr="00CB429B">
        <w:rPr>
          <w:rFonts w:asciiTheme="majorBidi" w:hAnsiTheme="majorBidi" w:cstheme="majorBidi"/>
          <w:sz w:val="28"/>
          <w:szCs w:val="28"/>
          <w:rtl/>
          <w:lang w:bidi="ar-IQ"/>
        </w:rPr>
        <w:t xml:space="preserve">) </w:t>
      </w:r>
      <w:r w:rsidR="00B363C2" w:rsidRPr="00CB429B">
        <w:rPr>
          <w:rFonts w:asciiTheme="majorBidi" w:hAnsiTheme="majorBidi" w:cstheme="majorBidi"/>
          <w:sz w:val="28"/>
          <w:szCs w:val="28"/>
          <w:rtl/>
          <w:lang w:bidi="ar-IQ"/>
        </w:rPr>
        <w:t>،</w:t>
      </w:r>
      <w:proofErr w:type="gramEnd"/>
      <w:r w:rsidR="00F33B51" w:rsidRPr="00CB429B">
        <w:rPr>
          <w:rFonts w:asciiTheme="majorBidi" w:hAnsiTheme="majorBidi" w:cstheme="majorBidi"/>
          <w:sz w:val="28"/>
          <w:szCs w:val="28"/>
          <w:rtl/>
          <w:lang w:bidi="ar-IQ"/>
        </w:rPr>
        <w:t xml:space="preserve"> </w:t>
      </w:r>
      <w:r w:rsidR="00010B2F" w:rsidRPr="00CB429B">
        <w:rPr>
          <w:rFonts w:asciiTheme="majorBidi" w:hAnsiTheme="majorBidi" w:cstheme="majorBidi"/>
          <w:sz w:val="28"/>
          <w:szCs w:val="28"/>
          <w:rtl/>
          <w:lang w:bidi="ar-IQ"/>
        </w:rPr>
        <w:t>بينما</w:t>
      </w:r>
      <w:r w:rsidR="00F33B51" w:rsidRPr="00CB429B">
        <w:rPr>
          <w:rFonts w:asciiTheme="majorBidi" w:hAnsiTheme="majorBidi" w:cstheme="majorBidi"/>
          <w:sz w:val="28"/>
          <w:szCs w:val="28"/>
          <w:rtl/>
          <w:lang w:bidi="ar-IQ"/>
        </w:rPr>
        <w:t xml:space="preserve"> سجلت معاملة ال</w:t>
      </w:r>
      <w:r w:rsidR="00010B2F" w:rsidRPr="00CB429B">
        <w:rPr>
          <w:rFonts w:asciiTheme="majorBidi" w:hAnsiTheme="majorBidi" w:cstheme="majorBidi"/>
          <w:sz w:val="28"/>
          <w:szCs w:val="28"/>
          <w:rtl/>
          <w:lang w:bidi="ar-IQ"/>
        </w:rPr>
        <w:t>سيطرة</w:t>
      </w:r>
      <w:r w:rsidR="00F33B51" w:rsidRPr="00CB429B">
        <w:rPr>
          <w:rFonts w:asciiTheme="majorBidi" w:hAnsiTheme="majorBidi" w:cstheme="majorBidi"/>
          <w:sz w:val="28"/>
          <w:szCs w:val="28"/>
          <w:rtl/>
          <w:lang w:bidi="ar-IQ"/>
        </w:rPr>
        <w:t xml:space="preserve"> </w:t>
      </w:r>
      <w:r w:rsidR="00010B2F" w:rsidRPr="00CB429B">
        <w:rPr>
          <w:rFonts w:asciiTheme="majorBidi" w:hAnsiTheme="majorBidi" w:cstheme="majorBidi"/>
          <w:sz w:val="28"/>
          <w:szCs w:val="28"/>
          <w:rtl/>
          <w:lang w:bidi="ar-IQ"/>
        </w:rPr>
        <w:t>اقل المعدلات في هذه الصفات بلغت</w:t>
      </w:r>
      <w:r w:rsidR="00F33B51" w:rsidRPr="00CB429B">
        <w:rPr>
          <w:rFonts w:asciiTheme="majorBidi" w:hAnsiTheme="majorBidi" w:cstheme="majorBidi"/>
          <w:sz w:val="28"/>
          <w:szCs w:val="28"/>
          <w:rtl/>
          <w:lang w:bidi="ar-IQ"/>
        </w:rPr>
        <w:t xml:space="preserve"> (</w:t>
      </w:r>
      <w:r w:rsidR="00AA5F98">
        <w:rPr>
          <w:rFonts w:asciiTheme="majorBidi" w:hAnsiTheme="majorBidi" w:cstheme="majorBidi"/>
          <w:sz w:val="28"/>
          <w:szCs w:val="28"/>
          <w:lang w:bidi="ar-IQ"/>
        </w:rPr>
        <w:t>0.87</w:t>
      </w:r>
      <w:r w:rsidR="00AA5F98">
        <w:rPr>
          <w:rFonts w:asciiTheme="majorBidi" w:hAnsiTheme="majorBidi" w:cstheme="majorBidi" w:hint="cs"/>
          <w:sz w:val="28"/>
          <w:szCs w:val="28"/>
          <w:rtl/>
          <w:lang w:bidi="ar-IQ"/>
        </w:rPr>
        <w:t xml:space="preserve"> </w:t>
      </w:r>
      <w:proofErr w:type="gramStart"/>
      <w:r w:rsidR="00AA5F98">
        <w:rPr>
          <w:rFonts w:asciiTheme="majorBidi" w:hAnsiTheme="majorBidi" w:cstheme="majorBidi" w:hint="cs"/>
          <w:sz w:val="28"/>
          <w:szCs w:val="28"/>
          <w:rtl/>
          <w:lang w:bidi="ar-IQ"/>
        </w:rPr>
        <w:t>غم</w:t>
      </w:r>
      <w:r w:rsidR="00010B2F"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w:t>
      </w:r>
      <w:proofErr w:type="gramEnd"/>
      <w:r w:rsidR="00F33B51" w:rsidRPr="00CB429B">
        <w:rPr>
          <w:rFonts w:asciiTheme="majorBidi" w:hAnsiTheme="majorBidi" w:cstheme="majorBidi"/>
          <w:sz w:val="28"/>
          <w:szCs w:val="28"/>
          <w:rtl/>
          <w:lang w:bidi="ar-IQ"/>
        </w:rPr>
        <w:t xml:space="preserve"> </w:t>
      </w:r>
      <w:r w:rsidR="00E22A9A">
        <w:rPr>
          <w:rFonts w:asciiTheme="majorBidi" w:hAnsiTheme="majorBidi" w:cstheme="majorBidi"/>
          <w:sz w:val="28"/>
          <w:szCs w:val="28"/>
          <w:lang w:bidi="ar-IQ"/>
        </w:rPr>
        <w:t>129</w:t>
      </w:r>
      <w:r w:rsidR="00E22A9A" w:rsidRPr="00CB429B">
        <w:rPr>
          <w:rFonts w:asciiTheme="majorBidi" w:hAnsiTheme="majorBidi" w:cstheme="majorBidi"/>
          <w:sz w:val="28"/>
          <w:szCs w:val="28"/>
          <w:lang w:bidi="ar-IQ"/>
        </w:rPr>
        <w:t>.29</w:t>
      </w:r>
      <w:proofErr w:type="gramStart"/>
      <w:r w:rsidR="00F33B51" w:rsidRPr="00CB429B">
        <w:rPr>
          <w:rFonts w:asciiTheme="majorBidi" w:hAnsiTheme="majorBidi" w:cstheme="majorBidi"/>
          <w:sz w:val="28"/>
          <w:szCs w:val="28"/>
          <w:rtl/>
          <w:lang w:bidi="ar-IQ"/>
        </w:rPr>
        <w:t>كغم</w:t>
      </w:r>
      <w:r w:rsidR="00010B2F" w:rsidRPr="00CB429B">
        <w:rPr>
          <w:rFonts w:asciiTheme="majorBidi" w:hAnsiTheme="majorBidi" w:cstheme="majorBidi"/>
          <w:sz w:val="28"/>
          <w:szCs w:val="28"/>
          <w:rtl/>
          <w:lang w:bidi="ar-IQ"/>
        </w:rPr>
        <w:t xml:space="preserve"> </w:t>
      </w:r>
      <w:r w:rsidR="00AA5F98" w:rsidRPr="00CB429B">
        <w:rPr>
          <w:rFonts w:asciiTheme="majorBidi" w:hAnsiTheme="majorBidi" w:cstheme="majorBidi"/>
          <w:sz w:val="28"/>
          <w:szCs w:val="28"/>
          <w:rtl/>
          <w:lang w:bidi="ar-IQ"/>
        </w:rPr>
        <w:t>)</w:t>
      </w:r>
      <w:proofErr w:type="gramEnd"/>
      <w:r w:rsidR="00AA5F98" w:rsidRPr="00CB429B">
        <w:rPr>
          <w:rFonts w:asciiTheme="majorBidi" w:hAnsiTheme="majorBidi" w:cstheme="majorBidi"/>
          <w:sz w:val="28"/>
          <w:szCs w:val="28"/>
          <w:rtl/>
          <w:lang w:bidi="ar-IQ"/>
        </w:rPr>
        <w:t xml:space="preserve"> </w:t>
      </w:r>
      <w:r w:rsidR="00010B2F" w:rsidRPr="00CB429B">
        <w:rPr>
          <w:rFonts w:asciiTheme="majorBidi" w:hAnsiTheme="majorBidi" w:cstheme="majorBidi"/>
          <w:sz w:val="28"/>
          <w:szCs w:val="28"/>
          <w:rtl/>
          <w:lang w:bidi="ar-IQ"/>
        </w:rPr>
        <w:t xml:space="preserve">، </w:t>
      </w:r>
      <w:r w:rsidR="00F33B51" w:rsidRPr="00CB429B">
        <w:rPr>
          <w:rFonts w:asciiTheme="majorBidi" w:hAnsiTheme="majorBidi" w:cstheme="majorBidi"/>
          <w:sz w:val="28"/>
          <w:szCs w:val="28"/>
          <w:rtl/>
          <w:lang w:bidi="ar-IQ"/>
        </w:rPr>
        <w:t>وقد اظهر التداخل بين عاملي الدراسة تفوقا معنويا بشكل ملحوظ على الخصائص الفيزيائية والإنتاجية.</w:t>
      </w:r>
    </w:p>
    <w:p w14:paraId="0477A374" w14:textId="2F3DB305" w:rsidR="00FF4F9B" w:rsidRDefault="00E4228C" w:rsidP="00FF4F9B">
      <w:pPr>
        <w:spacing w:line="360" w:lineRule="auto"/>
        <w:ind w:left="-526" w:right="142"/>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ك</w:t>
      </w:r>
      <w:r w:rsidR="004C7F4E">
        <w:rPr>
          <w:rFonts w:asciiTheme="majorBidi" w:hAnsiTheme="majorBidi" w:cstheme="majorBidi" w:hint="cs"/>
          <w:sz w:val="28"/>
          <w:szCs w:val="28"/>
          <w:rtl/>
          <w:lang w:bidi="ar-IQ"/>
        </w:rPr>
        <w:t>ذلك</w:t>
      </w:r>
      <w:r>
        <w:rPr>
          <w:rFonts w:asciiTheme="majorBidi" w:hAnsiTheme="majorBidi" w:cstheme="majorBidi" w:hint="cs"/>
          <w:sz w:val="28"/>
          <w:szCs w:val="28"/>
          <w:rtl/>
          <w:lang w:bidi="ar-IQ"/>
        </w:rPr>
        <w:t xml:space="preserve"> بينت النتائج تفوق معاملة</w:t>
      </w:r>
      <w:r w:rsidR="00747C2B">
        <w:rPr>
          <w:rFonts w:asciiTheme="majorBidi" w:hAnsiTheme="majorBidi" w:cstheme="majorBidi" w:hint="cs"/>
          <w:sz w:val="28"/>
          <w:szCs w:val="28"/>
          <w:rtl/>
          <w:lang w:bidi="ar-IQ"/>
        </w:rPr>
        <w:t xml:space="preserve"> التداخل (</w:t>
      </w:r>
      <w:r>
        <w:rPr>
          <w:rFonts w:asciiTheme="majorBidi" w:hAnsiTheme="majorBidi" w:cstheme="majorBidi" w:hint="cs"/>
          <w:sz w:val="28"/>
          <w:szCs w:val="28"/>
          <w:rtl/>
          <w:lang w:bidi="ar-IQ"/>
        </w:rPr>
        <w:t xml:space="preserve"> </w:t>
      </w:r>
      <w:r w:rsidR="008A3F3C">
        <w:rPr>
          <w:rFonts w:asciiTheme="majorBidi" w:hAnsiTheme="majorBidi" w:cstheme="majorBidi"/>
          <w:sz w:val="28"/>
          <w:szCs w:val="28"/>
          <w:lang w:bidi="ar-IQ"/>
        </w:rPr>
        <w:t>750</w:t>
      </w:r>
      <w:r w:rsidR="008A3F3C">
        <w:rPr>
          <w:rFonts w:asciiTheme="majorBidi" w:hAnsiTheme="majorBidi" w:cstheme="majorBidi" w:hint="cs"/>
          <w:sz w:val="28"/>
          <w:szCs w:val="28"/>
          <w:rtl/>
          <w:lang w:bidi="ar-IQ"/>
        </w:rPr>
        <w:t xml:space="preserve"> ملغم لتر</w:t>
      </w:r>
      <w:r w:rsidR="008A3F3C">
        <w:rPr>
          <w:rFonts w:asciiTheme="majorBidi" w:hAnsiTheme="majorBidi" w:cstheme="majorBidi" w:hint="cs"/>
          <w:sz w:val="28"/>
          <w:szCs w:val="28"/>
          <w:vertAlign w:val="superscript"/>
          <w:rtl/>
          <w:lang w:bidi="ar-IQ"/>
        </w:rPr>
        <w:t>-1</w:t>
      </w:r>
      <w:r w:rsidR="008A3F3C">
        <w:rPr>
          <w:rFonts w:asciiTheme="majorBidi" w:hAnsiTheme="majorBidi" w:cstheme="majorBidi"/>
          <w:sz w:val="28"/>
          <w:szCs w:val="28"/>
          <w:vertAlign w:val="superscript"/>
          <w:lang w:bidi="ar-IQ"/>
        </w:rPr>
        <w:t xml:space="preserve"> </w:t>
      </w:r>
      <w:r w:rsidR="008A3F3C">
        <w:rPr>
          <w:rFonts w:asciiTheme="majorBidi" w:hAnsiTheme="majorBidi" w:cstheme="majorBidi" w:hint="cs"/>
          <w:sz w:val="28"/>
          <w:szCs w:val="28"/>
          <w:rtl/>
          <w:lang w:bidi="ar-IQ"/>
        </w:rPr>
        <w:t xml:space="preserve"> </w:t>
      </w:r>
      <w:r w:rsidR="00FE5466">
        <w:rPr>
          <w:rFonts w:asciiTheme="majorBidi" w:hAnsiTheme="majorBidi" w:cstheme="majorBidi" w:hint="cs"/>
          <w:sz w:val="28"/>
          <w:szCs w:val="28"/>
          <w:rtl/>
          <w:lang w:bidi="ar-IQ"/>
        </w:rPr>
        <w:t xml:space="preserve">سليكون </w:t>
      </w:r>
      <w:r w:rsidR="00747C2B">
        <w:rPr>
          <w:rFonts w:asciiTheme="majorBidi" w:hAnsiTheme="majorBidi" w:cstheme="majorBidi" w:hint="cs"/>
          <w:sz w:val="28"/>
          <w:szCs w:val="28"/>
          <w:rtl/>
          <w:lang w:bidi="ar-IQ"/>
        </w:rPr>
        <w:t xml:space="preserve">و </w:t>
      </w:r>
      <w:r w:rsidR="00747C2B">
        <w:rPr>
          <w:rFonts w:asciiTheme="majorBidi" w:hAnsiTheme="majorBidi" w:cstheme="majorBidi"/>
          <w:sz w:val="28"/>
          <w:szCs w:val="28"/>
          <w:lang w:bidi="ar-IQ"/>
        </w:rPr>
        <w:t>500</w:t>
      </w:r>
      <w:r w:rsidR="00747C2B">
        <w:rPr>
          <w:rFonts w:asciiTheme="majorBidi" w:hAnsiTheme="majorBidi" w:cstheme="majorBidi" w:hint="cs"/>
          <w:sz w:val="28"/>
          <w:szCs w:val="28"/>
          <w:rtl/>
          <w:lang w:bidi="ar-IQ"/>
        </w:rPr>
        <w:t xml:space="preserve"> </w:t>
      </w:r>
      <w:r w:rsidR="002D6115">
        <w:rPr>
          <w:rFonts w:asciiTheme="majorBidi" w:hAnsiTheme="majorBidi" w:cstheme="majorBidi" w:hint="cs"/>
          <w:sz w:val="28"/>
          <w:szCs w:val="28"/>
          <w:rtl/>
          <w:lang w:bidi="ar-IQ"/>
        </w:rPr>
        <w:t>مل لتر</w:t>
      </w:r>
      <w:r w:rsidR="002D6115">
        <w:rPr>
          <w:rFonts w:asciiTheme="majorBidi" w:hAnsiTheme="majorBidi" w:cstheme="majorBidi" w:hint="cs"/>
          <w:sz w:val="28"/>
          <w:szCs w:val="28"/>
          <w:vertAlign w:val="superscript"/>
          <w:rtl/>
          <w:lang w:bidi="ar-IQ"/>
        </w:rPr>
        <w:t>-1</w:t>
      </w:r>
      <w:r w:rsidR="002D6115">
        <w:rPr>
          <w:rFonts w:asciiTheme="majorBidi" w:hAnsiTheme="majorBidi" w:cstheme="majorBidi" w:hint="cs"/>
          <w:sz w:val="28"/>
          <w:szCs w:val="28"/>
          <w:rtl/>
          <w:lang w:bidi="ar-IQ"/>
        </w:rPr>
        <w:t xml:space="preserve"> </w:t>
      </w:r>
      <w:r w:rsidR="008B25F8">
        <w:rPr>
          <w:rFonts w:asciiTheme="majorBidi" w:hAnsiTheme="majorBidi" w:cstheme="majorBidi" w:hint="cs"/>
          <w:sz w:val="28"/>
          <w:szCs w:val="28"/>
          <w:rtl/>
          <w:lang w:bidi="ar-IQ"/>
        </w:rPr>
        <w:t xml:space="preserve">من مستخلص الثوم </w:t>
      </w:r>
      <w:r w:rsidR="00FE5466">
        <w:rPr>
          <w:rFonts w:asciiTheme="majorBidi" w:hAnsiTheme="majorBidi" w:cstheme="majorBidi" w:hint="cs"/>
          <w:sz w:val="28"/>
          <w:szCs w:val="28"/>
          <w:rtl/>
          <w:lang w:bidi="ar-IQ"/>
        </w:rPr>
        <w:t>)في جميع الصفات الفيزيائ</w:t>
      </w:r>
      <w:r w:rsidR="0023342E">
        <w:rPr>
          <w:rFonts w:asciiTheme="majorBidi" w:hAnsiTheme="majorBidi" w:cstheme="majorBidi" w:hint="cs"/>
          <w:sz w:val="28"/>
          <w:szCs w:val="28"/>
          <w:rtl/>
          <w:lang w:bidi="ar-IQ"/>
        </w:rPr>
        <w:t xml:space="preserve">ية </w:t>
      </w:r>
      <w:r w:rsidR="0023342E" w:rsidRPr="00CB429B">
        <w:rPr>
          <w:rFonts w:asciiTheme="majorBidi" w:hAnsiTheme="majorBidi" w:cstheme="majorBidi"/>
          <w:sz w:val="28"/>
          <w:szCs w:val="28"/>
          <w:rtl/>
          <w:lang w:bidi="ar-IQ"/>
        </w:rPr>
        <w:t xml:space="preserve">للثمار وزن و طول و قطر الثمرة، كذلك وزن الطبقة اللحمية حيث بلغت ( </w:t>
      </w:r>
      <w:r w:rsidR="009179ED">
        <w:rPr>
          <w:rFonts w:asciiTheme="majorBidi" w:hAnsiTheme="majorBidi" w:cstheme="majorBidi"/>
          <w:sz w:val="28"/>
          <w:szCs w:val="28"/>
          <w:lang w:bidi="ar-IQ"/>
        </w:rPr>
        <w:t>9</w:t>
      </w:r>
      <w:r w:rsidR="0023342E" w:rsidRPr="00CB429B">
        <w:rPr>
          <w:rFonts w:asciiTheme="majorBidi" w:hAnsiTheme="majorBidi" w:cstheme="majorBidi"/>
          <w:sz w:val="28"/>
          <w:szCs w:val="28"/>
          <w:lang w:bidi="ar-IQ"/>
        </w:rPr>
        <w:t>.</w:t>
      </w:r>
      <w:r w:rsidR="009055C8">
        <w:rPr>
          <w:rFonts w:asciiTheme="majorBidi" w:hAnsiTheme="majorBidi" w:cstheme="majorBidi"/>
          <w:sz w:val="28"/>
          <w:szCs w:val="28"/>
          <w:lang w:bidi="ar-IQ"/>
        </w:rPr>
        <w:t>6</w:t>
      </w:r>
      <w:r w:rsidR="00011E41">
        <w:rPr>
          <w:rFonts w:asciiTheme="majorBidi" w:hAnsiTheme="majorBidi" w:cstheme="majorBidi"/>
          <w:sz w:val="28"/>
          <w:szCs w:val="28"/>
          <w:lang w:bidi="ar-IQ"/>
        </w:rPr>
        <w:t>1</w:t>
      </w:r>
      <w:r w:rsidR="0023342E" w:rsidRPr="00CB429B">
        <w:rPr>
          <w:rFonts w:asciiTheme="majorBidi" w:hAnsiTheme="majorBidi" w:cstheme="majorBidi"/>
          <w:sz w:val="28"/>
          <w:szCs w:val="28"/>
          <w:rtl/>
          <w:lang w:bidi="ar-IQ"/>
        </w:rPr>
        <w:t xml:space="preserve"> غم ، </w:t>
      </w:r>
      <w:r w:rsidR="0023342E" w:rsidRPr="00CB429B">
        <w:rPr>
          <w:rFonts w:asciiTheme="majorBidi" w:hAnsiTheme="majorBidi" w:cstheme="majorBidi"/>
          <w:sz w:val="28"/>
          <w:szCs w:val="28"/>
          <w:lang w:bidi="ar-IQ"/>
        </w:rPr>
        <w:t>3.</w:t>
      </w:r>
      <w:r w:rsidR="00F33EDB">
        <w:rPr>
          <w:rFonts w:asciiTheme="majorBidi" w:hAnsiTheme="majorBidi" w:cstheme="majorBidi"/>
          <w:sz w:val="28"/>
          <w:szCs w:val="28"/>
          <w:lang w:bidi="ar-IQ"/>
        </w:rPr>
        <w:t>88</w:t>
      </w:r>
      <w:r w:rsidR="0023342E" w:rsidRPr="00CB429B">
        <w:rPr>
          <w:rFonts w:asciiTheme="majorBidi" w:hAnsiTheme="majorBidi" w:cstheme="majorBidi"/>
          <w:sz w:val="28"/>
          <w:szCs w:val="28"/>
          <w:rtl/>
          <w:lang w:bidi="ar-IQ"/>
        </w:rPr>
        <w:t xml:space="preserve"> سم، </w:t>
      </w:r>
      <w:r w:rsidR="0023342E" w:rsidRPr="00CB429B">
        <w:rPr>
          <w:rFonts w:asciiTheme="majorBidi" w:hAnsiTheme="majorBidi" w:cstheme="majorBidi"/>
          <w:sz w:val="28"/>
          <w:szCs w:val="28"/>
          <w:lang w:bidi="ar-IQ"/>
        </w:rPr>
        <w:t>1.9</w:t>
      </w:r>
      <w:r w:rsidR="00F33EDB">
        <w:rPr>
          <w:rFonts w:asciiTheme="majorBidi" w:hAnsiTheme="majorBidi" w:cstheme="majorBidi"/>
          <w:sz w:val="28"/>
          <w:szCs w:val="28"/>
          <w:lang w:bidi="ar-IQ"/>
        </w:rPr>
        <w:t>1</w:t>
      </w:r>
      <w:r w:rsidR="0023342E" w:rsidRPr="00CB429B">
        <w:rPr>
          <w:rFonts w:asciiTheme="majorBidi" w:hAnsiTheme="majorBidi" w:cstheme="majorBidi"/>
          <w:sz w:val="28"/>
          <w:szCs w:val="28"/>
          <w:rtl/>
          <w:lang w:bidi="ar-IQ"/>
        </w:rPr>
        <w:t xml:space="preserve"> سم، </w:t>
      </w:r>
      <w:r w:rsidR="00F33EDB">
        <w:rPr>
          <w:rFonts w:asciiTheme="majorBidi" w:hAnsiTheme="majorBidi" w:cstheme="majorBidi"/>
          <w:sz w:val="28"/>
          <w:szCs w:val="28"/>
          <w:lang w:bidi="ar-IQ"/>
        </w:rPr>
        <w:t>8</w:t>
      </w:r>
      <w:r w:rsidR="0023342E" w:rsidRPr="00CB429B">
        <w:rPr>
          <w:rFonts w:asciiTheme="majorBidi" w:hAnsiTheme="majorBidi" w:cstheme="majorBidi"/>
          <w:sz w:val="28"/>
          <w:szCs w:val="28"/>
          <w:lang w:bidi="ar-IQ"/>
        </w:rPr>
        <w:t>.</w:t>
      </w:r>
      <w:r w:rsidR="006A2E3B">
        <w:rPr>
          <w:rFonts w:asciiTheme="majorBidi" w:hAnsiTheme="majorBidi" w:cstheme="majorBidi"/>
          <w:sz w:val="28"/>
          <w:szCs w:val="28"/>
          <w:lang w:bidi="ar-IQ"/>
        </w:rPr>
        <w:t>60</w:t>
      </w:r>
      <w:r w:rsidR="0023342E" w:rsidRPr="00CB429B">
        <w:rPr>
          <w:rFonts w:asciiTheme="majorBidi" w:hAnsiTheme="majorBidi" w:cstheme="majorBidi"/>
          <w:sz w:val="28"/>
          <w:szCs w:val="28"/>
          <w:rtl/>
          <w:lang w:bidi="ar-IQ"/>
        </w:rPr>
        <w:t xml:space="preserve"> غم ) مقارنةً بمعاملة السيطرة ( الرش بالماء المقطر)، والتي اعطت اقل القيم (</w:t>
      </w:r>
      <w:r w:rsidR="0023342E" w:rsidRPr="00CB429B">
        <w:rPr>
          <w:rFonts w:asciiTheme="majorBidi" w:hAnsiTheme="majorBidi" w:cstheme="majorBidi"/>
          <w:sz w:val="28"/>
          <w:szCs w:val="28"/>
          <w:lang w:bidi="ar-IQ"/>
        </w:rPr>
        <w:t>7.1</w:t>
      </w:r>
      <w:r w:rsidR="000C7BFF">
        <w:rPr>
          <w:rFonts w:asciiTheme="majorBidi" w:hAnsiTheme="majorBidi" w:cstheme="majorBidi"/>
          <w:sz w:val="28"/>
          <w:szCs w:val="28"/>
          <w:lang w:bidi="ar-IQ"/>
        </w:rPr>
        <w:t>3</w:t>
      </w:r>
      <w:r w:rsidR="0023342E" w:rsidRPr="00CB429B">
        <w:rPr>
          <w:rFonts w:asciiTheme="majorBidi" w:hAnsiTheme="majorBidi" w:cstheme="majorBidi"/>
          <w:sz w:val="28"/>
          <w:szCs w:val="28"/>
          <w:rtl/>
          <w:lang w:bidi="ar-IQ"/>
        </w:rPr>
        <w:t xml:space="preserve"> غم، </w:t>
      </w:r>
      <w:r w:rsidR="00EE1F4F">
        <w:rPr>
          <w:rFonts w:asciiTheme="majorBidi" w:hAnsiTheme="majorBidi" w:cstheme="majorBidi"/>
          <w:sz w:val="28"/>
          <w:szCs w:val="28"/>
          <w:lang w:bidi="ar-IQ"/>
        </w:rPr>
        <w:t>2</w:t>
      </w:r>
      <w:r w:rsidR="0023342E" w:rsidRPr="00CB429B">
        <w:rPr>
          <w:rFonts w:asciiTheme="majorBidi" w:hAnsiTheme="majorBidi" w:cstheme="majorBidi"/>
          <w:sz w:val="28"/>
          <w:szCs w:val="28"/>
          <w:lang w:bidi="ar-IQ"/>
        </w:rPr>
        <w:t>.</w:t>
      </w:r>
      <w:r w:rsidR="00EE1F4F">
        <w:rPr>
          <w:rFonts w:asciiTheme="majorBidi" w:hAnsiTheme="majorBidi" w:cstheme="majorBidi"/>
          <w:sz w:val="28"/>
          <w:szCs w:val="28"/>
          <w:lang w:bidi="ar-IQ"/>
        </w:rPr>
        <w:t>94</w:t>
      </w:r>
      <w:r w:rsidR="0023342E" w:rsidRPr="00CB429B">
        <w:rPr>
          <w:rFonts w:asciiTheme="majorBidi" w:hAnsiTheme="majorBidi" w:cstheme="majorBidi"/>
          <w:sz w:val="28"/>
          <w:szCs w:val="28"/>
          <w:rtl/>
          <w:lang w:bidi="ar-IQ"/>
        </w:rPr>
        <w:t xml:space="preserve"> سم، </w:t>
      </w:r>
      <w:r w:rsidR="0023342E" w:rsidRPr="00CB429B">
        <w:rPr>
          <w:rFonts w:asciiTheme="majorBidi" w:hAnsiTheme="majorBidi" w:cstheme="majorBidi"/>
          <w:sz w:val="28"/>
          <w:szCs w:val="28"/>
          <w:lang w:bidi="ar-IQ"/>
        </w:rPr>
        <w:t>1.</w:t>
      </w:r>
      <w:r w:rsidR="00EE1F4F">
        <w:rPr>
          <w:rFonts w:asciiTheme="majorBidi" w:hAnsiTheme="majorBidi" w:cstheme="majorBidi"/>
          <w:sz w:val="28"/>
          <w:szCs w:val="28"/>
          <w:lang w:bidi="ar-IQ"/>
        </w:rPr>
        <w:t>46</w:t>
      </w:r>
      <w:r w:rsidR="0023342E" w:rsidRPr="00CB429B">
        <w:rPr>
          <w:rFonts w:asciiTheme="majorBidi" w:hAnsiTheme="majorBidi" w:cstheme="majorBidi"/>
          <w:sz w:val="28"/>
          <w:szCs w:val="28"/>
          <w:rtl/>
          <w:lang w:bidi="ar-IQ"/>
        </w:rPr>
        <w:t xml:space="preserve"> سم ، </w:t>
      </w:r>
      <w:r w:rsidR="00EE1F4F">
        <w:rPr>
          <w:rFonts w:asciiTheme="majorBidi" w:hAnsiTheme="majorBidi" w:cstheme="majorBidi"/>
          <w:sz w:val="28"/>
          <w:szCs w:val="28"/>
          <w:lang w:bidi="ar-IQ"/>
        </w:rPr>
        <w:t>6</w:t>
      </w:r>
      <w:r w:rsidR="0023342E" w:rsidRPr="00CB429B">
        <w:rPr>
          <w:rFonts w:asciiTheme="majorBidi" w:hAnsiTheme="majorBidi" w:cstheme="majorBidi"/>
          <w:sz w:val="28"/>
          <w:szCs w:val="28"/>
          <w:lang w:bidi="ar-IQ"/>
        </w:rPr>
        <w:t>.</w:t>
      </w:r>
      <w:r w:rsidR="00EE1F4F">
        <w:rPr>
          <w:rFonts w:asciiTheme="majorBidi" w:hAnsiTheme="majorBidi" w:cstheme="majorBidi"/>
          <w:sz w:val="28"/>
          <w:szCs w:val="28"/>
          <w:lang w:bidi="ar-IQ"/>
        </w:rPr>
        <w:t>2</w:t>
      </w:r>
      <w:r w:rsidR="0023342E" w:rsidRPr="00CB429B">
        <w:rPr>
          <w:rFonts w:asciiTheme="majorBidi" w:hAnsiTheme="majorBidi" w:cstheme="majorBidi"/>
          <w:sz w:val="28"/>
          <w:szCs w:val="28"/>
          <w:lang w:bidi="ar-IQ"/>
        </w:rPr>
        <w:t>4</w:t>
      </w:r>
      <w:r w:rsidR="0023342E" w:rsidRPr="00CB429B">
        <w:rPr>
          <w:rFonts w:asciiTheme="majorBidi" w:hAnsiTheme="majorBidi" w:cstheme="majorBidi"/>
          <w:sz w:val="28"/>
          <w:szCs w:val="28"/>
          <w:rtl/>
          <w:lang w:bidi="ar-IQ"/>
        </w:rPr>
        <w:t xml:space="preserve"> غم على التوالي ).كما ان المعاملة ذاتها تفوقت معنويا في وزن البذور وإجمالي محصول الشجرة (</w:t>
      </w:r>
      <w:r w:rsidR="0023342E" w:rsidRPr="00CB429B">
        <w:rPr>
          <w:rFonts w:asciiTheme="majorBidi" w:hAnsiTheme="majorBidi" w:cstheme="majorBidi"/>
          <w:sz w:val="28"/>
          <w:szCs w:val="28"/>
          <w:lang w:bidi="ar-IQ"/>
        </w:rPr>
        <w:t xml:space="preserve"> </w:t>
      </w:r>
      <w:r w:rsidR="00BB0963">
        <w:rPr>
          <w:rFonts w:asciiTheme="majorBidi" w:hAnsiTheme="majorBidi" w:cstheme="majorBidi"/>
          <w:sz w:val="28"/>
          <w:szCs w:val="28"/>
          <w:lang w:bidi="ar-IQ"/>
        </w:rPr>
        <w:t>1</w:t>
      </w:r>
      <w:r w:rsidR="0023342E" w:rsidRPr="00CB429B">
        <w:rPr>
          <w:rFonts w:asciiTheme="majorBidi" w:hAnsiTheme="majorBidi" w:cstheme="majorBidi"/>
          <w:sz w:val="28"/>
          <w:szCs w:val="28"/>
          <w:lang w:bidi="ar-IQ"/>
        </w:rPr>
        <w:t>.</w:t>
      </w:r>
      <w:r w:rsidR="001E084B">
        <w:rPr>
          <w:rFonts w:asciiTheme="majorBidi" w:hAnsiTheme="majorBidi" w:cstheme="majorBidi"/>
          <w:sz w:val="28"/>
          <w:szCs w:val="28"/>
          <w:lang w:bidi="ar-IQ"/>
        </w:rPr>
        <w:t>01</w:t>
      </w:r>
      <w:r w:rsidR="0023342E" w:rsidRPr="00CB429B">
        <w:rPr>
          <w:rFonts w:asciiTheme="majorBidi" w:hAnsiTheme="majorBidi" w:cstheme="majorBidi"/>
          <w:sz w:val="28"/>
          <w:szCs w:val="28"/>
          <w:lang w:bidi="ar-IQ"/>
        </w:rPr>
        <w:t xml:space="preserve"> </w:t>
      </w:r>
      <w:r w:rsidR="0023342E">
        <w:rPr>
          <w:rFonts w:asciiTheme="majorBidi" w:hAnsiTheme="majorBidi" w:cstheme="majorBidi" w:hint="cs"/>
          <w:sz w:val="28"/>
          <w:szCs w:val="28"/>
          <w:rtl/>
          <w:lang w:bidi="ar-IQ"/>
        </w:rPr>
        <w:t xml:space="preserve">غم </w:t>
      </w:r>
      <w:r w:rsidR="0023342E" w:rsidRPr="00CB429B">
        <w:rPr>
          <w:rFonts w:asciiTheme="majorBidi" w:hAnsiTheme="majorBidi" w:cstheme="majorBidi"/>
          <w:sz w:val="28"/>
          <w:szCs w:val="28"/>
          <w:rtl/>
          <w:lang w:bidi="ar-IQ"/>
        </w:rPr>
        <w:t xml:space="preserve">، </w:t>
      </w:r>
      <w:r w:rsidR="001E084B">
        <w:rPr>
          <w:rFonts w:asciiTheme="majorBidi" w:hAnsiTheme="majorBidi" w:cstheme="majorBidi"/>
          <w:sz w:val="28"/>
          <w:szCs w:val="28"/>
          <w:lang w:bidi="ar-IQ"/>
        </w:rPr>
        <w:t>15</w:t>
      </w:r>
      <w:r w:rsidR="0023342E" w:rsidRPr="00CB429B">
        <w:rPr>
          <w:rFonts w:asciiTheme="majorBidi" w:hAnsiTheme="majorBidi" w:cstheme="majorBidi"/>
          <w:sz w:val="28"/>
          <w:szCs w:val="28"/>
          <w:lang w:bidi="ar-IQ"/>
        </w:rPr>
        <w:t>.</w:t>
      </w:r>
      <w:r w:rsidR="001E084B">
        <w:rPr>
          <w:rFonts w:asciiTheme="majorBidi" w:hAnsiTheme="majorBidi" w:cstheme="majorBidi"/>
          <w:sz w:val="28"/>
          <w:szCs w:val="28"/>
          <w:lang w:bidi="ar-IQ"/>
        </w:rPr>
        <w:t>12</w:t>
      </w:r>
      <w:r w:rsidR="0023342E" w:rsidRPr="00CB429B">
        <w:rPr>
          <w:rFonts w:asciiTheme="majorBidi" w:hAnsiTheme="majorBidi" w:cstheme="majorBidi"/>
          <w:sz w:val="28"/>
          <w:szCs w:val="28"/>
          <w:rtl/>
          <w:lang w:bidi="ar-IQ"/>
        </w:rPr>
        <w:t xml:space="preserve">  كغم) ، في حين سجلت معاملة المقارنة اقل قيمة (</w:t>
      </w:r>
      <w:r w:rsidR="0023342E">
        <w:rPr>
          <w:rFonts w:asciiTheme="majorBidi" w:hAnsiTheme="majorBidi" w:cstheme="majorBidi"/>
          <w:sz w:val="28"/>
          <w:szCs w:val="28"/>
          <w:lang w:bidi="ar-IQ"/>
        </w:rPr>
        <w:t>0.</w:t>
      </w:r>
      <w:r w:rsidR="001E084B">
        <w:rPr>
          <w:rFonts w:asciiTheme="majorBidi" w:hAnsiTheme="majorBidi" w:cstheme="majorBidi"/>
          <w:sz w:val="28"/>
          <w:szCs w:val="28"/>
          <w:lang w:bidi="ar-IQ"/>
        </w:rPr>
        <w:t>89</w:t>
      </w:r>
      <w:r w:rsidR="0023342E">
        <w:rPr>
          <w:rFonts w:asciiTheme="majorBidi" w:hAnsiTheme="majorBidi" w:cstheme="majorBidi" w:hint="cs"/>
          <w:sz w:val="28"/>
          <w:szCs w:val="28"/>
          <w:rtl/>
          <w:lang w:bidi="ar-IQ"/>
        </w:rPr>
        <w:t xml:space="preserve"> غم</w:t>
      </w:r>
      <w:r w:rsidR="0023342E" w:rsidRPr="00CB429B">
        <w:rPr>
          <w:rFonts w:asciiTheme="majorBidi" w:hAnsiTheme="majorBidi" w:cstheme="majorBidi"/>
          <w:sz w:val="28"/>
          <w:szCs w:val="28"/>
          <w:lang w:bidi="ar-IQ"/>
        </w:rPr>
        <w:t xml:space="preserve"> </w:t>
      </w:r>
      <w:r w:rsidR="0023342E" w:rsidRPr="00CB429B">
        <w:rPr>
          <w:rFonts w:asciiTheme="majorBidi" w:hAnsiTheme="majorBidi" w:cstheme="majorBidi"/>
          <w:sz w:val="28"/>
          <w:szCs w:val="28"/>
          <w:rtl/>
          <w:lang w:bidi="ar-IQ"/>
        </w:rPr>
        <w:t xml:space="preserve">، </w:t>
      </w:r>
      <w:r w:rsidR="005774C2">
        <w:rPr>
          <w:rFonts w:asciiTheme="majorBidi" w:hAnsiTheme="majorBidi" w:cstheme="majorBidi"/>
          <w:sz w:val="28"/>
          <w:szCs w:val="28"/>
          <w:lang w:bidi="ar-IQ"/>
        </w:rPr>
        <w:t>127</w:t>
      </w:r>
      <w:r w:rsidR="0023342E">
        <w:rPr>
          <w:rFonts w:asciiTheme="majorBidi" w:hAnsiTheme="majorBidi" w:cstheme="majorBidi"/>
          <w:sz w:val="28"/>
          <w:szCs w:val="28"/>
          <w:lang w:bidi="ar-IQ"/>
        </w:rPr>
        <w:t>.</w:t>
      </w:r>
      <w:r w:rsidR="005774C2">
        <w:rPr>
          <w:rFonts w:asciiTheme="majorBidi" w:hAnsiTheme="majorBidi" w:cstheme="majorBidi"/>
          <w:sz w:val="28"/>
          <w:szCs w:val="28"/>
          <w:lang w:bidi="ar-IQ"/>
        </w:rPr>
        <w:t>40</w:t>
      </w:r>
      <w:r w:rsidR="0023342E" w:rsidRPr="00CB429B">
        <w:rPr>
          <w:rFonts w:asciiTheme="majorBidi" w:hAnsiTheme="majorBidi" w:cstheme="majorBidi"/>
          <w:sz w:val="28"/>
          <w:szCs w:val="28"/>
          <w:rtl/>
          <w:lang w:bidi="ar-IQ"/>
        </w:rPr>
        <w:t xml:space="preserve"> كغم)</w:t>
      </w:r>
      <w:r w:rsidR="009F71F3">
        <w:rPr>
          <w:rFonts w:asciiTheme="majorBidi" w:hAnsiTheme="majorBidi" w:cstheme="majorBidi" w:hint="cs"/>
          <w:sz w:val="28"/>
          <w:szCs w:val="28"/>
          <w:rtl/>
          <w:lang w:bidi="ar-IQ"/>
        </w:rPr>
        <w:t xml:space="preserve"> حيث يتبين جليا </w:t>
      </w:r>
      <w:r w:rsidR="00FF4F9B">
        <w:rPr>
          <w:rFonts w:asciiTheme="majorBidi" w:hAnsiTheme="majorBidi" w:cstheme="majorBidi" w:hint="cs"/>
          <w:sz w:val="28"/>
          <w:szCs w:val="28"/>
          <w:rtl/>
          <w:lang w:bidi="ar-IQ"/>
        </w:rPr>
        <w:t xml:space="preserve">تاثير السليكون سواء مفردا او متداخلا على الصفات المدروسة </w:t>
      </w:r>
      <w:r w:rsidR="00690699">
        <w:rPr>
          <w:rFonts w:asciiTheme="majorBidi" w:hAnsiTheme="majorBidi" w:cstheme="majorBidi" w:hint="cs"/>
          <w:sz w:val="28"/>
          <w:szCs w:val="28"/>
          <w:rtl/>
          <w:lang w:bidi="ar-IQ"/>
        </w:rPr>
        <w:t>.</w:t>
      </w:r>
    </w:p>
    <w:p w14:paraId="52DE4E84" w14:textId="5D82F82C" w:rsidR="004C7AD9" w:rsidRDefault="00FB4C86" w:rsidP="00FF4F9B">
      <w:pPr>
        <w:spacing w:line="360" w:lineRule="auto"/>
        <w:ind w:left="-526" w:right="142"/>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و</w:t>
      </w:r>
      <w:r w:rsidR="004C7AD9" w:rsidRPr="00CB429B">
        <w:rPr>
          <w:rFonts w:asciiTheme="majorBidi" w:hAnsiTheme="majorBidi" w:cstheme="majorBidi"/>
          <w:sz w:val="28"/>
          <w:szCs w:val="28"/>
          <w:rtl/>
          <w:lang w:bidi="ar-IQ"/>
        </w:rPr>
        <w:t>أظهرت نتائج الدراسة كما مبين في الجدول (</w:t>
      </w:r>
      <w:r w:rsidRPr="00CB429B">
        <w:rPr>
          <w:rFonts w:asciiTheme="majorBidi" w:hAnsiTheme="majorBidi" w:cstheme="majorBidi"/>
          <w:sz w:val="28"/>
          <w:szCs w:val="28"/>
          <w:lang w:bidi="ar-IQ"/>
        </w:rPr>
        <w:t xml:space="preserve"> 4 </w:t>
      </w:r>
      <w:r w:rsidR="004C7AD9" w:rsidRPr="00CB429B">
        <w:rPr>
          <w:rFonts w:asciiTheme="majorBidi" w:hAnsiTheme="majorBidi" w:cstheme="majorBidi"/>
          <w:sz w:val="28"/>
          <w:szCs w:val="28"/>
          <w:rtl/>
          <w:lang w:bidi="ar-IQ"/>
        </w:rPr>
        <w:t>) تفوقا معنويا</w:t>
      </w:r>
      <w:r w:rsidR="008C4209" w:rsidRPr="00CB429B">
        <w:rPr>
          <w:rFonts w:asciiTheme="majorBidi" w:hAnsiTheme="majorBidi" w:cstheme="majorBidi"/>
          <w:sz w:val="28"/>
          <w:szCs w:val="28"/>
          <w:rtl/>
          <w:lang w:bidi="ar-IQ"/>
        </w:rPr>
        <w:t>ً</w:t>
      </w:r>
      <w:r w:rsidR="004C7AD9" w:rsidRPr="00CB429B">
        <w:rPr>
          <w:rFonts w:asciiTheme="majorBidi" w:hAnsiTheme="majorBidi" w:cstheme="majorBidi"/>
          <w:sz w:val="28"/>
          <w:szCs w:val="28"/>
          <w:rtl/>
          <w:lang w:bidi="ar-IQ"/>
        </w:rPr>
        <w:t xml:space="preserve"> في المعاملة بالرش بمستخلص الثوم، ب</w:t>
      </w:r>
      <w:r w:rsidR="008C4209" w:rsidRPr="00CB429B">
        <w:rPr>
          <w:rFonts w:asciiTheme="majorBidi" w:hAnsiTheme="majorBidi" w:cstheme="majorBidi"/>
          <w:sz w:val="28"/>
          <w:szCs w:val="28"/>
          <w:rtl/>
          <w:lang w:bidi="ar-IQ"/>
        </w:rPr>
        <w:t>ال</w:t>
      </w:r>
      <w:r w:rsidR="004C7AD9" w:rsidRPr="00CB429B">
        <w:rPr>
          <w:rFonts w:asciiTheme="majorBidi" w:hAnsiTheme="majorBidi" w:cstheme="majorBidi"/>
          <w:sz w:val="28"/>
          <w:szCs w:val="28"/>
          <w:rtl/>
          <w:lang w:bidi="ar-IQ"/>
        </w:rPr>
        <w:t xml:space="preserve">تركيز </w:t>
      </w:r>
      <w:r w:rsidR="008C4209" w:rsidRPr="00CB429B">
        <w:rPr>
          <w:rFonts w:asciiTheme="majorBidi" w:hAnsiTheme="majorBidi" w:cstheme="majorBidi"/>
          <w:sz w:val="28"/>
          <w:szCs w:val="28"/>
          <w:lang w:bidi="ar-IQ"/>
        </w:rPr>
        <w:t>500</w:t>
      </w:r>
      <w:r w:rsidR="004C7AD9" w:rsidRPr="00CB429B">
        <w:rPr>
          <w:rFonts w:asciiTheme="majorBidi" w:hAnsiTheme="majorBidi" w:cstheme="majorBidi"/>
          <w:sz w:val="28"/>
          <w:szCs w:val="28"/>
          <w:rtl/>
          <w:lang w:bidi="ar-IQ"/>
        </w:rPr>
        <w:t xml:space="preserve"> مل لتر</w:t>
      </w:r>
      <w:r w:rsidR="004C7AD9" w:rsidRPr="00CB429B">
        <w:rPr>
          <w:rFonts w:asciiTheme="majorBidi" w:hAnsiTheme="majorBidi" w:cstheme="majorBidi"/>
          <w:sz w:val="28"/>
          <w:szCs w:val="28"/>
          <w:vertAlign w:val="superscript"/>
          <w:rtl/>
          <w:lang w:bidi="ar-IQ"/>
        </w:rPr>
        <w:t>-</w:t>
      </w:r>
      <w:r w:rsidR="00B24AA4" w:rsidRPr="00CB429B">
        <w:rPr>
          <w:rFonts w:asciiTheme="majorBidi" w:hAnsiTheme="majorBidi" w:cstheme="majorBidi"/>
          <w:sz w:val="28"/>
          <w:szCs w:val="28"/>
          <w:vertAlign w:val="superscript"/>
          <w:lang w:bidi="ar-IQ"/>
        </w:rPr>
        <w:t>1</w:t>
      </w:r>
      <w:r w:rsidR="004C7AD9" w:rsidRPr="00CB429B">
        <w:rPr>
          <w:rFonts w:asciiTheme="majorBidi" w:hAnsiTheme="majorBidi" w:cstheme="majorBidi"/>
          <w:sz w:val="28"/>
          <w:szCs w:val="28"/>
          <w:rtl/>
          <w:lang w:bidi="ar-IQ"/>
        </w:rPr>
        <w:t>، حيث اعطت اعلى ال</w:t>
      </w:r>
      <w:r w:rsidR="00B24AA4" w:rsidRPr="00CB429B">
        <w:rPr>
          <w:rFonts w:asciiTheme="majorBidi" w:hAnsiTheme="majorBidi" w:cstheme="majorBidi"/>
          <w:sz w:val="28"/>
          <w:szCs w:val="28"/>
          <w:rtl/>
          <w:lang w:bidi="ar-IQ"/>
        </w:rPr>
        <w:t>معدلات</w:t>
      </w:r>
      <w:r w:rsidR="004C7AD9" w:rsidRPr="00CB429B">
        <w:rPr>
          <w:rFonts w:asciiTheme="majorBidi" w:hAnsiTheme="majorBidi" w:cstheme="majorBidi"/>
          <w:sz w:val="28"/>
          <w:szCs w:val="28"/>
          <w:rtl/>
          <w:lang w:bidi="ar-IQ"/>
        </w:rPr>
        <w:t xml:space="preserve"> في الصفات الكيميائية (</w:t>
      </w:r>
      <w:r w:rsidR="00B24AA4" w:rsidRPr="00CB429B">
        <w:rPr>
          <w:rFonts w:asciiTheme="majorBidi" w:hAnsiTheme="majorBidi" w:cstheme="majorBidi"/>
          <w:sz w:val="28"/>
          <w:szCs w:val="28"/>
          <w:rtl/>
          <w:lang w:bidi="ar-IQ"/>
        </w:rPr>
        <w:t xml:space="preserve"> النسبة المئوية ل</w:t>
      </w:r>
      <w:r w:rsidR="004C7AD9" w:rsidRPr="00CB429B">
        <w:rPr>
          <w:rFonts w:asciiTheme="majorBidi" w:hAnsiTheme="majorBidi" w:cstheme="majorBidi"/>
          <w:sz w:val="28"/>
          <w:szCs w:val="28"/>
          <w:rtl/>
          <w:lang w:bidi="ar-IQ"/>
        </w:rPr>
        <w:t>لمواد الصلبة الذائبة</w:t>
      </w:r>
      <w:r w:rsidR="00B24AA4" w:rsidRPr="00CB429B">
        <w:rPr>
          <w:rFonts w:asciiTheme="majorBidi" w:hAnsiTheme="majorBidi" w:cstheme="majorBidi"/>
          <w:sz w:val="28"/>
          <w:szCs w:val="28"/>
          <w:rtl/>
          <w:lang w:bidi="ar-IQ"/>
        </w:rPr>
        <w:t xml:space="preserve"> الكلية </w:t>
      </w:r>
      <w:r w:rsidR="004C7AD9" w:rsidRPr="00CB429B">
        <w:rPr>
          <w:rFonts w:asciiTheme="majorBidi" w:hAnsiTheme="majorBidi" w:cstheme="majorBidi"/>
          <w:sz w:val="28"/>
          <w:szCs w:val="28"/>
          <w:rtl/>
          <w:lang w:bidi="ar-IQ"/>
        </w:rPr>
        <w:t xml:space="preserve">، </w:t>
      </w:r>
      <w:r w:rsidR="00E54344" w:rsidRPr="00CB429B">
        <w:rPr>
          <w:rFonts w:asciiTheme="majorBidi" w:hAnsiTheme="majorBidi" w:cstheme="majorBidi"/>
          <w:sz w:val="28"/>
          <w:szCs w:val="28"/>
          <w:rtl/>
          <w:lang w:bidi="ar-IQ"/>
        </w:rPr>
        <w:t>و النسبة المئوية ل</w:t>
      </w:r>
      <w:r w:rsidR="004C7AD9" w:rsidRPr="00CB429B">
        <w:rPr>
          <w:rFonts w:asciiTheme="majorBidi" w:hAnsiTheme="majorBidi" w:cstheme="majorBidi"/>
          <w:sz w:val="28"/>
          <w:szCs w:val="28"/>
          <w:rtl/>
          <w:lang w:bidi="ar-IQ"/>
        </w:rPr>
        <w:t xml:space="preserve">لسكريات المختزلة، </w:t>
      </w:r>
      <w:r w:rsidR="00E54344" w:rsidRPr="00CB429B">
        <w:rPr>
          <w:rFonts w:asciiTheme="majorBidi" w:hAnsiTheme="majorBidi" w:cstheme="majorBidi"/>
          <w:sz w:val="28"/>
          <w:szCs w:val="28"/>
          <w:rtl/>
          <w:lang w:bidi="ar-IQ"/>
        </w:rPr>
        <w:t>و</w:t>
      </w:r>
      <w:r w:rsidR="004C7AD9" w:rsidRPr="00CB429B">
        <w:rPr>
          <w:rFonts w:asciiTheme="majorBidi" w:hAnsiTheme="majorBidi" w:cstheme="majorBidi"/>
          <w:sz w:val="28"/>
          <w:szCs w:val="28"/>
          <w:rtl/>
          <w:lang w:bidi="ar-IQ"/>
        </w:rPr>
        <w:t xml:space="preserve">السكريات الكلية، </w:t>
      </w:r>
      <w:r w:rsidR="00E54344" w:rsidRPr="00CB429B">
        <w:rPr>
          <w:rFonts w:asciiTheme="majorBidi" w:hAnsiTheme="majorBidi" w:cstheme="majorBidi"/>
          <w:sz w:val="28"/>
          <w:szCs w:val="28"/>
          <w:rtl/>
          <w:lang w:bidi="ar-IQ"/>
        </w:rPr>
        <w:t>النسبة المئوية ل</w:t>
      </w:r>
      <w:r w:rsidR="004C7AD9" w:rsidRPr="00CB429B">
        <w:rPr>
          <w:rFonts w:asciiTheme="majorBidi" w:hAnsiTheme="majorBidi" w:cstheme="majorBidi"/>
          <w:sz w:val="28"/>
          <w:szCs w:val="28"/>
          <w:rtl/>
          <w:lang w:bidi="ar-IQ"/>
        </w:rPr>
        <w:t xml:space="preserve">لمادة الجافة، </w:t>
      </w:r>
      <w:r w:rsidR="00E54344" w:rsidRPr="00CB429B">
        <w:rPr>
          <w:rFonts w:asciiTheme="majorBidi" w:hAnsiTheme="majorBidi" w:cstheme="majorBidi"/>
          <w:sz w:val="28"/>
          <w:szCs w:val="28"/>
          <w:rtl/>
          <w:lang w:bidi="ar-IQ"/>
        </w:rPr>
        <w:t>النسبة المئوية ل</w:t>
      </w:r>
      <w:r w:rsidR="004C7AD9" w:rsidRPr="00CB429B">
        <w:rPr>
          <w:rFonts w:asciiTheme="majorBidi" w:hAnsiTheme="majorBidi" w:cstheme="majorBidi"/>
          <w:sz w:val="28"/>
          <w:szCs w:val="28"/>
          <w:rtl/>
          <w:lang w:bidi="ar-IQ"/>
        </w:rPr>
        <w:t>لبروتين)، والتي سجلت (</w:t>
      </w:r>
      <w:r w:rsidR="00E54344" w:rsidRPr="00CB429B">
        <w:rPr>
          <w:rFonts w:asciiTheme="majorBidi" w:hAnsiTheme="majorBidi" w:cstheme="majorBidi"/>
          <w:sz w:val="28"/>
          <w:szCs w:val="28"/>
          <w:lang w:bidi="ar-IQ"/>
        </w:rPr>
        <w:t xml:space="preserve">39.40 </w:t>
      </w:r>
      <w:r w:rsidR="004C7AD9" w:rsidRPr="00CB429B">
        <w:rPr>
          <w:rFonts w:asciiTheme="majorBidi" w:hAnsiTheme="majorBidi" w:cstheme="majorBidi"/>
          <w:sz w:val="28"/>
          <w:szCs w:val="28"/>
          <w:rtl/>
          <w:lang w:bidi="ar-IQ"/>
        </w:rPr>
        <w:t>%</w:t>
      </w:r>
      <w:r w:rsidR="00E54344"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A40592" w:rsidRPr="00CB429B">
        <w:rPr>
          <w:rFonts w:asciiTheme="majorBidi" w:hAnsiTheme="majorBidi" w:cstheme="majorBidi"/>
          <w:sz w:val="28"/>
          <w:szCs w:val="28"/>
          <w:lang w:bidi="ar-IQ"/>
        </w:rPr>
        <w:t>34.04</w:t>
      </w:r>
      <w:r w:rsidR="00A40592"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A40592"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A40592" w:rsidRPr="00CB429B">
        <w:rPr>
          <w:rFonts w:asciiTheme="majorBidi" w:hAnsiTheme="majorBidi" w:cstheme="majorBidi"/>
          <w:sz w:val="28"/>
          <w:szCs w:val="28"/>
          <w:lang w:bidi="ar-IQ"/>
        </w:rPr>
        <w:t xml:space="preserve"> 4.29</w:t>
      </w:r>
      <w:r w:rsidR="004C7AD9" w:rsidRPr="00CB429B">
        <w:rPr>
          <w:rFonts w:asciiTheme="majorBidi" w:hAnsiTheme="majorBidi" w:cstheme="majorBidi"/>
          <w:sz w:val="28"/>
          <w:szCs w:val="28"/>
          <w:rtl/>
          <w:lang w:bidi="ar-IQ"/>
        </w:rPr>
        <w:t>%</w:t>
      </w:r>
      <w:r w:rsidR="00A40592"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EA5E3B" w:rsidRPr="00CB429B">
        <w:rPr>
          <w:rFonts w:asciiTheme="majorBidi" w:hAnsiTheme="majorBidi" w:cstheme="majorBidi"/>
          <w:sz w:val="28"/>
          <w:szCs w:val="28"/>
          <w:lang w:bidi="ar-IQ"/>
        </w:rPr>
        <w:t xml:space="preserve"> 55.92</w:t>
      </w:r>
      <w:r w:rsidR="004C7AD9" w:rsidRPr="00CB429B">
        <w:rPr>
          <w:rFonts w:asciiTheme="majorBidi" w:hAnsiTheme="majorBidi" w:cstheme="majorBidi"/>
          <w:sz w:val="28"/>
          <w:szCs w:val="28"/>
          <w:rtl/>
          <w:lang w:bidi="ar-IQ"/>
        </w:rPr>
        <w:t>%</w:t>
      </w:r>
      <w:r w:rsidR="00EA5E3B"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EA5E3B" w:rsidRPr="00CB429B">
        <w:rPr>
          <w:rFonts w:asciiTheme="majorBidi" w:hAnsiTheme="majorBidi" w:cstheme="majorBidi"/>
          <w:sz w:val="28"/>
          <w:szCs w:val="28"/>
          <w:lang w:bidi="ar-IQ"/>
        </w:rPr>
        <w:t>4.29</w:t>
      </w:r>
      <w:r w:rsidR="00EA5E3B"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EA5E3B"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EA5E3B" w:rsidRPr="00CB429B">
        <w:rPr>
          <w:rFonts w:asciiTheme="majorBidi" w:hAnsiTheme="majorBidi" w:cstheme="majorBidi"/>
          <w:sz w:val="28"/>
          <w:szCs w:val="28"/>
          <w:rtl/>
          <w:lang w:bidi="ar-IQ"/>
        </w:rPr>
        <w:t xml:space="preserve">بالتتابع </w:t>
      </w:r>
      <w:r w:rsidR="004C7AD9" w:rsidRPr="00CB429B">
        <w:rPr>
          <w:rFonts w:asciiTheme="majorBidi" w:hAnsiTheme="majorBidi" w:cstheme="majorBidi"/>
          <w:sz w:val="28"/>
          <w:szCs w:val="28"/>
          <w:rtl/>
          <w:lang w:bidi="ar-IQ"/>
        </w:rPr>
        <w:t>، مقارنةً بمعاملة ال</w:t>
      </w:r>
      <w:r w:rsidR="00EA5E3B" w:rsidRPr="00CB429B">
        <w:rPr>
          <w:rFonts w:asciiTheme="majorBidi" w:hAnsiTheme="majorBidi" w:cstheme="majorBidi"/>
          <w:sz w:val="28"/>
          <w:szCs w:val="28"/>
          <w:rtl/>
          <w:lang w:bidi="ar-IQ"/>
        </w:rPr>
        <w:t>سيطرة</w:t>
      </w:r>
      <w:r w:rsidR="004C7AD9" w:rsidRPr="00CB429B">
        <w:rPr>
          <w:rFonts w:asciiTheme="majorBidi" w:hAnsiTheme="majorBidi" w:cstheme="majorBidi"/>
          <w:sz w:val="28"/>
          <w:szCs w:val="28"/>
          <w:rtl/>
          <w:lang w:bidi="ar-IQ"/>
        </w:rPr>
        <w:t xml:space="preserve"> والتي سجلت اقل ال</w:t>
      </w:r>
      <w:r w:rsidR="00EA5E3B" w:rsidRPr="00CB429B">
        <w:rPr>
          <w:rFonts w:asciiTheme="majorBidi" w:hAnsiTheme="majorBidi" w:cstheme="majorBidi"/>
          <w:sz w:val="28"/>
          <w:szCs w:val="28"/>
          <w:rtl/>
          <w:lang w:bidi="ar-IQ"/>
        </w:rPr>
        <w:t>معدلات لهذه الصفات</w:t>
      </w:r>
      <w:r w:rsidR="004C7AD9" w:rsidRPr="00CB429B">
        <w:rPr>
          <w:rFonts w:asciiTheme="majorBidi" w:hAnsiTheme="majorBidi" w:cstheme="majorBidi"/>
          <w:sz w:val="28"/>
          <w:szCs w:val="28"/>
          <w:rtl/>
          <w:lang w:bidi="ar-IQ"/>
        </w:rPr>
        <w:t xml:space="preserve"> والتي بلغت (</w:t>
      </w:r>
      <w:r w:rsidR="00E00A94" w:rsidRPr="00CB429B">
        <w:rPr>
          <w:rFonts w:asciiTheme="majorBidi" w:hAnsiTheme="majorBidi" w:cstheme="majorBidi"/>
          <w:sz w:val="28"/>
          <w:szCs w:val="28"/>
          <w:lang w:bidi="ar-IQ"/>
        </w:rPr>
        <w:t xml:space="preserve">36.25 </w:t>
      </w:r>
      <w:r w:rsidR="004C7AD9" w:rsidRPr="00CB429B">
        <w:rPr>
          <w:rFonts w:asciiTheme="majorBidi" w:hAnsiTheme="majorBidi" w:cstheme="majorBidi"/>
          <w:sz w:val="28"/>
          <w:szCs w:val="28"/>
          <w:rtl/>
          <w:lang w:bidi="ar-IQ"/>
        </w:rPr>
        <w:t>%</w:t>
      </w:r>
      <w:r w:rsidR="00E00A94"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lang w:bidi="ar-IQ"/>
        </w:rPr>
        <w:t>30.72</w:t>
      </w:r>
      <w:r w:rsidR="00E00A94"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E00A94"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E00A94" w:rsidRPr="00CB429B">
        <w:rPr>
          <w:rFonts w:asciiTheme="majorBidi" w:hAnsiTheme="majorBidi" w:cstheme="majorBidi"/>
          <w:sz w:val="28"/>
          <w:szCs w:val="28"/>
          <w:lang w:bidi="ar-IQ"/>
        </w:rPr>
        <w:t xml:space="preserve"> </w:t>
      </w:r>
      <w:r w:rsidR="004C7AD9" w:rsidRPr="00CB429B">
        <w:rPr>
          <w:rFonts w:asciiTheme="majorBidi" w:hAnsiTheme="majorBidi" w:cstheme="majorBidi"/>
          <w:sz w:val="28"/>
          <w:szCs w:val="28"/>
          <w:lang w:bidi="ar-IQ"/>
        </w:rPr>
        <w:t>3.66</w:t>
      </w:r>
      <w:r w:rsidR="004C7AD9" w:rsidRPr="00CB429B">
        <w:rPr>
          <w:rFonts w:asciiTheme="majorBidi" w:hAnsiTheme="majorBidi" w:cstheme="majorBidi"/>
          <w:sz w:val="28"/>
          <w:szCs w:val="28"/>
          <w:rtl/>
          <w:lang w:bidi="ar-IQ"/>
        </w:rPr>
        <w:t>%</w:t>
      </w:r>
      <w:r w:rsidR="00E00A94"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FE3D90" w:rsidRPr="00CB429B">
        <w:rPr>
          <w:rFonts w:asciiTheme="majorBidi" w:hAnsiTheme="majorBidi" w:cstheme="majorBidi"/>
          <w:sz w:val="28"/>
          <w:szCs w:val="28"/>
          <w:lang w:bidi="ar-IQ"/>
        </w:rPr>
        <w:t>53.45</w:t>
      </w:r>
      <w:r w:rsidR="00FE3D90"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FE3D90"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FE3D90" w:rsidRPr="00CB429B">
        <w:rPr>
          <w:rFonts w:asciiTheme="majorBidi" w:hAnsiTheme="majorBidi" w:cstheme="majorBidi"/>
          <w:sz w:val="28"/>
          <w:szCs w:val="28"/>
          <w:lang w:bidi="ar-IQ"/>
        </w:rPr>
        <w:t xml:space="preserve"> 3.66</w:t>
      </w:r>
      <w:r w:rsidR="00FE3D90"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FE3D90"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FE3D90" w:rsidRPr="00CB429B">
        <w:rPr>
          <w:rFonts w:asciiTheme="majorBidi" w:hAnsiTheme="majorBidi" w:cstheme="majorBidi"/>
          <w:sz w:val="28"/>
          <w:szCs w:val="28"/>
          <w:rtl/>
          <w:lang w:bidi="ar-IQ"/>
        </w:rPr>
        <w:t>بالتتابع،</w:t>
      </w:r>
      <w:r w:rsidR="004C7AD9" w:rsidRPr="00CB429B">
        <w:rPr>
          <w:rFonts w:asciiTheme="majorBidi" w:hAnsiTheme="majorBidi" w:cstheme="majorBidi"/>
          <w:sz w:val="28"/>
          <w:szCs w:val="28"/>
          <w:rtl/>
          <w:lang w:bidi="ar-IQ"/>
        </w:rPr>
        <w:t xml:space="preserve"> في حين ادت نفس المعاملة إلى انخفاض معنوي في النسبة المئوية للسكروز في الثمار والتي بلغت </w:t>
      </w:r>
      <w:r w:rsidR="00953650" w:rsidRPr="00CB429B">
        <w:rPr>
          <w:rFonts w:asciiTheme="majorBidi" w:hAnsiTheme="majorBidi" w:cstheme="majorBidi"/>
          <w:sz w:val="28"/>
          <w:szCs w:val="28"/>
          <w:lang w:bidi="ar-IQ"/>
        </w:rPr>
        <w:t xml:space="preserve"> 12.27</w:t>
      </w:r>
      <w:r w:rsidR="004C7AD9" w:rsidRPr="00CB429B">
        <w:rPr>
          <w:rFonts w:asciiTheme="majorBidi" w:hAnsiTheme="majorBidi" w:cstheme="majorBidi"/>
          <w:sz w:val="28"/>
          <w:szCs w:val="28"/>
          <w:rtl/>
          <w:lang w:bidi="ar-IQ"/>
        </w:rPr>
        <w:t>%</w:t>
      </w:r>
      <w:r w:rsidR="00953650"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بينما سجلت معاملة ال</w:t>
      </w:r>
      <w:r w:rsidR="00953650" w:rsidRPr="00CB429B">
        <w:rPr>
          <w:rFonts w:asciiTheme="majorBidi" w:hAnsiTheme="majorBidi" w:cstheme="majorBidi"/>
          <w:sz w:val="28"/>
          <w:szCs w:val="28"/>
          <w:rtl/>
          <w:lang w:bidi="ar-IQ"/>
        </w:rPr>
        <w:t>سيطرة</w:t>
      </w:r>
      <w:r w:rsidR="004C7AD9" w:rsidRPr="00CB429B">
        <w:rPr>
          <w:rFonts w:asciiTheme="majorBidi" w:hAnsiTheme="majorBidi" w:cstheme="majorBidi"/>
          <w:sz w:val="28"/>
          <w:szCs w:val="28"/>
          <w:rtl/>
          <w:lang w:bidi="ar-IQ"/>
        </w:rPr>
        <w:t xml:space="preserve"> أعلى نسبة</w:t>
      </w:r>
      <w:r w:rsidR="00953650" w:rsidRPr="00CB429B">
        <w:rPr>
          <w:rFonts w:asciiTheme="majorBidi" w:hAnsiTheme="majorBidi" w:cstheme="majorBidi"/>
          <w:sz w:val="28"/>
          <w:szCs w:val="28"/>
          <w:rtl/>
          <w:lang w:bidi="ar-IQ"/>
        </w:rPr>
        <w:t xml:space="preserve"> مئوية</w:t>
      </w:r>
      <w:r w:rsidR="004C7AD9" w:rsidRPr="00CB429B">
        <w:rPr>
          <w:rFonts w:asciiTheme="majorBidi" w:hAnsiTheme="majorBidi" w:cstheme="majorBidi"/>
          <w:sz w:val="28"/>
          <w:szCs w:val="28"/>
          <w:rtl/>
          <w:lang w:bidi="ar-IQ"/>
        </w:rPr>
        <w:t xml:space="preserve"> التي بلغت </w:t>
      </w:r>
      <w:r w:rsidR="00953650" w:rsidRPr="00CB429B">
        <w:rPr>
          <w:rFonts w:asciiTheme="majorBidi" w:hAnsiTheme="majorBidi" w:cstheme="majorBidi"/>
          <w:sz w:val="28"/>
          <w:szCs w:val="28"/>
          <w:lang w:bidi="ar-IQ"/>
        </w:rPr>
        <w:t xml:space="preserve"> 13.24</w:t>
      </w:r>
      <w:r w:rsidR="004C7AD9" w:rsidRPr="00CB429B">
        <w:rPr>
          <w:rFonts w:asciiTheme="majorBidi" w:hAnsiTheme="majorBidi" w:cstheme="majorBidi"/>
          <w:sz w:val="28"/>
          <w:szCs w:val="28"/>
          <w:rtl/>
          <w:lang w:bidi="ar-IQ"/>
        </w:rPr>
        <w:t>%</w:t>
      </w:r>
      <w:r w:rsidR="00953650" w:rsidRPr="00CB429B">
        <w:rPr>
          <w:rFonts w:asciiTheme="majorBidi" w:hAnsiTheme="majorBidi" w:cstheme="majorBidi"/>
          <w:sz w:val="28"/>
          <w:szCs w:val="28"/>
          <w:rtl/>
          <w:lang w:bidi="ar-IQ"/>
        </w:rPr>
        <w:t xml:space="preserve"> ، </w:t>
      </w:r>
      <w:r w:rsidR="004C7AD9" w:rsidRPr="00CB429B">
        <w:rPr>
          <w:rFonts w:asciiTheme="majorBidi" w:hAnsiTheme="majorBidi" w:cstheme="majorBidi"/>
          <w:sz w:val="28"/>
          <w:szCs w:val="28"/>
          <w:rtl/>
          <w:lang w:bidi="ar-IQ"/>
        </w:rPr>
        <w:t xml:space="preserve">كما يتضح  من الجدول نفسه أن المعاملة بالسيليكون بالتركيز </w:t>
      </w:r>
      <w:r w:rsidR="0015557F" w:rsidRPr="00CB429B">
        <w:rPr>
          <w:rFonts w:asciiTheme="majorBidi" w:hAnsiTheme="majorBidi" w:cstheme="majorBidi"/>
          <w:sz w:val="28"/>
          <w:szCs w:val="28"/>
          <w:lang w:bidi="ar-IQ"/>
        </w:rPr>
        <w:t>750</w:t>
      </w:r>
      <w:r w:rsidR="004C7AD9" w:rsidRPr="00CB429B">
        <w:rPr>
          <w:rFonts w:asciiTheme="majorBidi" w:hAnsiTheme="majorBidi" w:cstheme="majorBidi"/>
          <w:sz w:val="28"/>
          <w:szCs w:val="28"/>
          <w:rtl/>
          <w:lang w:bidi="ar-IQ"/>
        </w:rPr>
        <w:t xml:space="preserve"> ملغم لتر</w:t>
      </w:r>
      <w:r w:rsidR="0015557F" w:rsidRPr="00CB429B">
        <w:rPr>
          <w:rFonts w:asciiTheme="majorBidi" w:hAnsiTheme="majorBidi" w:cstheme="majorBidi"/>
          <w:sz w:val="28"/>
          <w:szCs w:val="28"/>
          <w:vertAlign w:val="superscript"/>
          <w:lang w:bidi="ar-IQ"/>
        </w:rPr>
        <w:t>1-</w:t>
      </w:r>
      <w:r w:rsidR="004C7AD9" w:rsidRPr="00CB429B">
        <w:rPr>
          <w:rFonts w:asciiTheme="majorBidi" w:hAnsiTheme="majorBidi" w:cstheme="majorBidi"/>
          <w:sz w:val="28"/>
          <w:szCs w:val="28"/>
          <w:vertAlign w:val="superscript"/>
          <w:rtl/>
          <w:lang w:bidi="ar-IQ"/>
        </w:rPr>
        <w:t xml:space="preserve"> </w:t>
      </w:r>
      <w:r w:rsidR="0015557F" w:rsidRPr="00CB429B">
        <w:rPr>
          <w:rFonts w:asciiTheme="majorBidi" w:hAnsiTheme="majorBidi" w:cstheme="majorBidi"/>
          <w:sz w:val="28"/>
          <w:szCs w:val="28"/>
          <w:vertAlign w:val="superscript"/>
          <w:rtl/>
          <w:lang w:bidi="ar-IQ"/>
        </w:rPr>
        <w:t xml:space="preserve"> </w:t>
      </w:r>
      <w:r w:rsidR="004C7AD9" w:rsidRPr="00CB429B">
        <w:rPr>
          <w:rFonts w:asciiTheme="majorBidi" w:hAnsiTheme="majorBidi" w:cstheme="majorBidi"/>
          <w:sz w:val="28"/>
          <w:szCs w:val="28"/>
          <w:rtl/>
          <w:lang w:bidi="ar-IQ"/>
        </w:rPr>
        <w:t>تفوق</w:t>
      </w:r>
      <w:r w:rsidR="0015557F" w:rsidRPr="00CB429B">
        <w:rPr>
          <w:rFonts w:asciiTheme="majorBidi" w:hAnsiTheme="majorBidi" w:cstheme="majorBidi"/>
          <w:sz w:val="28"/>
          <w:szCs w:val="28"/>
          <w:rtl/>
          <w:lang w:bidi="ar-IQ"/>
        </w:rPr>
        <w:t>ت</w:t>
      </w:r>
      <w:r w:rsidR="004C7AD9" w:rsidRPr="00CB429B">
        <w:rPr>
          <w:rFonts w:asciiTheme="majorBidi" w:hAnsiTheme="majorBidi" w:cstheme="majorBidi"/>
          <w:sz w:val="28"/>
          <w:szCs w:val="28"/>
          <w:rtl/>
          <w:lang w:bidi="ar-IQ"/>
        </w:rPr>
        <w:t xml:space="preserve"> معنوي</w:t>
      </w:r>
      <w:r w:rsidR="0015557F" w:rsidRPr="00CB429B">
        <w:rPr>
          <w:rFonts w:asciiTheme="majorBidi" w:hAnsiTheme="majorBidi" w:cstheme="majorBidi"/>
          <w:sz w:val="28"/>
          <w:szCs w:val="28"/>
          <w:rtl/>
          <w:lang w:bidi="ar-IQ"/>
        </w:rPr>
        <w:t>اً</w:t>
      </w:r>
      <w:r w:rsidR="004C7AD9" w:rsidRPr="00CB429B">
        <w:rPr>
          <w:rFonts w:asciiTheme="majorBidi" w:hAnsiTheme="majorBidi" w:cstheme="majorBidi"/>
          <w:sz w:val="28"/>
          <w:szCs w:val="28"/>
          <w:rtl/>
          <w:lang w:bidi="ar-IQ"/>
        </w:rPr>
        <w:t xml:space="preserve"> </w:t>
      </w:r>
      <w:r w:rsidR="0015557F" w:rsidRPr="00CB429B">
        <w:rPr>
          <w:rFonts w:asciiTheme="majorBidi" w:hAnsiTheme="majorBidi" w:cstheme="majorBidi"/>
          <w:sz w:val="28"/>
          <w:szCs w:val="28"/>
          <w:rtl/>
          <w:lang w:bidi="ar-IQ"/>
        </w:rPr>
        <w:t>و</w:t>
      </w:r>
      <w:r w:rsidR="004C7AD9" w:rsidRPr="00CB429B">
        <w:rPr>
          <w:rFonts w:asciiTheme="majorBidi" w:hAnsiTheme="majorBidi" w:cstheme="majorBidi"/>
          <w:sz w:val="28"/>
          <w:szCs w:val="28"/>
          <w:rtl/>
          <w:lang w:bidi="ar-IQ"/>
        </w:rPr>
        <w:t>اعط</w:t>
      </w:r>
      <w:r w:rsidR="0015557F" w:rsidRPr="00CB429B">
        <w:rPr>
          <w:rFonts w:asciiTheme="majorBidi" w:hAnsiTheme="majorBidi" w:cstheme="majorBidi"/>
          <w:sz w:val="28"/>
          <w:szCs w:val="28"/>
          <w:rtl/>
          <w:lang w:bidi="ar-IQ"/>
        </w:rPr>
        <w:t>ت</w:t>
      </w:r>
      <w:r w:rsidR="004C7AD9" w:rsidRPr="00CB429B">
        <w:rPr>
          <w:rFonts w:asciiTheme="majorBidi" w:hAnsiTheme="majorBidi" w:cstheme="majorBidi"/>
          <w:sz w:val="28"/>
          <w:szCs w:val="28"/>
          <w:rtl/>
          <w:lang w:bidi="ar-IQ"/>
        </w:rPr>
        <w:t xml:space="preserve"> أعلى ال</w:t>
      </w:r>
      <w:r w:rsidR="0015557F" w:rsidRPr="00CB429B">
        <w:rPr>
          <w:rFonts w:asciiTheme="majorBidi" w:hAnsiTheme="majorBidi" w:cstheme="majorBidi"/>
          <w:sz w:val="28"/>
          <w:szCs w:val="28"/>
          <w:rtl/>
          <w:lang w:bidi="ar-IQ"/>
        </w:rPr>
        <w:t>معدلات</w:t>
      </w:r>
      <w:r w:rsidR="004C7AD9" w:rsidRPr="00CB429B">
        <w:rPr>
          <w:rFonts w:asciiTheme="majorBidi" w:hAnsiTheme="majorBidi" w:cstheme="majorBidi"/>
          <w:sz w:val="28"/>
          <w:szCs w:val="28"/>
          <w:rtl/>
          <w:lang w:bidi="ar-IQ"/>
        </w:rPr>
        <w:t xml:space="preserve"> في الصفات الكيميائية المذكورة </w:t>
      </w:r>
      <w:r w:rsidR="00DA1935" w:rsidRPr="00CB429B">
        <w:rPr>
          <w:rFonts w:asciiTheme="majorBidi" w:hAnsiTheme="majorBidi" w:cstheme="majorBidi"/>
          <w:sz w:val="28"/>
          <w:szCs w:val="28"/>
          <w:rtl/>
          <w:lang w:bidi="ar-IQ"/>
        </w:rPr>
        <w:t xml:space="preserve">في </w:t>
      </w:r>
      <w:r w:rsidR="004C7AD9" w:rsidRPr="00CB429B">
        <w:rPr>
          <w:rFonts w:asciiTheme="majorBidi" w:hAnsiTheme="majorBidi" w:cstheme="majorBidi"/>
          <w:sz w:val="28"/>
          <w:szCs w:val="28"/>
          <w:rtl/>
          <w:lang w:bidi="ar-IQ"/>
        </w:rPr>
        <w:t>أعلاه</w:t>
      </w:r>
      <w:r w:rsidR="00DA1935"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DA1935" w:rsidRPr="00CB429B">
        <w:rPr>
          <w:rFonts w:asciiTheme="majorBidi" w:hAnsiTheme="majorBidi" w:cstheme="majorBidi"/>
          <w:sz w:val="28"/>
          <w:szCs w:val="28"/>
          <w:rtl/>
          <w:lang w:bidi="ar-IQ"/>
        </w:rPr>
        <w:t>و</w:t>
      </w:r>
      <w:r w:rsidR="004C7AD9" w:rsidRPr="00CB429B">
        <w:rPr>
          <w:rFonts w:asciiTheme="majorBidi" w:hAnsiTheme="majorBidi" w:cstheme="majorBidi"/>
          <w:sz w:val="28"/>
          <w:szCs w:val="28"/>
          <w:rtl/>
          <w:lang w:bidi="ar-IQ"/>
        </w:rPr>
        <w:t>بلغت (</w:t>
      </w:r>
      <w:r w:rsidR="00DA1935" w:rsidRPr="00CB429B">
        <w:rPr>
          <w:rFonts w:asciiTheme="majorBidi" w:hAnsiTheme="majorBidi" w:cstheme="majorBidi"/>
          <w:sz w:val="28"/>
          <w:szCs w:val="28"/>
          <w:lang w:bidi="ar-IQ"/>
        </w:rPr>
        <w:t xml:space="preserve"> % 42.50 </w:t>
      </w:r>
      <w:r w:rsidR="004C7AD9" w:rsidRPr="00CB429B">
        <w:rPr>
          <w:rFonts w:asciiTheme="majorBidi" w:hAnsiTheme="majorBidi" w:cstheme="majorBidi"/>
          <w:sz w:val="28"/>
          <w:szCs w:val="28"/>
          <w:rtl/>
          <w:lang w:bidi="ar-IQ"/>
        </w:rPr>
        <w:t xml:space="preserve">، </w:t>
      </w:r>
      <w:r w:rsidR="00DA1935" w:rsidRPr="00CB429B">
        <w:rPr>
          <w:rFonts w:asciiTheme="majorBidi" w:hAnsiTheme="majorBidi" w:cstheme="majorBidi"/>
          <w:sz w:val="28"/>
          <w:szCs w:val="28"/>
          <w:lang w:bidi="ar-IQ"/>
        </w:rPr>
        <w:t xml:space="preserve"> 34.86</w:t>
      </w:r>
      <w:r w:rsidR="00DA1935"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DA1935" w:rsidRPr="00CB429B">
        <w:rPr>
          <w:rFonts w:asciiTheme="majorBidi" w:hAnsiTheme="majorBidi" w:cstheme="majorBidi"/>
          <w:sz w:val="28"/>
          <w:szCs w:val="28"/>
          <w:lang w:bidi="ar-IQ"/>
        </w:rPr>
        <w:t>4.25</w:t>
      </w:r>
      <w:r w:rsidR="00DA1935" w:rsidRPr="00CB429B">
        <w:rPr>
          <w:rFonts w:asciiTheme="majorBidi" w:hAnsiTheme="majorBidi" w:cstheme="majorBidi"/>
          <w:sz w:val="28"/>
          <w:szCs w:val="28"/>
          <w:rtl/>
          <w:lang w:bidi="ar-IQ"/>
        </w:rPr>
        <w:t xml:space="preserve"> % </w:t>
      </w:r>
      <w:r w:rsidR="004C7AD9" w:rsidRPr="00CB429B">
        <w:rPr>
          <w:rFonts w:asciiTheme="majorBidi" w:hAnsiTheme="majorBidi" w:cstheme="majorBidi"/>
          <w:sz w:val="28"/>
          <w:szCs w:val="28"/>
          <w:rtl/>
          <w:lang w:bidi="ar-IQ"/>
        </w:rPr>
        <w:t>،</w:t>
      </w:r>
      <w:r w:rsidR="00DA1935" w:rsidRPr="00CB429B">
        <w:rPr>
          <w:rFonts w:asciiTheme="majorBidi" w:hAnsiTheme="majorBidi" w:cstheme="majorBidi"/>
          <w:sz w:val="28"/>
          <w:szCs w:val="28"/>
          <w:rtl/>
          <w:lang w:bidi="ar-IQ"/>
        </w:rPr>
        <w:t xml:space="preserve"> </w:t>
      </w:r>
      <w:r w:rsidR="00DA1935" w:rsidRPr="00CB429B">
        <w:rPr>
          <w:rFonts w:asciiTheme="majorBidi" w:hAnsiTheme="majorBidi" w:cstheme="majorBidi"/>
          <w:sz w:val="28"/>
          <w:szCs w:val="28"/>
          <w:lang w:bidi="ar-IQ"/>
        </w:rPr>
        <w:t>56.91</w:t>
      </w:r>
      <w:r w:rsidR="004C7AD9" w:rsidRPr="00CB429B">
        <w:rPr>
          <w:rFonts w:asciiTheme="majorBidi" w:hAnsiTheme="majorBidi" w:cstheme="majorBidi"/>
          <w:sz w:val="28"/>
          <w:szCs w:val="28"/>
          <w:rtl/>
          <w:lang w:bidi="ar-IQ"/>
        </w:rPr>
        <w:t xml:space="preserve"> </w:t>
      </w:r>
      <w:r w:rsidR="00DA1935" w:rsidRPr="00CB429B">
        <w:rPr>
          <w:rFonts w:asciiTheme="majorBidi" w:hAnsiTheme="majorBidi" w:cstheme="majorBidi"/>
          <w:sz w:val="28"/>
          <w:szCs w:val="28"/>
          <w:rtl/>
          <w:lang w:bidi="ar-IQ"/>
        </w:rPr>
        <w:t>%</w:t>
      </w:r>
      <w:r w:rsidR="00827064" w:rsidRPr="00CB429B">
        <w:rPr>
          <w:rFonts w:asciiTheme="majorBidi" w:hAnsiTheme="majorBidi" w:cstheme="majorBidi"/>
          <w:sz w:val="28"/>
          <w:szCs w:val="28"/>
          <w:lang w:bidi="ar-IQ"/>
        </w:rPr>
        <w:t xml:space="preserve"> </w:t>
      </w:r>
      <w:r w:rsidR="004C7AD9" w:rsidRPr="00CB429B">
        <w:rPr>
          <w:rFonts w:asciiTheme="majorBidi" w:hAnsiTheme="majorBidi" w:cstheme="majorBidi"/>
          <w:sz w:val="28"/>
          <w:szCs w:val="28"/>
          <w:rtl/>
          <w:lang w:bidi="ar-IQ"/>
        </w:rPr>
        <w:t>،</w:t>
      </w:r>
      <w:r w:rsidR="00827064" w:rsidRPr="00CB429B">
        <w:rPr>
          <w:rFonts w:asciiTheme="majorBidi" w:hAnsiTheme="majorBidi" w:cstheme="majorBidi"/>
          <w:sz w:val="28"/>
          <w:szCs w:val="28"/>
          <w:rtl/>
          <w:lang w:bidi="ar-IQ"/>
        </w:rPr>
        <w:t xml:space="preserve"> </w:t>
      </w:r>
      <w:r w:rsidR="00827064" w:rsidRPr="00CB429B">
        <w:rPr>
          <w:rFonts w:asciiTheme="majorBidi" w:hAnsiTheme="majorBidi" w:cstheme="majorBidi"/>
          <w:sz w:val="28"/>
          <w:szCs w:val="28"/>
          <w:lang w:bidi="ar-IQ"/>
        </w:rPr>
        <w:t>4.25</w:t>
      </w:r>
      <w:r w:rsidR="004C7AD9" w:rsidRPr="00CB429B">
        <w:rPr>
          <w:rFonts w:asciiTheme="majorBidi" w:hAnsiTheme="majorBidi" w:cstheme="majorBidi"/>
          <w:sz w:val="28"/>
          <w:szCs w:val="28"/>
          <w:rtl/>
          <w:lang w:bidi="ar-IQ"/>
        </w:rPr>
        <w:t xml:space="preserve"> </w:t>
      </w:r>
      <w:r w:rsidR="00827064" w:rsidRPr="00CB429B">
        <w:rPr>
          <w:rFonts w:asciiTheme="majorBidi" w:hAnsiTheme="majorBidi" w:cstheme="majorBidi"/>
          <w:sz w:val="28"/>
          <w:szCs w:val="28"/>
          <w:rtl/>
          <w:lang w:bidi="ar-IQ"/>
        </w:rPr>
        <w:t>%</w:t>
      </w:r>
      <w:r w:rsidR="00827064" w:rsidRPr="00CB429B">
        <w:rPr>
          <w:rFonts w:asciiTheme="majorBidi" w:hAnsiTheme="majorBidi" w:cstheme="majorBidi"/>
          <w:sz w:val="28"/>
          <w:szCs w:val="28"/>
          <w:lang w:bidi="ar-IQ"/>
        </w:rPr>
        <w:t xml:space="preserve"> </w:t>
      </w:r>
      <w:r w:rsidR="004C7AD9" w:rsidRPr="00CB429B">
        <w:rPr>
          <w:rFonts w:asciiTheme="majorBidi" w:hAnsiTheme="majorBidi" w:cstheme="majorBidi"/>
          <w:sz w:val="28"/>
          <w:szCs w:val="28"/>
          <w:rtl/>
          <w:lang w:bidi="ar-IQ"/>
        </w:rPr>
        <w:t xml:space="preserve">) </w:t>
      </w:r>
      <w:r w:rsidR="00827064" w:rsidRPr="00CB429B">
        <w:rPr>
          <w:rFonts w:asciiTheme="majorBidi" w:hAnsiTheme="majorBidi" w:cstheme="majorBidi"/>
          <w:sz w:val="28"/>
          <w:szCs w:val="28"/>
          <w:rtl/>
          <w:lang w:bidi="ar-IQ"/>
        </w:rPr>
        <w:t>، بينما</w:t>
      </w:r>
      <w:r w:rsidR="004C7AD9" w:rsidRPr="00CB429B">
        <w:rPr>
          <w:rFonts w:asciiTheme="majorBidi" w:hAnsiTheme="majorBidi" w:cstheme="majorBidi"/>
          <w:sz w:val="28"/>
          <w:szCs w:val="28"/>
          <w:rtl/>
          <w:lang w:bidi="ar-IQ"/>
        </w:rPr>
        <w:t xml:space="preserve"> اعطت معاملة ال</w:t>
      </w:r>
      <w:r w:rsidR="00827064" w:rsidRPr="00CB429B">
        <w:rPr>
          <w:rFonts w:asciiTheme="majorBidi" w:hAnsiTheme="majorBidi" w:cstheme="majorBidi"/>
          <w:sz w:val="28"/>
          <w:szCs w:val="28"/>
          <w:rtl/>
          <w:lang w:bidi="ar-IQ"/>
        </w:rPr>
        <w:t>سيطرة</w:t>
      </w:r>
      <w:r w:rsidR="004C7AD9" w:rsidRPr="00CB429B">
        <w:rPr>
          <w:rFonts w:asciiTheme="majorBidi" w:hAnsiTheme="majorBidi" w:cstheme="majorBidi"/>
          <w:sz w:val="28"/>
          <w:szCs w:val="28"/>
          <w:rtl/>
          <w:lang w:bidi="ar-IQ"/>
        </w:rPr>
        <w:t xml:space="preserve"> اقل </w:t>
      </w:r>
      <w:r w:rsidR="00827064" w:rsidRPr="00CB429B">
        <w:rPr>
          <w:rFonts w:asciiTheme="majorBidi" w:hAnsiTheme="majorBidi" w:cstheme="majorBidi"/>
          <w:sz w:val="28"/>
          <w:szCs w:val="28"/>
          <w:rtl/>
          <w:lang w:bidi="ar-IQ"/>
        </w:rPr>
        <w:t>المعدلات</w:t>
      </w:r>
      <w:r w:rsidR="004C7AD9" w:rsidRPr="00CB429B">
        <w:rPr>
          <w:rFonts w:asciiTheme="majorBidi" w:hAnsiTheme="majorBidi" w:cstheme="majorBidi"/>
          <w:sz w:val="28"/>
          <w:szCs w:val="28"/>
          <w:rtl/>
          <w:lang w:bidi="ar-IQ"/>
        </w:rPr>
        <w:t xml:space="preserve"> والتي بلغت (</w:t>
      </w:r>
      <w:r w:rsidR="00827064" w:rsidRPr="00CB429B">
        <w:rPr>
          <w:rFonts w:asciiTheme="majorBidi" w:hAnsiTheme="majorBidi" w:cstheme="majorBidi"/>
          <w:sz w:val="28"/>
          <w:szCs w:val="28"/>
          <w:lang w:bidi="ar-IQ"/>
        </w:rPr>
        <w:t>34.69</w:t>
      </w:r>
      <w:r w:rsidR="00827064"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827064"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827064" w:rsidRPr="00CB429B">
        <w:rPr>
          <w:rFonts w:asciiTheme="majorBidi" w:hAnsiTheme="majorBidi" w:cstheme="majorBidi"/>
          <w:sz w:val="28"/>
          <w:szCs w:val="28"/>
          <w:lang w:bidi="ar-IQ"/>
        </w:rPr>
        <w:t xml:space="preserve"> 27.66</w:t>
      </w:r>
      <w:r w:rsidR="004C7AD9" w:rsidRPr="00CB429B">
        <w:rPr>
          <w:rFonts w:asciiTheme="majorBidi" w:hAnsiTheme="majorBidi" w:cstheme="majorBidi"/>
          <w:sz w:val="28"/>
          <w:szCs w:val="28"/>
          <w:rtl/>
          <w:lang w:bidi="ar-IQ"/>
        </w:rPr>
        <w:t>%</w:t>
      </w:r>
      <w:r w:rsidR="00827064"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A432B9" w:rsidRPr="00CB429B">
        <w:rPr>
          <w:rFonts w:asciiTheme="majorBidi" w:hAnsiTheme="majorBidi" w:cstheme="majorBidi"/>
          <w:sz w:val="28"/>
          <w:szCs w:val="28"/>
          <w:lang w:bidi="ar-IQ"/>
        </w:rPr>
        <w:t>3.49</w:t>
      </w:r>
      <w:r w:rsidR="00A432B9"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A432B9"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A432B9" w:rsidRPr="00CB429B">
        <w:rPr>
          <w:rFonts w:asciiTheme="majorBidi" w:hAnsiTheme="majorBidi" w:cstheme="majorBidi"/>
          <w:sz w:val="28"/>
          <w:szCs w:val="28"/>
          <w:lang w:bidi="ar-IQ"/>
        </w:rPr>
        <w:t>52.71</w:t>
      </w:r>
      <w:r w:rsidR="00A432B9"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A432B9"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xml:space="preserve">، </w:t>
      </w:r>
      <w:r w:rsidR="00A432B9" w:rsidRPr="00CB429B">
        <w:rPr>
          <w:rFonts w:asciiTheme="majorBidi" w:hAnsiTheme="majorBidi" w:cstheme="majorBidi"/>
          <w:sz w:val="28"/>
          <w:szCs w:val="28"/>
          <w:lang w:bidi="ar-IQ"/>
        </w:rPr>
        <w:t>3.49</w:t>
      </w:r>
      <w:r w:rsidR="00A432B9"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A432B9" w:rsidRPr="00CB429B">
        <w:rPr>
          <w:rFonts w:asciiTheme="majorBidi" w:hAnsiTheme="majorBidi" w:cstheme="majorBidi"/>
          <w:sz w:val="28"/>
          <w:szCs w:val="28"/>
          <w:rtl/>
          <w:lang w:bidi="ar-IQ"/>
        </w:rPr>
        <w:t xml:space="preserve"> ) ،</w:t>
      </w:r>
      <w:r w:rsidR="004C7AD9" w:rsidRPr="00CB429B">
        <w:rPr>
          <w:rFonts w:asciiTheme="majorBidi" w:hAnsiTheme="majorBidi" w:cstheme="majorBidi"/>
          <w:sz w:val="28"/>
          <w:szCs w:val="28"/>
          <w:rtl/>
          <w:lang w:bidi="ar-IQ"/>
        </w:rPr>
        <w:t xml:space="preserve"> </w:t>
      </w:r>
      <w:r w:rsidR="00A432B9" w:rsidRPr="00CB429B">
        <w:rPr>
          <w:rFonts w:asciiTheme="majorBidi" w:hAnsiTheme="majorBidi" w:cstheme="majorBidi"/>
          <w:sz w:val="28"/>
          <w:szCs w:val="28"/>
          <w:rtl/>
          <w:lang w:bidi="ar-IQ"/>
        </w:rPr>
        <w:t>و</w:t>
      </w:r>
      <w:r w:rsidR="004C7AD9" w:rsidRPr="00CB429B">
        <w:rPr>
          <w:rFonts w:asciiTheme="majorBidi" w:hAnsiTheme="majorBidi" w:cstheme="majorBidi"/>
          <w:sz w:val="28"/>
          <w:szCs w:val="28"/>
          <w:rtl/>
          <w:lang w:bidi="ar-IQ"/>
        </w:rPr>
        <w:t>ا</w:t>
      </w:r>
      <w:r w:rsidR="00D96360" w:rsidRPr="00CB429B">
        <w:rPr>
          <w:rFonts w:asciiTheme="majorBidi" w:hAnsiTheme="majorBidi" w:cstheme="majorBidi"/>
          <w:sz w:val="28"/>
          <w:szCs w:val="28"/>
          <w:rtl/>
          <w:lang w:bidi="ar-IQ"/>
        </w:rPr>
        <w:t>دت</w:t>
      </w:r>
      <w:r w:rsidR="004C7AD9" w:rsidRPr="00CB429B">
        <w:rPr>
          <w:rFonts w:asciiTheme="majorBidi" w:hAnsiTheme="majorBidi" w:cstheme="majorBidi"/>
          <w:sz w:val="28"/>
          <w:szCs w:val="28"/>
          <w:rtl/>
          <w:lang w:bidi="ar-IQ"/>
        </w:rPr>
        <w:t xml:space="preserve"> المعاملة ذاتها إلى</w:t>
      </w:r>
      <w:r w:rsidR="00D96360" w:rsidRPr="00CB429B">
        <w:rPr>
          <w:rFonts w:asciiTheme="majorBidi" w:hAnsiTheme="majorBidi" w:cstheme="majorBidi"/>
          <w:sz w:val="28"/>
          <w:szCs w:val="28"/>
          <w:rtl/>
          <w:lang w:bidi="ar-IQ"/>
        </w:rPr>
        <w:t xml:space="preserve"> حصول</w:t>
      </w:r>
      <w:r w:rsidR="004C7AD9" w:rsidRPr="00CB429B">
        <w:rPr>
          <w:rFonts w:asciiTheme="majorBidi" w:hAnsiTheme="majorBidi" w:cstheme="majorBidi"/>
          <w:sz w:val="28"/>
          <w:szCs w:val="28"/>
          <w:rtl/>
          <w:lang w:bidi="ar-IQ"/>
        </w:rPr>
        <w:t xml:space="preserve"> انخفاض معنوي في نسبة السكروز في الثمار، والتي بلغت </w:t>
      </w:r>
      <w:r w:rsidR="004C7AD9" w:rsidRPr="00CB429B">
        <w:rPr>
          <w:rFonts w:asciiTheme="majorBidi" w:hAnsiTheme="majorBidi" w:cstheme="majorBidi"/>
          <w:sz w:val="28"/>
          <w:szCs w:val="28"/>
          <w:lang w:bidi="ar-IQ"/>
        </w:rPr>
        <w:t>11.86</w:t>
      </w:r>
      <w:r w:rsidR="004C7AD9" w:rsidRPr="00CB429B">
        <w:rPr>
          <w:rFonts w:asciiTheme="majorBidi" w:hAnsiTheme="majorBidi" w:cstheme="majorBidi"/>
          <w:sz w:val="28"/>
          <w:szCs w:val="28"/>
          <w:rtl/>
          <w:lang w:bidi="ar-IQ"/>
        </w:rPr>
        <w:t xml:space="preserve"> %</w:t>
      </w:r>
      <w:r w:rsidR="00D96360"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r w:rsidR="00D96360"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 في حين سجلت المعاملة ال</w:t>
      </w:r>
      <w:r w:rsidR="00D96360" w:rsidRPr="00CB429B">
        <w:rPr>
          <w:rFonts w:asciiTheme="majorBidi" w:hAnsiTheme="majorBidi" w:cstheme="majorBidi"/>
          <w:sz w:val="28"/>
          <w:szCs w:val="28"/>
          <w:rtl/>
          <w:lang w:bidi="ar-IQ"/>
        </w:rPr>
        <w:t>سيطرة</w:t>
      </w:r>
      <w:r w:rsidR="004C7AD9" w:rsidRPr="00CB429B">
        <w:rPr>
          <w:rFonts w:asciiTheme="majorBidi" w:hAnsiTheme="majorBidi" w:cstheme="majorBidi"/>
          <w:sz w:val="28"/>
          <w:szCs w:val="28"/>
          <w:rtl/>
          <w:lang w:bidi="ar-IQ"/>
        </w:rPr>
        <w:t xml:space="preserve"> أعلى </w:t>
      </w:r>
      <w:r w:rsidR="00D96360" w:rsidRPr="00CB429B">
        <w:rPr>
          <w:rFonts w:asciiTheme="majorBidi" w:hAnsiTheme="majorBidi" w:cstheme="majorBidi"/>
          <w:sz w:val="28"/>
          <w:szCs w:val="28"/>
          <w:rtl/>
          <w:lang w:bidi="ar-IQ"/>
        </w:rPr>
        <w:t>معدل</w:t>
      </w:r>
      <w:r w:rsidR="004C7AD9" w:rsidRPr="00CB429B">
        <w:rPr>
          <w:rFonts w:asciiTheme="majorBidi" w:hAnsiTheme="majorBidi" w:cstheme="majorBidi"/>
          <w:sz w:val="28"/>
          <w:szCs w:val="28"/>
          <w:rtl/>
          <w:lang w:bidi="ar-IQ"/>
        </w:rPr>
        <w:t xml:space="preserve"> بلغ (</w:t>
      </w:r>
      <w:r w:rsidR="00D96360" w:rsidRPr="00CB429B">
        <w:rPr>
          <w:rFonts w:asciiTheme="majorBidi" w:hAnsiTheme="majorBidi" w:cstheme="majorBidi"/>
          <w:sz w:val="28"/>
          <w:szCs w:val="28"/>
          <w:lang w:bidi="ar-IQ"/>
        </w:rPr>
        <w:t xml:space="preserve"> 41.15</w:t>
      </w:r>
      <w:r w:rsidR="006F3BDA" w:rsidRPr="00CB429B">
        <w:rPr>
          <w:rFonts w:asciiTheme="majorBidi" w:hAnsiTheme="majorBidi" w:cstheme="majorBidi"/>
          <w:sz w:val="28"/>
          <w:szCs w:val="28"/>
          <w:lang w:bidi="ar-IQ"/>
        </w:rPr>
        <w:t xml:space="preserve"> </w:t>
      </w:r>
      <w:r w:rsidR="004C7AD9" w:rsidRPr="00CB429B">
        <w:rPr>
          <w:rFonts w:asciiTheme="majorBidi" w:hAnsiTheme="majorBidi" w:cstheme="majorBidi"/>
          <w:sz w:val="28"/>
          <w:szCs w:val="28"/>
          <w:rtl/>
          <w:lang w:bidi="ar-IQ"/>
        </w:rPr>
        <w:t>%). قد بينت الدراسة ان معاملة التداخل تفوقت تفوقا معنويا في معظم الخصائص الكيميائية كما مبين في الجدول (</w:t>
      </w:r>
      <w:proofErr w:type="gramStart"/>
      <w:r w:rsidR="00D96360" w:rsidRPr="00CB429B">
        <w:rPr>
          <w:rFonts w:asciiTheme="majorBidi" w:hAnsiTheme="majorBidi" w:cstheme="majorBidi"/>
          <w:sz w:val="28"/>
          <w:szCs w:val="28"/>
          <w:lang w:bidi="ar-IQ"/>
        </w:rPr>
        <w:t xml:space="preserve">4 </w:t>
      </w:r>
      <w:r w:rsidR="00D96360" w:rsidRPr="00CB429B">
        <w:rPr>
          <w:rFonts w:asciiTheme="majorBidi" w:hAnsiTheme="majorBidi" w:cstheme="majorBidi"/>
          <w:sz w:val="28"/>
          <w:szCs w:val="28"/>
          <w:rtl/>
          <w:lang w:bidi="ar-IQ"/>
        </w:rPr>
        <w:t xml:space="preserve"> </w:t>
      </w:r>
      <w:r w:rsidR="004C7AD9" w:rsidRPr="00CB429B">
        <w:rPr>
          <w:rFonts w:asciiTheme="majorBidi" w:hAnsiTheme="majorBidi" w:cstheme="majorBidi"/>
          <w:sz w:val="28"/>
          <w:szCs w:val="28"/>
          <w:rtl/>
          <w:lang w:bidi="ar-IQ"/>
        </w:rPr>
        <w:t>)</w:t>
      </w:r>
      <w:proofErr w:type="gramEnd"/>
      <w:r w:rsidR="004C7AD9" w:rsidRPr="00CB429B">
        <w:rPr>
          <w:rFonts w:asciiTheme="majorBidi" w:hAnsiTheme="majorBidi" w:cstheme="majorBidi"/>
          <w:sz w:val="28"/>
          <w:szCs w:val="28"/>
          <w:rtl/>
          <w:lang w:bidi="ar-IQ"/>
        </w:rPr>
        <w:t xml:space="preserve">. </w:t>
      </w:r>
    </w:p>
    <w:p w14:paraId="4A7DCF47" w14:textId="77777777" w:rsidR="00C24A3E" w:rsidRDefault="00C24A3E" w:rsidP="00C24A3E">
      <w:pPr>
        <w:spacing w:line="360" w:lineRule="auto"/>
        <w:ind w:right="142"/>
        <w:jc w:val="lowKashida"/>
        <w:rPr>
          <w:rFonts w:asciiTheme="majorBidi" w:hAnsiTheme="majorBidi" w:cstheme="majorBidi"/>
          <w:sz w:val="28"/>
          <w:szCs w:val="28"/>
          <w:rtl/>
          <w:lang w:bidi="ar-IQ"/>
        </w:rPr>
      </w:pPr>
    </w:p>
    <w:p w14:paraId="788D036D" w14:textId="4EFAF23B" w:rsidR="003545C9" w:rsidRDefault="00200FFE" w:rsidP="00C24A3E">
      <w:pPr>
        <w:spacing w:line="360" w:lineRule="auto"/>
        <w:ind w:right="142"/>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 </w:t>
      </w:r>
      <w:r w:rsidR="0067428C">
        <w:rPr>
          <w:rFonts w:asciiTheme="majorBidi" w:hAnsiTheme="majorBidi" w:cstheme="majorBidi" w:hint="cs"/>
          <w:sz w:val="28"/>
          <w:szCs w:val="28"/>
          <w:rtl/>
          <w:lang w:bidi="ar-IQ"/>
        </w:rPr>
        <w:t xml:space="preserve">كما اتضح من الجدول ذاته </w:t>
      </w:r>
      <w:r w:rsidR="003545C9" w:rsidRPr="00CB429B">
        <w:rPr>
          <w:rFonts w:asciiTheme="majorBidi" w:hAnsiTheme="majorBidi" w:cstheme="majorBidi"/>
          <w:sz w:val="28"/>
          <w:szCs w:val="28"/>
          <w:rtl/>
          <w:lang w:bidi="ar-IQ"/>
        </w:rPr>
        <w:t xml:space="preserve"> تفوق</w:t>
      </w:r>
      <w:r w:rsidR="005C739F">
        <w:rPr>
          <w:rFonts w:asciiTheme="majorBidi" w:hAnsiTheme="majorBidi" w:cstheme="majorBidi" w:hint="cs"/>
          <w:sz w:val="28"/>
          <w:szCs w:val="28"/>
          <w:rtl/>
          <w:lang w:bidi="ar-IQ"/>
        </w:rPr>
        <w:t>ا</w:t>
      </w:r>
      <w:r w:rsidR="003545C9" w:rsidRPr="00CB429B">
        <w:rPr>
          <w:rFonts w:asciiTheme="majorBidi" w:hAnsiTheme="majorBidi" w:cstheme="majorBidi"/>
          <w:sz w:val="28"/>
          <w:szCs w:val="28"/>
          <w:rtl/>
          <w:lang w:bidi="ar-IQ"/>
        </w:rPr>
        <w:t xml:space="preserve"> معنوياً في</w:t>
      </w:r>
      <w:r w:rsidR="00762E4A">
        <w:rPr>
          <w:rFonts w:asciiTheme="majorBidi" w:hAnsiTheme="majorBidi" w:cstheme="majorBidi" w:hint="cs"/>
          <w:sz w:val="28"/>
          <w:szCs w:val="28"/>
          <w:rtl/>
          <w:lang w:bidi="ar-IQ"/>
        </w:rPr>
        <w:t xml:space="preserve"> معاملة التداخل </w:t>
      </w:r>
      <w:r w:rsidR="003545C9" w:rsidRPr="00CB429B">
        <w:rPr>
          <w:rFonts w:asciiTheme="majorBidi" w:hAnsiTheme="majorBidi" w:cstheme="majorBidi"/>
          <w:sz w:val="28"/>
          <w:szCs w:val="28"/>
          <w:rtl/>
          <w:lang w:bidi="ar-IQ"/>
        </w:rPr>
        <w:t xml:space="preserve">بالرش بمستخلص الثوم، بالتركيز </w:t>
      </w:r>
      <w:r w:rsidR="003545C9" w:rsidRPr="00CB429B">
        <w:rPr>
          <w:rFonts w:asciiTheme="majorBidi" w:hAnsiTheme="majorBidi" w:cstheme="majorBidi"/>
          <w:sz w:val="28"/>
          <w:szCs w:val="28"/>
          <w:lang w:bidi="ar-IQ"/>
        </w:rPr>
        <w:t>500</w:t>
      </w:r>
      <w:r w:rsidR="003545C9" w:rsidRPr="00CB429B">
        <w:rPr>
          <w:rFonts w:asciiTheme="majorBidi" w:hAnsiTheme="majorBidi" w:cstheme="majorBidi"/>
          <w:sz w:val="28"/>
          <w:szCs w:val="28"/>
          <w:rtl/>
          <w:lang w:bidi="ar-IQ"/>
        </w:rPr>
        <w:t xml:space="preserve"> مل لتر</w:t>
      </w:r>
      <w:r w:rsidR="003545C9" w:rsidRPr="00CB429B">
        <w:rPr>
          <w:rFonts w:asciiTheme="majorBidi" w:hAnsiTheme="majorBidi" w:cstheme="majorBidi"/>
          <w:sz w:val="28"/>
          <w:szCs w:val="28"/>
          <w:vertAlign w:val="superscript"/>
          <w:rtl/>
          <w:lang w:bidi="ar-IQ"/>
        </w:rPr>
        <w:t>-</w:t>
      </w:r>
      <w:r w:rsidR="003545C9" w:rsidRPr="00CB429B">
        <w:rPr>
          <w:rFonts w:asciiTheme="majorBidi" w:hAnsiTheme="majorBidi" w:cstheme="majorBidi"/>
          <w:sz w:val="28"/>
          <w:szCs w:val="28"/>
          <w:vertAlign w:val="superscript"/>
          <w:lang w:bidi="ar-IQ"/>
        </w:rPr>
        <w:t>1</w:t>
      </w:r>
      <w:r w:rsidR="00762E4A">
        <w:rPr>
          <w:rFonts w:asciiTheme="majorBidi" w:hAnsiTheme="majorBidi" w:cstheme="majorBidi" w:hint="cs"/>
          <w:sz w:val="28"/>
          <w:szCs w:val="28"/>
          <w:rtl/>
          <w:lang w:bidi="ar-IQ"/>
        </w:rPr>
        <w:t xml:space="preserve"> </w:t>
      </w:r>
      <w:r w:rsidR="001A57A3">
        <w:rPr>
          <w:rFonts w:asciiTheme="majorBidi" w:hAnsiTheme="majorBidi" w:cstheme="majorBidi" w:hint="cs"/>
          <w:sz w:val="28"/>
          <w:szCs w:val="28"/>
          <w:rtl/>
          <w:lang w:bidi="ar-IQ"/>
        </w:rPr>
        <w:t>مع معامل</w:t>
      </w:r>
      <w:r w:rsidR="00EA2A16">
        <w:rPr>
          <w:rFonts w:asciiTheme="majorBidi" w:hAnsiTheme="majorBidi" w:cstheme="majorBidi" w:hint="cs"/>
          <w:sz w:val="28"/>
          <w:szCs w:val="28"/>
          <w:rtl/>
          <w:lang w:bidi="ar-IQ"/>
        </w:rPr>
        <w:t>ة</w:t>
      </w:r>
      <w:r w:rsidR="001A57A3">
        <w:rPr>
          <w:rFonts w:asciiTheme="majorBidi" w:hAnsiTheme="majorBidi" w:cstheme="majorBidi" w:hint="cs"/>
          <w:sz w:val="28"/>
          <w:szCs w:val="28"/>
          <w:rtl/>
          <w:lang w:bidi="ar-IQ"/>
        </w:rPr>
        <w:t xml:space="preserve"> </w:t>
      </w:r>
      <w:r w:rsidR="00EA2A16">
        <w:rPr>
          <w:rFonts w:asciiTheme="majorBidi" w:hAnsiTheme="majorBidi" w:cstheme="majorBidi" w:hint="cs"/>
          <w:sz w:val="28"/>
          <w:szCs w:val="28"/>
          <w:rtl/>
          <w:lang w:bidi="ar-IQ"/>
        </w:rPr>
        <w:t>ا</w:t>
      </w:r>
      <w:r w:rsidR="001A57A3" w:rsidRPr="00CB429B">
        <w:rPr>
          <w:rFonts w:asciiTheme="majorBidi" w:hAnsiTheme="majorBidi" w:cstheme="majorBidi"/>
          <w:sz w:val="28"/>
          <w:szCs w:val="28"/>
          <w:rtl/>
          <w:lang w:bidi="ar-IQ"/>
        </w:rPr>
        <w:t xml:space="preserve">لسيليكون بالتركيز </w:t>
      </w:r>
      <w:r w:rsidR="001A57A3" w:rsidRPr="00CB429B">
        <w:rPr>
          <w:rFonts w:asciiTheme="majorBidi" w:hAnsiTheme="majorBidi" w:cstheme="majorBidi"/>
          <w:sz w:val="28"/>
          <w:szCs w:val="28"/>
          <w:lang w:bidi="ar-IQ"/>
        </w:rPr>
        <w:t>750</w:t>
      </w:r>
      <w:r w:rsidR="001A57A3" w:rsidRPr="00CB429B">
        <w:rPr>
          <w:rFonts w:asciiTheme="majorBidi" w:hAnsiTheme="majorBidi" w:cstheme="majorBidi"/>
          <w:sz w:val="28"/>
          <w:szCs w:val="28"/>
          <w:rtl/>
          <w:lang w:bidi="ar-IQ"/>
        </w:rPr>
        <w:t xml:space="preserve"> ملغم لتر</w:t>
      </w:r>
      <w:r w:rsidR="001A57A3" w:rsidRPr="00CB429B">
        <w:rPr>
          <w:rFonts w:asciiTheme="majorBidi" w:hAnsiTheme="majorBidi" w:cstheme="majorBidi"/>
          <w:sz w:val="28"/>
          <w:szCs w:val="28"/>
          <w:vertAlign w:val="superscript"/>
          <w:lang w:bidi="ar-IQ"/>
        </w:rPr>
        <w:t>1-</w:t>
      </w:r>
      <w:r w:rsidR="001A57A3" w:rsidRPr="00CB429B">
        <w:rPr>
          <w:rFonts w:asciiTheme="majorBidi" w:hAnsiTheme="majorBidi" w:cstheme="majorBidi"/>
          <w:sz w:val="28"/>
          <w:szCs w:val="28"/>
          <w:vertAlign w:val="superscript"/>
          <w:rtl/>
          <w:lang w:bidi="ar-IQ"/>
        </w:rPr>
        <w:t xml:space="preserve"> </w:t>
      </w:r>
      <w:r w:rsidR="00EA2A16">
        <w:rPr>
          <w:rFonts w:asciiTheme="majorBidi" w:hAnsiTheme="majorBidi" w:cstheme="majorBidi" w:hint="cs"/>
          <w:sz w:val="28"/>
          <w:szCs w:val="28"/>
          <w:rtl/>
          <w:lang w:bidi="ar-IQ"/>
        </w:rPr>
        <w:t>)</w:t>
      </w:r>
      <w:r w:rsidR="00762E4A">
        <w:rPr>
          <w:rFonts w:asciiTheme="majorBidi" w:hAnsiTheme="majorBidi" w:cstheme="majorBidi" w:hint="cs"/>
          <w:sz w:val="28"/>
          <w:szCs w:val="28"/>
          <w:rtl/>
          <w:lang w:bidi="ar-IQ"/>
        </w:rPr>
        <w:t xml:space="preserve"> </w:t>
      </w:r>
      <w:r w:rsidR="003545C9" w:rsidRPr="00CB429B">
        <w:rPr>
          <w:rFonts w:asciiTheme="majorBidi" w:hAnsiTheme="majorBidi" w:cstheme="majorBidi"/>
          <w:sz w:val="28"/>
          <w:szCs w:val="28"/>
          <w:rtl/>
          <w:lang w:bidi="ar-IQ"/>
        </w:rPr>
        <w:t>، حيث اعطت اعلى المعدلات في الصفات الكيميائية ( النسبة المئوية للمواد الصلبة الذائبة الكلية ، و النسبة المئوية للسكريات المختزلة، والسكريات الكلية، النسبة المئوية للمادة الجافة، النسبة المئوية للبروتين)، والتي سجلت (</w:t>
      </w:r>
      <w:r w:rsidR="003E584B" w:rsidRPr="00CB429B">
        <w:rPr>
          <w:rFonts w:asciiTheme="majorBidi" w:hAnsiTheme="majorBidi" w:cstheme="majorBidi"/>
          <w:sz w:val="28"/>
          <w:szCs w:val="28"/>
          <w:lang w:bidi="ar-IQ"/>
        </w:rPr>
        <w:t>43.75</w:t>
      </w:r>
      <w:r w:rsidR="003545C9" w:rsidRPr="00CB429B">
        <w:rPr>
          <w:rFonts w:asciiTheme="majorBidi" w:hAnsiTheme="majorBidi" w:cstheme="majorBidi"/>
          <w:sz w:val="28"/>
          <w:szCs w:val="28"/>
          <w:lang w:bidi="ar-IQ"/>
        </w:rPr>
        <w:t xml:space="preserve"> </w:t>
      </w:r>
      <w:r w:rsidR="003545C9" w:rsidRPr="00CB429B">
        <w:rPr>
          <w:rFonts w:asciiTheme="majorBidi" w:hAnsiTheme="majorBidi" w:cstheme="majorBidi"/>
          <w:sz w:val="28"/>
          <w:szCs w:val="28"/>
          <w:rtl/>
          <w:lang w:bidi="ar-IQ"/>
        </w:rPr>
        <w:t xml:space="preserve">% ، </w:t>
      </w:r>
      <w:r w:rsidR="00016B90">
        <w:rPr>
          <w:rFonts w:asciiTheme="majorBidi" w:hAnsiTheme="majorBidi" w:cstheme="majorBidi"/>
          <w:sz w:val="28"/>
          <w:szCs w:val="28"/>
          <w:lang w:bidi="ar-IQ"/>
        </w:rPr>
        <w:t xml:space="preserve"> </w:t>
      </w:r>
      <w:r w:rsidR="00016B90" w:rsidRPr="00CB429B">
        <w:rPr>
          <w:rFonts w:asciiTheme="majorBidi" w:hAnsiTheme="majorBidi" w:cstheme="majorBidi"/>
          <w:sz w:val="28"/>
          <w:szCs w:val="28"/>
          <w:lang w:bidi="ar-IQ"/>
        </w:rPr>
        <w:t>36.77</w:t>
      </w:r>
      <w:r w:rsidR="003545C9" w:rsidRPr="00CB429B">
        <w:rPr>
          <w:rFonts w:asciiTheme="majorBidi" w:hAnsiTheme="majorBidi" w:cstheme="majorBidi"/>
          <w:sz w:val="28"/>
          <w:szCs w:val="28"/>
          <w:rtl/>
          <w:lang w:bidi="ar-IQ"/>
        </w:rPr>
        <w:t xml:space="preserve">% ، </w:t>
      </w:r>
      <w:r w:rsidR="003545C9" w:rsidRPr="00CB429B">
        <w:rPr>
          <w:rFonts w:asciiTheme="majorBidi" w:hAnsiTheme="majorBidi" w:cstheme="majorBidi"/>
          <w:sz w:val="28"/>
          <w:szCs w:val="28"/>
          <w:lang w:bidi="ar-IQ"/>
        </w:rPr>
        <w:t xml:space="preserve"> </w:t>
      </w:r>
      <w:r w:rsidR="00C00A9C" w:rsidRPr="00CB429B">
        <w:rPr>
          <w:rFonts w:asciiTheme="majorBidi" w:hAnsiTheme="majorBidi" w:cstheme="majorBidi"/>
          <w:sz w:val="28"/>
          <w:szCs w:val="28"/>
          <w:lang w:bidi="ar-IQ"/>
        </w:rPr>
        <w:t>5.88</w:t>
      </w:r>
      <w:r w:rsidR="00C00A9C">
        <w:rPr>
          <w:rFonts w:asciiTheme="majorBidi" w:hAnsiTheme="majorBidi" w:cstheme="majorBidi"/>
          <w:sz w:val="28"/>
          <w:szCs w:val="28"/>
          <w:lang w:bidi="ar-IQ"/>
        </w:rPr>
        <w:t xml:space="preserve"> </w:t>
      </w:r>
      <w:r w:rsidR="003545C9" w:rsidRPr="00CB429B">
        <w:rPr>
          <w:rFonts w:asciiTheme="majorBidi" w:hAnsiTheme="majorBidi" w:cstheme="majorBidi"/>
          <w:sz w:val="28"/>
          <w:szCs w:val="28"/>
          <w:rtl/>
          <w:lang w:bidi="ar-IQ"/>
        </w:rPr>
        <w:t xml:space="preserve">% ، </w:t>
      </w:r>
      <w:r w:rsidR="003545C9" w:rsidRPr="00CB429B">
        <w:rPr>
          <w:rFonts w:asciiTheme="majorBidi" w:hAnsiTheme="majorBidi" w:cstheme="majorBidi"/>
          <w:sz w:val="28"/>
          <w:szCs w:val="28"/>
          <w:lang w:bidi="ar-IQ"/>
        </w:rPr>
        <w:t xml:space="preserve"> </w:t>
      </w:r>
      <w:r w:rsidR="00DB62D1" w:rsidRPr="00CB429B">
        <w:rPr>
          <w:rFonts w:asciiTheme="majorBidi" w:hAnsiTheme="majorBidi" w:cstheme="majorBidi"/>
          <w:sz w:val="28"/>
          <w:szCs w:val="28"/>
          <w:lang w:bidi="ar-IQ"/>
        </w:rPr>
        <w:t>58.71</w:t>
      </w:r>
      <w:r w:rsidR="003545C9" w:rsidRPr="00CB429B">
        <w:rPr>
          <w:rFonts w:asciiTheme="majorBidi" w:hAnsiTheme="majorBidi" w:cstheme="majorBidi"/>
          <w:sz w:val="28"/>
          <w:szCs w:val="28"/>
          <w:rtl/>
          <w:lang w:bidi="ar-IQ"/>
        </w:rPr>
        <w:t xml:space="preserve">% ، </w:t>
      </w:r>
      <w:r w:rsidR="005A45ED">
        <w:rPr>
          <w:rFonts w:asciiTheme="majorBidi" w:hAnsiTheme="majorBidi" w:cstheme="majorBidi"/>
          <w:sz w:val="28"/>
          <w:szCs w:val="28"/>
          <w:lang w:bidi="ar-IQ"/>
        </w:rPr>
        <w:t>5</w:t>
      </w:r>
      <w:r w:rsidR="003545C9" w:rsidRPr="00CB429B">
        <w:rPr>
          <w:rFonts w:asciiTheme="majorBidi" w:hAnsiTheme="majorBidi" w:cstheme="majorBidi"/>
          <w:sz w:val="28"/>
          <w:szCs w:val="28"/>
          <w:lang w:bidi="ar-IQ"/>
        </w:rPr>
        <w:t>.</w:t>
      </w:r>
      <w:r w:rsidR="005A45ED">
        <w:rPr>
          <w:rFonts w:asciiTheme="majorBidi" w:hAnsiTheme="majorBidi" w:cstheme="majorBidi"/>
          <w:sz w:val="28"/>
          <w:szCs w:val="28"/>
          <w:lang w:bidi="ar-IQ"/>
        </w:rPr>
        <w:t>88</w:t>
      </w:r>
      <w:r w:rsidR="003545C9" w:rsidRPr="00CB429B">
        <w:rPr>
          <w:rFonts w:asciiTheme="majorBidi" w:hAnsiTheme="majorBidi" w:cstheme="majorBidi"/>
          <w:sz w:val="28"/>
          <w:szCs w:val="28"/>
          <w:rtl/>
          <w:lang w:bidi="ar-IQ"/>
        </w:rPr>
        <w:t xml:space="preserve"> % ) بالتتابع ، مقارنةً بمعاملة السيطرة والتي سجلت اقل المعدلات لهذه الصفات والتي بلغت (</w:t>
      </w:r>
      <w:r w:rsidR="00A437C0" w:rsidRPr="00CB429B">
        <w:rPr>
          <w:rFonts w:asciiTheme="majorBidi" w:hAnsiTheme="majorBidi" w:cstheme="majorBidi"/>
          <w:sz w:val="28"/>
          <w:szCs w:val="28"/>
          <w:lang w:bidi="ar-IQ"/>
        </w:rPr>
        <w:t>31.71</w:t>
      </w:r>
      <w:r w:rsidR="005A45ED">
        <w:rPr>
          <w:rFonts w:asciiTheme="majorBidi" w:hAnsiTheme="majorBidi" w:cstheme="majorBidi" w:hint="cs"/>
          <w:sz w:val="28"/>
          <w:szCs w:val="28"/>
          <w:rtl/>
          <w:lang w:bidi="ar-IQ"/>
        </w:rPr>
        <w:t xml:space="preserve"> </w:t>
      </w:r>
      <w:r w:rsidR="003545C9" w:rsidRPr="00CB429B">
        <w:rPr>
          <w:rFonts w:asciiTheme="majorBidi" w:hAnsiTheme="majorBidi" w:cstheme="majorBidi"/>
          <w:sz w:val="28"/>
          <w:szCs w:val="28"/>
          <w:rtl/>
          <w:lang w:bidi="ar-IQ"/>
        </w:rPr>
        <w:t xml:space="preserve">% ، </w:t>
      </w:r>
      <w:r w:rsidR="002A09AB" w:rsidRPr="00CB429B">
        <w:rPr>
          <w:rFonts w:asciiTheme="majorBidi" w:hAnsiTheme="majorBidi" w:cstheme="majorBidi"/>
          <w:sz w:val="28"/>
          <w:szCs w:val="28"/>
          <w:lang w:bidi="ar-IQ"/>
        </w:rPr>
        <w:t>26.35</w:t>
      </w:r>
      <w:r w:rsidR="0091055F">
        <w:rPr>
          <w:rFonts w:asciiTheme="majorBidi" w:hAnsiTheme="majorBidi" w:cstheme="majorBidi" w:hint="cs"/>
          <w:sz w:val="28"/>
          <w:szCs w:val="28"/>
          <w:rtl/>
          <w:lang w:bidi="ar-IQ"/>
        </w:rPr>
        <w:t xml:space="preserve"> </w:t>
      </w:r>
      <w:r w:rsidR="003545C9" w:rsidRPr="00CB429B">
        <w:rPr>
          <w:rFonts w:asciiTheme="majorBidi" w:hAnsiTheme="majorBidi" w:cstheme="majorBidi"/>
          <w:sz w:val="28"/>
          <w:szCs w:val="28"/>
          <w:rtl/>
          <w:lang w:bidi="ar-IQ"/>
        </w:rPr>
        <w:t xml:space="preserve">% ، </w:t>
      </w:r>
      <w:r w:rsidR="003545C9" w:rsidRPr="00CB429B">
        <w:rPr>
          <w:rFonts w:asciiTheme="majorBidi" w:hAnsiTheme="majorBidi" w:cstheme="majorBidi"/>
          <w:sz w:val="28"/>
          <w:szCs w:val="28"/>
          <w:lang w:bidi="ar-IQ"/>
        </w:rPr>
        <w:t xml:space="preserve"> 3.</w:t>
      </w:r>
      <w:r w:rsidR="0091055F" w:rsidRPr="0091055F">
        <w:rPr>
          <w:rFonts w:asciiTheme="majorBidi" w:hAnsiTheme="majorBidi" w:cstheme="majorBidi"/>
          <w:sz w:val="28"/>
          <w:szCs w:val="28"/>
          <w:lang w:bidi="ar-IQ"/>
        </w:rPr>
        <w:t xml:space="preserve"> </w:t>
      </w:r>
      <w:r w:rsidR="0091055F" w:rsidRPr="00CB429B">
        <w:rPr>
          <w:rFonts w:asciiTheme="majorBidi" w:hAnsiTheme="majorBidi" w:cstheme="majorBidi"/>
          <w:sz w:val="28"/>
          <w:szCs w:val="28"/>
          <w:lang w:bidi="ar-IQ"/>
        </w:rPr>
        <w:t>44</w:t>
      </w:r>
      <w:r w:rsidR="003545C9" w:rsidRPr="00CB429B">
        <w:rPr>
          <w:rFonts w:asciiTheme="majorBidi" w:hAnsiTheme="majorBidi" w:cstheme="majorBidi"/>
          <w:sz w:val="28"/>
          <w:szCs w:val="28"/>
          <w:rtl/>
          <w:lang w:bidi="ar-IQ"/>
        </w:rPr>
        <w:t xml:space="preserve">% ، </w:t>
      </w:r>
      <w:r w:rsidR="009E0926" w:rsidRPr="00CB429B">
        <w:rPr>
          <w:rFonts w:asciiTheme="majorBidi" w:hAnsiTheme="majorBidi" w:cstheme="majorBidi"/>
          <w:sz w:val="28"/>
          <w:szCs w:val="28"/>
          <w:lang w:bidi="ar-IQ"/>
        </w:rPr>
        <w:t>52</w:t>
      </w:r>
      <w:r w:rsidR="003545C9" w:rsidRPr="00CB429B">
        <w:rPr>
          <w:rFonts w:asciiTheme="majorBidi" w:hAnsiTheme="majorBidi" w:cstheme="majorBidi"/>
          <w:sz w:val="28"/>
          <w:szCs w:val="28"/>
          <w:lang w:bidi="ar-IQ"/>
        </w:rPr>
        <w:t>.</w:t>
      </w:r>
      <w:r w:rsidR="009E0926">
        <w:rPr>
          <w:rFonts w:asciiTheme="majorBidi" w:hAnsiTheme="majorBidi" w:cstheme="majorBidi"/>
          <w:sz w:val="28"/>
          <w:szCs w:val="28"/>
          <w:lang w:bidi="ar-IQ"/>
        </w:rPr>
        <w:t>03</w:t>
      </w:r>
      <w:r w:rsidR="003545C9" w:rsidRPr="00CB429B">
        <w:rPr>
          <w:rFonts w:asciiTheme="majorBidi" w:hAnsiTheme="majorBidi" w:cstheme="majorBidi"/>
          <w:sz w:val="28"/>
          <w:szCs w:val="28"/>
          <w:rtl/>
          <w:lang w:bidi="ar-IQ"/>
        </w:rPr>
        <w:t xml:space="preserve"> % </w:t>
      </w:r>
      <w:proofErr w:type="gramStart"/>
      <w:r w:rsidR="003545C9" w:rsidRPr="00CB429B">
        <w:rPr>
          <w:rFonts w:asciiTheme="majorBidi" w:hAnsiTheme="majorBidi" w:cstheme="majorBidi"/>
          <w:sz w:val="28"/>
          <w:szCs w:val="28"/>
          <w:rtl/>
          <w:lang w:bidi="ar-IQ"/>
        </w:rPr>
        <w:t xml:space="preserve">، </w:t>
      </w:r>
      <w:r w:rsidR="003545C9" w:rsidRPr="00CB429B">
        <w:rPr>
          <w:rFonts w:asciiTheme="majorBidi" w:hAnsiTheme="majorBidi" w:cstheme="majorBidi"/>
          <w:sz w:val="28"/>
          <w:szCs w:val="28"/>
          <w:lang w:bidi="ar-IQ"/>
        </w:rPr>
        <w:t xml:space="preserve"> 3</w:t>
      </w:r>
      <w:proofErr w:type="gramEnd"/>
      <w:r w:rsidR="003545C9" w:rsidRPr="00CB429B">
        <w:rPr>
          <w:rFonts w:asciiTheme="majorBidi" w:hAnsiTheme="majorBidi" w:cstheme="majorBidi"/>
          <w:sz w:val="28"/>
          <w:szCs w:val="28"/>
          <w:lang w:bidi="ar-IQ"/>
        </w:rPr>
        <w:t>.</w:t>
      </w:r>
      <w:r w:rsidR="0091055F" w:rsidRPr="0091055F">
        <w:rPr>
          <w:rFonts w:asciiTheme="majorBidi" w:hAnsiTheme="majorBidi" w:cstheme="majorBidi"/>
          <w:sz w:val="28"/>
          <w:szCs w:val="28"/>
          <w:lang w:bidi="ar-IQ"/>
        </w:rPr>
        <w:t xml:space="preserve"> </w:t>
      </w:r>
      <w:r w:rsidR="0091055F" w:rsidRPr="00CB429B">
        <w:rPr>
          <w:rFonts w:asciiTheme="majorBidi" w:hAnsiTheme="majorBidi" w:cstheme="majorBidi"/>
          <w:sz w:val="28"/>
          <w:szCs w:val="28"/>
          <w:lang w:bidi="ar-IQ"/>
        </w:rPr>
        <w:t>44</w:t>
      </w:r>
      <w:proofErr w:type="gramStart"/>
      <w:r w:rsidR="003545C9" w:rsidRPr="00CB429B">
        <w:rPr>
          <w:rFonts w:asciiTheme="majorBidi" w:hAnsiTheme="majorBidi" w:cstheme="majorBidi"/>
          <w:sz w:val="28"/>
          <w:szCs w:val="28"/>
          <w:rtl/>
          <w:lang w:bidi="ar-IQ"/>
        </w:rPr>
        <w:t>% )</w:t>
      </w:r>
      <w:proofErr w:type="gramEnd"/>
      <w:r w:rsidR="003545C9" w:rsidRPr="00CB429B">
        <w:rPr>
          <w:rFonts w:asciiTheme="majorBidi" w:hAnsiTheme="majorBidi" w:cstheme="majorBidi"/>
          <w:sz w:val="28"/>
          <w:szCs w:val="28"/>
          <w:rtl/>
          <w:lang w:bidi="ar-IQ"/>
        </w:rPr>
        <w:t xml:space="preserve"> بالتتابع، في حين ادت نفس المعاملة إلى انخفاض معنوي في النسبة المئوية للسكروز في الثمار والتي </w:t>
      </w:r>
      <w:proofErr w:type="gramStart"/>
      <w:r w:rsidR="003545C9" w:rsidRPr="00CB429B">
        <w:rPr>
          <w:rFonts w:asciiTheme="majorBidi" w:hAnsiTheme="majorBidi" w:cstheme="majorBidi"/>
          <w:sz w:val="28"/>
          <w:szCs w:val="28"/>
          <w:rtl/>
          <w:lang w:bidi="ar-IQ"/>
        </w:rPr>
        <w:t xml:space="preserve">بلغت </w:t>
      </w:r>
      <w:r w:rsidR="003545C9" w:rsidRPr="00CB429B">
        <w:rPr>
          <w:rFonts w:asciiTheme="majorBidi" w:hAnsiTheme="majorBidi" w:cstheme="majorBidi"/>
          <w:sz w:val="28"/>
          <w:szCs w:val="28"/>
          <w:lang w:bidi="ar-IQ"/>
        </w:rPr>
        <w:t xml:space="preserve"> </w:t>
      </w:r>
      <w:r w:rsidR="009B29ED" w:rsidRPr="00CB429B">
        <w:rPr>
          <w:rFonts w:asciiTheme="majorBidi" w:hAnsiTheme="majorBidi" w:cstheme="majorBidi"/>
          <w:sz w:val="28"/>
          <w:szCs w:val="28"/>
          <w:lang w:bidi="ar-IQ"/>
        </w:rPr>
        <w:t>11.25</w:t>
      </w:r>
      <w:proofErr w:type="gramEnd"/>
      <w:r w:rsidR="003545C9" w:rsidRPr="00CB429B">
        <w:rPr>
          <w:rFonts w:asciiTheme="majorBidi" w:hAnsiTheme="majorBidi" w:cstheme="majorBidi"/>
          <w:sz w:val="28"/>
          <w:szCs w:val="28"/>
          <w:rtl/>
          <w:lang w:bidi="ar-IQ"/>
        </w:rPr>
        <w:t xml:space="preserve">% ، بينما سجلت معاملة السيطرة أعلى نسبة مئوية التي </w:t>
      </w:r>
      <w:proofErr w:type="gramStart"/>
      <w:r w:rsidR="003545C9" w:rsidRPr="00CB429B">
        <w:rPr>
          <w:rFonts w:asciiTheme="majorBidi" w:hAnsiTheme="majorBidi" w:cstheme="majorBidi"/>
          <w:sz w:val="28"/>
          <w:szCs w:val="28"/>
          <w:rtl/>
          <w:lang w:bidi="ar-IQ"/>
        </w:rPr>
        <w:t xml:space="preserve">بلغت </w:t>
      </w:r>
      <w:r w:rsidR="003545C9" w:rsidRPr="00CB429B">
        <w:rPr>
          <w:rFonts w:asciiTheme="majorBidi" w:hAnsiTheme="majorBidi" w:cstheme="majorBidi"/>
          <w:sz w:val="28"/>
          <w:szCs w:val="28"/>
          <w:lang w:bidi="ar-IQ"/>
        </w:rPr>
        <w:t xml:space="preserve"> 1</w:t>
      </w:r>
      <w:r w:rsidR="009B29ED">
        <w:rPr>
          <w:rFonts w:asciiTheme="majorBidi" w:hAnsiTheme="majorBidi" w:cstheme="majorBidi"/>
          <w:sz w:val="28"/>
          <w:szCs w:val="28"/>
          <w:lang w:bidi="ar-IQ"/>
        </w:rPr>
        <w:t>4</w:t>
      </w:r>
      <w:r w:rsidR="003545C9" w:rsidRPr="00CB429B">
        <w:rPr>
          <w:rFonts w:asciiTheme="majorBidi" w:hAnsiTheme="majorBidi" w:cstheme="majorBidi"/>
          <w:sz w:val="28"/>
          <w:szCs w:val="28"/>
          <w:lang w:bidi="ar-IQ"/>
        </w:rPr>
        <w:t>.</w:t>
      </w:r>
      <w:r w:rsidR="009B29ED">
        <w:rPr>
          <w:rFonts w:asciiTheme="majorBidi" w:hAnsiTheme="majorBidi" w:cstheme="majorBidi"/>
          <w:sz w:val="28"/>
          <w:szCs w:val="28"/>
          <w:lang w:bidi="ar-IQ"/>
        </w:rPr>
        <w:t>91</w:t>
      </w:r>
      <w:proofErr w:type="gramEnd"/>
      <w:r w:rsidR="003545C9" w:rsidRPr="00CB429B">
        <w:rPr>
          <w:rFonts w:asciiTheme="majorBidi" w:hAnsiTheme="majorBidi" w:cstheme="majorBidi"/>
          <w:sz w:val="28"/>
          <w:szCs w:val="28"/>
          <w:rtl/>
          <w:lang w:bidi="ar-IQ"/>
        </w:rPr>
        <w:t>%</w:t>
      </w:r>
    </w:p>
    <w:p w14:paraId="52DE4E87" w14:textId="489C79B3" w:rsidR="00E65160" w:rsidRPr="00CB429B" w:rsidRDefault="006F3BDA" w:rsidP="003B70CB">
      <w:pPr>
        <w:spacing w:line="360" w:lineRule="auto"/>
        <w:ind w:left="-526"/>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جدول</w:t>
      </w:r>
      <w:r w:rsidR="003B70CB" w:rsidRPr="00CB429B">
        <w:rPr>
          <w:rFonts w:asciiTheme="majorBidi" w:hAnsiTheme="majorBidi" w:cstheme="majorBidi"/>
          <w:sz w:val="28"/>
          <w:szCs w:val="28"/>
          <w:rtl/>
          <w:lang w:bidi="ar-IQ"/>
        </w:rPr>
        <w:t xml:space="preserve"> </w:t>
      </w:r>
      <w:proofErr w:type="gramStart"/>
      <w:r w:rsidR="003B70CB" w:rsidRPr="00CB429B">
        <w:rPr>
          <w:rFonts w:asciiTheme="majorBidi" w:hAnsiTheme="majorBidi" w:cstheme="majorBidi"/>
          <w:sz w:val="28"/>
          <w:szCs w:val="28"/>
          <w:rtl/>
          <w:lang w:bidi="ar-IQ"/>
        </w:rPr>
        <w:t xml:space="preserve">( </w:t>
      </w:r>
      <w:r w:rsidR="003B70CB" w:rsidRPr="00CB429B">
        <w:rPr>
          <w:rFonts w:asciiTheme="majorBidi" w:hAnsiTheme="majorBidi" w:cstheme="majorBidi"/>
          <w:sz w:val="28"/>
          <w:szCs w:val="28"/>
          <w:lang w:bidi="ar-IQ"/>
        </w:rPr>
        <w:t>3</w:t>
      </w:r>
      <w:proofErr w:type="gramEnd"/>
      <w:r w:rsidRPr="00CB429B">
        <w:rPr>
          <w:rFonts w:asciiTheme="majorBidi" w:hAnsiTheme="majorBidi" w:cstheme="majorBidi"/>
          <w:sz w:val="28"/>
          <w:szCs w:val="28"/>
          <w:rtl/>
          <w:lang w:bidi="ar-IQ"/>
        </w:rPr>
        <w:t xml:space="preserve"> </w:t>
      </w:r>
      <w:r w:rsidR="003B70CB" w:rsidRPr="00CB429B">
        <w:rPr>
          <w:rFonts w:asciiTheme="majorBidi" w:hAnsiTheme="majorBidi" w:cstheme="majorBidi"/>
          <w:sz w:val="28"/>
          <w:szCs w:val="28"/>
          <w:rtl/>
          <w:lang w:bidi="ar-IQ"/>
        </w:rPr>
        <w:t>)</w:t>
      </w:r>
      <w:r w:rsidRPr="00CB429B">
        <w:rPr>
          <w:rFonts w:asciiTheme="majorBidi" w:hAnsiTheme="majorBidi" w:cstheme="majorBidi"/>
          <w:sz w:val="28"/>
          <w:szCs w:val="28"/>
          <w:rtl/>
          <w:lang w:bidi="ar-IQ"/>
        </w:rPr>
        <w:t>: تأثير الرش</w:t>
      </w:r>
      <w:r w:rsidR="003B70CB" w:rsidRPr="00CB429B">
        <w:rPr>
          <w:rFonts w:asciiTheme="majorBidi" w:hAnsiTheme="majorBidi" w:cstheme="majorBidi"/>
          <w:sz w:val="28"/>
          <w:szCs w:val="28"/>
          <w:rtl/>
          <w:lang w:bidi="ar-IQ"/>
        </w:rPr>
        <w:t xml:space="preserve"> بالسليكون</w:t>
      </w:r>
      <w:r w:rsidRPr="00CB429B">
        <w:rPr>
          <w:rFonts w:asciiTheme="majorBidi" w:hAnsiTheme="majorBidi" w:cstheme="majorBidi"/>
          <w:sz w:val="28"/>
          <w:szCs w:val="28"/>
          <w:rtl/>
          <w:lang w:bidi="ar-IQ"/>
        </w:rPr>
        <w:t xml:space="preserve"> </w:t>
      </w:r>
      <w:r w:rsidR="003B70CB" w:rsidRPr="00CB429B">
        <w:rPr>
          <w:rFonts w:asciiTheme="majorBidi" w:hAnsiTheme="majorBidi" w:cstheme="majorBidi"/>
          <w:sz w:val="28"/>
          <w:szCs w:val="28"/>
          <w:rtl/>
          <w:lang w:bidi="ar-IQ"/>
        </w:rPr>
        <w:t>و</w:t>
      </w:r>
      <w:r w:rsidRPr="00CB429B">
        <w:rPr>
          <w:rFonts w:asciiTheme="majorBidi" w:hAnsiTheme="majorBidi" w:cstheme="majorBidi"/>
          <w:sz w:val="28"/>
          <w:szCs w:val="28"/>
          <w:rtl/>
          <w:lang w:bidi="ar-IQ"/>
        </w:rPr>
        <w:t xml:space="preserve">مستخلص الثوم </w:t>
      </w:r>
      <w:r w:rsidR="0064291F" w:rsidRPr="00CB429B">
        <w:rPr>
          <w:rFonts w:asciiTheme="majorBidi" w:hAnsiTheme="majorBidi" w:cstheme="majorBidi"/>
          <w:sz w:val="28"/>
          <w:szCs w:val="28"/>
          <w:rtl/>
          <w:lang w:bidi="ar-IQ"/>
        </w:rPr>
        <w:t xml:space="preserve">وتداخلاتهما </w:t>
      </w:r>
      <w:r w:rsidR="003B70CB" w:rsidRPr="00CB429B">
        <w:rPr>
          <w:rFonts w:asciiTheme="majorBidi" w:hAnsiTheme="majorBidi" w:cstheme="majorBidi"/>
          <w:sz w:val="28"/>
          <w:szCs w:val="28"/>
          <w:rtl/>
          <w:lang w:bidi="ar-IQ"/>
        </w:rPr>
        <w:t>على</w:t>
      </w:r>
      <w:r w:rsidRPr="00CB429B">
        <w:rPr>
          <w:rFonts w:asciiTheme="majorBidi" w:hAnsiTheme="majorBidi" w:cstheme="majorBidi"/>
          <w:sz w:val="28"/>
          <w:szCs w:val="28"/>
          <w:rtl/>
          <w:lang w:bidi="ar-IQ"/>
        </w:rPr>
        <w:t xml:space="preserve"> بعض الصفات الفيزيائية والإنتاجية لنخيل التمر صنف البرحى في مرحلة الخلال</w:t>
      </w:r>
      <w:r w:rsidR="00E65160" w:rsidRPr="00CB429B">
        <w:rPr>
          <w:rFonts w:asciiTheme="majorBidi" w:hAnsiTheme="majorBidi" w:cstheme="majorBidi"/>
          <w:sz w:val="28"/>
          <w:szCs w:val="28"/>
          <w:rtl/>
          <w:lang w:bidi="ar-IQ"/>
        </w:rPr>
        <w:t>.</w:t>
      </w:r>
    </w:p>
    <w:tbl>
      <w:tblPr>
        <w:tblStyle w:val="a4"/>
        <w:bidiVisual/>
        <w:tblW w:w="9768" w:type="dxa"/>
        <w:tblInd w:w="-233" w:type="dxa"/>
        <w:tblLayout w:type="fixed"/>
        <w:tblLook w:val="04A0" w:firstRow="1" w:lastRow="0" w:firstColumn="1" w:lastColumn="0" w:noHBand="0" w:noVBand="1"/>
      </w:tblPr>
      <w:tblGrid>
        <w:gridCol w:w="1693"/>
        <w:gridCol w:w="1086"/>
        <w:gridCol w:w="1260"/>
        <w:gridCol w:w="1170"/>
        <w:gridCol w:w="1080"/>
        <w:gridCol w:w="1170"/>
        <w:gridCol w:w="1170"/>
        <w:gridCol w:w="1139"/>
      </w:tblGrid>
      <w:tr w:rsidR="00E65160" w:rsidRPr="00CB429B" w14:paraId="52DE4E92" w14:textId="77777777" w:rsidTr="00184CE6">
        <w:tc>
          <w:tcPr>
            <w:tcW w:w="1693" w:type="dxa"/>
            <w:shd w:val="clear" w:color="auto" w:fill="6699FF"/>
          </w:tcPr>
          <w:p w14:paraId="52DE4E88" w14:textId="77777777" w:rsidR="00E65160" w:rsidRPr="00CB429B" w:rsidRDefault="00E65160" w:rsidP="00804B6D">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مستخلص الثوم </w:t>
            </w:r>
            <w:r w:rsidRPr="00CB429B">
              <w:rPr>
                <w:rFonts w:asciiTheme="majorBidi" w:hAnsiTheme="majorBidi" w:cstheme="majorBidi"/>
                <w:sz w:val="28"/>
                <w:szCs w:val="28"/>
                <w:lang w:bidi="ar-IQ"/>
              </w:rPr>
              <w:t>(</w:t>
            </w:r>
            <w:r w:rsidR="00804B6D" w:rsidRPr="00CB429B">
              <w:rPr>
                <w:rFonts w:asciiTheme="majorBidi" w:hAnsiTheme="majorBidi" w:cstheme="majorBidi"/>
                <w:sz w:val="28"/>
                <w:szCs w:val="28"/>
                <w:lang w:bidi="ar-IQ"/>
              </w:rPr>
              <w:t>ml</w:t>
            </w:r>
            <w:r w:rsidR="00184CE6" w:rsidRPr="00CB429B">
              <w:rPr>
                <w:rFonts w:asciiTheme="majorBidi" w:hAnsiTheme="majorBidi" w:cstheme="majorBidi"/>
                <w:sz w:val="28"/>
                <w:szCs w:val="28"/>
                <w:lang w:bidi="ar-IQ"/>
              </w:rPr>
              <w:t xml:space="preserve"> </w:t>
            </w:r>
            <w:r w:rsidRPr="00CB429B">
              <w:rPr>
                <w:rFonts w:asciiTheme="majorBidi" w:hAnsiTheme="majorBidi" w:cstheme="majorBidi"/>
                <w:sz w:val="28"/>
                <w:szCs w:val="28"/>
                <w:lang w:bidi="ar-IQ"/>
              </w:rPr>
              <w:t>L</w:t>
            </w:r>
            <w:r w:rsidRPr="00CB429B">
              <w:rPr>
                <w:rFonts w:asciiTheme="majorBidi" w:hAnsiTheme="majorBidi" w:cstheme="majorBidi"/>
                <w:sz w:val="28"/>
                <w:szCs w:val="28"/>
                <w:vertAlign w:val="superscript"/>
                <w:lang w:bidi="ar-IQ"/>
              </w:rPr>
              <w:t>-1</w:t>
            </w:r>
            <w:r w:rsidR="00804B6D" w:rsidRPr="00CB429B">
              <w:rPr>
                <w:rFonts w:asciiTheme="majorBidi" w:hAnsiTheme="majorBidi" w:cstheme="majorBidi"/>
                <w:sz w:val="28"/>
                <w:szCs w:val="28"/>
                <w:lang w:bidi="ar-IQ"/>
              </w:rPr>
              <w:t>)</w:t>
            </w:r>
            <w:r w:rsidRPr="00CB429B">
              <w:rPr>
                <w:rFonts w:asciiTheme="majorBidi" w:hAnsiTheme="majorBidi" w:cstheme="majorBidi"/>
                <w:sz w:val="28"/>
                <w:szCs w:val="28"/>
                <w:lang w:bidi="ar-IQ"/>
              </w:rPr>
              <w:t xml:space="preserve"> </w:t>
            </w:r>
          </w:p>
        </w:tc>
        <w:tc>
          <w:tcPr>
            <w:tcW w:w="1086" w:type="dxa"/>
            <w:shd w:val="clear" w:color="auto" w:fill="6699FF"/>
          </w:tcPr>
          <w:p w14:paraId="52DE4E89" w14:textId="77777777" w:rsidR="00E65160" w:rsidRPr="00CB429B" w:rsidRDefault="00212CF3"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E65160" w:rsidRPr="00CB429B">
              <w:rPr>
                <w:rFonts w:asciiTheme="majorBidi" w:hAnsiTheme="majorBidi" w:cstheme="majorBidi"/>
                <w:sz w:val="28"/>
                <w:szCs w:val="28"/>
                <w:rtl/>
                <w:lang w:bidi="ar-IQ"/>
              </w:rPr>
              <w:t xml:space="preserve">سليكون </w:t>
            </w:r>
          </w:p>
          <w:p w14:paraId="52DE4E8A" w14:textId="77777777" w:rsidR="00E65160" w:rsidRPr="00CB429B" w:rsidRDefault="00E65160" w:rsidP="00212CF3">
            <w:pPr>
              <w:jc w:val="lowKashida"/>
              <w:rPr>
                <w:rFonts w:asciiTheme="majorBidi" w:hAnsiTheme="majorBidi" w:cstheme="majorBidi"/>
                <w:sz w:val="28"/>
                <w:szCs w:val="28"/>
                <w:rtl/>
                <w:lang w:bidi="ar-IQ"/>
              </w:rPr>
            </w:pPr>
            <w:r w:rsidRPr="00CB429B">
              <w:rPr>
                <w:rFonts w:asciiTheme="majorBidi" w:hAnsiTheme="majorBidi" w:cstheme="majorBidi"/>
                <w:sz w:val="28"/>
                <w:szCs w:val="28"/>
                <w:lang w:bidi="ar-IQ"/>
              </w:rPr>
              <w:t>(</w:t>
            </w:r>
            <w:r w:rsidR="00212CF3" w:rsidRPr="00CB429B">
              <w:rPr>
                <w:rFonts w:asciiTheme="majorBidi" w:hAnsiTheme="majorBidi" w:cstheme="majorBidi"/>
                <w:sz w:val="28"/>
                <w:szCs w:val="28"/>
                <w:lang w:bidi="ar-IQ"/>
              </w:rPr>
              <w:t>mg</w:t>
            </w:r>
            <w:r w:rsidRPr="00CB429B">
              <w:rPr>
                <w:rFonts w:asciiTheme="majorBidi" w:hAnsiTheme="majorBidi" w:cstheme="majorBidi"/>
                <w:sz w:val="28"/>
                <w:szCs w:val="28"/>
                <w:lang w:bidi="ar-IQ"/>
              </w:rPr>
              <w:t>L</w:t>
            </w:r>
            <w:r w:rsidR="00212CF3" w:rsidRPr="00CB429B">
              <w:rPr>
                <w:rFonts w:asciiTheme="majorBidi" w:hAnsiTheme="majorBidi" w:cstheme="majorBidi"/>
                <w:sz w:val="28"/>
                <w:szCs w:val="28"/>
                <w:vertAlign w:val="superscript"/>
                <w:lang w:bidi="ar-IQ"/>
              </w:rPr>
              <w:t>-</w:t>
            </w:r>
            <w:r w:rsidRPr="00CB429B">
              <w:rPr>
                <w:rFonts w:asciiTheme="majorBidi" w:hAnsiTheme="majorBidi" w:cstheme="majorBidi"/>
                <w:sz w:val="28"/>
                <w:szCs w:val="28"/>
                <w:vertAlign w:val="superscript"/>
                <w:lang w:bidi="ar-IQ"/>
              </w:rPr>
              <w:t>1</w:t>
            </w:r>
            <w:r w:rsidRPr="00CB429B">
              <w:rPr>
                <w:rFonts w:asciiTheme="majorBidi" w:hAnsiTheme="majorBidi" w:cstheme="majorBidi"/>
                <w:sz w:val="28"/>
                <w:szCs w:val="28"/>
                <w:lang w:bidi="ar-IQ"/>
              </w:rPr>
              <w:t>)</w:t>
            </w:r>
          </w:p>
        </w:tc>
        <w:tc>
          <w:tcPr>
            <w:tcW w:w="1260" w:type="dxa"/>
            <w:shd w:val="clear" w:color="auto" w:fill="6699FF"/>
          </w:tcPr>
          <w:p w14:paraId="52DE4E8B" w14:textId="77777777" w:rsidR="00E65160" w:rsidRPr="00CB429B" w:rsidRDefault="00E65160" w:rsidP="00212CF3">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وزن الثمرة </w:t>
            </w:r>
            <w:r w:rsidR="00212CF3" w:rsidRPr="00CB429B">
              <w:rPr>
                <w:rFonts w:asciiTheme="majorBidi" w:hAnsiTheme="majorBidi" w:cstheme="majorBidi"/>
                <w:sz w:val="28"/>
                <w:szCs w:val="28"/>
                <w:rtl/>
                <w:lang w:bidi="ar-IQ"/>
              </w:rPr>
              <w:t xml:space="preserve">    </w:t>
            </w:r>
            <w:proofErr w:type="gramStart"/>
            <w:r w:rsidR="00212CF3"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w:t>
            </w:r>
            <w:proofErr w:type="gramEnd"/>
            <w:r w:rsidRPr="00CB429B">
              <w:rPr>
                <w:rFonts w:asciiTheme="majorBidi" w:hAnsiTheme="majorBidi" w:cstheme="majorBidi"/>
                <w:sz w:val="28"/>
                <w:szCs w:val="28"/>
                <w:lang w:bidi="ar-IQ"/>
              </w:rPr>
              <w:t>g</w:t>
            </w:r>
            <w:r w:rsidRPr="00CB429B">
              <w:rPr>
                <w:rFonts w:asciiTheme="majorBidi" w:hAnsiTheme="majorBidi" w:cstheme="majorBidi"/>
                <w:sz w:val="28"/>
                <w:szCs w:val="28"/>
                <w:rtl/>
                <w:lang w:bidi="ar-IQ"/>
              </w:rPr>
              <w:t xml:space="preserve">) </w:t>
            </w:r>
          </w:p>
        </w:tc>
        <w:tc>
          <w:tcPr>
            <w:tcW w:w="1170" w:type="dxa"/>
            <w:shd w:val="clear" w:color="auto" w:fill="6699FF"/>
          </w:tcPr>
          <w:p w14:paraId="52DE4E8C" w14:textId="77777777" w:rsidR="00E65160" w:rsidRPr="00CB429B" w:rsidRDefault="00E65160"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طول الثمرة </w:t>
            </w:r>
            <w:r w:rsidRPr="00CB429B">
              <w:rPr>
                <w:rFonts w:asciiTheme="majorBidi" w:hAnsiTheme="majorBidi" w:cstheme="majorBidi"/>
                <w:sz w:val="28"/>
                <w:szCs w:val="28"/>
                <w:lang w:bidi="ar-IQ"/>
              </w:rPr>
              <w:t>(cm)</w:t>
            </w:r>
            <w:r w:rsidRPr="00CB429B">
              <w:rPr>
                <w:rFonts w:asciiTheme="majorBidi" w:hAnsiTheme="majorBidi" w:cstheme="majorBidi"/>
                <w:sz w:val="28"/>
                <w:szCs w:val="28"/>
                <w:rtl/>
                <w:lang w:bidi="ar-IQ"/>
              </w:rPr>
              <w:t xml:space="preserve"> </w:t>
            </w:r>
          </w:p>
        </w:tc>
        <w:tc>
          <w:tcPr>
            <w:tcW w:w="1080" w:type="dxa"/>
            <w:shd w:val="clear" w:color="auto" w:fill="6699FF"/>
          </w:tcPr>
          <w:p w14:paraId="52DE4E8D" w14:textId="77777777" w:rsidR="00212CF3" w:rsidRPr="00CB429B" w:rsidRDefault="00212CF3" w:rsidP="00212CF3">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قطر الثمرة</w:t>
            </w:r>
          </w:p>
          <w:p w14:paraId="52DE4E8E" w14:textId="77777777" w:rsidR="00E65160" w:rsidRPr="00CB429B" w:rsidRDefault="00E65160" w:rsidP="00220DA8">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220DA8" w:rsidRPr="00CB429B">
              <w:rPr>
                <w:rFonts w:asciiTheme="majorBidi" w:hAnsiTheme="majorBidi" w:cstheme="majorBidi"/>
                <w:sz w:val="28"/>
                <w:szCs w:val="28"/>
                <w:rtl/>
                <w:lang w:bidi="ar-IQ"/>
              </w:rPr>
              <w:t xml:space="preserve">  </w:t>
            </w:r>
            <w:r w:rsidR="00220DA8" w:rsidRPr="00CB429B">
              <w:rPr>
                <w:rFonts w:asciiTheme="majorBidi" w:hAnsiTheme="majorBidi" w:cstheme="majorBidi"/>
                <w:sz w:val="28"/>
                <w:szCs w:val="28"/>
                <w:lang w:bidi="ar-IQ"/>
              </w:rPr>
              <w:t>(cm)</w:t>
            </w:r>
          </w:p>
        </w:tc>
        <w:tc>
          <w:tcPr>
            <w:tcW w:w="1170" w:type="dxa"/>
            <w:shd w:val="clear" w:color="auto" w:fill="6699FF"/>
          </w:tcPr>
          <w:p w14:paraId="52DE4E8F" w14:textId="77777777" w:rsidR="00E65160" w:rsidRPr="00CB429B" w:rsidRDefault="00E65160"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rtl/>
                <w:lang w:bidi="ar-IQ"/>
              </w:rPr>
              <w:t xml:space="preserve">وزن الطبقة اللحمية </w:t>
            </w:r>
            <w:r w:rsidRPr="00CB429B">
              <w:rPr>
                <w:rFonts w:asciiTheme="majorBidi" w:hAnsiTheme="majorBidi" w:cstheme="majorBidi"/>
                <w:sz w:val="28"/>
                <w:szCs w:val="28"/>
                <w:lang w:bidi="ar-IQ"/>
              </w:rPr>
              <w:t>(</w:t>
            </w:r>
            <w:proofErr w:type="gramStart"/>
            <w:r w:rsidRPr="00CB429B">
              <w:rPr>
                <w:rFonts w:asciiTheme="majorBidi" w:hAnsiTheme="majorBidi" w:cstheme="majorBidi"/>
                <w:sz w:val="28"/>
                <w:szCs w:val="28"/>
                <w:lang w:bidi="ar-IQ"/>
              </w:rPr>
              <w:t>g)</w:t>
            </w:r>
            <w:r w:rsidR="00220DA8" w:rsidRPr="00CB429B">
              <w:rPr>
                <w:rFonts w:asciiTheme="majorBidi" w:hAnsiTheme="majorBidi" w:cstheme="majorBidi"/>
                <w:sz w:val="28"/>
                <w:szCs w:val="28"/>
                <w:lang w:bidi="ar-IQ"/>
              </w:rPr>
              <w:t xml:space="preserve">   </w:t>
            </w:r>
            <w:proofErr w:type="gramEnd"/>
            <w:r w:rsidR="00220DA8" w:rsidRPr="00CB429B">
              <w:rPr>
                <w:rFonts w:asciiTheme="majorBidi" w:hAnsiTheme="majorBidi" w:cstheme="majorBidi"/>
                <w:sz w:val="28"/>
                <w:szCs w:val="28"/>
                <w:lang w:bidi="ar-IQ"/>
              </w:rPr>
              <w:t xml:space="preserve"> </w:t>
            </w:r>
          </w:p>
        </w:tc>
        <w:tc>
          <w:tcPr>
            <w:tcW w:w="1170" w:type="dxa"/>
            <w:shd w:val="clear" w:color="auto" w:fill="6699FF"/>
          </w:tcPr>
          <w:p w14:paraId="52DE4E90" w14:textId="7739C8EE" w:rsidR="00E65160" w:rsidRPr="00CB429B" w:rsidRDefault="00E65160" w:rsidP="00E65160">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وزن البذرة </w:t>
            </w:r>
            <w:r w:rsidRPr="00CB429B">
              <w:rPr>
                <w:rFonts w:asciiTheme="majorBidi" w:hAnsiTheme="majorBidi" w:cstheme="majorBidi"/>
                <w:sz w:val="28"/>
                <w:szCs w:val="28"/>
                <w:lang w:bidi="ar-IQ"/>
              </w:rPr>
              <w:t>(</w:t>
            </w:r>
            <w:proofErr w:type="gramStart"/>
            <w:r w:rsidRPr="00CB429B">
              <w:rPr>
                <w:rFonts w:asciiTheme="majorBidi" w:hAnsiTheme="majorBidi" w:cstheme="majorBidi"/>
                <w:sz w:val="28"/>
                <w:szCs w:val="28"/>
                <w:lang w:bidi="ar-IQ"/>
              </w:rPr>
              <w:t>g)</w:t>
            </w:r>
            <w:r w:rsidR="00220DA8" w:rsidRPr="00CB429B">
              <w:rPr>
                <w:rFonts w:asciiTheme="majorBidi" w:hAnsiTheme="majorBidi" w:cstheme="majorBidi"/>
                <w:sz w:val="28"/>
                <w:szCs w:val="28"/>
                <w:lang w:bidi="ar-IQ"/>
              </w:rPr>
              <w:t xml:space="preserve">   </w:t>
            </w:r>
            <w:proofErr w:type="gramEnd"/>
            <w:r w:rsidR="00220DA8" w:rsidRPr="00CB429B">
              <w:rPr>
                <w:rFonts w:asciiTheme="majorBidi" w:hAnsiTheme="majorBidi" w:cstheme="majorBidi"/>
                <w:sz w:val="28"/>
                <w:szCs w:val="28"/>
                <w:lang w:bidi="ar-IQ"/>
              </w:rPr>
              <w:t xml:space="preserve"> </w:t>
            </w:r>
            <w:r w:rsidRPr="00CB429B">
              <w:rPr>
                <w:rFonts w:asciiTheme="majorBidi" w:hAnsiTheme="majorBidi" w:cstheme="majorBidi"/>
                <w:sz w:val="28"/>
                <w:szCs w:val="28"/>
                <w:rtl/>
                <w:lang w:bidi="ar-IQ"/>
              </w:rPr>
              <w:t xml:space="preserve"> </w:t>
            </w:r>
          </w:p>
        </w:tc>
        <w:tc>
          <w:tcPr>
            <w:tcW w:w="1139" w:type="dxa"/>
            <w:shd w:val="clear" w:color="auto" w:fill="6699FF"/>
          </w:tcPr>
          <w:p w14:paraId="52DE4E91" w14:textId="77777777" w:rsidR="00E65160" w:rsidRPr="00CB429B" w:rsidRDefault="00E65160"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rtl/>
                <w:lang w:bidi="ar-IQ"/>
              </w:rPr>
              <w:t xml:space="preserve">كمية الحاصل الكلي </w:t>
            </w:r>
            <w:r w:rsidRPr="00CB429B">
              <w:rPr>
                <w:rFonts w:asciiTheme="majorBidi" w:hAnsiTheme="majorBidi" w:cstheme="majorBidi"/>
                <w:sz w:val="28"/>
                <w:szCs w:val="28"/>
                <w:lang w:bidi="ar-IQ"/>
              </w:rPr>
              <w:t>(</w:t>
            </w:r>
            <w:proofErr w:type="gramStart"/>
            <w:r w:rsidRPr="00CB429B">
              <w:rPr>
                <w:rFonts w:asciiTheme="majorBidi" w:hAnsiTheme="majorBidi" w:cstheme="majorBidi"/>
                <w:sz w:val="28"/>
                <w:szCs w:val="28"/>
                <w:lang w:bidi="ar-IQ"/>
              </w:rPr>
              <w:t>kg)</w:t>
            </w:r>
            <w:r w:rsidR="00220DA8" w:rsidRPr="00CB429B">
              <w:rPr>
                <w:rFonts w:asciiTheme="majorBidi" w:hAnsiTheme="majorBidi" w:cstheme="majorBidi"/>
                <w:sz w:val="28"/>
                <w:szCs w:val="28"/>
                <w:lang w:bidi="ar-IQ"/>
              </w:rPr>
              <w:t xml:space="preserve">  </w:t>
            </w:r>
            <w:r w:rsidRPr="00CB429B">
              <w:rPr>
                <w:rFonts w:asciiTheme="majorBidi" w:hAnsiTheme="majorBidi" w:cstheme="majorBidi"/>
                <w:sz w:val="28"/>
                <w:szCs w:val="28"/>
                <w:lang w:bidi="ar-IQ"/>
              </w:rPr>
              <w:t xml:space="preserve"> </w:t>
            </w:r>
            <w:proofErr w:type="gramEnd"/>
          </w:p>
        </w:tc>
      </w:tr>
      <w:tr w:rsidR="00E65160" w:rsidRPr="00CB429B" w14:paraId="52DE4E9B" w14:textId="77777777" w:rsidTr="00184CE6">
        <w:tc>
          <w:tcPr>
            <w:tcW w:w="1693" w:type="dxa"/>
            <w:vMerge w:val="restart"/>
            <w:shd w:val="clear" w:color="auto" w:fill="A8D08D" w:themeFill="accent6" w:themeFillTint="99"/>
            <w:vAlign w:val="center"/>
          </w:tcPr>
          <w:p w14:paraId="52DE4E93" w14:textId="77777777" w:rsidR="00E65160" w:rsidRPr="00CB429B" w:rsidRDefault="00E65160" w:rsidP="002B6B5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w:t>
            </w:r>
          </w:p>
        </w:tc>
        <w:tc>
          <w:tcPr>
            <w:tcW w:w="1086" w:type="dxa"/>
            <w:shd w:val="clear" w:color="auto" w:fill="F4B083" w:themeFill="accent2" w:themeFillTint="99"/>
          </w:tcPr>
          <w:p w14:paraId="52DE4E94"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w:t>
            </w:r>
          </w:p>
        </w:tc>
        <w:tc>
          <w:tcPr>
            <w:tcW w:w="1260" w:type="dxa"/>
            <w:shd w:val="clear" w:color="auto" w:fill="D9D9D9" w:themeFill="background1" w:themeFillShade="D9"/>
          </w:tcPr>
          <w:p w14:paraId="52DE4E95"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7.13</w:t>
            </w:r>
          </w:p>
        </w:tc>
        <w:tc>
          <w:tcPr>
            <w:tcW w:w="1170" w:type="dxa"/>
            <w:shd w:val="clear" w:color="auto" w:fill="D9D9D9" w:themeFill="background1" w:themeFillShade="D9"/>
          </w:tcPr>
          <w:p w14:paraId="52DE4E96"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2.94</w:t>
            </w:r>
          </w:p>
        </w:tc>
        <w:tc>
          <w:tcPr>
            <w:tcW w:w="1080" w:type="dxa"/>
            <w:shd w:val="clear" w:color="auto" w:fill="D9D9D9" w:themeFill="background1" w:themeFillShade="D9"/>
          </w:tcPr>
          <w:p w14:paraId="52DE4E97"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1.46</w:t>
            </w:r>
          </w:p>
        </w:tc>
        <w:tc>
          <w:tcPr>
            <w:tcW w:w="1170" w:type="dxa"/>
            <w:shd w:val="clear" w:color="auto" w:fill="D9D9D9" w:themeFill="background1" w:themeFillShade="D9"/>
          </w:tcPr>
          <w:p w14:paraId="52DE4E98"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6.24</w:t>
            </w:r>
          </w:p>
        </w:tc>
        <w:tc>
          <w:tcPr>
            <w:tcW w:w="1170" w:type="dxa"/>
            <w:shd w:val="clear" w:color="auto" w:fill="D9D9D9" w:themeFill="background1" w:themeFillShade="D9"/>
          </w:tcPr>
          <w:p w14:paraId="52DE4E99" w14:textId="7ACC9852" w:rsidR="00E65160" w:rsidRPr="00CB429B" w:rsidRDefault="00516949"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w:t>
            </w:r>
            <w:r w:rsidR="00EE10FE">
              <w:rPr>
                <w:rFonts w:asciiTheme="majorBidi" w:hAnsiTheme="majorBidi" w:cstheme="majorBidi"/>
                <w:sz w:val="28"/>
                <w:szCs w:val="28"/>
                <w:lang w:bidi="ar-IQ"/>
              </w:rPr>
              <w:t>.89</w:t>
            </w:r>
          </w:p>
        </w:tc>
        <w:tc>
          <w:tcPr>
            <w:tcW w:w="1139" w:type="dxa"/>
            <w:shd w:val="clear" w:color="auto" w:fill="D9D9D9" w:themeFill="background1" w:themeFillShade="D9"/>
          </w:tcPr>
          <w:p w14:paraId="52DE4E9A" w14:textId="4275BF1A" w:rsidR="00E65160" w:rsidRPr="00CB429B" w:rsidRDefault="00E338DA"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127.4</w:t>
            </w:r>
            <w:r w:rsidR="0096177D">
              <w:rPr>
                <w:rFonts w:asciiTheme="majorBidi" w:hAnsiTheme="majorBidi" w:cstheme="majorBidi"/>
                <w:sz w:val="28"/>
                <w:szCs w:val="28"/>
                <w:lang w:bidi="ar-IQ"/>
              </w:rPr>
              <w:t>0</w:t>
            </w:r>
          </w:p>
        </w:tc>
      </w:tr>
      <w:tr w:rsidR="00E65160" w:rsidRPr="00CB429B" w14:paraId="52DE4EA4" w14:textId="77777777" w:rsidTr="0070211B">
        <w:tc>
          <w:tcPr>
            <w:tcW w:w="1693" w:type="dxa"/>
            <w:vMerge/>
            <w:shd w:val="clear" w:color="auto" w:fill="A8D08D" w:themeFill="accent6" w:themeFillTint="99"/>
            <w:vAlign w:val="center"/>
          </w:tcPr>
          <w:p w14:paraId="52DE4E9C" w14:textId="77777777" w:rsidR="00E65160" w:rsidRPr="00CB429B" w:rsidRDefault="00E65160" w:rsidP="002B6B52">
            <w:pPr>
              <w:jc w:val="center"/>
              <w:rPr>
                <w:rFonts w:asciiTheme="majorBidi" w:hAnsiTheme="majorBidi" w:cstheme="majorBidi"/>
                <w:sz w:val="28"/>
                <w:szCs w:val="28"/>
                <w:rtl/>
                <w:lang w:bidi="ar-IQ"/>
              </w:rPr>
            </w:pPr>
          </w:p>
        </w:tc>
        <w:tc>
          <w:tcPr>
            <w:tcW w:w="1086" w:type="dxa"/>
            <w:shd w:val="clear" w:color="auto" w:fill="F4B083" w:themeFill="accent2" w:themeFillTint="99"/>
          </w:tcPr>
          <w:p w14:paraId="52DE4E9D"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250</w:t>
            </w:r>
          </w:p>
        </w:tc>
        <w:tc>
          <w:tcPr>
            <w:tcW w:w="1260" w:type="dxa"/>
            <w:shd w:val="clear" w:color="auto" w:fill="D9D9D9" w:themeFill="background1" w:themeFillShade="D9"/>
          </w:tcPr>
          <w:p w14:paraId="52DE4E9E"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8.11</w:t>
            </w:r>
          </w:p>
        </w:tc>
        <w:tc>
          <w:tcPr>
            <w:tcW w:w="1170" w:type="dxa"/>
            <w:shd w:val="clear" w:color="auto" w:fill="D9D9D9" w:themeFill="background1" w:themeFillShade="D9"/>
          </w:tcPr>
          <w:p w14:paraId="52DE4E9F"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3.18</w:t>
            </w:r>
          </w:p>
        </w:tc>
        <w:tc>
          <w:tcPr>
            <w:tcW w:w="1080" w:type="dxa"/>
            <w:shd w:val="clear" w:color="auto" w:fill="D9D9D9" w:themeFill="background1" w:themeFillShade="D9"/>
          </w:tcPr>
          <w:p w14:paraId="52DE4EA0"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1.44</w:t>
            </w:r>
          </w:p>
        </w:tc>
        <w:tc>
          <w:tcPr>
            <w:tcW w:w="1170" w:type="dxa"/>
            <w:shd w:val="clear" w:color="auto" w:fill="D9D9D9" w:themeFill="background1" w:themeFillShade="D9"/>
          </w:tcPr>
          <w:p w14:paraId="52DE4EA1"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7.25</w:t>
            </w:r>
          </w:p>
        </w:tc>
        <w:tc>
          <w:tcPr>
            <w:tcW w:w="1170" w:type="dxa"/>
            <w:shd w:val="clear" w:color="auto" w:fill="D9D9D9" w:themeFill="background1" w:themeFillShade="D9"/>
            <w:vAlign w:val="center"/>
          </w:tcPr>
          <w:p w14:paraId="52DE4EA2" w14:textId="419FA6C1" w:rsidR="00E65160" w:rsidRPr="00CB429B" w:rsidRDefault="0070211B" w:rsidP="0070211B">
            <w:pPr>
              <w:jc w:val="center"/>
              <w:rPr>
                <w:rFonts w:asciiTheme="majorBidi" w:hAnsiTheme="majorBidi" w:cstheme="majorBidi"/>
                <w:sz w:val="28"/>
                <w:szCs w:val="28"/>
                <w:lang w:bidi="ar-IQ"/>
              </w:rPr>
            </w:pPr>
            <w:r>
              <w:rPr>
                <w:rFonts w:asciiTheme="majorBidi" w:hAnsiTheme="majorBidi" w:cstheme="majorBidi"/>
                <w:sz w:val="28"/>
                <w:szCs w:val="28"/>
                <w:lang w:bidi="ar-IQ"/>
              </w:rPr>
              <w:t>0.86</w:t>
            </w:r>
          </w:p>
        </w:tc>
        <w:tc>
          <w:tcPr>
            <w:tcW w:w="1139" w:type="dxa"/>
            <w:shd w:val="clear" w:color="auto" w:fill="D9D9D9" w:themeFill="background1" w:themeFillShade="D9"/>
          </w:tcPr>
          <w:p w14:paraId="52DE4EA3" w14:textId="11E6130E" w:rsidR="00E65160" w:rsidRPr="00CB429B" w:rsidRDefault="007F3CE2"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134</w:t>
            </w:r>
            <w:r w:rsidR="0096177D">
              <w:rPr>
                <w:rFonts w:asciiTheme="majorBidi" w:hAnsiTheme="majorBidi" w:cstheme="majorBidi"/>
                <w:sz w:val="28"/>
                <w:szCs w:val="28"/>
                <w:lang w:bidi="ar-IQ"/>
              </w:rPr>
              <w:t>.00</w:t>
            </w:r>
          </w:p>
        </w:tc>
      </w:tr>
      <w:tr w:rsidR="00E65160" w:rsidRPr="00CB429B" w14:paraId="52DE4EAD" w14:textId="77777777" w:rsidTr="00184CE6">
        <w:tc>
          <w:tcPr>
            <w:tcW w:w="1693" w:type="dxa"/>
            <w:vMerge/>
            <w:shd w:val="clear" w:color="auto" w:fill="A8D08D" w:themeFill="accent6" w:themeFillTint="99"/>
            <w:vAlign w:val="center"/>
          </w:tcPr>
          <w:p w14:paraId="52DE4EA5" w14:textId="77777777" w:rsidR="00E65160" w:rsidRPr="00CB429B" w:rsidRDefault="00E65160" w:rsidP="002B6B52">
            <w:pPr>
              <w:jc w:val="center"/>
              <w:rPr>
                <w:rFonts w:asciiTheme="majorBidi" w:hAnsiTheme="majorBidi" w:cstheme="majorBidi"/>
                <w:sz w:val="28"/>
                <w:szCs w:val="28"/>
                <w:rtl/>
                <w:lang w:bidi="ar-IQ"/>
              </w:rPr>
            </w:pPr>
          </w:p>
        </w:tc>
        <w:tc>
          <w:tcPr>
            <w:tcW w:w="1086" w:type="dxa"/>
            <w:shd w:val="clear" w:color="auto" w:fill="F4B083" w:themeFill="accent2" w:themeFillTint="99"/>
          </w:tcPr>
          <w:p w14:paraId="52DE4EA6"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500</w:t>
            </w:r>
          </w:p>
        </w:tc>
        <w:tc>
          <w:tcPr>
            <w:tcW w:w="1260" w:type="dxa"/>
            <w:shd w:val="clear" w:color="auto" w:fill="D9D9D9" w:themeFill="background1" w:themeFillShade="D9"/>
          </w:tcPr>
          <w:p w14:paraId="52DE4EA7"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8.07</w:t>
            </w:r>
          </w:p>
        </w:tc>
        <w:tc>
          <w:tcPr>
            <w:tcW w:w="1170" w:type="dxa"/>
            <w:shd w:val="clear" w:color="auto" w:fill="D9D9D9" w:themeFill="background1" w:themeFillShade="D9"/>
          </w:tcPr>
          <w:p w14:paraId="52DE4EA8"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3.26</w:t>
            </w:r>
          </w:p>
        </w:tc>
        <w:tc>
          <w:tcPr>
            <w:tcW w:w="1080" w:type="dxa"/>
            <w:shd w:val="clear" w:color="auto" w:fill="D9D9D9" w:themeFill="background1" w:themeFillShade="D9"/>
          </w:tcPr>
          <w:p w14:paraId="52DE4EA9"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1.67</w:t>
            </w:r>
          </w:p>
        </w:tc>
        <w:tc>
          <w:tcPr>
            <w:tcW w:w="1170" w:type="dxa"/>
            <w:shd w:val="clear" w:color="auto" w:fill="D9D9D9" w:themeFill="background1" w:themeFillShade="D9"/>
          </w:tcPr>
          <w:p w14:paraId="52DE4EAA"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7.25</w:t>
            </w:r>
          </w:p>
        </w:tc>
        <w:tc>
          <w:tcPr>
            <w:tcW w:w="1170" w:type="dxa"/>
            <w:shd w:val="clear" w:color="auto" w:fill="D9D9D9" w:themeFill="background1" w:themeFillShade="D9"/>
          </w:tcPr>
          <w:p w14:paraId="52DE4EAB" w14:textId="024EC568" w:rsidR="00E65160" w:rsidRPr="00CB429B" w:rsidRDefault="0015485E"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w:t>
            </w:r>
            <w:r w:rsidR="0091766B">
              <w:rPr>
                <w:rFonts w:asciiTheme="majorBidi" w:hAnsiTheme="majorBidi" w:cstheme="majorBidi"/>
                <w:sz w:val="28"/>
                <w:szCs w:val="28"/>
                <w:lang w:bidi="ar-IQ"/>
              </w:rPr>
              <w:t>82</w:t>
            </w:r>
          </w:p>
        </w:tc>
        <w:tc>
          <w:tcPr>
            <w:tcW w:w="1139" w:type="dxa"/>
            <w:shd w:val="clear" w:color="auto" w:fill="D9D9D9" w:themeFill="background1" w:themeFillShade="D9"/>
          </w:tcPr>
          <w:p w14:paraId="52DE4EAC" w14:textId="527B09DB" w:rsidR="00E65160" w:rsidRPr="00CB429B" w:rsidRDefault="007F3CE2"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13</w:t>
            </w:r>
            <w:r w:rsidR="00EC7CEC">
              <w:rPr>
                <w:rFonts w:asciiTheme="majorBidi" w:hAnsiTheme="majorBidi" w:cstheme="majorBidi"/>
                <w:sz w:val="28"/>
                <w:szCs w:val="28"/>
                <w:lang w:bidi="ar-IQ"/>
              </w:rPr>
              <w:t>8.08</w:t>
            </w:r>
          </w:p>
        </w:tc>
      </w:tr>
      <w:tr w:rsidR="00E65160" w:rsidRPr="00CB429B" w14:paraId="52DE4EB6" w14:textId="77777777" w:rsidTr="00184CE6">
        <w:tc>
          <w:tcPr>
            <w:tcW w:w="1693" w:type="dxa"/>
            <w:vMerge/>
            <w:shd w:val="clear" w:color="auto" w:fill="A8D08D" w:themeFill="accent6" w:themeFillTint="99"/>
            <w:vAlign w:val="center"/>
          </w:tcPr>
          <w:p w14:paraId="52DE4EAE" w14:textId="77777777" w:rsidR="00E65160" w:rsidRPr="00CB429B" w:rsidRDefault="00E65160" w:rsidP="002B6B52">
            <w:pPr>
              <w:jc w:val="center"/>
              <w:rPr>
                <w:rFonts w:asciiTheme="majorBidi" w:hAnsiTheme="majorBidi" w:cstheme="majorBidi"/>
                <w:sz w:val="28"/>
                <w:szCs w:val="28"/>
                <w:rtl/>
                <w:lang w:bidi="ar-IQ"/>
              </w:rPr>
            </w:pPr>
          </w:p>
        </w:tc>
        <w:tc>
          <w:tcPr>
            <w:tcW w:w="1086" w:type="dxa"/>
            <w:shd w:val="clear" w:color="auto" w:fill="F4B083" w:themeFill="accent2" w:themeFillTint="99"/>
          </w:tcPr>
          <w:p w14:paraId="52DE4EAF"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750</w:t>
            </w:r>
          </w:p>
        </w:tc>
        <w:tc>
          <w:tcPr>
            <w:tcW w:w="1260" w:type="dxa"/>
            <w:shd w:val="clear" w:color="auto" w:fill="D9D9D9" w:themeFill="background1" w:themeFillShade="D9"/>
          </w:tcPr>
          <w:p w14:paraId="52DE4EB0"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8.39</w:t>
            </w:r>
          </w:p>
        </w:tc>
        <w:tc>
          <w:tcPr>
            <w:tcW w:w="1170" w:type="dxa"/>
            <w:shd w:val="clear" w:color="auto" w:fill="D9D9D9" w:themeFill="background1" w:themeFillShade="D9"/>
          </w:tcPr>
          <w:p w14:paraId="52DE4EB1"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3.35</w:t>
            </w:r>
          </w:p>
        </w:tc>
        <w:tc>
          <w:tcPr>
            <w:tcW w:w="1080" w:type="dxa"/>
            <w:shd w:val="clear" w:color="auto" w:fill="D9D9D9" w:themeFill="background1" w:themeFillShade="D9"/>
          </w:tcPr>
          <w:p w14:paraId="52DE4EB2"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1.89</w:t>
            </w:r>
          </w:p>
        </w:tc>
        <w:tc>
          <w:tcPr>
            <w:tcW w:w="1170" w:type="dxa"/>
            <w:shd w:val="clear" w:color="auto" w:fill="D9D9D9" w:themeFill="background1" w:themeFillShade="D9"/>
          </w:tcPr>
          <w:p w14:paraId="52DE4EB3"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7.49</w:t>
            </w:r>
          </w:p>
        </w:tc>
        <w:tc>
          <w:tcPr>
            <w:tcW w:w="1170" w:type="dxa"/>
            <w:shd w:val="clear" w:color="auto" w:fill="D9D9D9" w:themeFill="background1" w:themeFillShade="D9"/>
          </w:tcPr>
          <w:p w14:paraId="52DE4EB4" w14:textId="376FC899" w:rsidR="00E65160" w:rsidRPr="00CB429B" w:rsidRDefault="004C7124"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0.9</w:t>
            </w:r>
            <w:r w:rsidR="0091766B">
              <w:rPr>
                <w:rFonts w:asciiTheme="majorBidi" w:hAnsiTheme="majorBidi" w:cstheme="majorBidi"/>
                <w:sz w:val="28"/>
                <w:szCs w:val="28"/>
                <w:lang w:bidi="ar-IQ"/>
              </w:rPr>
              <w:t>0</w:t>
            </w:r>
          </w:p>
        </w:tc>
        <w:tc>
          <w:tcPr>
            <w:tcW w:w="1139" w:type="dxa"/>
            <w:shd w:val="clear" w:color="auto" w:fill="D9D9D9" w:themeFill="background1" w:themeFillShade="D9"/>
          </w:tcPr>
          <w:p w14:paraId="52DE4EB5" w14:textId="6E81F7CF" w:rsidR="00E65160" w:rsidRPr="00CB429B" w:rsidRDefault="00EC7CEC"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15</w:t>
            </w:r>
            <w:r w:rsidR="00952829">
              <w:rPr>
                <w:rFonts w:asciiTheme="majorBidi" w:hAnsiTheme="majorBidi" w:cstheme="majorBidi"/>
                <w:sz w:val="28"/>
                <w:szCs w:val="28"/>
                <w:lang w:bidi="ar-IQ"/>
              </w:rPr>
              <w:t>0</w:t>
            </w:r>
            <w:r>
              <w:rPr>
                <w:rFonts w:asciiTheme="majorBidi" w:hAnsiTheme="majorBidi" w:cstheme="majorBidi"/>
                <w:sz w:val="28"/>
                <w:szCs w:val="28"/>
                <w:lang w:bidi="ar-IQ"/>
              </w:rPr>
              <w:t>.48</w:t>
            </w:r>
          </w:p>
        </w:tc>
      </w:tr>
      <w:tr w:rsidR="00E65160" w:rsidRPr="00CB429B" w14:paraId="52DE4EBF" w14:textId="77777777" w:rsidTr="00184CE6">
        <w:tc>
          <w:tcPr>
            <w:tcW w:w="1693" w:type="dxa"/>
            <w:vMerge w:val="restart"/>
            <w:shd w:val="clear" w:color="auto" w:fill="A8D08D" w:themeFill="accent6" w:themeFillTint="99"/>
            <w:vAlign w:val="center"/>
          </w:tcPr>
          <w:p w14:paraId="52DE4EB7" w14:textId="77777777" w:rsidR="00E65160" w:rsidRPr="00CB429B" w:rsidRDefault="00E65160" w:rsidP="002B6B5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250</w:t>
            </w:r>
          </w:p>
        </w:tc>
        <w:tc>
          <w:tcPr>
            <w:tcW w:w="1086" w:type="dxa"/>
            <w:shd w:val="clear" w:color="auto" w:fill="F4B083" w:themeFill="accent2" w:themeFillTint="99"/>
          </w:tcPr>
          <w:p w14:paraId="52DE4EB8"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w:t>
            </w:r>
          </w:p>
        </w:tc>
        <w:tc>
          <w:tcPr>
            <w:tcW w:w="1260" w:type="dxa"/>
            <w:shd w:val="clear" w:color="auto" w:fill="D9D9D9" w:themeFill="background1" w:themeFillShade="D9"/>
          </w:tcPr>
          <w:p w14:paraId="52DE4EB9"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7.56</w:t>
            </w:r>
          </w:p>
        </w:tc>
        <w:tc>
          <w:tcPr>
            <w:tcW w:w="1170" w:type="dxa"/>
            <w:shd w:val="clear" w:color="auto" w:fill="D9D9D9" w:themeFill="background1" w:themeFillShade="D9"/>
          </w:tcPr>
          <w:p w14:paraId="52DE4EBA"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3.26</w:t>
            </w:r>
          </w:p>
        </w:tc>
        <w:tc>
          <w:tcPr>
            <w:tcW w:w="1080" w:type="dxa"/>
            <w:shd w:val="clear" w:color="auto" w:fill="D9D9D9" w:themeFill="background1" w:themeFillShade="D9"/>
          </w:tcPr>
          <w:p w14:paraId="52DE4EBB"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1.53</w:t>
            </w:r>
          </w:p>
        </w:tc>
        <w:tc>
          <w:tcPr>
            <w:tcW w:w="1170" w:type="dxa"/>
            <w:shd w:val="clear" w:color="auto" w:fill="D9D9D9" w:themeFill="background1" w:themeFillShade="D9"/>
          </w:tcPr>
          <w:p w14:paraId="52DE4EBC"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6.68</w:t>
            </w:r>
          </w:p>
        </w:tc>
        <w:tc>
          <w:tcPr>
            <w:tcW w:w="1170" w:type="dxa"/>
            <w:shd w:val="clear" w:color="auto" w:fill="D9D9D9" w:themeFill="background1" w:themeFillShade="D9"/>
          </w:tcPr>
          <w:p w14:paraId="52DE4EBD" w14:textId="7B76239C" w:rsidR="00E65160" w:rsidRPr="00CB429B" w:rsidRDefault="00663732"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0.88</w:t>
            </w:r>
          </w:p>
        </w:tc>
        <w:tc>
          <w:tcPr>
            <w:tcW w:w="1139" w:type="dxa"/>
            <w:shd w:val="clear" w:color="auto" w:fill="D9D9D9" w:themeFill="background1" w:themeFillShade="D9"/>
          </w:tcPr>
          <w:p w14:paraId="52DE4EBE" w14:textId="7921909C" w:rsidR="00E65160" w:rsidRPr="00CB429B" w:rsidRDefault="00DF41B7" w:rsidP="00220DA8">
            <w:pPr>
              <w:jc w:val="center"/>
              <w:rPr>
                <w:rFonts w:asciiTheme="majorBidi" w:hAnsiTheme="majorBidi" w:cstheme="majorBidi"/>
                <w:sz w:val="28"/>
                <w:szCs w:val="28"/>
                <w:rtl/>
                <w:lang w:bidi="ar-IQ"/>
              </w:rPr>
            </w:pPr>
            <w:r>
              <w:rPr>
                <w:rFonts w:asciiTheme="majorBidi" w:hAnsiTheme="majorBidi" w:cstheme="majorBidi"/>
                <w:sz w:val="28"/>
                <w:szCs w:val="28"/>
                <w:lang w:bidi="ar-IQ"/>
              </w:rPr>
              <w:t>130</w:t>
            </w:r>
            <w:r w:rsidR="00E65160" w:rsidRPr="00CB429B">
              <w:rPr>
                <w:rFonts w:asciiTheme="majorBidi" w:hAnsiTheme="majorBidi" w:cstheme="majorBidi"/>
                <w:sz w:val="28"/>
                <w:szCs w:val="28"/>
                <w:lang w:bidi="ar-IQ"/>
              </w:rPr>
              <w:t>.5</w:t>
            </w:r>
            <w:r w:rsidR="0096177D">
              <w:rPr>
                <w:rFonts w:asciiTheme="majorBidi" w:hAnsiTheme="majorBidi" w:cstheme="majorBidi"/>
                <w:sz w:val="28"/>
                <w:szCs w:val="28"/>
                <w:lang w:bidi="ar-IQ"/>
              </w:rPr>
              <w:t>0</w:t>
            </w:r>
          </w:p>
        </w:tc>
      </w:tr>
      <w:tr w:rsidR="00E65160" w:rsidRPr="00CB429B" w14:paraId="52DE4EC8" w14:textId="77777777" w:rsidTr="00184CE6">
        <w:tc>
          <w:tcPr>
            <w:tcW w:w="1693" w:type="dxa"/>
            <w:vMerge/>
            <w:shd w:val="clear" w:color="auto" w:fill="A8D08D" w:themeFill="accent6" w:themeFillTint="99"/>
            <w:vAlign w:val="center"/>
          </w:tcPr>
          <w:p w14:paraId="52DE4EC0" w14:textId="77777777" w:rsidR="00E65160" w:rsidRPr="00CB429B" w:rsidRDefault="00E65160" w:rsidP="002B6B52">
            <w:pPr>
              <w:jc w:val="center"/>
              <w:rPr>
                <w:rFonts w:asciiTheme="majorBidi" w:hAnsiTheme="majorBidi" w:cstheme="majorBidi"/>
                <w:sz w:val="28"/>
                <w:szCs w:val="28"/>
                <w:rtl/>
                <w:lang w:bidi="ar-IQ"/>
              </w:rPr>
            </w:pPr>
          </w:p>
        </w:tc>
        <w:tc>
          <w:tcPr>
            <w:tcW w:w="1086" w:type="dxa"/>
            <w:shd w:val="clear" w:color="auto" w:fill="F4B083" w:themeFill="accent2" w:themeFillTint="99"/>
          </w:tcPr>
          <w:p w14:paraId="52DE4EC1"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250</w:t>
            </w:r>
          </w:p>
        </w:tc>
        <w:tc>
          <w:tcPr>
            <w:tcW w:w="1260" w:type="dxa"/>
            <w:shd w:val="clear" w:color="auto" w:fill="D9D9D9" w:themeFill="background1" w:themeFillShade="D9"/>
          </w:tcPr>
          <w:p w14:paraId="52DE4EC2"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7.51</w:t>
            </w:r>
          </w:p>
        </w:tc>
        <w:tc>
          <w:tcPr>
            <w:tcW w:w="1170" w:type="dxa"/>
            <w:shd w:val="clear" w:color="auto" w:fill="D9D9D9" w:themeFill="background1" w:themeFillShade="D9"/>
          </w:tcPr>
          <w:p w14:paraId="52DE4EC3"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3.25</w:t>
            </w:r>
          </w:p>
        </w:tc>
        <w:tc>
          <w:tcPr>
            <w:tcW w:w="1080" w:type="dxa"/>
            <w:shd w:val="clear" w:color="auto" w:fill="D9D9D9" w:themeFill="background1" w:themeFillShade="D9"/>
          </w:tcPr>
          <w:p w14:paraId="52DE4EC4"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1.51</w:t>
            </w:r>
          </w:p>
        </w:tc>
        <w:tc>
          <w:tcPr>
            <w:tcW w:w="1170" w:type="dxa"/>
            <w:shd w:val="clear" w:color="auto" w:fill="D9D9D9" w:themeFill="background1" w:themeFillShade="D9"/>
          </w:tcPr>
          <w:p w14:paraId="52DE4EC5"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6.54</w:t>
            </w:r>
          </w:p>
        </w:tc>
        <w:tc>
          <w:tcPr>
            <w:tcW w:w="1170" w:type="dxa"/>
            <w:shd w:val="clear" w:color="auto" w:fill="D9D9D9" w:themeFill="background1" w:themeFillShade="D9"/>
          </w:tcPr>
          <w:p w14:paraId="52DE4EC6" w14:textId="1C93EAF4" w:rsidR="00E65160" w:rsidRPr="00CB429B" w:rsidRDefault="00FF5081"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0.97</w:t>
            </w:r>
          </w:p>
        </w:tc>
        <w:tc>
          <w:tcPr>
            <w:tcW w:w="1139" w:type="dxa"/>
            <w:shd w:val="clear" w:color="auto" w:fill="D9D9D9" w:themeFill="background1" w:themeFillShade="D9"/>
          </w:tcPr>
          <w:p w14:paraId="52DE4EC7" w14:textId="4C61BA64" w:rsidR="00E65160" w:rsidRPr="00CB429B" w:rsidRDefault="00EE7EE9"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130</w:t>
            </w:r>
            <w:r w:rsidR="00E65160" w:rsidRPr="00CB429B">
              <w:rPr>
                <w:rFonts w:asciiTheme="majorBidi" w:hAnsiTheme="majorBidi" w:cstheme="majorBidi"/>
                <w:sz w:val="28"/>
                <w:szCs w:val="28"/>
                <w:lang w:bidi="ar-IQ"/>
              </w:rPr>
              <w:t>.</w:t>
            </w:r>
            <w:r>
              <w:rPr>
                <w:rFonts w:asciiTheme="majorBidi" w:hAnsiTheme="majorBidi" w:cstheme="majorBidi"/>
                <w:sz w:val="28"/>
                <w:szCs w:val="28"/>
                <w:lang w:bidi="ar-IQ"/>
              </w:rPr>
              <w:t>16</w:t>
            </w:r>
          </w:p>
        </w:tc>
      </w:tr>
      <w:tr w:rsidR="00E65160" w:rsidRPr="00CB429B" w14:paraId="52DE4ED1" w14:textId="77777777" w:rsidTr="00184CE6">
        <w:tc>
          <w:tcPr>
            <w:tcW w:w="1693" w:type="dxa"/>
            <w:vMerge/>
            <w:shd w:val="clear" w:color="auto" w:fill="A8D08D" w:themeFill="accent6" w:themeFillTint="99"/>
            <w:vAlign w:val="center"/>
          </w:tcPr>
          <w:p w14:paraId="52DE4EC9" w14:textId="77777777" w:rsidR="00E65160" w:rsidRPr="00CB429B" w:rsidRDefault="00E65160" w:rsidP="002B6B52">
            <w:pPr>
              <w:jc w:val="center"/>
              <w:rPr>
                <w:rFonts w:asciiTheme="majorBidi" w:hAnsiTheme="majorBidi" w:cstheme="majorBidi"/>
                <w:sz w:val="28"/>
                <w:szCs w:val="28"/>
                <w:rtl/>
                <w:lang w:bidi="ar-IQ"/>
              </w:rPr>
            </w:pPr>
          </w:p>
        </w:tc>
        <w:tc>
          <w:tcPr>
            <w:tcW w:w="1086" w:type="dxa"/>
            <w:shd w:val="clear" w:color="auto" w:fill="F4B083" w:themeFill="accent2" w:themeFillTint="99"/>
          </w:tcPr>
          <w:p w14:paraId="52DE4ECA"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500</w:t>
            </w:r>
          </w:p>
        </w:tc>
        <w:tc>
          <w:tcPr>
            <w:tcW w:w="1260" w:type="dxa"/>
            <w:shd w:val="clear" w:color="auto" w:fill="D9D9D9" w:themeFill="background1" w:themeFillShade="D9"/>
          </w:tcPr>
          <w:p w14:paraId="52DE4ECB"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8.47</w:t>
            </w:r>
          </w:p>
        </w:tc>
        <w:tc>
          <w:tcPr>
            <w:tcW w:w="1170" w:type="dxa"/>
            <w:shd w:val="clear" w:color="auto" w:fill="D9D9D9" w:themeFill="background1" w:themeFillShade="D9"/>
          </w:tcPr>
          <w:p w14:paraId="52DE4ECC"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3.47</w:t>
            </w:r>
          </w:p>
        </w:tc>
        <w:tc>
          <w:tcPr>
            <w:tcW w:w="1080" w:type="dxa"/>
            <w:shd w:val="clear" w:color="auto" w:fill="D9D9D9" w:themeFill="background1" w:themeFillShade="D9"/>
          </w:tcPr>
          <w:p w14:paraId="52DE4ECD"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1.70</w:t>
            </w:r>
          </w:p>
        </w:tc>
        <w:tc>
          <w:tcPr>
            <w:tcW w:w="1170" w:type="dxa"/>
            <w:shd w:val="clear" w:color="auto" w:fill="D9D9D9" w:themeFill="background1" w:themeFillShade="D9"/>
          </w:tcPr>
          <w:p w14:paraId="52DE4ECE"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7.61</w:t>
            </w:r>
          </w:p>
        </w:tc>
        <w:tc>
          <w:tcPr>
            <w:tcW w:w="1170" w:type="dxa"/>
            <w:shd w:val="clear" w:color="auto" w:fill="D9D9D9" w:themeFill="background1" w:themeFillShade="D9"/>
          </w:tcPr>
          <w:p w14:paraId="52DE4ECF" w14:textId="489DB940" w:rsidR="00E65160" w:rsidRPr="00CB429B" w:rsidRDefault="007412F4" w:rsidP="00220DA8">
            <w:pPr>
              <w:jc w:val="center"/>
              <w:rPr>
                <w:rFonts w:asciiTheme="majorBidi" w:hAnsiTheme="majorBidi" w:cstheme="majorBidi"/>
                <w:sz w:val="28"/>
                <w:szCs w:val="28"/>
                <w:rtl/>
                <w:lang w:bidi="ar-IQ"/>
              </w:rPr>
            </w:pPr>
            <w:r>
              <w:rPr>
                <w:rFonts w:asciiTheme="majorBidi" w:hAnsiTheme="majorBidi" w:cstheme="majorBidi"/>
                <w:sz w:val="28"/>
                <w:szCs w:val="28"/>
                <w:lang w:bidi="ar-IQ"/>
              </w:rPr>
              <w:t>0.86</w:t>
            </w:r>
          </w:p>
        </w:tc>
        <w:tc>
          <w:tcPr>
            <w:tcW w:w="1139" w:type="dxa"/>
            <w:shd w:val="clear" w:color="auto" w:fill="D9D9D9" w:themeFill="background1" w:themeFillShade="D9"/>
          </w:tcPr>
          <w:p w14:paraId="52DE4ED0" w14:textId="1CB1695F" w:rsidR="00E65160" w:rsidRPr="00CB429B" w:rsidRDefault="007D3028"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140</w:t>
            </w:r>
            <w:r w:rsidR="00E65160" w:rsidRPr="00CB429B">
              <w:rPr>
                <w:rFonts w:asciiTheme="majorBidi" w:hAnsiTheme="majorBidi" w:cstheme="majorBidi"/>
                <w:sz w:val="28"/>
                <w:szCs w:val="28"/>
                <w:lang w:bidi="ar-IQ"/>
              </w:rPr>
              <w:t>.14</w:t>
            </w:r>
          </w:p>
        </w:tc>
      </w:tr>
      <w:tr w:rsidR="00E65160" w:rsidRPr="00CB429B" w14:paraId="52DE4EDA" w14:textId="77777777" w:rsidTr="00184CE6">
        <w:tc>
          <w:tcPr>
            <w:tcW w:w="1693" w:type="dxa"/>
            <w:vMerge/>
            <w:shd w:val="clear" w:color="auto" w:fill="A8D08D" w:themeFill="accent6" w:themeFillTint="99"/>
            <w:vAlign w:val="center"/>
          </w:tcPr>
          <w:p w14:paraId="52DE4ED2" w14:textId="77777777" w:rsidR="00E65160" w:rsidRPr="00CB429B" w:rsidRDefault="00E65160" w:rsidP="002B6B52">
            <w:pPr>
              <w:jc w:val="center"/>
              <w:rPr>
                <w:rFonts w:asciiTheme="majorBidi" w:hAnsiTheme="majorBidi" w:cstheme="majorBidi"/>
                <w:sz w:val="28"/>
                <w:szCs w:val="28"/>
                <w:rtl/>
                <w:lang w:bidi="ar-IQ"/>
              </w:rPr>
            </w:pPr>
          </w:p>
        </w:tc>
        <w:tc>
          <w:tcPr>
            <w:tcW w:w="1086" w:type="dxa"/>
            <w:shd w:val="clear" w:color="auto" w:fill="F4B083" w:themeFill="accent2" w:themeFillTint="99"/>
          </w:tcPr>
          <w:p w14:paraId="52DE4ED3"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750</w:t>
            </w:r>
          </w:p>
        </w:tc>
        <w:tc>
          <w:tcPr>
            <w:tcW w:w="1260" w:type="dxa"/>
            <w:shd w:val="clear" w:color="auto" w:fill="D9D9D9" w:themeFill="background1" w:themeFillShade="D9"/>
          </w:tcPr>
          <w:p w14:paraId="52DE4ED4"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9.25</w:t>
            </w:r>
          </w:p>
        </w:tc>
        <w:tc>
          <w:tcPr>
            <w:tcW w:w="1170" w:type="dxa"/>
            <w:shd w:val="clear" w:color="auto" w:fill="D9D9D9" w:themeFill="background1" w:themeFillShade="D9"/>
          </w:tcPr>
          <w:p w14:paraId="52DE4ED5"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3.58</w:t>
            </w:r>
          </w:p>
        </w:tc>
        <w:tc>
          <w:tcPr>
            <w:tcW w:w="1080" w:type="dxa"/>
            <w:shd w:val="clear" w:color="auto" w:fill="D9D9D9" w:themeFill="background1" w:themeFillShade="D9"/>
          </w:tcPr>
          <w:p w14:paraId="52DE4ED6"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1.82</w:t>
            </w:r>
          </w:p>
        </w:tc>
        <w:tc>
          <w:tcPr>
            <w:tcW w:w="1170" w:type="dxa"/>
            <w:shd w:val="clear" w:color="auto" w:fill="D9D9D9" w:themeFill="background1" w:themeFillShade="D9"/>
          </w:tcPr>
          <w:p w14:paraId="52DE4ED7"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8.55</w:t>
            </w:r>
          </w:p>
        </w:tc>
        <w:tc>
          <w:tcPr>
            <w:tcW w:w="1170" w:type="dxa"/>
            <w:shd w:val="clear" w:color="auto" w:fill="D9D9D9" w:themeFill="background1" w:themeFillShade="D9"/>
          </w:tcPr>
          <w:p w14:paraId="52DE4ED8" w14:textId="14BB3956" w:rsidR="00E65160" w:rsidRPr="00CB429B" w:rsidRDefault="00291C56"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0.70</w:t>
            </w:r>
          </w:p>
        </w:tc>
        <w:tc>
          <w:tcPr>
            <w:tcW w:w="1139" w:type="dxa"/>
            <w:shd w:val="clear" w:color="auto" w:fill="D9D9D9" w:themeFill="background1" w:themeFillShade="D9"/>
          </w:tcPr>
          <w:p w14:paraId="52DE4ED9" w14:textId="318AADB7" w:rsidR="00E65160" w:rsidRPr="00CB429B" w:rsidRDefault="006B248E"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15</w:t>
            </w:r>
            <w:r w:rsidR="007767F9">
              <w:rPr>
                <w:rFonts w:asciiTheme="majorBidi" w:hAnsiTheme="majorBidi" w:cstheme="majorBidi"/>
                <w:sz w:val="28"/>
                <w:szCs w:val="28"/>
                <w:lang w:bidi="ar-IQ"/>
              </w:rPr>
              <w:t>2</w:t>
            </w:r>
            <w:r w:rsidR="00E65160" w:rsidRPr="00CB429B">
              <w:rPr>
                <w:rFonts w:asciiTheme="majorBidi" w:hAnsiTheme="majorBidi" w:cstheme="majorBidi"/>
                <w:sz w:val="28"/>
                <w:szCs w:val="28"/>
                <w:lang w:bidi="ar-IQ"/>
              </w:rPr>
              <w:t>.20</w:t>
            </w:r>
          </w:p>
        </w:tc>
      </w:tr>
      <w:tr w:rsidR="00E65160" w:rsidRPr="00CB429B" w14:paraId="52DE4EE3" w14:textId="77777777" w:rsidTr="00184CE6">
        <w:tc>
          <w:tcPr>
            <w:tcW w:w="1693" w:type="dxa"/>
            <w:vMerge w:val="restart"/>
            <w:shd w:val="clear" w:color="auto" w:fill="A8D08D" w:themeFill="accent6" w:themeFillTint="99"/>
            <w:vAlign w:val="center"/>
          </w:tcPr>
          <w:p w14:paraId="52DE4EDB" w14:textId="77777777" w:rsidR="00E65160" w:rsidRPr="00CB429B" w:rsidRDefault="00E65160" w:rsidP="002B6B5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500</w:t>
            </w:r>
          </w:p>
        </w:tc>
        <w:tc>
          <w:tcPr>
            <w:tcW w:w="1086" w:type="dxa"/>
            <w:shd w:val="clear" w:color="auto" w:fill="F4B083" w:themeFill="accent2" w:themeFillTint="99"/>
          </w:tcPr>
          <w:p w14:paraId="52DE4EDC"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w:t>
            </w:r>
          </w:p>
        </w:tc>
        <w:tc>
          <w:tcPr>
            <w:tcW w:w="1260" w:type="dxa"/>
            <w:shd w:val="clear" w:color="auto" w:fill="D9D9D9" w:themeFill="background1" w:themeFillShade="D9"/>
          </w:tcPr>
          <w:p w14:paraId="52DE4EDD"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7.47</w:t>
            </w:r>
          </w:p>
        </w:tc>
        <w:tc>
          <w:tcPr>
            <w:tcW w:w="1170" w:type="dxa"/>
            <w:shd w:val="clear" w:color="auto" w:fill="D9D9D9" w:themeFill="background1" w:themeFillShade="D9"/>
          </w:tcPr>
          <w:p w14:paraId="52DE4EDE"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3.33</w:t>
            </w:r>
          </w:p>
        </w:tc>
        <w:tc>
          <w:tcPr>
            <w:tcW w:w="1080" w:type="dxa"/>
            <w:shd w:val="clear" w:color="auto" w:fill="D9D9D9" w:themeFill="background1" w:themeFillShade="D9"/>
          </w:tcPr>
          <w:p w14:paraId="52DE4EDF"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1.56</w:t>
            </w:r>
          </w:p>
        </w:tc>
        <w:tc>
          <w:tcPr>
            <w:tcW w:w="1170" w:type="dxa"/>
            <w:shd w:val="clear" w:color="auto" w:fill="D9D9D9" w:themeFill="background1" w:themeFillShade="D9"/>
          </w:tcPr>
          <w:p w14:paraId="52DE4EE0"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6.54</w:t>
            </w:r>
          </w:p>
        </w:tc>
        <w:tc>
          <w:tcPr>
            <w:tcW w:w="1170" w:type="dxa"/>
            <w:shd w:val="clear" w:color="auto" w:fill="D9D9D9" w:themeFill="background1" w:themeFillShade="D9"/>
          </w:tcPr>
          <w:p w14:paraId="52DE4EE1" w14:textId="49EEEAFF" w:rsidR="00E65160" w:rsidRPr="00CB429B" w:rsidRDefault="000E4E81"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0.93</w:t>
            </w:r>
          </w:p>
        </w:tc>
        <w:tc>
          <w:tcPr>
            <w:tcW w:w="1139" w:type="dxa"/>
            <w:shd w:val="clear" w:color="auto" w:fill="D9D9D9" w:themeFill="background1" w:themeFillShade="D9"/>
          </w:tcPr>
          <w:p w14:paraId="52DE4EE2" w14:textId="4333CCCA" w:rsidR="00E65160" w:rsidRPr="00CB429B" w:rsidRDefault="00144FD8"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129</w:t>
            </w:r>
            <w:r w:rsidR="00E65160" w:rsidRPr="00CB429B">
              <w:rPr>
                <w:rFonts w:asciiTheme="majorBidi" w:hAnsiTheme="majorBidi" w:cstheme="majorBidi"/>
                <w:sz w:val="28"/>
                <w:szCs w:val="28"/>
                <w:lang w:bidi="ar-IQ"/>
              </w:rPr>
              <w:t>.44</w:t>
            </w:r>
          </w:p>
        </w:tc>
      </w:tr>
      <w:tr w:rsidR="00E65160" w:rsidRPr="00CB429B" w14:paraId="52DE4EEC" w14:textId="77777777" w:rsidTr="00184CE6">
        <w:tc>
          <w:tcPr>
            <w:tcW w:w="1693" w:type="dxa"/>
            <w:vMerge/>
            <w:shd w:val="clear" w:color="auto" w:fill="A8D08D" w:themeFill="accent6" w:themeFillTint="99"/>
          </w:tcPr>
          <w:p w14:paraId="52DE4EE4" w14:textId="77777777" w:rsidR="00E65160" w:rsidRPr="00CB429B" w:rsidRDefault="00E65160" w:rsidP="00E65160">
            <w:pPr>
              <w:jc w:val="lowKashida"/>
              <w:rPr>
                <w:rFonts w:asciiTheme="majorBidi" w:hAnsiTheme="majorBidi" w:cstheme="majorBidi"/>
                <w:sz w:val="28"/>
                <w:szCs w:val="28"/>
                <w:rtl/>
                <w:lang w:bidi="ar-IQ"/>
              </w:rPr>
            </w:pPr>
          </w:p>
        </w:tc>
        <w:tc>
          <w:tcPr>
            <w:tcW w:w="1086" w:type="dxa"/>
            <w:shd w:val="clear" w:color="auto" w:fill="F4B083" w:themeFill="accent2" w:themeFillTint="99"/>
          </w:tcPr>
          <w:p w14:paraId="52DE4EE5"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250</w:t>
            </w:r>
          </w:p>
        </w:tc>
        <w:tc>
          <w:tcPr>
            <w:tcW w:w="1260" w:type="dxa"/>
            <w:shd w:val="clear" w:color="auto" w:fill="D9D9D9" w:themeFill="background1" w:themeFillShade="D9"/>
          </w:tcPr>
          <w:p w14:paraId="52DE4EE6"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8.52</w:t>
            </w:r>
          </w:p>
        </w:tc>
        <w:tc>
          <w:tcPr>
            <w:tcW w:w="1170" w:type="dxa"/>
            <w:shd w:val="clear" w:color="auto" w:fill="D9D9D9" w:themeFill="background1" w:themeFillShade="D9"/>
          </w:tcPr>
          <w:p w14:paraId="52DE4EE7"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3.52</w:t>
            </w:r>
          </w:p>
        </w:tc>
        <w:tc>
          <w:tcPr>
            <w:tcW w:w="1080" w:type="dxa"/>
            <w:shd w:val="clear" w:color="auto" w:fill="D9D9D9" w:themeFill="background1" w:themeFillShade="D9"/>
          </w:tcPr>
          <w:p w14:paraId="52DE4EE8"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1.65</w:t>
            </w:r>
          </w:p>
        </w:tc>
        <w:tc>
          <w:tcPr>
            <w:tcW w:w="1170" w:type="dxa"/>
            <w:shd w:val="clear" w:color="auto" w:fill="D9D9D9" w:themeFill="background1" w:themeFillShade="D9"/>
          </w:tcPr>
          <w:p w14:paraId="52DE4EE9"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7.56</w:t>
            </w:r>
          </w:p>
        </w:tc>
        <w:tc>
          <w:tcPr>
            <w:tcW w:w="1170" w:type="dxa"/>
            <w:shd w:val="clear" w:color="auto" w:fill="D9D9D9" w:themeFill="background1" w:themeFillShade="D9"/>
          </w:tcPr>
          <w:p w14:paraId="52DE4EEA" w14:textId="1BF9F530" w:rsidR="00E65160" w:rsidRPr="00CB429B" w:rsidRDefault="00B506AA"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0.96</w:t>
            </w:r>
          </w:p>
        </w:tc>
        <w:tc>
          <w:tcPr>
            <w:tcW w:w="1139" w:type="dxa"/>
            <w:shd w:val="clear" w:color="auto" w:fill="D9D9D9" w:themeFill="background1" w:themeFillShade="D9"/>
          </w:tcPr>
          <w:p w14:paraId="52DE4EEB" w14:textId="18DD3406" w:rsidR="00E65160" w:rsidRPr="00CB429B" w:rsidRDefault="00144FD8"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139</w:t>
            </w:r>
            <w:r w:rsidR="00E65160" w:rsidRPr="00CB429B">
              <w:rPr>
                <w:rFonts w:asciiTheme="majorBidi" w:hAnsiTheme="majorBidi" w:cstheme="majorBidi"/>
                <w:sz w:val="28"/>
                <w:szCs w:val="28"/>
                <w:lang w:bidi="ar-IQ"/>
              </w:rPr>
              <w:t>.</w:t>
            </w:r>
            <w:r>
              <w:rPr>
                <w:rFonts w:asciiTheme="majorBidi" w:hAnsiTheme="majorBidi" w:cstheme="majorBidi"/>
                <w:sz w:val="28"/>
                <w:szCs w:val="28"/>
                <w:lang w:bidi="ar-IQ"/>
              </w:rPr>
              <w:t>4</w:t>
            </w:r>
            <w:r w:rsidR="0096177D">
              <w:rPr>
                <w:rFonts w:asciiTheme="majorBidi" w:hAnsiTheme="majorBidi" w:cstheme="majorBidi"/>
                <w:sz w:val="28"/>
                <w:szCs w:val="28"/>
                <w:lang w:bidi="ar-IQ"/>
              </w:rPr>
              <w:t>0</w:t>
            </w:r>
          </w:p>
        </w:tc>
      </w:tr>
      <w:tr w:rsidR="00E65160" w:rsidRPr="00CB429B" w14:paraId="52DE4EF5" w14:textId="77777777" w:rsidTr="00184CE6">
        <w:tc>
          <w:tcPr>
            <w:tcW w:w="1693" w:type="dxa"/>
            <w:vMerge/>
            <w:shd w:val="clear" w:color="auto" w:fill="A8D08D" w:themeFill="accent6" w:themeFillTint="99"/>
          </w:tcPr>
          <w:p w14:paraId="52DE4EED" w14:textId="77777777" w:rsidR="00E65160" w:rsidRPr="00CB429B" w:rsidRDefault="00E65160" w:rsidP="00E65160">
            <w:pPr>
              <w:jc w:val="lowKashida"/>
              <w:rPr>
                <w:rFonts w:asciiTheme="majorBidi" w:hAnsiTheme="majorBidi" w:cstheme="majorBidi"/>
                <w:sz w:val="28"/>
                <w:szCs w:val="28"/>
                <w:rtl/>
                <w:lang w:bidi="ar-IQ"/>
              </w:rPr>
            </w:pPr>
          </w:p>
        </w:tc>
        <w:tc>
          <w:tcPr>
            <w:tcW w:w="1086" w:type="dxa"/>
            <w:shd w:val="clear" w:color="auto" w:fill="F4B083" w:themeFill="accent2" w:themeFillTint="99"/>
          </w:tcPr>
          <w:p w14:paraId="52DE4EEE"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500</w:t>
            </w:r>
          </w:p>
        </w:tc>
        <w:tc>
          <w:tcPr>
            <w:tcW w:w="1260" w:type="dxa"/>
            <w:shd w:val="clear" w:color="auto" w:fill="D9D9D9" w:themeFill="background1" w:themeFillShade="D9"/>
          </w:tcPr>
          <w:p w14:paraId="52DE4EEF"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7.99</w:t>
            </w:r>
          </w:p>
        </w:tc>
        <w:tc>
          <w:tcPr>
            <w:tcW w:w="1170" w:type="dxa"/>
            <w:shd w:val="clear" w:color="auto" w:fill="D9D9D9" w:themeFill="background1" w:themeFillShade="D9"/>
          </w:tcPr>
          <w:p w14:paraId="52DE4EF0"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3.53</w:t>
            </w:r>
          </w:p>
        </w:tc>
        <w:tc>
          <w:tcPr>
            <w:tcW w:w="1080" w:type="dxa"/>
            <w:shd w:val="clear" w:color="auto" w:fill="D9D9D9" w:themeFill="background1" w:themeFillShade="D9"/>
          </w:tcPr>
          <w:p w14:paraId="52DE4EF1"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1.56</w:t>
            </w:r>
          </w:p>
        </w:tc>
        <w:tc>
          <w:tcPr>
            <w:tcW w:w="1170" w:type="dxa"/>
            <w:shd w:val="clear" w:color="auto" w:fill="D9D9D9" w:themeFill="background1" w:themeFillShade="D9"/>
          </w:tcPr>
          <w:p w14:paraId="52DE4EF2"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7.01</w:t>
            </w:r>
          </w:p>
        </w:tc>
        <w:tc>
          <w:tcPr>
            <w:tcW w:w="1170" w:type="dxa"/>
            <w:shd w:val="clear" w:color="auto" w:fill="D9D9D9" w:themeFill="background1" w:themeFillShade="D9"/>
          </w:tcPr>
          <w:p w14:paraId="52DE4EF3" w14:textId="60D34584" w:rsidR="00E65160" w:rsidRPr="00CB429B" w:rsidRDefault="006A1B74"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0.98</w:t>
            </w:r>
          </w:p>
        </w:tc>
        <w:tc>
          <w:tcPr>
            <w:tcW w:w="1139" w:type="dxa"/>
            <w:shd w:val="clear" w:color="auto" w:fill="D9D9D9" w:themeFill="background1" w:themeFillShade="D9"/>
          </w:tcPr>
          <w:p w14:paraId="52DE4EF4" w14:textId="3B7C10EB" w:rsidR="00E65160" w:rsidRPr="00CB429B" w:rsidRDefault="002E0474"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135</w:t>
            </w:r>
            <w:r w:rsidR="00E65160" w:rsidRPr="00CB429B">
              <w:rPr>
                <w:rFonts w:asciiTheme="majorBidi" w:hAnsiTheme="majorBidi" w:cstheme="majorBidi"/>
                <w:sz w:val="28"/>
                <w:szCs w:val="28"/>
                <w:lang w:bidi="ar-IQ"/>
              </w:rPr>
              <w:t>.93</w:t>
            </w:r>
          </w:p>
        </w:tc>
      </w:tr>
      <w:tr w:rsidR="00E65160" w:rsidRPr="00CB429B" w14:paraId="52DE4EFE" w14:textId="77777777" w:rsidTr="00184CE6">
        <w:tc>
          <w:tcPr>
            <w:tcW w:w="1693" w:type="dxa"/>
            <w:vMerge/>
            <w:shd w:val="clear" w:color="auto" w:fill="A8D08D" w:themeFill="accent6" w:themeFillTint="99"/>
          </w:tcPr>
          <w:p w14:paraId="52DE4EF6" w14:textId="77777777" w:rsidR="00E65160" w:rsidRPr="00CB429B" w:rsidRDefault="00E65160" w:rsidP="00E65160">
            <w:pPr>
              <w:jc w:val="lowKashida"/>
              <w:rPr>
                <w:rFonts w:asciiTheme="majorBidi" w:hAnsiTheme="majorBidi" w:cstheme="majorBidi"/>
                <w:sz w:val="28"/>
                <w:szCs w:val="28"/>
                <w:rtl/>
                <w:lang w:bidi="ar-IQ"/>
              </w:rPr>
            </w:pPr>
          </w:p>
        </w:tc>
        <w:tc>
          <w:tcPr>
            <w:tcW w:w="1086" w:type="dxa"/>
            <w:shd w:val="clear" w:color="auto" w:fill="F4B083" w:themeFill="accent2" w:themeFillTint="99"/>
          </w:tcPr>
          <w:p w14:paraId="52DE4EF7"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750</w:t>
            </w:r>
          </w:p>
        </w:tc>
        <w:tc>
          <w:tcPr>
            <w:tcW w:w="1260" w:type="dxa"/>
            <w:shd w:val="clear" w:color="auto" w:fill="D9D9D9" w:themeFill="background1" w:themeFillShade="D9"/>
          </w:tcPr>
          <w:p w14:paraId="52DE4EF8" w14:textId="588F08A8"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9.</w:t>
            </w:r>
            <w:r w:rsidR="00011E41">
              <w:rPr>
                <w:rFonts w:asciiTheme="majorBidi" w:hAnsiTheme="majorBidi" w:cstheme="majorBidi"/>
                <w:sz w:val="28"/>
                <w:szCs w:val="28"/>
                <w:lang w:bidi="ar-IQ"/>
              </w:rPr>
              <w:t>61</w:t>
            </w:r>
          </w:p>
        </w:tc>
        <w:tc>
          <w:tcPr>
            <w:tcW w:w="1170" w:type="dxa"/>
            <w:shd w:val="clear" w:color="auto" w:fill="D9D9D9" w:themeFill="background1" w:themeFillShade="D9"/>
          </w:tcPr>
          <w:p w14:paraId="52DE4EF9"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3.88</w:t>
            </w:r>
          </w:p>
        </w:tc>
        <w:tc>
          <w:tcPr>
            <w:tcW w:w="1080" w:type="dxa"/>
            <w:shd w:val="clear" w:color="auto" w:fill="D9D9D9" w:themeFill="background1" w:themeFillShade="D9"/>
          </w:tcPr>
          <w:p w14:paraId="52DE4EFA"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1.91</w:t>
            </w:r>
          </w:p>
        </w:tc>
        <w:tc>
          <w:tcPr>
            <w:tcW w:w="1170" w:type="dxa"/>
            <w:shd w:val="clear" w:color="auto" w:fill="D9D9D9" w:themeFill="background1" w:themeFillShade="D9"/>
          </w:tcPr>
          <w:p w14:paraId="52DE4EFB" w14:textId="678E3C09"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w:t>
            </w:r>
            <w:r w:rsidR="00B36CA4">
              <w:rPr>
                <w:rFonts w:asciiTheme="majorBidi" w:hAnsiTheme="majorBidi" w:cstheme="majorBidi"/>
                <w:sz w:val="28"/>
                <w:szCs w:val="28"/>
                <w:lang w:bidi="ar-IQ"/>
              </w:rPr>
              <w:t>6</w:t>
            </w:r>
            <w:r w:rsidR="00011E41">
              <w:rPr>
                <w:rFonts w:asciiTheme="majorBidi" w:hAnsiTheme="majorBidi" w:cstheme="majorBidi"/>
                <w:sz w:val="28"/>
                <w:szCs w:val="28"/>
                <w:lang w:bidi="ar-IQ"/>
              </w:rPr>
              <w:t>0</w:t>
            </w:r>
          </w:p>
        </w:tc>
        <w:tc>
          <w:tcPr>
            <w:tcW w:w="1170" w:type="dxa"/>
            <w:shd w:val="clear" w:color="auto" w:fill="D9D9D9" w:themeFill="background1" w:themeFillShade="D9"/>
          </w:tcPr>
          <w:p w14:paraId="52DE4EFC" w14:textId="43A6AA11" w:rsidR="00E65160" w:rsidRPr="00CB429B" w:rsidRDefault="00011E41"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w:t>
            </w:r>
            <w:r w:rsidR="003A7103">
              <w:rPr>
                <w:rFonts w:asciiTheme="majorBidi" w:hAnsiTheme="majorBidi" w:cstheme="majorBidi"/>
                <w:sz w:val="28"/>
                <w:szCs w:val="28"/>
                <w:lang w:bidi="ar-IQ"/>
              </w:rPr>
              <w:t>.</w:t>
            </w:r>
            <w:r>
              <w:rPr>
                <w:rFonts w:asciiTheme="majorBidi" w:hAnsiTheme="majorBidi" w:cstheme="majorBidi"/>
                <w:sz w:val="28"/>
                <w:szCs w:val="28"/>
                <w:lang w:bidi="ar-IQ"/>
              </w:rPr>
              <w:t>0</w:t>
            </w:r>
            <w:r w:rsidR="00A73208">
              <w:rPr>
                <w:rFonts w:asciiTheme="majorBidi" w:hAnsiTheme="majorBidi" w:cstheme="majorBidi"/>
                <w:sz w:val="28"/>
                <w:szCs w:val="28"/>
                <w:lang w:bidi="ar-IQ"/>
              </w:rPr>
              <w:t>1</w:t>
            </w:r>
          </w:p>
        </w:tc>
        <w:tc>
          <w:tcPr>
            <w:tcW w:w="1139" w:type="dxa"/>
            <w:shd w:val="clear" w:color="auto" w:fill="D9D9D9" w:themeFill="background1" w:themeFillShade="D9"/>
          </w:tcPr>
          <w:p w14:paraId="52DE4EFD" w14:textId="70073222" w:rsidR="00E65160" w:rsidRPr="00CB429B" w:rsidRDefault="00486FEF"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w:t>
            </w:r>
            <w:r w:rsidR="007767F9">
              <w:rPr>
                <w:rFonts w:asciiTheme="majorBidi" w:hAnsiTheme="majorBidi" w:cstheme="majorBidi"/>
                <w:sz w:val="28"/>
                <w:szCs w:val="28"/>
                <w:lang w:bidi="ar-IQ"/>
              </w:rPr>
              <w:t>55</w:t>
            </w:r>
            <w:r w:rsidR="00E65160" w:rsidRPr="00CB429B">
              <w:rPr>
                <w:rFonts w:asciiTheme="majorBidi" w:hAnsiTheme="majorBidi" w:cstheme="majorBidi"/>
                <w:sz w:val="28"/>
                <w:szCs w:val="28"/>
                <w:lang w:bidi="ar-IQ"/>
              </w:rPr>
              <w:t>.</w:t>
            </w:r>
            <w:r>
              <w:rPr>
                <w:rFonts w:asciiTheme="majorBidi" w:hAnsiTheme="majorBidi" w:cstheme="majorBidi"/>
                <w:sz w:val="28"/>
                <w:szCs w:val="28"/>
                <w:lang w:bidi="ar-IQ"/>
              </w:rPr>
              <w:t>12</w:t>
            </w:r>
          </w:p>
        </w:tc>
      </w:tr>
      <w:tr w:rsidR="00E65160" w:rsidRPr="00CB429B" w14:paraId="52DE4F06" w14:textId="77777777" w:rsidTr="00184CE6">
        <w:tc>
          <w:tcPr>
            <w:tcW w:w="2779" w:type="dxa"/>
            <w:gridSpan w:val="2"/>
            <w:shd w:val="clear" w:color="auto" w:fill="FFFF00"/>
          </w:tcPr>
          <w:p w14:paraId="52DE4EFF" w14:textId="77777777" w:rsidR="00E65160" w:rsidRPr="00CB429B" w:rsidRDefault="00E65160"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lang w:bidi="ar-IQ"/>
              </w:rPr>
              <w:t>LSD</w:t>
            </w:r>
            <w:r w:rsidR="00325864" w:rsidRPr="00CB429B">
              <w:rPr>
                <w:rFonts w:asciiTheme="majorBidi" w:hAnsiTheme="majorBidi" w:cstheme="majorBidi"/>
                <w:sz w:val="28"/>
                <w:szCs w:val="28"/>
                <w:lang w:bidi="ar-IQ"/>
              </w:rPr>
              <w:t xml:space="preserve">               </w:t>
            </w:r>
          </w:p>
        </w:tc>
        <w:tc>
          <w:tcPr>
            <w:tcW w:w="1260" w:type="dxa"/>
            <w:shd w:val="clear" w:color="auto" w:fill="BDD6EE" w:themeFill="accent1" w:themeFillTint="66"/>
          </w:tcPr>
          <w:p w14:paraId="52DE4F00"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0.58</w:t>
            </w:r>
          </w:p>
        </w:tc>
        <w:tc>
          <w:tcPr>
            <w:tcW w:w="1170" w:type="dxa"/>
            <w:shd w:val="clear" w:color="auto" w:fill="BDD6EE" w:themeFill="accent1" w:themeFillTint="66"/>
          </w:tcPr>
          <w:p w14:paraId="52DE4F01"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0.58</w:t>
            </w:r>
          </w:p>
        </w:tc>
        <w:tc>
          <w:tcPr>
            <w:tcW w:w="1080" w:type="dxa"/>
            <w:shd w:val="clear" w:color="auto" w:fill="BDD6EE" w:themeFill="accent1" w:themeFillTint="66"/>
          </w:tcPr>
          <w:p w14:paraId="52DE4F02"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0.31</w:t>
            </w:r>
          </w:p>
        </w:tc>
        <w:tc>
          <w:tcPr>
            <w:tcW w:w="1170" w:type="dxa"/>
            <w:shd w:val="clear" w:color="auto" w:fill="BDD6EE" w:themeFill="accent1" w:themeFillTint="66"/>
          </w:tcPr>
          <w:p w14:paraId="52DE4F03"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0.04</w:t>
            </w:r>
          </w:p>
        </w:tc>
        <w:tc>
          <w:tcPr>
            <w:tcW w:w="1170" w:type="dxa"/>
            <w:shd w:val="clear" w:color="auto" w:fill="BDD6EE" w:themeFill="accent1" w:themeFillTint="66"/>
          </w:tcPr>
          <w:p w14:paraId="52DE4F04" w14:textId="6F059BF3"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w:t>
            </w:r>
            <w:r w:rsidR="000B0D2A">
              <w:rPr>
                <w:rFonts w:asciiTheme="majorBidi" w:hAnsiTheme="majorBidi" w:cstheme="majorBidi"/>
                <w:sz w:val="28"/>
                <w:szCs w:val="28"/>
                <w:lang w:bidi="ar-IQ"/>
              </w:rPr>
              <w:t>17</w:t>
            </w:r>
          </w:p>
        </w:tc>
        <w:tc>
          <w:tcPr>
            <w:tcW w:w="1139" w:type="dxa"/>
            <w:shd w:val="clear" w:color="auto" w:fill="BDD6EE" w:themeFill="accent1" w:themeFillTint="66"/>
          </w:tcPr>
          <w:p w14:paraId="52DE4F05" w14:textId="649E14D2" w:rsidR="00E65160" w:rsidRPr="00CB429B" w:rsidRDefault="00F2761F"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2.44</w:t>
            </w:r>
          </w:p>
        </w:tc>
      </w:tr>
      <w:tr w:rsidR="00E65160" w:rsidRPr="00CB429B" w14:paraId="52DE4F0F" w14:textId="77777777" w:rsidTr="00184CE6">
        <w:tc>
          <w:tcPr>
            <w:tcW w:w="1693" w:type="dxa"/>
            <w:vMerge w:val="restart"/>
            <w:shd w:val="clear" w:color="auto" w:fill="6699FF"/>
            <w:vAlign w:val="center"/>
          </w:tcPr>
          <w:p w14:paraId="52DE4F07" w14:textId="77777777" w:rsidR="00E65160" w:rsidRPr="00CB429B" w:rsidRDefault="00E65160" w:rsidP="000440E6">
            <w:pPr>
              <w:jc w:val="center"/>
              <w:rPr>
                <w:rFonts w:asciiTheme="majorBidi" w:hAnsiTheme="majorBidi" w:cstheme="majorBidi"/>
                <w:sz w:val="28"/>
                <w:szCs w:val="28"/>
                <w:rtl/>
                <w:lang w:bidi="ar-IQ"/>
              </w:rPr>
            </w:pPr>
            <w:r w:rsidRPr="00CB429B">
              <w:rPr>
                <w:rFonts w:asciiTheme="majorBidi" w:hAnsiTheme="majorBidi" w:cstheme="majorBidi"/>
                <w:sz w:val="28"/>
                <w:szCs w:val="28"/>
                <w:rtl/>
                <w:lang w:bidi="ar-IQ"/>
              </w:rPr>
              <w:t>معدل تأثير مستخلص الثوم</w:t>
            </w:r>
          </w:p>
        </w:tc>
        <w:tc>
          <w:tcPr>
            <w:tcW w:w="1086" w:type="dxa"/>
            <w:shd w:val="clear" w:color="auto" w:fill="A8D08D" w:themeFill="accent6" w:themeFillTint="99"/>
          </w:tcPr>
          <w:p w14:paraId="52DE4F08"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w:t>
            </w:r>
          </w:p>
        </w:tc>
        <w:tc>
          <w:tcPr>
            <w:tcW w:w="1260" w:type="dxa"/>
            <w:shd w:val="clear" w:color="auto" w:fill="D9D9D9" w:themeFill="background1" w:themeFillShade="D9"/>
          </w:tcPr>
          <w:p w14:paraId="52DE4F09"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7.91</w:t>
            </w:r>
          </w:p>
        </w:tc>
        <w:tc>
          <w:tcPr>
            <w:tcW w:w="1170" w:type="dxa"/>
            <w:shd w:val="clear" w:color="auto" w:fill="D9D9D9" w:themeFill="background1" w:themeFillShade="D9"/>
          </w:tcPr>
          <w:p w14:paraId="52DE4F0A"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3.17</w:t>
            </w:r>
          </w:p>
        </w:tc>
        <w:tc>
          <w:tcPr>
            <w:tcW w:w="1080" w:type="dxa"/>
            <w:shd w:val="clear" w:color="auto" w:fill="D9D9D9" w:themeFill="background1" w:themeFillShade="D9"/>
          </w:tcPr>
          <w:p w14:paraId="52DE4F0B"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1.51</w:t>
            </w:r>
          </w:p>
        </w:tc>
        <w:tc>
          <w:tcPr>
            <w:tcW w:w="1170" w:type="dxa"/>
            <w:shd w:val="clear" w:color="auto" w:fill="D9D9D9" w:themeFill="background1" w:themeFillShade="D9"/>
          </w:tcPr>
          <w:p w14:paraId="52DE4F0C" w14:textId="1B47D903"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w:t>
            </w:r>
            <w:r w:rsidR="002C5F51">
              <w:rPr>
                <w:rFonts w:asciiTheme="majorBidi" w:hAnsiTheme="majorBidi" w:cstheme="majorBidi"/>
                <w:sz w:val="28"/>
                <w:szCs w:val="28"/>
                <w:lang w:bidi="ar-IQ"/>
              </w:rPr>
              <w:t>1</w:t>
            </w:r>
            <w:r w:rsidRPr="00CB429B">
              <w:rPr>
                <w:rFonts w:asciiTheme="majorBidi" w:hAnsiTheme="majorBidi" w:cstheme="majorBidi"/>
                <w:sz w:val="28"/>
                <w:szCs w:val="28"/>
                <w:lang w:bidi="ar-IQ"/>
              </w:rPr>
              <w:t>4</w:t>
            </w:r>
          </w:p>
        </w:tc>
        <w:tc>
          <w:tcPr>
            <w:tcW w:w="1170" w:type="dxa"/>
            <w:shd w:val="clear" w:color="auto" w:fill="D9D9D9" w:themeFill="background1" w:themeFillShade="D9"/>
          </w:tcPr>
          <w:p w14:paraId="52DE4F0D" w14:textId="6359C79C" w:rsidR="00E65160" w:rsidRPr="00CB429B" w:rsidRDefault="005A5E65"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w:t>
            </w:r>
            <w:r w:rsidR="002C5F51">
              <w:rPr>
                <w:rFonts w:asciiTheme="majorBidi" w:hAnsiTheme="majorBidi" w:cstheme="majorBidi"/>
                <w:sz w:val="28"/>
                <w:szCs w:val="28"/>
                <w:lang w:bidi="ar-IQ"/>
              </w:rPr>
              <w:t>7</w:t>
            </w:r>
            <w:r>
              <w:rPr>
                <w:rFonts w:asciiTheme="majorBidi" w:hAnsiTheme="majorBidi" w:cstheme="majorBidi"/>
                <w:sz w:val="28"/>
                <w:szCs w:val="28"/>
                <w:lang w:bidi="ar-IQ"/>
              </w:rPr>
              <w:t>7</w:t>
            </w:r>
          </w:p>
        </w:tc>
        <w:tc>
          <w:tcPr>
            <w:tcW w:w="1139" w:type="dxa"/>
            <w:shd w:val="clear" w:color="auto" w:fill="D9D9D9" w:themeFill="background1" w:themeFillShade="D9"/>
          </w:tcPr>
          <w:p w14:paraId="52DE4F0E" w14:textId="1F2F2C8C" w:rsidR="00E65160" w:rsidRPr="00CB429B" w:rsidRDefault="00E5451F"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138</w:t>
            </w:r>
            <w:r w:rsidR="006453AC">
              <w:rPr>
                <w:rFonts w:asciiTheme="majorBidi" w:hAnsiTheme="majorBidi" w:cstheme="majorBidi"/>
                <w:sz w:val="28"/>
                <w:szCs w:val="28"/>
                <w:lang w:bidi="ar-IQ"/>
              </w:rPr>
              <w:t>.12</w:t>
            </w:r>
          </w:p>
        </w:tc>
      </w:tr>
      <w:tr w:rsidR="00E65160" w:rsidRPr="00CB429B" w14:paraId="52DE4F18" w14:textId="77777777" w:rsidTr="00184CE6">
        <w:tc>
          <w:tcPr>
            <w:tcW w:w="1693" w:type="dxa"/>
            <w:vMerge/>
            <w:shd w:val="clear" w:color="auto" w:fill="6699FF"/>
          </w:tcPr>
          <w:p w14:paraId="52DE4F10" w14:textId="77777777" w:rsidR="00E65160" w:rsidRPr="00CB429B" w:rsidRDefault="00E65160" w:rsidP="00E65160">
            <w:pPr>
              <w:jc w:val="lowKashida"/>
              <w:rPr>
                <w:rFonts w:asciiTheme="majorBidi" w:hAnsiTheme="majorBidi" w:cstheme="majorBidi"/>
                <w:sz w:val="28"/>
                <w:szCs w:val="28"/>
                <w:rtl/>
                <w:lang w:bidi="ar-IQ"/>
              </w:rPr>
            </w:pPr>
          </w:p>
        </w:tc>
        <w:tc>
          <w:tcPr>
            <w:tcW w:w="1086" w:type="dxa"/>
            <w:shd w:val="clear" w:color="auto" w:fill="A8D08D" w:themeFill="accent6" w:themeFillTint="99"/>
          </w:tcPr>
          <w:p w14:paraId="52DE4F11"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250</w:t>
            </w:r>
          </w:p>
        </w:tc>
        <w:tc>
          <w:tcPr>
            <w:tcW w:w="1260" w:type="dxa"/>
            <w:shd w:val="clear" w:color="auto" w:fill="D9D9D9" w:themeFill="background1" w:themeFillShade="D9"/>
          </w:tcPr>
          <w:p w14:paraId="52DE4F12"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8.13</w:t>
            </w:r>
          </w:p>
        </w:tc>
        <w:tc>
          <w:tcPr>
            <w:tcW w:w="1170" w:type="dxa"/>
            <w:shd w:val="clear" w:color="auto" w:fill="D9D9D9" w:themeFill="background1" w:themeFillShade="D9"/>
          </w:tcPr>
          <w:p w14:paraId="52DE4F13"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3.39</w:t>
            </w:r>
          </w:p>
        </w:tc>
        <w:tc>
          <w:tcPr>
            <w:tcW w:w="1080" w:type="dxa"/>
            <w:shd w:val="clear" w:color="auto" w:fill="D9D9D9" w:themeFill="background1" w:themeFillShade="D9"/>
          </w:tcPr>
          <w:p w14:paraId="52DE4F14"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1.62</w:t>
            </w:r>
          </w:p>
        </w:tc>
        <w:tc>
          <w:tcPr>
            <w:tcW w:w="1170" w:type="dxa"/>
            <w:shd w:val="clear" w:color="auto" w:fill="D9D9D9" w:themeFill="background1" w:themeFillShade="D9"/>
          </w:tcPr>
          <w:p w14:paraId="52DE4F15"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7.35</w:t>
            </w:r>
          </w:p>
        </w:tc>
        <w:tc>
          <w:tcPr>
            <w:tcW w:w="1170" w:type="dxa"/>
            <w:shd w:val="clear" w:color="auto" w:fill="D9D9D9" w:themeFill="background1" w:themeFillShade="D9"/>
          </w:tcPr>
          <w:p w14:paraId="52DE4F16" w14:textId="66C07C42" w:rsidR="00E65160" w:rsidRPr="00CB429B" w:rsidRDefault="00632B54"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w:t>
            </w:r>
            <w:r w:rsidR="00E65160" w:rsidRPr="00CB429B">
              <w:rPr>
                <w:rFonts w:asciiTheme="majorBidi" w:hAnsiTheme="majorBidi" w:cstheme="majorBidi"/>
                <w:sz w:val="28"/>
                <w:szCs w:val="28"/>
                <w:lang w:bidi="ar-IQ"/>
              </w:rPr>
              <w:t>.</w:t>
            </w:r>
            <w:r w:rsidR="00C83CF5">
              <w:rPr>
                <w:rFonts w:asciiTheme="majorBidi" w:hAnsiTheme="majorBidi" w:cstheme="majorBidi"/>
                <w:sz w:val="28"/>
                <w:szCs w:val="28"/>
                <w:lang w:bidi="ar-IQ"/>
              </w:rPr>
              <w:t>78</w:t>
            </w:r>
          </w:p>
        </w:tc>
        <w:tc>
          <w:tcPr>
            <w:tcW w:w="1139" w:type="dxa"/>
            <w:shd w:val="clear" w:color="auto" w:fill="D9D9D9" w:themeFill="background1" w:themeFillShade="D9"/>
          </w:tcPr>
          <w:p w14:paraId="52DE4F17" w14:textId="482E1985" w:rsidR="00E65160" w:rsidRPr="00CB429B" w:rsidRDefault="006453AC"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139</w:t>
            </w:r>
            <w:r w:rsidR="00E65160" w:rsidRPr="00CB429B">
              <w:rPr>
                <w:rFonts w:asciiTheme="majorBidi" w:hAnsiTheme="majorBidi" w:cstheme="majorBidi"/>
                <w:sz w:val="28"/>
                <w:szCs w:val="28"/>
                <w:lang w:bidi="ar-IQ"/>
              </w:rPr>
              <w:t>.</w:t>
            </w:r>
            <w:r>
              <w:rPr>
                <w:rFonts w:asciiTheme="majorBidi" w:hAnsiTheme="majorBidi" w:cstheme="majorBidi"/>
                <w:sz w:val="28"/>
                <w:szCs w:val="28"/>
                <w:lang w:bidi="ar-IQ"/>
              </w:rPr>
              <w:t>44</w:t>
            </w:r>
          </w:p>
        </w:tc>
      </w:tr>
      <w:tr w:rsidR="00E65160" w:rsidRPr="00CB429B" w14:paraId="52DE4F21" w14:textId="77777777" w:rsidTr="00184CE6">
        <w:tc>
          <w:tcPr>
            <w:tcW w:w="1693" w:type="dxa"/>
            <w:vMerge/>
            <w:shd w:val="clear" w:color="auto" w:fill="6699FF"/>
          </w:tcPr>
          <w:p w14:paraId="52DE4F19" w14:textId="77777777" w:rsidR="00E65160" w:rsidRPr="00CB429B" w:rsidRDefault="00E65160" w:rsidP="00E65160">
            <w:pPr>
              <w:jc w:val="lowKashida"/>
              <w:rPr>
                <w:rFonts w:asciiTheme="majorBidi" w:hAnsiTheme="majorBidi" w:cstheme="majorBidi"/>
                <w:sz w:val="28"/>
                <w:szCs w:val="28"/>
                <w:rtl/>
                <w:lang w:bidi="ar-IQ"/>
              </w:rPr>
            </w:pPr>
          </w:p>
        </w:tc>
        <w:tc>
          <w:tcPr>
            <w:tcW w:w="1086" w:type="dxa"/>
            <w:shd w:val="clear" w:color="auto" w:fill="A8D08D" w:themeFill="accent6" w:themeFillTint="99"/>
          </w:tcPr>
          <w:p w14:paraId="52DE4F1A"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500</w:t>
            </w:r>
          </w:p>
        </w:tc>
        <w:tc>
          <w:tcPr>
            <w:tcW w:w="1260" w:type="dxa"/>
            <w:shd w:val="clear" w:color="auto" w:fill="D9D9D9" w:themeFill="background1" w:themeFillShade="D9"/>
          </w:tcPr>
          <w:p w14:paraId="52DE4F1B"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8.39</w:t>
            </w:r>
          </w:p>
        </w:tc>
        <w:tc>
          <w:tcPr>
            <w:tcW w:w="1170" w:type="dxa"/>
            <w:shd w:val="clear" w:color="auto" w:fill="D9D9D9" w:themeFill="background1" w:themeFillShade="D9"/>
          </w:tcPr>
          <w:p w14:paraId="52DE4F1C"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3.55</w:t>
            </w:r>
          </w:p>
        </w:tc>
        <w:tc>
          <w:tcPr>
            <w:tcW w:w="1080" w:type="dxa"/>
            <w:shd w:val="clear" w:color="auto" w:fill="D9D9D9" w:themeFill="background1" w:themeFillShade="D9"/>
          </w:tcPr>
          <w:p w14:paraId="52DE4F1D"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1.69</w:t>
            </w:r>
          </w:p>
        </w:tc>
        <w:tc>
          <w:tcPr>
            <w:tcW w:w="1170" w:type="dxa"/>
            <w:shd w:val="clear" w:color="auto" w:fill="D9D9D9" w:themeFill="background1" w:themeFillShade="D9"/>
          </w:tcPr>
          <w:p w14:paraId="52DE4F1E"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7.51</w:t>
            </w:r>
          </w:p>
        </w:tc>
        <w:tc>
          <w:tcPr>
            <w:tcW w:w="1170" w:type="dxa"/>
            <w:shd w:val="clear" w:color="auto" w:fill="D9D9D9" w:themeFill="background1" w:themeFillShade="D9"/>
          </w:tcPr>
          <w:p w14:paraId="52DE4F1F" w14:textId="43793CAD" w:rsidR="00E65160" w:rsidRPr="00CB429B" w:rsidRDefault="008340F6"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w:t>
            </w:r>
            <w:r w:rsidR="00E65160" w:rsidRPr="00CB429B">
              <w:rPr>
                <w:rFonts w:asciiTheme="majorBidi" w:hAnsiTheme="majorBidi" w:cstheme="majorBidi"/>
                <w:sz w:val="28"/>
                <w:szCs w:val="28"/>
                <w:lang w:bidi="ar-IQ"/>
              </w:rPr>
              <w:t>.</w:t>
            </w:r>
            <w:r w:rsidR="00CB46C7">
              <w:rPr>
                <w:rFonts w:asciiTheme="majorBidi" w:hAnsiTheme="majorBidi" w:cstheme="majorBidi"/>
                <w:sz w:val="28"/>
                <w:szCs w:val="28"/>
                <w:lang w:bidi="ar-IQ"/>
              </w:rPr>
              <w:t>88</w:t>
            </w:r>
          </w:p>
        </w:tc>
        <w:tc>
          <w:tcPr>
            <w:tcW w:w="1139" w:type="dxa"/>
            <w:shd w:val="clear" w:color="auto" w:fill="D9D9D9" w:themeFill="background1" w:themeFillShade="D9"/>
          </w:tcPr>
          <w:p w14:paraId="52DE4F20" w14:textId="05FA0537" w:rsidR="00E65160" w:rsidRPr="00CB429B" w:rsidRDefault="006559AC"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143</w:t>
            </w:r>
            <w:r w:rsidR="008911AC">
              <w:rPr>
                <w:rFonts w:asciiTheme="majorBidi" w:hAnsiTheme="majorBidi" w:cstheme="majorBidi"/>
                <w:sz w:val="28"/>
                <w:szCs w:val="28"/>
                <w:lang w:bidi="ar-IQ"/>
              </w:rPr>
              <w:t>.04</w:t>
            </w:r>
          </w:p>
        </w:tc>
      </w:tr>
      <w:tr w:rsidR="00E65160" w:rsidRPr="00CB429B" w14:paraId="52DE4F29" w14:textId="77777777" w:rsidTr="00184CE6">
        <w:tc>
          <w:tcPr>
            <w:tcW w:w="2779" w:type="dxa"/>
            <w:gridSpan w:val="2"/>
            <w:shd w:val="clear" w:color="auto" w:fill="FFFF00"/>
          </w:tcPr>
          <w:p w14:paraId="52DE4F22"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LS</w:t>
            </w:r>
            <w:r w:rsidRPr="00CB429B">
              <w:rPr>
                <w:rFonts w:asciiTheme="majorBidi" w:hAnsiTheme="majorBidi" w:cstheme="majorBidi"/>
                <w:sz w:val="28"/>
                <w:szCs w:val="28"/>
                <w:shd w:val="clear" w:color="auto" w:fill="FFFF00"/>
                <w:lang w:bidi="ar-IQ"/>
              </w:rPr>
              <w:t>D</w:t>
            </w:r>
            <w:r w:rsidR="00325864" w:rsidRPr="00CB429B">
              <w:rPr>
                <w:rFonts w:asciiTheme="majorBidi" w:hAnsiTheme="majorBidi" w:cstheme="majorBidi"/>
                <w:sz w:val="28"/>
                <w:szCs w:val="28"/>
                <w:shd w:val="clear" w:color="auto" w:fill="FFFF00"/>
                <w:lang w:bidi="ar-IQ"/>
              </w:rPr>
              <w:t xml:space="preserve">   </w:t>
            </w:r>
            <w:r w:rsidR="00220DA8" w:rsidRPr="00CB429B">
              <w:rPr>
                <w:rFonts w:asciiTheme="majorBidi" w:hAnsiTheme="majorBidi" w:cstheme="majorBidi"/>
                <w:sz w:val="28"/>
                <w:szCs w:val="28"/>
                <w:shd w:val="clear" w:color="auto" w:fill="FFFF00"/>
                <w:rtl/>
                <w:lang w:bidi="ar-IQ"/>
              </w:rPr>
              <w:t xml:space="preserve">  </w:t>
            </w:r>
          </w:p>
        </w:tc>
        <w:tc>
          <w:tcPr>
            <w:tcW w:w="1260" w:type="dxa"/>
            <w:shd w:val="clear" w:color="auto" w:fill="BDD6EE" w:themeFill="accent1" w:themeFillTint="66"/>
          </w:tcPr>
          <w:p w14:paraId="52DE4F23"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0.29</w:t>
            </w:r>
          </w:p>
        </w:tc>
        <w:tc>
          <w:tcPr>
            <w:tcW w:w="1170" w:type="dxa"/>
            <w:shd w:val="clear" w:color="auto" w:fill="BDD6EE" w:themeFill="accent1" w:themeFillTint="66"/>
          </w:tcPr>
          <w:p w14:paraId="52DE4F24"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0.29</w:t>
            </w:r>
          </w:p>
        </w:tc>
        <w:tc>
          <w:tcPr>
            <w:tcW w:w="1080" w:type="dxa"/>
            <w:shd w:val="clear" w:color="auto" w:fill="BDD6EE" w:themeFill="accent1" w:themeFillTint="66"/>
          </w:tcPr>
          <w:p w14:paraId="52DE4F25"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0.15</w:t>
            </w:r>
          </w:p>
        </w:tc>
        <w:tc>
          <w:tcPr>
            <w:tcW w:w="1170" w:type="dxa"/>
            <w:shd w:val="clear" w:color="auto" w:fill="BDD6EE" w:themeFill="accent1" w:themeFillTint="66"/>
          </w:tcPr>
          <w:p w14:paraId="52DE4F26"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0.02</w:t>
            </w:r>
          </w:p>
        </w:tc>
        <w:tc>
          <w:tcPr>
            <w:tcW w:w="1170" w:type="dxa"/>
            <w:shd w:val="clear" w:color="auto" w:fill="BDD6EE" w:themeFill="accent1" w:themeFillTint="66"/>
          </w:tcPr>
          <w:p w14:paraId="52DE4F27" w14:textId="272E06A2"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w:t>
            </w:r>
            <w:r w:rsidR="00BE626B">
              <w:rPr>
                <w:rFonts w:asciiTheme="majorBidi" w:hAnsiTheme="majorBidi" w:cstheme="majorBidi"/>
                <w:sz w:val="28"/>
                <w:szCs w:val="28"/>
                <w:lang w:bidi="ar-IQ"/>
              </w:rPr>
              <w:t>09</w:t>
            </w:r>
          </w:p>
        </w:tc>
        <w:tc>
          <w:tcPr>
            <w:tcW w:w="1139" w:type="dxa"/>
            <w:shd w:val="clear" w:color="auto" w:fill="BDD6EE" w:themeFill="accent1" w:themeFillTint="66"/>
          </w:tcPr>
          <w:p w14:paraId="52DE4F28" w14:textId="02A59234" w:rsidR="00E65160" w:rsidRPr="00CB429B" w:rsidRDefault="002B5F75"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w:t>
            </w:r>
            <w:r w:rsidR="00E65160" w:rsidRPr="00CB429B">
              <w:rPr>
                <w:rFonts w:asciiTheme="majorBidi" w:hAnsiTheme="majorBidi" w:cstheme="majorBidi"/>
                <w:sz w:val="28"/>
                <w:szCs w:val="28"/>
                <w:lang w:bidi="ar-IQ"/>
              </w:rPr>
              <w:t>.</w:t>
            </w:r>
            <w:r w:rsidR="008911AC">
              <w:rPr>
                <w:rFonts w:asciiTheme="majorBidi" w:hAnsiTheme="majorBidi" w:cstheme="majorBidi"/>
                <w:sz w:val="28"/>
                <w:szCs w:val="28"/>
                <w:lang w:bidi="ar-IQ"/>
              </w:rPr>
              <w:t>25</w:t>
            </w:r>
          </w:p>
        </w:tc>
      </w:tr>
      <w:tr w:rsidR="00E65160" w:rsidRPr="00CB429B" w14:paraId="52DE4F32" w14:textId="77777777" w:rsidTr="00184CE6">
        <w:tc>
          <w:tcPr>
            <w:tcW w:w="1693" w:type="dxa"/>
            <w:vMerge w:val="restart"/>
            <w:shd w:val="clear" w:color="auto" w:fill="6699FF"/>
            <w:vAlign w:val="center"/>
          </w:tcPr>
          <w:p w14:paraId="52DE4F2A" w14:textId="77777777" w:rsidR="00E65160" w:rsidRPr="00CB429B" w:rsidRDefault="00E65160" w:rsidP="000440E6">
            <w:pPr>
              <w:jc w:val="center"/>
              <w:rPr>
                <w:rFonts w:asciiTheme="majorBidi" w:hAnsiTheme="majorBidi" w:cstheme="majorBidi"/>
                <w:sz w:val="28"/>
                <w:szCs w:val="28"/>
                <w:rtl/>
                <w:lang w:bidi="ar-IQ"/>
              </w:rPr>
            </w:pPr>
            <w:r w:rsidRPr="00CB429B">
              <w:rPr>
                <w:rFonts w:asciiTheme="majorBidi" w:hAnsiTheme="majorBidi" w:cstheme="majorBidi"/>
                <w:sz w:val="28"/>
                <w:szCs w:val="28"/>
                <w:rtl/>
                <w:lang w:bidi="ar-IQ"/>
              </w:rPr>
              <w:t>معدل تأثير السيليكون</w:t>
            </w:r>
          </w:p>
        </w:tc>
        <w:tc>
          <w:tcPr>
            <w:tcW w:w="1086" w:type="dxa"/>
            <w:shd w:val="clear" w:color="auto" w:fill="F4B083" w:themeFill="accent2" w:themeFillTint="99"/>
          </w:tcPr>
          <w:p w14:paraId="52DE4F2B"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w:t>
            </w:r>
          </w:p>
        </w:tc>
        <w:tc>
          <w:tcPr>
            <w:tcW w:w="1260" w:type="dxa"/>
            <w:shd w:val="clear" w:color="auto" w:fill="D9D9D9" w:themeFill="background1" w:themeFillShade="D9"/>
          </w:tcPr>
          <w:p w14:paraId="52DE4F2C"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7.36</w:t>
            </w:r>
          </w:p>
        </w:tc>
        <w:tc>
          <w:tcPr>
            <w:tcW w:w="1170" w:type="dxa"/>
            <w:shd w:val="clear" w:color="auto" w:fill="D9D9D9" w:themeFill="background1" w:themeFillShade="D9"/>
          </w:tcPr>
          <w:p w14:paraId="52DE4F2D"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3.11</w:t>
            </w:r>
          </w:p>
        </w:tc>
        <w:tc>
          <w:tcPr>
            <w:tcW w:w="1080" w:type="dxa"/>
            <w:shd w:val="clear" w:color="auto" w:fill="D9D9D9" w:themeFill="background1" w:themeFillShade="D9"/>
          </w:tcPr>
          <w:p w14:paraId="52DE4F2E"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1.53</w:t>
            </w:r>
          </w:p>
        </w:tc>
        <w:tc>
          <w:tcPr>
            <w:tcW w:w="1170" w:type="dxa"/>
            <w:shd w:val="clear" w:color="auto" w:fill="D9D9D9" w:themeFill="background1" w:themeFillShade="D9"/>
          </w:tcPr>
          <w:p w14:paraId="52DE4F2F"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6.49</w:t>
            </w:r>
          </w:p>
        </w:tc>
        <w:tc>
          <w:tcPr>
            <w:tcW w:w="1170" w:type="dxa"/>
            <w:shd w:val="clear" w:color="auto" w:fill="D9D9D9" w:themeFill="background1" w:themeFillShade="D9"/>
          </w:tcPr>
          <w:p w14:paraId="52DE4F30" w14:textId="1C04A88E" w:rsidR="00E65160" w:rsidRPr="00CB429B" w:rsidRDefault="0003239C" w:rsidP="00220DA8">
            <w:pPr>
              <w:jc w:val="center"/>
              <w:rPr>
                <w:rFonts w:asciiTheme="majorBidi" w:hAnsiTheme="majorBidi" w:cstheme="majorBidi"/>
                <w:sz w:val="28"/>
                <w:szCs w:val="28"/>
                <w:rtl/>
                <w:lang w:bidi="ar-IQ"/>
              </w:rPr>
            </w:pPr>
            <w:r>
              <w:rPr>
                <w:rFonts w:asciiTheme="majorBidi" w:hAnsiTheme="majorBidi" w:cstheme="majorBidi"/>
                <w:sz w:val="28"/>
                <w:szCs w:val="28"/>
                <w:lang w:bidi="ar-IQ"/>
              </w:rPr>
              <w:t>0</w:t>
            </w:r>
            <w:r w:rsidR="00E65160" w:rsidRPr="00CB429B">
              <w:rPr>
                <w:rFonts w:asciiTheme="majorBidi" w:hAnsiTheme="majorBidi" w:cstheme="majorBidi"/>
                <w:sz w:val="28"/>
                <w:szCs w:val="28"/>
                <w:lang w:bidi="ar-IQ"/>
              </w:rPr>
              <w:t>.</w:t>
            </w:r>
            <w:r w:rsidR="0075056D">
              <w:rPr>
                <w:rFonts w:asciiTheme="majorBidi" w:hAnsiTheme="majorBidi" w:cstheme="majorBidi"/>
                <w:sz w:val="28"/>
                <w:szCs w:val="28"/>
                <w:lang w:bidi="ar-IQ"/>
              </w:rPr>
              <w:t>87</w:t>
            </w:r>
          </w:p>
        </w:tc>
        <w:tc>
          <w:tcPr>
            <w:tcW w:w="1139" w:type="dxa"/>
            <w:shd w:val="clear" w:color="auto" w:fill="D9D9D9" w:themeFill="background1" w:themeFillShade="D9"/>
          </w:tcPr>
          <w:p w14:paraId="52DE4F31" w14:textId="2984339C" w:rsidR="00E65160" w:rsidRPr="00CB429B" w:rsidRDefault="003D51A3"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129</w:t>
            </w:r>
            <w:r w:rsidR="00E65160" w:rsidRPr="00CB429B">
              <w:rPr>
                <w:rFonts w:asciiTheme="majorBidi" w:hAnsiTheme="majorBidi" w:cstheme="majorBidi"/>
                <w:sz w:val="28"/>
                <w:szCs w:val="28"/>
                <w:lang w:bidi="ar-IQ"/>
              </w:rPr>
              <w:t>.29</w:t>
            </w:r>
          </w:p>
        </w:tc>
      </w:tr>
      <w:tr w:rsidR="00E65160" w:rsidRPr="00CB429B" w14:paraId="52DE4F3B" w14:textId="77777777" w:rsidTr="00184CE6">
        <w:tc>
          <w:tcPr>
            <w:tcW w:w="1693" w:type="dxa"/>
            <w:vMerge/>
            <w:shd w:val="clear" w:color="auto" w:fill="6699FF"/>
          </w:tcPr>
          <w:p w14:paraId="52DE4F33" w14:textId="77777777" w:rsidR="00E65160" w:rsidRPr="00CB429B" w:rsidRDefault="00E65160" w:rsidP="00E65160">
            <w:pPr>
              <w:jc w:val="lowKashida"/>
              <w:rPr>
                <w:rFonts w:asciiTheme="majorBidi" w:hAnsiTheme="majorBidi" w:cstheme="majorBidi"/>
                <w:sz w:val="28"/>
                <w:szCs w:val="28"/>
                <w:rtl/>
                <w:lang w:bidi="ar-IQ"/>
              </w:rPr>
            </w:pPr>
          </w:p>
        </w:tc>
        <w:tc>
          <w:tcPr>
            <w:tcW w:w="1086" w:type="dxa"/>
            <w:shd w:val="clear" w:color="auto" w:fill="F4B083" w:themeFill="accent2" w:themeFillTint="99"/>
          </w:tcPr>
          <w:p w14:paraId="52DE4F34"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250</w:t>
            </w:r>
          </w:p>
        </w:tc>
        <w:tc>
          <w:tcPr>
            <w:tcW w:w="1260" w:type="dxa"/>
            <w:shd w:val="clear" w:color="auto" w:fill="D9D9D9" w:themeFill="background1" w:themeFillShade="D9"/>
          </w:tcPr>
          <w:p w14:paraId="52DE4F35"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8.13</w:t>
            </w:r>
          </w:p>
        </w:tc>
        <w:tc>
          <w:tcPr>
            <w:tcW w:w="1170" w:type="dxa"/>
            <w:shd w:val="clear" w:color="auto" w:fill="D9D9D9" w:themeFill="background1" w:themeFillShade="D9"/>
          </w:tcPr>
          <w:p w14:paraId="52DE4F36"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3.31</w:t>
            </w:r>
          </w:p>
        </w:tc>
        <w:tc>
          <w:tcPr>
            <w:tcW w:w="1080" w:type="dxa"/>
            <w:shd w:val="clear" w:color="auto" w:fill="D9D9D9" w:themeFill="background1" w:themeFillShade="D9"/>
          </w:tcPr>
          <w:p w14:paraId="52DE4F37"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1.59</w:t>
            </w:r>
          </w:p>
        </w:tc>
        <w:tc>
          <w:tcPr>
            <w:tcW w:w="1170" w:type="dxa"/>
            <w:shd w:val="clear" w:color="auto" w:fill="D9D9D9" w:themeFill="background1" w:themeFillShade="D9"/>
          </w:tcPr>
          <w:p w14:paraId="52DE4F38"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7.15</w:t>
            </w:r>
          </w:p>
        </w:tc>
        <w:tc>
          <w:tcPr>
            <w:tcW w:w="1170" w:type="dxa"/>
            <w:shd w:val="clear" w:color="auto" w:fill="D9D9D9" w:themeFill="background1" w:themeFillShade="D9"/>
          </w:tcPr>
          <w:p w14:paraId="52DE4F39" w14:textId="27D19691" w:rsidR="00E65160" w:rsidRPr="00CB429B" w:rsidRDefault="0075056D"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w:t>
            </w:r>
            <w:r w:rsidR="00E65160" w:rsidRPr="00CB429B">
              <w:rPr>
                <w:rFonts w:asciiTheme="majorBidi" w:hAnsiTheme="majorBidi" w:cstheme="majorBidi"/>
                <w:sz w:val="28"/>
                <w:szCs w:val="28"/>
                <w:lang w:bidi="ar-IQ"/>
              </w:rPr>
              <w:t>.</w:t>
            </w:r>
            <w:r w:rsidR="00273AA0">
              <w:rPr>
                <w:rFonts w:asciiTheme="majorBidi" w:hAnsiTheme="majorBidi" w:cstheme="majorBidi"/>
                <w:sz w:val="28"/>
                <w:szCs w:val="28"/>
                <w:lang w:bidi="ar-IQ"/>
              </w:rPr>
              <w:t>98</w:t>
            </w:r>
          </w:p>
        </w:tc>
        <w:tc>
          <w:tcPr>
            <w:tcW w:w="1139" w:type="dxa"/>
            <w:shd w:val="clear" w:color="auto" w:fill="D9D9D9" w:themeFill="background1" w:themeFillShade="D9"/>
          </w:tcPr>
          <w:p w14:paraId="52DE4F3A" w14:textId="1444565E" w:rsidR="00E65160" w:rsidRPr="00CB429B" w:rsidRDefault="002B23EA"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134</w:t>
            </w:r>
            <w:r w:rsidR="00E65160" w:rsidRPr="00CB429B">
              <w:rPr>
                <w:rFonts w:asciiTheme="majorBidi" w:hAnsiTheme="majorBidi" w:cstheme="majorBidi"/>
                <w:sz w:val="28"/>
                <w:szCs w:val="28"/>
                <w:lang w:bidi="ar-IQ"/>
              </w:rPr>
              <w:t>.65</w:t>
            </w:r>
          </w:p>
        </w:tc>
      </w:tr>
      <w:tr w:rsidR="00E65160" w:rsidRPr="00CB429B" w14:paraId="52DE4F44" w14:textId="77777777" w:rsidTr="00184CE6">
        <w:tc>
          <w:tcPr>
            <w:tcW w:w="1693" w:type="dxa"/>
            <w:vMerge/>
            <w:shd w:val="clear" w:color="auto" w:fill="6699FF"/>
          </w:tcPr>
          <w:p w14:paraId="52DE4F3C" w14:textId="77777777" w:rsidR="00E65160" w:rsidRPr="00CB429B" w:rsidRDefault="00E65160" w:rsidP="00E65160">
            <w:pPr>
              <w:jc w:val="lowKashida"/>
              <w:rPr>
                <w:rFonts w:asciiTheme="majorBidi" w:hAnsiTheme="majorBidi" w:cstheme="majorBidi"/>
                <w:sz w:val="28"/>
                <w:szCs w:val="28"/>
                <w:rtl/>
                <w:lang w:bidi="ar-IQ"/>
              </w:rPr>
            </w:pPr>
          </w:p>
        </w:tc>
        <w:tc>
          <w:tcPr>
            <w:tcW w:w="1086" w:type="dxa"/>
            <w:shd w:val="clear" w:color="auto" w:fill="F4B083" w:themeFill="accent2" w:themeFillTint="99"/>
          </w:tcPr>
          <w:p w14:paraId="52DE4F3D"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500</w:t>
            </w:r>
          </w:p>
        </w:tc>
        <w:tc>
          <w:tcPr>
            <w:tcW w:w="1260" w:type="dxa"/>
            <w:shd w:val="clear" w:color="auto" w:fill="D9D9D9" w:themeFill="background1" w:themeFillShade="D9"/>
          </w:tcPr>
          <w:p w14:paraId="52DE4F3E"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8.18</w:t>
            </w:r>
          </w:p>
        </w:tc>
        <w:tc>
          <w:tcPr>
            <w:tcW w:w="1170" w:type="dxa"/>
            <w:shd w:val="clear" w:color="auto" w:fill="D9D9D9" w:themeFill="background1" w:themeFillShade="D9"/>
          </w:tcPr>
          <w:p w14:paraId="52DE4F3F"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3.43</w:t>
            </w:r>
          </w:p>
        </w:tc>
        <w:tc>
          <w:tcPr>
            <w:tcW w:w="1080" w:type="dxa"/>
            <w:shd w:val="clear" w:color="auto" w:fill="D9D9D9" w:themeFill="background1" w:themeFillShade="D9"/>
          </w:tcPr>
          <w:p w14:paraId="52DE4F40"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1.65</w:t>
            </w:r>
          </w:p>
        </w:tc>
        <w:tc>
          <w:tcPr>
            <w:tcW w:w="1170" w:type="dxa"/>
            <w:shd w:val="clear" w:color="auto" w:fill="D9D9D9" w:themeFill="background1" w:themeFillShade="D9"/>
          </w:tcPr>
          <w:p w14:paraId="52DE4F41"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7.26</w:t>
            </w:r>
          </w:p>
        </w:tc>
        <w:tc>
          <w:tcPr>
            <w:tcW w:w="1170" w:type="dxa"/>
            <w:shd w:val="clear" w:color="auto" w:fill="D9D9D9" w:themeFill="background1" w:themeFillShade="D9"/>
          </w:tcPr>
          <w:p w14:paraId="52DE4F42" w14:textId="2E983480" w:rsidR="00E65160" w:rsidRPr="00CB429B" w:rsidRDefault="00F74947"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w:t>
            </w:r>
            <w:r w:rsidR="00E65160" w:rsidRPr="00CB429B">
              <w:rPr>
                <w:rFonts w:asciiTheme="majorBidi" w:hAnsiTheme="majorBidi" w:cstheme="majorBidi"/>
                <w:sz w:val="28"/>
                <w:szCs w:val="28"/>
                <w:lang w:bidi="ar-IQ"/>
              </w:rPr>
              <w:t>.</w:t>
            </w:r>
            <w:r>
              <w:rPr>
                <w:rFonts w:asciiTheme="majorBidi" w:hAnsiTheme="majorBidi" w:cstheme="majorBidi"/>
                <w:sz w:val="28"/>
                <w:szCs w:val="28"/>
                <w:lang w:bidi="ar-IQ"/>
              </w:rPr>
              <w:t>92</w:t>
            </w:r>
          </w:p>
        </w:tc>
        <w:tc>
          <w:tcPr>
            <w:tcW w:w="1139" w:type="dxa"/>
            <w:shd w:val="clear" w:color="auto" w:fill="D9D9D9" w:themeFill="background1" w:themeFillShade="D9"/>
          </w:tcPr>
          <w:p w14:paraId="52DE4F43" w14:textId="4FC8A948" w:rsidR="00E65160" w:rsidRPr="00CB429B" w:rsidRDefault="002B23EA"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137</w:t>
            </w:r>
            <w:r w:rsidR="00E65160" w:rsidRPr="00CB429B">
              <w:rPr>
                <w:rFonts w:asciiTheme="majorBidi" w:hAnsiTheme="majorBidi" w:cstheme="majorBidi"/>
                <w:sz w:val="28"/>
                <w:szCs w:val="28"/>
                <w:lang w:bidi="ar-IQ"/>
              </w:rPr>
              <w:t>.</w:t>
            </w:r>
            <w:r w:rsidR="004374D8">
              <w:rPr>
                <w:rFonts w:asciiTheme="majorBidi" w:hAnsiTheme="majorBidi" w:cstheme="majorBidi"/>
                <w:sz w:val="28"/>
                <w:szCs w:val="28"/>
                <w:lang w:bidi="ar-IQ"/>
              </w:rPr>
              <w:t>77</w:t>
            </w:r>
          </w:p>
        </w:tc>
      </w:tr>
      <w:tr w:rsidR="00E65160" w:rsidRPr="00CB429B" w14:paraId="52DE4F4D" w14:textId="77777777" w:rsidTr="00184CE6">
        <w:tc>
          <w:tcPr>
            <w:tcW w:w="1693" w:type="dxa"/>
            <w:vMerge/>
            <w:shd w:val="clear" w:color="auto" w:fill="6699FF"/>
          </w:tcPr>
          <w:p w14:paraId="52DE4F45" w14:textId="77777777" w:rsidR="00E65160" w:rsidRPr="00CB429B" w:rsidRDefault="00E65160" w:rsidP="00E65160">
            <w:pPr>
              <w:jc w:val="lowKashida"/>
              <w:rPr>
                <w:rFonts w:asciiTheme="majorBidi" w:hAnsiTheme="majorBidi" w:cstheme="majorBidi"/>
                <w:sz w:val="28"/>
                <w:szCs w:val="28"/>
                <w:rtl/>
                <w:lang w:bidi="ar-IQ"/>
              </w:rPr>
            </w:pPr>
          </w:p>
        </w:tc>
        <w:tc>
          <w:tcPr>
            <w:tcW w:w="1086" w:type="dxa"/>
            <w:shd w:val="clear" w:color="auto" w:fill="F4B083" w:themeFill="accent2" w:themeFillTint="99"/>
          </w:tcPr>
          <w:p w14:paraId="52DE4F46"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750</w:t>
            </w:r>
          </w:p>
        </w:tc>
        <w:tc>
          <w:tcPr>
            <w:tcW w:w="1260" w:type="dxa"/>
            <w:shd w:val="clear" w:color="auto" w:fill="D9D9D9" w:themeFill="background1" w:themeFillShade="D9"/>
          </w:tcPr>
          <w:p w14:paraId="52DE4F47" w14:textId="2FC2F5BE"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9.</w:t>
            </w:r>
            <w:r w:rsidR="00B86834">
              <w:rPr>
                <w:rFonts w:asciiTheme="majorBidi" w:hAnsiTheme="majorBidi" w:cstheme="majorBidi"/>
                <w:sz w:val="28"/>
                <w:szCs w:val="28"/>
                <w:lang w:bidi="ar-IQ"/>
              </w:rPr>
              <w:t>1</w:t>
            </w:r>
            <w:r w:rsidRPr="00CB429B">
              <w:rPr>
                <w:rFonts w:asciiTheme="majorBidi" w:hAnsiTheme="majorBidi" w:cstheme="majorBidi"/>
                <w:sz w:val="28"/>
                <w:szCs w:val="28"/>
                <w:lang w:bidi="ar-IQ"/>
              </w:rPr>
              <w:t>2</w:t>
            </w:r>
          </w:p>
        </w:tc>
        <w:tc>
          <w:tcPr>
            <w:tcW w:w="1170" w:type="dxa"/>
            <w:shd w:val="clear" w:color="auto" w:fill="D9D9D9" w:themeFill="background1" w:themeFillShade="D9"/>
          </w:tcPr>
          <w:p w14:paraId="52DE4F48"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3.59</w:t>
            </w:r>
          </w:p>
        </w:tc>
        <w:tc>
          <w:tcPr>
            <w:tcW w:w="1080" w:type="dxa"/>
            <w:shd w:val="clear" w:color="auto" w:fill="D9D9D9" w:themeFill="background1" w:themeFillShade="D9"/>
          </w:tcPr>
          <w:p w14:paraId="52DE4F49"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1.83</w:t>
            </w:r>
          </w:p>
        </w:tc>
        <w:tc>
          <w:tcPr>
            <w:tcW w:w="1170" w:type="dxa"/>
            <w:shd w:val="clear" w:color="auto" w:fill="D9D9D9" w:themeFill="background1" w:themeFillShade="D9"/>
          </w:tcPr>
          <w:p w14:paraId="52DE4F4A" w14:textId="56301A4E"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8.</w:t>
            </w:r>
            <w:r w:rsidR="00B86834">
              <w:rPr>
                <w:rFonts w:asciiTheme="majorBidi" w:hAnsiTheme="majorBidi" w:cstheme="majorBidi"/>
                <w:sz w:val="28"/>
                <w:szCs w:val="28"/>
                <w:lang w:bidi="ar-IQ"/>
              </w:rPr>
              <w:t>1</w:t>
            </w:r>
            <w:r w:rsidRPr="00CB429B">
              <w:rPr>
                <w:rFonts w:asciiTheme="majorBidi" w:hAnsiTheme="majorBidi" w:cstheme="majorBidi"/>
                <w:sz w:val="28"/>
                <w:szCs w:val="28"/>
                <w:lang w:bidi="ar-IQ"/>
              </w:rPr>
              <w:t>7</w:t>
            </w:r>
          </w:p>
        </w:tc>
        <w:tc>
          <w:tcPr>
            <w:tcW w:w="1170" w:type="dxa"/>
            <w:shd w:val="clear" w:color="auto" w:fill="D9D9D9" w:themeFill="background1" w:themeFillShade="D9"/>
          </w:tcPr>
          <w:p w14:paraId="52DE4F4B" w14:textId="39C4D4E4" w:rsidR="00E65160" w:rsidRPr="00CB429B" w:rsidRDefault="00762C0B"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0</w:t>
            </w:r>
            <w:r w:rsidR="00E65160" w:rsidRPr="00CB429B">
              <w:rPr>
                <w:rFonts w:asciiTheme="majorBidi" w:hAnsiTheme="majorBidi" w:cstheme="majorBidi"/>
                <w:sz w:val="28"/>
                <w:szCs w:val="28"/>
                <w:lang w:bidi="ar-IQ"/>
              </w:rPr>
              <w:t>.</w:t>
            </w:r>
            <w:r w:rsidR="00275596">
              <w:rPr>
                <w:rFonts w:asciiTheme="majorBidi" w:hAnsiTheme="majorBidi" w:cstheme="majorBidi"/>
                <w:sz w:val="28"/>
                <w:szCs w:val="28"/>
                <w:lang w:bidi="ar-IQ"/>
              </w:rPr>
              <w:t>9</w:t>
            </w:r>
            <w:r>
              <w:rPr>
                <w:rFonts w:asciiTheme="majorBidi" w:hAnsiTheme="majorBidi" w:cstheme="majorBidi"/>
                <w:sz w:val="28"/>
                <w:szCs w:val="28"/>
                <w:lang w:bidi="ar-IQ"/>
              </w:rPr>
              <w:t>5</w:t>
            </w:r>
          </w:p>
        </w:tc>
        <w:tc>
          <w:tcPr>
            <w:tcW w:w="1139" w:type="dxa"/>
            <w:shd w:val="clear" w:color="auto" w:fill="D9D9D9" w:themeFill="background1" w:themeFillShade="D9"/>
          </w:tcPr>
          <w:p w14:paraId="52DE4F4C" w14:textId="618230DB" w:rsidR="00E65160" w:rsidRPr="00CB429B" w:rsidRDefault="00150642"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15</w:t>
            </w:r>
            <w:r w:rsidR="00E25FC8">
              <w:rPr>
                <w:rFonts w:asciiTheme="majorBidi" w:hAnsiTheme="majorBidi" w:cstheme="majorBidi"/>
                <w:sz w:val="28"/>
                <w:szCs w:val="28"/>
                <w:lang w:bidi="ar-IQ"/>
              </w:rPr>
              <w:t>4</w:t>
            </w:r>
            <w:r w:rsidR="00E65160" w:rsidRPr="00CB429B">
              <w:rPr>
                <w:rFonts w:asciiTheme="majorBidi" w:hAnsiTheme="majorBidi" w:cstheme="majorBidi"/>
                <w:sz w:val="28"/>
                <w:szCs w:val="28"/>
                <w:lang w:bidi="ar-IQ"/>
              </w:rPr>
              <w:t>.84</w:t>
            </w:r>
          </w:p>
        </w:tc>
      </w:tr>
      <w:tr w:rsidR="00E65160" w:rsidRPr="00CB429B" w14:paraId="52DE4F55" w14:textId="77777777" w:rsidTr="00184CE6">
        <w:tc>
          <w:tcPr>
            <w:tcW w:w="2779" w:type="dxa"/>
            <w:gridSpan w:val="2"/>
            <w:shd w:val="clear" w:color="auto" w:fill="FFFF00"/>
          </w:tcPr>
          <w:p w14:paraId="52DE4F4E" w14:textId="77777777" w:rsidR="00E65160" w:rsidRPr="00CB429B" w:rsidRDefault="00E65160" w:rsidP="00E65160">
            <w:pPr>
              <w:jc w:val="lowKashida"/>
              <w:rPr>
                <w:rFonts w:asciiTheme="majorBidi" w:hAnsiTheme="majorBidi" w:cstheme="majorBidi"/>
                <w:sz w:val="28"/>
                <w:szCs w:val="28"/>
                <w:lang w:bidi="ar-IQ"/>
              </w:rPr>
            </w:pPr>
            <w:r w:rsidRPr="00CB429B">
              <w:rPr>
                <w:rFonts w:asciiTheme="majorBidi" w:hAnsiTheme="majorBidi" w:cstheme="majorBidi"/>
                <w:sz w:val="28"/>
                <w:szCs w:val="28"/>
                <w:lang w:bidi="ar-IQ"/>
              </w:rPr>
              <w:t>LSD</w:t>
            </w:r>
            <w:r w:rsidR="00325864" w:rsidRPr="00CB429B">
              <w:rPr>
                <w:rFonts w:asciiTheme="majorBidi" w:hAnsiTheme="majorBidi" w:cstheme="majorBidi"/>
                <w:sz w:val="28"/>
                <w:szCs w:val="28"/>
                <w:lang w:bidi="ar-IQ"/>
              </w:rPr>
              <w:t xml:space="preserve">               </w:t>
            </w:r>
          </w:p>
        </w:tc>
        <w:tc>
          <w:tcPr>
            <w:tcW w:w="1260" w:type="dxa"/>
            <w:shd w:val="clear" w:color="auto" w:fill="BDD6EE" w:themeFill="accent1" w:themeFillTint="66"/>
          </w:tcPr>
          <w:p w14:paraId="52DE4F4F" w14:textId="77777777" w:rsidR="00E65160" w:rsidRPr="00CB429B" w:rsidRDefault="00E65160" w:rsidP="00220DA8">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0.33</w:t>
            </w:r>
          </w:p>
        </w:tc>
        <w:tc>
          <w:tcPr>
            <w:tcW w:w="1170" w:type="dxa"/>
            <w:shd w:val="clear" w:color="auto" w:fill="BDD6EE" w:themeFill="accent1" w:themeFillTint="66"/>
          </w:tcPr>
          <w:p w14:paraId="52DE4F50"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0.18</w:t>
            </w:r>
          </w:p>
        </w:tc>
        <w:tc>
          <w:tcPr>
            <w:tcW w:w="1080" w:type="dxa"/>
            <w:shd w:val="clear" w:color="auto" w:fill="BDD6EE" w:themeFill="accent1" w:themeFillTint="66"/>
          </w:tcPr>
          <w:p w14:paraId="52DE4F51"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0.02</w:t>
            </w:r>
          </w:p>
        </w:tc>
        <w:tc>
          <w:tcPr>
            <w:tcW w:w="1170" w:type="dxa"/>
            <w:shd w:val="clear" w:color="auto" w:fill="BDD6EE" w:themeFill="accent1" w:themeFillTint="66"/>
          </w:tcPr>
          <w:p w14:paraId="52DE4F52"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0.20</w:t>
            </w:r>
          </w:p>
        </w:tc>
        <w:tc>
          <w:tcPr>
            <w:tcW w:w="1170" w:type="dxa"/>
            <w:shd w:val="clear" w:color="auto" w:fill="BDD6EE" w:themeFill="accent1" w:themeFillTint="66"/>
          </w:tcPr>
          <w:p w14:paraId="52DE4F53" w14:textId="77777777" w:rsidR="00E65160" w:rsidRPr="00CB429B" w:rsidRDefault="00E65160" w:rsidP="00220DA8">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0.06</w:t>
            </w:r>
          </w:p>
        </w:tc>
        <w:tc>
          <w:tcPr>
            <w:tcW w:w="1139" w:type="dxa"/>
            <w:shd w:val="clear" w:color="auto" w:fill="BDD6EE" w:themeFill="accent1" w:themeFillTint="66"/>
          </w:tcPr>
          <w:p w14:paraId="52DE4F54" w14:textId="3FED9C05" w:rsidR="00E65160" w:rsidRPr="00CB429B" w:rsidRDefault="00E25FC8" w:rsidP="00220DA8">
            <w:pPr>
              <w:jc w:val="center"/>
              <w:rPr>
                <w:rFonts w:asciiTheme="majorBidi" w:hAnsiTheme="majorBidi" w:cstheme="majorBidi"/>
                <w:sz w:val="28"/>
                <w:szCs w:val="28"/>
                <w:lang w:bidi="ar-IQ"/>
              </w:rPr>
            </w:pPr>
            <w:r>
              <w:rPr>
                <w:rFonts w:asciiTheme="majorBidi" w:hAnsiTheme="majorBidi" w:cstheme="majorBidi"/>
                <w:sz w:val="28"/>
                <w:szCs w:val="28"/>
                <w:lang w:bidi="ar-IQ"/>
              </w:rPr>
              <w:t>1</w:t>
            </w:r>
            <w:r w:rsidR="00E65160" w:rsidRPr="00CB429B">
              <w:rPr>
                <w:rFonts w:asciiTheme="majorBidi" w:hAnsiTheme="majorBidi" w:cstheme="majorBidi"/>
                <w:sz w:val="28"/>
                <w:szCs w:val="28"/>
                <w:lang w:bidi="ar-IQ"/>
              </w:rPr>
              <w:t>.40</w:t>
            </w:r>
          </w:p>
        </w:tc>
      </w:tr>
    </w:tbl>
    <w:p w14:paraId="52DE4F5D" w14:textId="713E5D5D" w:rsidR="00A3409E" w:rsidRPr="00CB429B" w:rsidRDefault="006F3BDA" w:rsidP="00F65922">
      <w:pPr>
        <w:spacing w:line="360" w:lineRule="auto"/>
        <w:ind w:left="-526"/>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lastRenderedPageBreak/>
        <w:t xml:space="preserve"> </w:t>
      </w:r>
      <w:r w:rsidR="00A3409E" w:rsidRPr="00CB429B">
        <w:rPr>
          <w:rFonts w:asciiTheme="majorBidi" w:hAnsiTheme="majorBidi" w:cstheme="majorBidi"/>
          <w:sz w:val="28"/>
          <w:szCs w:val="28"/>
          <w:rtl/>
          <w:lang w:bidi="ar-IQ"/>
        </w:rPr>
        <w:t xml:space="preserve">جدول </w:t>
      </w:r>
      <w:proofErr w:type="gramStart"/>
      <w:r w:rsidR="00A3409E" w:rsidRPr="00CB429B">
        <w:rPr>
          <w:rFonts w:asciiTheme="majorBidi" w:hAnsiTheme="majorBidi" w:cstheme="majorBidi"/>
          <w:sz w:val="28"/>
          <w:szCs w:val="28"/>
          <w:rtl/>
          <w:lang w:bidi="ar-IQ"/>
        </w:rPr>
        <w:t xml:space="preserve">( </w:t>
      </w:r>
      <w:r w:rsidR="00A3409E" w:rsidRPr="00CB429B">
        <w:rPr>
          <w:rFonts w:asciiTheme="majorBidi" w:hAnsiTheme="majorBidi" w:cstheme="majorBidi"/>
          <w:sz w:val="28"/>
          <w:szCs w:val="28"/>
          <w:lang w:bidi="ar-IQ"/>
        </w:rPr>
        <w:t>4</w:t>
      </w:r>
      <w:proofErr w:type="gramEnd"/>
      <w:r w:rsidR="00A3409E" w:rsidRPr="00CB429B">
        <w:rPr>
          <w:rFonts w:asciiTheme="majorBidi" w:hAnsiTheme="majorBidi" w:cstheme="majorBidi"/>
          <w:sz w:val="28"/>
          <w:szCs w:val="28"/>
          <w:rtl/>
          <w:lang w:bidi="ar-IQ"/>
        </w:rPr>
        <w:t xml:space="preserve"> ): تأثير الرش بالسليكون ومستخلص الثوم </w:t>
      </w:r>
      <w:r w:rsidR="0064291F" w:rsidRPr="00CB429B">
        <w:rPr>
          <w:rFonts w:asciiTheme="majorBidi" w:hAnsiTheme="majorBidi" w:cstheme="majorBidi"/>
          <w:sz w:val="28"/>
          <w:szCs w:val="28"/>
          <w:rtl/>
          <w:lang w:bidi="ar-IQ"/>
        </w:rPr>
        <w:t xml:space="preserve">وتداخلاتهما </w:t>
      </w:r>
      <w:r w:rsidR="00A3409E" w:rsidRPr="00CB429B">
        <w:rPr>
          <w:rFonts w:asciiTheme="majorBidi" w:hAnsiTheme="majorBidi" w:cstheme="majorBidi"/>
          <w:sz w:val="28"/>
          <w:szCs w:val="28"/>
          <w:rtl/>
          <w:lang w:bidi="ar-IQ"/>
        </w:rPr>
        <w:t xml:space="preserve">على بعض </w:t>
      </w:r>
      <w:r w:rsidR="00281413" w:rsidRPr="00CB429B">
        <w:rPr>
          <w:rFonts w:asciiTheme="majorBidi" w:hAnsiTheme="majorBidi" w:cstheme="majorBidi"/>
          <w:sz w:val="28"/>
          <w:szCs w:val="28"/>
          <w:rtl/>
          <w:lang w:bidi="ar-IQ"/>
        </w:rPr>
        <w:t xml:space="preserve">الصفات الكيميائية في ثمار </w:t>
      </w:r>
      <w:r w:rsidR="00A3409E" w:rsidRPr="00CB429B">
        <w:rPr>
          <w:rFonts w:asciiTheme="majorBidi" w:hAnsiTheme="majorBidi" w:cstheme="majorBidi"/>
          <w:sz w:val="28"/>
          <w:szCs w:val="28"/>
          <w:rtl/>
          <w:lang w:bidi="ar-IQ"/>
        </w:rPr>
        <w:t>نخيل التمر صنف البرحى في مرحلة الخلال.</w:t>
      </w:r>
    </w:p>
    <w:tbl>
      <w:tblPr>
        <w:tblStyle w:val="a4"/>
        <w:bidiVisual/>
        <w:tblW w:w="0" w:type="auto"/>
        <w:tblInd w:w="-533" w:type="dxa"/>
        <w:tblLook w:val="04A0" w:firstRow="1" w:lastRow="0" w:firstColumn="1" w:lastColumn="0" w:noHBand="0" w:noVBand="1"/>
      </w:tblPr>
      <w:tblGrid>
        <w:gridCol w:w="1334"/>
        <w:gridCol w:w="1134"/>
        <w:gridCol w:w="1560"/>
        <w:gridCol w:w="1275"/>
        <w:gridCol w:w="1219"/>
        <w:gridCol w:w="1423"/>
        <w:gridCol w:w="999"/>
        <w:gridCol w:w="834"/>
      </w:tblGrid>
      <w:tr w:rsidR="00850B12" w:rsidRPr="00CB429B" w14:paraId="52DE4F68" w14:textId="77777777" w:rsidTr="00AF00B9">
        <w:tc>
          <w:tcPr>
            <w:tcW w:w="1334" w:type="dxa"/>
            <w:shd w:val="clear" w:color="auto" w:fill="6699FF"/>
          </w:tcPr>
          <w:p w14:paraId="52DE4F5E" w14:textId="77777777" w:rsidR="00B65461" w:rsidRPr="00CB429B" w:rsidRDefault="00B65461" w:rsidP="00850B12">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مستخلص الثوم </w:t>
            </w:r>
            <w:r w:rsidRPr="00CB429B">
              <w:rPr>
                <w:rFonts w:asciiTheme="majorBidi" w:hAnsiTheme="majorBidi" w:cstheme="majorBidi"/>
                <w:sz w:val="28"/>
                <w:szCs w:val="28"/>
                <w:lang w:bidi="ar-IQ"/>
              </w:rPr>
              <w:t>(</w:t>
            </w:r>
            <w:r w:rsidR="00850B12" w:rsidRPr="00CB429B">
              <w:rPr>
                <w:rFonts w:asciiTheme="majorBidi" w:hAnsiTheme="majorBidi" w:cstheme="majorBidi"/>
                <w:sz w:val="28"/>
                <w:szCs w:val="28"/>
                <w:lang w:bidi="ar-IQ"/>
              </w:rPr>
              <w:t>ml</w:t>
            </w:r>
            <w:r w:rsidRPr="00CB429B">
              <w:rPr>
                <w:rFonts w:asciiTheme="majorBidi" w:hAnsiTheme="majorBidi" w:cstheme="majorBidi"/>
                <w:sz w:val="28"/>
                <w:szCs w:val="28"/>
                <w:lang w:bidi="ar-IQ"/>
              </w:rPr>
              <w:t xml:space="preserve"> L</w:t>
            </w:r>
            <w:r w:rsidRPr="00CB429B">
              <w:rPr>
                <w:rFonts w:asciiTheme="majorBidi" w:hAnsiTheme="majorBidi" w:cstheme="majorBidi"/>
                <w:sz w:val="28"/>
                <w:szCs w:val="28"/>
                <w:vertAlign w:val="superscript"/>
                <w:lang w:bidi="ar-IQ"/>
              </w:rPr>
              <w:t>-</w:t>
            </w:r>
            <w:proofErr w:type="gramStart"/>
            <w:r w:rsidRPr="00CB429B">
              <w:rPr>
                <w:rFonts w:asciiTheme="majorBidi" w:hAnsiTheme="majorBidi" w:cstheme="majorBidi"/>
                <w:sz w:val="28"/>
                <w:szCs w:val="28"/>
                <w:vertAlign w:val="superscript"/>
                <w:lang w:bidi="ar-IQ"/>
              </w:rPr>
              <w:t>1</w:t>
            </w:r>
            <w:r w:rsidRPr="00CB429B">
              <w:rPr>
                <w:rFonts w:asciiTheme="majorBidi" w:hAnsiTheme="majorBidi" w:cstheme="majorBidi"/>
                <w:sz w:val="28"/>
                <w:szCs w:val="28"/>
                <w:lang w:bidi="ar-IQ"/>
              </w:rPr>
              <w:t xml:space="preserve"> )</w:t>
            </w:r>
            <w:proofErr w:type="gramEnd"/>
          </w:p>
        </w:tc>
        <w:tc>
          <w:tcPr>
            <w:tcW w:w="1134" w:type="dxa"/>
            <w:shd w:val="clear" w:color="auto" w:fill="6699FF"/>
          </w:tcPr>
          <w:p w14:paraId="52DE4F5F" w14:textId="77777777" w:rsidR="00B65461" w:rsidRPr="00CB429B" w:rsidRDefault="00591DDB" w:rsidP="00532046">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  </w:t>
            </w:r>
            <w:r w:rsidR="00B65461" w:rsidRPr="00CB429B">
              <w:rPr>
                <w:rFonts w:asciiTheme="majorBidi" w:hAnsiTheme="majorBidi" w:cstheme="majorBidi"/>
                <w:sz w:val="28"/>
                <w:szCs w:val="28"/>
                <w:rtl/>
                <w:lang w:bidi="ar-IQ"/>
              </w:rPr>
              <w:t xml:space="preserve">سليكون </w:t>
            </w:r>
          </w:p>
          <w:p w14:paraId="52DE4F60" w14:textId="77777777" w:rsidR="00B65461" w:rsidRPr="00CB429B" w:rsidRDefault="00B65461" w:rsidP="00850B12">
            <w:pPr>
              <w:jc w:val="lowKashida"/>
              <w:rPr>
                <w:rFonts w:asciiTheme="majorBidi" w:hAnsiTheme="majorBidi" w:cstheme="majorBidi"/>
                <w:sz w:val="28"/>
                <w:szCs w:val="28"/>
                <w:rtl/>
                <w:lang w:bidi="ar-IQ"/>
              </w:rPr>
            </w:pPr>
            <w:r w:rsidRPr="00CB429B">
              <w:rPr>
                <w:rFonts w:asciiTheme="majorBidi" w:hAnsiTheme="majorBidi" w:cstheme="majorBidi"/>
                <w:sz w:val="28"/>
                <w:szCs w:val="28"/>
                <w:lang w:bidi="ar-IQ"/>
              </w:rPr>
              <w:t>(</w:t>
            </w:r>
            <w:r w:rsidR="00850B12" w:rsidRPr="00CB429B">
              <w:rPr>
                <w:rFonts w:asciiTheme="majorBidi" w:hAnsiTheme="majorBidi" w:cstheme="majorBidi"/>
                <w:sz w:val="28"/>
                <w:szCs w:val="28"/>
                <w:lang w:bidi="ar-IQ"/>
              </w:rPr>
              <w:t>mg</w:t>
            </w:r>
            <w:r w:rsidRPr="00CB429B">
              <w:rPr>
                <w:rFonts w:asciiTheme="majorBidi" w:hAnsiTheme="majorBidi" w:cstheme="majorBidi"/>
                <w:sz w:val="28"/>
                <w:szCs w:val="28"/>
                <w:lang w:bidi="ar-IQ"/>
              </w:rPr>
              <w:t xml:space="preserve"> L</w:t>
            </w:r>
            <w:r w:rsidRPr="00CB429B">
              <w:rPr>
                <w:rFonts w:asciiTheme="majorBidi" w:hAnsiTheme="majorBidi" w:cstheme="majorBidi"/>
                <w:sz w:val="28"/>
                <w:szCs w:val="28"/>
                <w:vertAlign w:val="superscript"/>
                <w:lang w:bidi="ar-IQ"/>
              </w:rPr>
              <w:t>-1</w:t>
            </w:r>
            <w:r w:rsidRPr="00CB429B">
              <w:rPr>
                <w:rFonts w:asciiTheme="majorBidi" w:hAnsiTheme="majorBidi" w:cstheme="majorBidi"/>
                <w:sz w:val="28"/>
                <w:szCs w:val="28"/>
                <w:lang w:bidi="ar-IQ"/>
              </w:rPr>
              <w:t>)</w:t>
            </w:r>
          </w:p>
        </w:tc>
        <w:tc>
          <w:tcPr>
            <w:tcW w:w="1560" w:type="dxa"/>
            <w:shd w:val="clear" w:color="auto" w:fill="6699FF"/>
          </w:tcPr>
          <w:p w14:paraId="52DE4F61" w14:textId="77777777" w:rsidR="00B65461" w:rsidRPr="00CB429B" w:rsidRDefault="00B65461" w:rsidP="00532046">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المواد الصلبة الدائبة (السكروز)</w:t>
            </w:r>
            <w:r w:rsidR="00850B12"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 </w:t>
            </w:r>
          </w:p>
        </w:tc>
        <w:tc>
          <w:tcPr>
            <w:tcW w:w="1275" w:type="dxa"/>
            <w:shd w:val="clear" w:color="auto" w:fill="6699FF"/>
          </w:tcPr>
          <w:p w14:paraId="52DE4F62" w14:textId="77777777" w:rsidR="00B65461" w:rsidRPr="00CB429B" w:rsidRDefault="00B65461" w:rsidP="00532046">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السكريات المختزلة %</w:t>
            </w:r>
          </w:p>
        </w:tc>
        <w:tc>
          <w:tcPr>
            <w:tcW w:w="1219" w:type="dxa"/>
            <w:shd w:val="clear" w:color="auto" w:fill="6699FF"/>
          </w:tcPr>
          <w:p w14:paraId="52DE4F63" w14:textId="77777777" w:rsidR="00B65461" w:rsidRPr="00CB429B" w:rsidRDefault="00B65461" w:rsidP="00532046">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السكروز%</w:t>
            </w:r>
          </w:p>
        </w:tc>
        <w:tc>
          <w:tcPr>
            <w:tcW w:w="1423" w:type="dxa"/>
            <w:shd w:val="clear" w:color="auto" w:fill="6699FF"/>
          </w:tcPr>
          <w:p w14:paraId="52DE4F64" w14:textId="77777777" w:rsidR="00B65461" w:rsidRPr="00CB429B" w:rsidRDefault="00B65461" w:rsidP="00532046">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السكريات الكلية %</w:t>
            </w:r>
          </w:p>
        </w:tc>
        <w:tc>
          <w:tcPr>
            <w:tcW w:w="999" w:type="dxa"/>
            <w:shd w:val="clear" w:color="auto" w:fill="6699FF"/>
          </w:tcPr>
          <w:p w14:paraId="52DE4F65" w14:textId="77777777" w:rsidR="00B65461" w:rsidRPr="00CB429B" w:rsidRDefault="00B65461" w:rsidP="00591DDB">
            <w:pPr>
              <w:jc w:val="center"/>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المادة الجافة </w:t>
            </w:r>
            <w:r w:rsidR="004143F2"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w:t>
            </w:r>
          </w:p>
        </w:tc>
        <w:tc>
          <w:tcPr>
            <w:tcW w:w="834" w:type="dxa"/>
            <w:shd w:val="clear" w:color="auto" w:fill="6699FF"/>
          </w:tcPr>
          <w:p w14:paraId="52DE4F66" w14:textId="77777777" w:rsidR="00591DDB" w:rsidRPr="00CB429B" w:rsidRDefault="00B65461" w:rsidP="00532046">
            <w:pPr>
              <w:jc w:val="lowKashida"/>
              <w:rPr>
                <w:rFonts w:asciiTheme="majorBidi" w:hAnsiTheme="majorBidi" w:cstheme="majorBidi"/>
                <w:sz w:val="28"/>
                <w:szCs w:val="28"/>
                <w:rtl/>
                <w:lang w:bidi="ar-IQ"/>
              </w:rPr>
            </w:pPr>
            <w:r w:rsidRPr="00CB429B">
              <w:rPr>
                <w:rFonts w:asciiTheme="majorBidi" w:hAnsiTheme="majorBidi" w:cstheme="majorBidi"/>
                <w:sz w:val="28"/>
                <w:szCs w:val="28"/>
                <w:rtl/>
                <w:lang w:bidi="ar-IQ"/>
              </w:rPr>
              <w:t>بروتين</w:t>
            </w:r>
          </w:p>
          <w:p w14:paraId="52DE4F67" w14:textId="77777777" w:rsidR="00B65461" w:rsidRPr="00CB429B" w:rsidRDefault="00591DDB" w:rsidP="00591DDB">
            <w:pPr>
              <w:jc w:val="center"/>
              <w:rPr>
                <w:rFonts w:asciiTheme="majorBidi" w:hAnsiTheme="majorBidi" w:cstheme="majorBidi"/>
                <w:sz w:val="28"/>
                <w:szCs w:val="28"/>
                <w:rtl/>
                <w:lang w:bidi="ar-IQ"/>
              </w:rPr>
            </w:pPr>
            <w:r w:rsidRPr="00CB429B">
              <w:rPr>
                <w:rFonts w:asciiTheme="majorBidi" w:hAnsiTheme="majorBidi" w:cstheme="majorBidi"/>
                <w:sz w:val="28"/>
                <w:szCs w:val="28"/>
                <w:rtl/>
                <w:lang w:bidi="ar-IQ"/>
              </w:rPr>
              <w:t>%</w:t>
            </w:r>
          </w:p>
        </w:tc>
      </w:tr>
      <w:tr w:rsidR="00850B12" w:rsidRPr="00CB429B" w14:paraId="52DE4F71" w14:textId="77777777" w:rsidTr="002B6B52">
        <w:tc>
          <w:tcPr>
            <w:tcW w:w="1334" w:type="dxa"/>
            <w:vMerge w:val="restart"/>
            <w:shd w:val="clear" w:color="auto" w:fill="A8D08D" w:themeFill="accent6" w:themeFillTint="99"/>
            <w:vAlign w:val="center"/>
          </w:tcPr>
          <w:p w14:paraId="52DE4F69" w14:textId="77777777" w:rsidR="00B65461" w:rsidRPr="00CB429B" w:rsidRDefault="00B65461" w:rsidP="002B6B5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w:t>
            </w:r>
          </w:p>
        </w:tc>
        <w:tc>
          <w:tcPr>
            <w:tcW w:w="1134" w:type="dxa"/>
            <w:shd w:val="clear" w:color="auto" w:fill="F4B083" w:themeFill="accent2" w:themeFillTint="99"/>
          </w:tcPr>
          <w:p w14:paraId="52DE4F6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w:t>
            </w:r>
          </w:p>
        </w:tc>
        <w:tc>
          <w:tcPr>
            <w:tcW w:w="1560" w:type="dxa"/>
            <w:shd w:val="clear" w:color="auto" w:fill="D9D9D9" w:themeFill="background1" w:themeFillShade="D9"/>
          </w:tcPr>
          <w:p w14:paraId="52DE4F6B"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31.71</w:t>
            </w:r>
          </w:p>
        </w:tc>
        <w:tc>
          <w:tcPr>
            <w:tcW w:w="1275" w:type="dxa"/>
            <w:shd w:val="clear" w:color="auto" w:fill="D9D9D9" w:themeFill="background1" w:themeFillShade="D9"/>
          </w:tcPr>
          <w:p w14:paraId="52DE4F6C"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26.35</w:t>
            </w:r>
          </w:p>
        </w:tc>
        <w:tc>
          <w:tcPr>
            <w:tcW w:w="1219" w:type="dxa"/>
            <w:shd w:val="clear" w:color="auto" w:fill="D9D9D9" w:themeFill="background1" w:themeFillShade="D9"/>
          </w:tcPr>
          <w:p w14:paraId="52DE4F6D"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14.91</w:t>
            </w:r>
          </w:p>
        </w:tc>
        <w:tc>
          <w:tcPr>
            <w:tcW w:w="1423" w:type="dxa"/>
            <w:shd w:val="clear" w:color="auto" w:fill="D9D9D9" w:themeFill="background1" w:themeFillShade="D9"/>
          </w:tcPr>
          <w:p w14:paraId="52DE4F6E"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3.44</w:t>
            </w:r>
          </w:p>
        </w:tc>
        <w:tc>
          <w:tcPr>
            <w:tcW w:w="999" w:type="dxa"/>
            <w:shd w:val="clear" w:color="auto" w:fill="D9D9D9" w:themeFill="background1" w:themeFillShade="D9"/>
          </w:tcPr>
          <w:p w14:paraId="52DE4F6F"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52.03</w:t>
            </w:r>
          </w:p>
        </w:tc>
        <w:tc>
          <w:tcPr>
            <w:tcW w:w="834" w:type="dxa"/>
            <w:shd w:val="clear" w:color="auto" w:fill="D9D9D9" w:themeFill="background1" w:themeFillShade="D9"/>
          </w:tcPr>
          <w:p w14:paraId="52DE4F70"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3.44</w:t>
            </w:r>
          </w:p>
        </w:tc>
      </w:tr>
      <w:tr w:rsidR="00850B12" w:rsidRPr="00CB429B" w14:paraId="52DE4F7A" w14:textId="77777777" w:rsidTr="002B6B52">
        <w:tc>
          <w:tcPr>
            <w:tcW w:w="1334" w:type="dxa"/>
            <w:vMerge/>
            <w:shd w:val="clear" w:color="auto" w:fill="A8D08D" w:themeFill="accent6" w:themeFillTint="99"/>
            <w:vAlign w:val="center"/>
          </w:tcPr>
          <w:p w14:paraId="52DE4F72" w14:textId="77777777" w:rsidR="00B65461" w:rsidRPr="00CB429B" w:rsidRDefault="00B65461" w:rsidP="002B6B5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4F73"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250</w:t>
            </w:r>
          </w:p>
        </w:tc>
        <w:tc>
          <w:tcPr>
            <w:tcW w:w="1560" w:type="dxa"/>
            <w:shd w:val="clear" w:color="auto" w:fill="D9D9D9" w:themeFill="background1" w:themeFillShade="D9"/>
          </w:tcPr>
          <w:p w14:paraId="52DE4F74"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34.45</w:t>
            </w:r>
          </w:p>
        </w:tc>
        <w:tc>
          <w:tcPr>
            <w:tcW w:w="1275" w:type="dxa"/>
            <w:shd w:val="clear" w:color="auto" w:fill="D9D9D9" w:themeFill="background1" w:themeFillShade="D9"/>
          </w:tcPr>
          <w:p w14:paraId="52DE4F7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27.75</w:t>
            </w:r>
          </w:p>
        </w:tc>
        <w:tc>
          <w:tcPr>
            <w:tcW w:w="1219" w:type="dxa"/>
            <w:shd w:val="clear" w:color="auto" w:fill="D9D9D9" w:themeFill="background1" w:themeFillShade="D9"/>
          </w:tcPr>
          <w:p w14:paraId="52DE4F76"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11.03</w:t>
            </w:r>
          </w:p>
        </w:tc>
        <w:tc>
          <w:tcPr>
            <w:tcW w:w="1423" w:type="dxa"/>
            <w:shd w:val="clear" w:color="auto" w:fill="D9D9D9" w:themeFill="background1" w:themeFillShade="D9"/>
          </w:tcPr>
          <w:p w14:paraId="52DE4F77"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3.46</w:t>
            </w:r>
          </w:p>
        </w:tc>
        <w:tc>
          <w:tcPr>
            <w:tcW w:w="999" w:type="dxa"/>
            <w:shd w:val="clear" w:color="auto" w:fill="D9D9D9" w:themeFill="background1" w:themeFillShade="D9"/>
          </w:tcPr>
          <w:p w14:paraId="52DE4F7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52.66</w:t>
            </w:r>
          </w:p>
        </w:tc>
        <w:tc>
          <w:tcPr>
            <w:tcW w:w="834" w:type="dxa"/>
            <w:shd w:val="clear" w:color="auto" w:fill="D9D9D9" w:themeFill="background1" w:themeFillShade="D9"/>
          </w:tcPr>
          <w:p w14:paraId="52DE4F79"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3.46</w:t>
            </w:r>
          </w:p>
        </w:tc>
      </w:tr>
      <w:tr w:rsidR="00850B12" w:rsidRPr="00CB429B" w14:paraId="52DE4F83" w14:textId="77777777" w:rsidTr="002B6B52">
        <w:tc>
          <w:tcPr>
            <w:tcW w:w="1334" w:type="dxa"/>
            <w:vMerge/>
            <w:shd w:val="clear" w:color="auto" w:fill="A8D08D" w:themeFill="accent6" w:themeFillTint="99"/>
            <w:vAlign w:val="center"/>
          </w:tcPr>
          <w:p w14:paraId="52DE4F7B" w14:textId="77777777" w:rsidR="00B65461" w:rsidRPr="00CB429B" w:rsidRDefault="00B65461" w:rsidP="002B6B5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4F7C"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500</w:t>
            </w:r>
          </w:p>
        </w:tc>
        <w:tc>
          <w:tcPr>
            <w:tcW w:w="1560" w:type="dxa"/>
            <w:shd w:val="clear" w:color="auto" w:fill="D9D9D9" w:themeFill="background1" w:themeFillShade="D9"/>
          </w:tcPr>
          <w:p w14:paraId="52DE4F7D"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38.35</w:t>
            </w:r>
          </w:p>
        </w:tc>
        <w:tc>
          <w:tcPr>
            <w:tcW w:w="1275" w:type="dxa"/>
            <w:shd w:val="clear" w:color="auto" w:fill="D9D9D9" w:themeFill="background1" w:themeFillShade="D9"/>
          </w:tcPr>
          <w:p w14:paraId="52DE4F7E"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30.36</w:t>
            </w:r>
          </w:p>
        </w:tc>
        <w:tc>
          <w:tcPr>
            <w:tcW w:w="1219" w:type="dxa"/>
            <w:shd w:val="clear" w:color="auto" w:fill="D9D9D9" w:themeFill="background1" w:themeFillShade="D9"/>
          </w:tcPr>
          <w:p w14:paraId="52DE4F7F"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12.66</w:t>
            </w:r>
          </w:p>
        </w:tc>
        <w:tc>
          <w:tcPr>
            <w:tcW w:w="1423" w:type="dxa"/>
            <w:shd w:val="clear" w:color="auto" w:fill="D9D9D9" w:themeFill="background1" w:themeFillShade="D9"/>
          </w:tcPr>
          <w:p w14:paraId="52DE4F80"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3.82</w:t>
            </w:r>
          </w:p>
        </w:tc>
        <w:tc>
          <w:tcPr>
            <w:tcW w:w="999" w:type="dxa"/>
            <w:shd w:val="clear" w:color="auto" w:fill="D9D9D9" w:themeFill="background1" w:themeFillShade="D9"/>
          </w:tcPr>
          <w:p w14:paraId="52DE4F81"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54.01</w:t>
            </w:r>
          </w:p>
        </w:tc>
        <w:tc>
          <w:tcPr>
            <w:tcW w:w="834" w:type="dxa"/>
            <w:shd w:val="clear" w:color="auto" w:fill="D9D9D9" w:themeFill="background1" w:themeFillShade="D9"/>
          </w:tcPr>
          <w:p w14:paraId="52DE4F82"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3.82</w:t>
            </w:r>
          </w:p>
        </w:tc>
      </w:tr>
      <w:tr w:rsidR="00850B12" w:rsidRPr="00CB429B" w14:paraId="52DE4F8C" w14:textId="77777777" w:rsidTr="002B6B52">
        <w:tc>
          <w:tcPr>
            <w:tcW w:w="1334" w:type="dxa"/>
            <w:vMerge/>
            <w:shd w:val="clear" w:color="auto" w:fill="A8D08D" w:themeFill="accent6" w:themeFillTint="99"/>
            <w:vAlign w:val="center"/>
          </w:tcPr>
          <w:p w14:paraId="52DE4F84" w14:textId="77777777" w:rsidR="00B65461" w:rsidRPr="00CB429B" w:rsidRDefault="00B65461" w:rsidP="002B6B5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4F8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750</w:t>
            </w:r>
          </w:p>
        </w:tc>
        <w:tc>
          <w:tcPr>
            <w:tcW w:w="1560" w:type="dxa"/>
            <w:shd w:val="clear" w:color="auto" w:fill="D9D9D9" w:themeFill="background1" w:themeFillShade="D9"/>
          </w:tcPr>
          <w:p w14:paraId="52DE4F86"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39.95</w:t>
            </w:r>
          </w:p>
        </w:tc>
        <w:tc>
          <w:tcPr>
            <w:tcW w:w="1275" w:type="dxa"/>
            <w:shd w:val="clear" w:color="auto" w:fill="D9D9D9" w:themeFill="background1" w:themeFillShade="D9"/>
          </w:tcPr>
          <w:p w14:paraId="52DE4F87"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32.06</w:t>
            </w:r>
          </w:p>
        </w:tc>
        <w:tc>
          <w:tcPr>
            <w:tcW w:w="1219" w:type="dxa"/>
            <w:shd w:val="clear" w:color="auto" w:fill="D9D9D9" w:themeFill="background1" w:themeFillShade="D9"/>
          </w:tcPr>
          <w:p w14:paraId="52DE4F8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12.31</w:t>
            </w:r>
          </w:p>
        </w:tc>
        <w:tc>
          <w:tcPr>
            <w:tcW w:w="1423" w:type="dxa"/>
            <w:shd w:val="clear" w:color="auto" w:fill="D9D9D9" w:themeFill="background1" w:themeFillShade="D9"/>
          </w:tcPr>
          <w:p w14:paraId="52DE4F89"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3.92</w:t>
            </w:r>
          </w:p>
        </w:tc>
        <w:tc>
          <w:tcPr>
            <w:tcW w:w="999" w:type="dxa"/>
            <w:shd w:val="clear" w:color="auto" w:fill="D9D9D9" w:themeFill="background1" w:themeFillShade="D9"/>
          </w:tcPr>
          <w:p w14:paraId="52DE4F8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55.15</w:t>
            </w:r>
          </w:p>
        </w:tc>
        <w:tc>
          <w:tcPr>
            <w:tcW w:w="834" w:type="dxa"/>
            <w:shd w:val="clear" w:color="auto" w:fill="D9D9D9" w:themeFill="background1" w:themeFillShade="D9"/>
          </w:tcPr>
          <w:p w14:paraId="52DE4F8B"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3.92</w:t>
            </w:r>
          </w:p>
        </w:tc>
      </w:tr>
      <w:tr w:rsidR="00850B12" w:rsidRPr="00CB429B" w14:paraId="52DE4F95" w14:textId="77777777" w:rsidTr="002B6B52">
        <w:tc>
          <w:tcPr>
            <w:tcW w:w="1334" w:type="dxa"/>
            <w:vMerge w:val="restart"/>
            <w:shd w:val="clear" w:color="auto" w:fill="A8D08D" w:themeFill="accent6" w:themeFillTint="99"/>
            <w:vAlign w:val="center"/>
          </w:tcPr>
          <w:p w14:paraId="52DE4F8D" w14:textId="77777777" w:rsidR="00B65461" w:rsidRPr="00CB429B" w:rsidRDefault="00B65461" w:rsidP="002B6B5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250</w:t>
            </w:r>
          </w:p>
        </w:tc>
        <w:tc>
          <w:tcPr>
            <w:tcW w:w="1134" w:type="dxa"/>
            <w:shd w:val="clear" w:color="auto" w:fill="F4B083" w:themeFill="accent2" w:themeFillTint="99"/>
          </w:tcPr>
          <w:p w14:paraId="52DE4F8E"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w:t>
            </w:r>
          </w:p>
        </w:tc>
        <w:tc>
          <w:tcPr>
            <w:tcW w:w="1560" w:type="dxa"/>
            <w:shd w:val="clear" w:color="auto" w:fill="D9D9D9" w:themeFill="background1" w:themeFillShade="D9"/>
          </w:tcPr>
          <w:p w14:paraId="52DE4F8F"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34.35</w:t>
            </w:r>
          </w:p>
        </w:tc>
        <w:tc>
          <w:tcPr>
            <w:tcW w:w="1275" w:type="dxa"/>
            <w:shd w:val="clear" w:color="auto" w:fill="D9D9D9" w:themeFill="background1" w:themeFillShade="D9"/>
          </w:tcPr>
          <w:p w14:paraId="52DE4F90"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27.18</w:t>
            </w:r>
          </w:p>
        </w:tc>
        <w:tc>
          <w:tcPr>
            <w:tcW w:w="1219" w:type="dxa"/>
            <w:shd w:val="clear" w:color="auto" w:fill="D9D9D9" w:themeFill="background1" w:themeFillShade="D9"/>
          </w:tcPr>
          <w:p w14:paraId="52DE4F91"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14.28</w:t>
            </w:r>
          </w:p>
        </w:tc>
        <w:tc>
          <w:tcPr>
            <w:tcW w:w="1423" w:type="dxa"/>
            <w:shd w:val="clear" w:color="auto" w:fill="D9D9D9" w:themeFill="background1" w:themeFillShade="D9"/>
          </w:tcPr>
          <w:p w14:paraId="52DE4F92"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3.51</w:t>
            </w:r>
          </w:p>
        </w:tc>
        <w:tc>
          <w:tcPr>
            <w:tcW w:w="999" w:type="dxa"/>
            <w:shd w:val="clear" w:color="auto" w:fill="D9D9D9" w:themeFill="background1" w:themeFillShade="D9"/>
          </w:tcPr>
          <w:p w14:paraId="52DE4F93"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52.56</w:t>
            </w:r>
          </w:p>
        </w:tc>
        <w:tc>
          <w:tcPr>
            <w:tcW w:w="834" w:type="dxa"/>
            <w:shd w:val="clear" w:color="auto" w:fill="D9D9D9" w:themeFill="background1" w:themeFillShade="D9"/>
          </w:tcPr>
          <w:p w14:paraId="52DE4F94"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3.51</w:t>
            </w:r>
          </w:p>
        </w:tc>
      </w:tr>
      <w:tr w:rsidR="00850B12" w:rsidRPr="00CB429B" w14:paraId="52DE4F9E" w14:textId="77777777" w:rsidTr="002B6B52">
        <w:tc>
          <w:tcPr>
            <w:tcW w:w="1334" w:type="dxa"/>
            <w:vMerge/>
            <w:shd w:val="clear" w:color="auto" w:fill="A8D08D" w:themeFill="accent6" w:themeFillTint="99"/>
            <w:vAlign w:val="center"/>
          </w:tcPr>
          <w:p w14:paraId="52DE4F96" w14:textId="77777777" w:rsidR="00B65461" w:rsidRPr="00CB429B" w:rsidRDefault="00B65461" w:rsidP="002B6B5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4F97"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250</w:t>
            </w:r>
          </w:p>
        </w:tc>
        <w:tc>
          <w:tcPr>
            <w:tcW w:w="1560" w:type="dxa"/>
            <w:shd w:val="clear" w:color="auto" w:fill="D9D9D9" w:themeFill="background1" w:themeFillShade="D9"/>
          </w:tcPr>
          <w:p w14:paraId="52DE4F9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36.31</w:t>
            </w:r>
          </w:p>
        </w:tc>
        <w:tc>
          <w:tcPr>
            <w:tcW w:w="1275" w:type="dxa"/>
            <w:shd w:val="clear" w:color="auto" w:fill="D9D9D9" w:themeFill="background1" w:themeFillShade="D9"/>
          </w:tcPr>
          <w:p w14:paraId="52DE4F99"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30.11</w:t>
            </w:r>
          </w:p>
        </w:tc>
        <w:tc>
          <w:tcPr>
            <w:tcW w:w="1219" w:type="dxa"/>
            <w:shd w:val="clear" w:color="auto" w:fill="D9D9D9" w:themeFill="background1" w:themeFillShade="D9"/>
          </w:tcPr>
          <w:p w14:paraId="52DE4F9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13.15</w:t>
            </w:r>
          </w:p>
        </w:tc>
        <w:tc>
          <w:tcPr>
            <w:tcW w:w="1423" w:type="dxa"/>
            <w:shd w:val="clear" w:color="auto" w:fill="D9D9D9" w:themeFill="background1" w:themeFillShade="D9"/>
          </w:tcPr>
          <w:p w14:paraId="52DE4F9B"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3.82</w:t>
            </w:r>
          </w:p>
        </w:tc>
        <w:tc>
          <w:tcPr>
            <w:tcW w:w="999" w:type="dxa"/>
            <w:shd w:val="clear" w:color="auto" w:fill="D9D9D9" w:themeFill="background1" w:themeFillShade="D9"/>
          </w:tcPr>
          <w:p w14:paraId="52DE4F9C"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54.15</w:t>
            </w:r>
          </w:p>
        </w:tc>
        <w:tc>
          <w:tcPr>
            <w:tcW w:w="834" w:type="dxa"/>
            <w:shd w:val="clear" w:color="auto" w:fill="D9D9D9" w:themeFill="background1" w:themeFillShade="D9"/>
          </w:tcPr>
          <w:p w14:paraId="52DE4F9D"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3.82</w:t>
            </w:r>
          </w:p>
        </w:tc>
      </w:tr>
      <w:tr w:rsidR="00850B12" w:rsidRPr="00CB429B" w14:paraId="52DE4FA7" w14:textId="77777777" w:rsidTr="002B6B52">
        <w:tc>
          <w:tcPr>
            <w:tcW w:w="1334" w:type="dxa"/>
            <w:vMerge/>
            <w:shd w:val="clear" w:color="auto" w:fill="A8D08D" w:themeFill="accent6" w:themeFillTint="99"/>
            <w:vAlign w:val="center"/>
          </w:tcPr>
          <w:p w14:paraId="52DE4F9F" w14:textId="77777777" w:rsidR="00B65461" w:rsidRPr="00CB429B" w:rsidRDefault="00B65461" w:rsidP="002B6B5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4FA0"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500</w:t>
            </w:r>
          </w:p>
        </w:tc>
        <w:tc>
          <w:tcPr>
            <w:tcW w:w="1560" w:type="dxa"/>
            <w:shd w:val="clear" w:color="auto" w:fill="D9D9D9" w:themeFill="background1" w:themeFillShade="D9"/>
          </w:tcPr>
          <w:p w14:paraId="52DE4FA1"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39.02</w:t>
            </w:r>
          </w:p>
        </w:tc>
        <w:tc>
          <w:tcPr>
            <w:tcW w:w="1275" w:type="dxa"/>
            <w:shd w:val="clear" w:color="auto" w:fill="D9D9D9" w:themeFill="background1" w:themeFillShade="D9"/>
          </w:tcPr>
          <w:p w14:paraId="52DE4FA2"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33.54</w:t>
            </w:r>
          </w:p>
        </w:tc>
        <w:tc>
          <w:tcPr>
            <w:tcW w:w="1219" w:type="dxa"/>
            <w:shd w:val="clear" w:color="auto" w:fill="D9D9D9" w:themeFill="background1" w:themeFillShade="D9"/>
          </w:tcPr>
          <w:p w14:paraId="52DE4FA3"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12.42</w:t>
            </w:r>
          </w:p>
        </w:tc>
        <w:tc>
          <w:tcPr>
            <w:tcW w:w="1423" w:type="dxa"/>
            <w:shd w:val="clear" w:color="auto" w:fill="D9D9D9" w:themeFill="background1" w:themeFillShade="D9"/>
          </w:tcPr>
          <w:p w14:paraId="52DE4FA4"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4.07</w:t>
            </w:r>
          </w:p>
        </w:tc>
        <w:tc>
          <w:tcPr>
            <w:tcW w:w="999" w:type="dxa"/>
            <w:shd w:val="clear" w:color="auto" w:fill="D9D9D9" w:themeFill="background1" w:themeFillShade="D9"/>
          </w:tcPr>
          <w:p w14:paraId="52DE4FA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55.65</w:t>
            </w:r>
          </w:p>
        </w:tc>
        <w:tc>
          <w:tcPr>
            <w:tcW w:w="834" w:type="dxa"/>
            <w:shd w:val="clear" w:color="auto" w:fill="D9D9D9" w:themeFill="background1" w:themeFillShade="D9"/>
          </w:tcPr>
          <w:p w14:paraId="52DE4FA6"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4.07</w:t>
            </w:r>
          </w:p>
        </w:tc>
      </w:tr>
      <w:tr w:rsidR="00850B12" w:rsidRPr="00CB429B" w14:paraId="52DE4FB0" w14:textId="77777777" w:rsidTr="002B6B52">
        <w:tc>
          <w:tcPr>
            <w:tcW w:w="1334" w:type="dxa"/>
            <w:vMerge/>
            <w:shd w:val="clear" w:color="auto" w:fill="A8D08D" w:themeFill="accent6" w:themeFillTint="99"/>
            <w:vAlign w:val="center"/>
          </w:tcPr>
          <w:p w14:paraId="52DE4FA8" w14:textId="77777777" w:rsidR="00B65461" w:rsidRPr="00CB429B" w:rsidRDefault="00B65461" w:rsidP="002B6B5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4FA9"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750</w:t>
            </w:r>
          </w:p>
        </w:tc>
        <w:tc>
          <w:tcPr>
            <w:tcW w:w="1560" w:type="dxa"/>
            <w:shd w:val="clear" w:color="auto" w:fill="D9D9D9" w:themeFill="background1" w:themeFillShade="D9"/>
          </w:tcPr>
          <w:p w14:paraId="52DE4FA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43.11</w:t>
            </w:r>
          </w:p>
        </w:tc>
        <w:tc>
          <w:tcPr>
            <w:tcW w:w="1275" w:type="dxa"/>
            <w:shd w:val="clear" w:color="auto" w:fill="D9D9D9" w:themeFill="background1" w:themeFillShade="D9"/>
          </w:tcPr>
          <w:p w14:paraId="52DE4FAB"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34.73</w:t>
            </w:r>
          </w:p>
        </w:tc>
        <w:tc>
          <w:tcPr>
            <w:tcW w:w="1219" w:type="dxa"/>
            <w:shd w:val="clear" w:color="auto" w:fill="D9D9D9" w:themeFill="background1" w:themeFillShade="D9"/>
          </w:tcPr>
          <w:p w14:paraId="52DE4FAC"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11.97</w:t>
            </w:r>
          </w:p>
        </w:tc>
        <w:tc>
          <w:tcPr>
            <w:tcW w:w="1423" w:type="dxa"/>
            <w:shd w:val="clear" w:color="auto" w:fill="D9D9D9" w:themeFill="background1" w:themeFillShade="D9"/>
          </w:tcPr>
          <w:p w14:paraId="52DE4FAD"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4.52</w:t>
            </w:r>
          </w:p>
        </w:tc>
        <w:tc>
          <w:tcPr>
            <w:tcW w:w="999" w:type="dxa"/>
            <w:shd w:val="clear" w:color="auto" w:fill="D9D9D9" w:themeFill="background1" w:themeFillShade="D9"/>
          </w:tcPr>
          <w:p w14:paraId="52DE4FAE"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56.88</w:t>
            </w:r>
          </w:p>
        </w:tc>
        <w:tc>
          <w:tcPr>
            <w:tcW w:w="834" w:type="dxa"/>
            <w:shd w:val="clear" w:color="auto" w:fill="D9D9D9" w:themeFill="background1" w:themeFillShade="D9"/>
          </w:tcPr>
          <w:p w14:paraId="52DE4FAF"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4.52</w:t>
            </w:r>
          </w:p>
        </w:tc>
      </w:tr>
      <w:tr w:rsidR="00850B12" w:rsidRPr="00CB429B" w14:paraId="52DE4FB9" w14:textId="77777777" w:rsidTr="002B6B52">
        <w:tc>
          <w:tcPr>
            <w:tcW w:w="1334" w:type="dxa"/>
            <w:vMerge w:val="restart"/>
            <w:shd w:val="clear" w:color="auto" w:fill="A8D08D" w:themeFill="accent6" w:themeFillTint="99"/>
            <w:vAlign w:val="center"/>
          </w:tcPr>
          <w:p w14:paraId="52DE4FB1" w14:textId="77777777" w:rsidR="00B65461" w:rsidRPr="00CB429B" w:rsidRDefault="00B65461" w:rsidP="002B6B5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500</w:t>
            </w:r>
          </w:p>
        </w:tc>
        <w:tc>
          <w:tcPr>
            <w:tcW w:w="1134" w:type="dxa"/>
            <w:shd w:val="clear" w:color="auto" w:fill="F4B083" w:themeFill="accent2" w:themeFillTint="99"/>
          </w:tcPr>
          <w:p w14:paraId="52DE4FB2"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w:t>
            </w:r>
          </w:p>
        </w:tc>
        <w:tc>
          <w:tcPr>
            <w:tcW w:w="1560" w:type="dxa"/>
            <w:shd w:val="clear" w:color="auto" w:fill="D9D9D9" w:themeFill="background1" w:themeFillShade="D9"/>
          </w:tcPr>
          <w:p w14:paraId="52DE4FB3"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37.98</w:t>
            </w:r>
          </w:p>
        </w:tc>
        <w:tc>
          <w:tcPr>
            <w:tcW w:w="1275" w:type="dxa"/>
            <w:shd w:val="clear" w:color="auto" w:fill="D9D9D9" w:themeFill="background1" w:themeFillShade="D9"/>
          </w:tcPr>
          <w:p w14:paraId="52DE4FB4"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29.41</w:t>
            </w:r>
          </w:p>
        </w:tc>
        <w:tc>
          <w:tcPr>
            <w:tcW w:w="1219" w:type="dxa"/>
            <w:shd w:val="clear" w:color="auto" w:fill="D9D9D9" w:themeFill="background1" w:themeFillShade="D9"/>
          </w:tcPr>
          <w:p w14:paraId="52DE4FB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13.26</w:t>
            </w:r>
          </w:p>
        </w:tc>
        <w:tc>
          <w:tcPr>
            <w:tcW w:w="1423" w:type="dxa"/>
            <w:shd w:val="clear" w:color="auto" w:fill="D9D9D9" w:themeFill="background1" w:themeFillShade="D9"/>
          </w:tcPr>
          <w:p w14:paraId="52DE4FB6"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3.59</w:t>
            </w:r>
          </w:p>
        </w:tc>
        <w:tc>
          <w:tcPr>
            <w:tcW w:w="999" w:type="dxa"/>
            <w:shd w:val="clear" w:color="auto" w:fill="D9D9D9" w:themeFill="background1" w:themeFillShade="D9"/>
          </w:tcPr>
          <w:p w14:paraId="52DE4FB7"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53.43</w:t>
            </w:r>
          </w:p>
        </w:tc>
        <w:tc>
          <w:tcPr>
            <w:tcW w:w="834" w:type="dxa"/>
            <w:shd w:val="clear" w:color="auto" w:fill="D9D9D9" w:themeFill="background1" w:themeFillShade="D9"/>
          </w:tcPr>
          <w:p w14:paraId="52DE4FB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3.59</w:t>
            </w:r>
          </w:p>
        </w:tc>
      </w:tr>
      <w:tr w:rsidR="00850B12" w:rsidRPr="00CB429B" w14:paraId="52DE4FC2" w14:textId="77777777" w:rsidTr="002B6B52">
        <w:tc>
          <w:tcPr>
            <w:tcW w:w="1334" w:type="dxa"/>
            <w:vMerge/>
            <w:shd w:val="clear" w:color="auto" w:fill="A8D08D" w:themeFill="accent6" w:themeFillTint="99"/>
          </w:tcPr>
          <w:p w14:paraId="52DE4FBA" w14:textId="77777777" w:rsidR="00B65461" w:rsidRPr="00CB429B" w:rsidRDefault="00B65461" w:rsidP="004143F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4FBB"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250</w:t>
            </w:r>
          </w:p>
        </w:tc>
        <w:tc>
          <w:tcPr>
            <w:tcW w:w="1560" w:type="dxa"/>
            <w:shd w:val="clear" w:color="auto" w:fill="D9D9D9" w:themeFill="background1" w:themeFillShade="D9"/>
          </w:tcPr>
          <w:p w14:paraId="52DE4FBC"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37.85</w:t>
            </w:r>
          </w:p>
        </w:tc>
        <w:tc>
          <w:tcPr>
            <w:tcW w:w="1275" w:type="dxa"/>
            <w:shd w:val="clear" w:color="auto" w:fill="D9D9D9" w:themeFill="background1" w:themeFillShade="D9"/>
          </w:tcPr>
          <w:p w14:paraId="52DE4FBD"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31.42</w:t>
            </w:r>
          </w:p>
        </w:tc>
        <w:tc>
          <w:tcPr>
            <w:tcW w:w="1219" w:type="dxa"/>
            <w:shd w:val="clear" w:color="auto" w:fill="D9D9D9" w:themeFill="background1" w:themeFillShade="D9"/>
          </w:tcPr>
          <w:p w14:paraId="52DE4FBE"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12.80</w:t>
            </w:r>
          </w:p>
        </w:tc>
        <w:tc>
          <w:tcPr>
            <w:tcW w:w="1423" w:type="dxa"/>
            <w:shd w:val="clear" w:color="auto" w:fill="D9D9D9" w:themeFill="background1" w:themeFillShade="D9"/>
          </w:tcPr>
          <w:p w14:paraId="52DE4FBF"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4.04</w:t>
            </w:r>
          </w:p>
        </w:tc>
        <w:tc>
          <w:tcPr>
            <w:tcW w:w="999" w:type="dxa"/>
            <w:shd w:val="clear" w:color="auto" w:fill="D9D9D9" w:themeFill="background1" w:themeFillShade="D9"/>
          </w:tcPr>
          <w:p w14:paraId="52DE4FC0"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55.15</w:t>
            </w:r>
          </w:p>
        </w:tc>
        <w:tc>
          <w:tcPr>
            <w:tcW w:w="834" w:type="dxa"/>
            <w:shd w:val="clear" w:color="auto" w:fill="D9D9D9" w:themeFill="background1" w:themeFillShade="D9"/>
          </w:tcPr>
          <w:p w14:paraId="52DE4FC1"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4.04</w:t>
            </w:r>
          </w:p>
        </w:tc>
      </w:tr>
      <w:tr w:rsidR="00850B12" w:rsidRPr="00CB429B" w14:paraId="52DE4FCB" w14:textId="77777777" w:rsidTr="002B6B52">
        <w:tc>
          <w:tcPr>
            <w:tcW w:w="1334" w:type="dxa"/>
            <w:vMerge/>
            <w:shd w:val="clear" w:color="auto" w:fill="A8D08D" w:themeFill="accent6" w:themeFillTint="99"/>
          </w:tcPr>
          <w:p w14:paraId="52DE4FC3" w14:textId="77777777" w:rsidR="00B65461" w:rsidRPr="00CB429B" w:rsidRDefault="00B65461" w:rsidP="004143F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4FC4"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500</w:t>
            </w:r>
          </w:p>
        </w:tc>
        <w:tc>
          <w:tcPr>
            <w:tcW w:w="1560" w:type="dxa"/>
            <w:shd w:val="clear" w:color="auto" w:fill="D9D9D9" w:themeFill="background1" w:themeFillShade="D9"/>
          </w:tcPr>
          <w:p w14:paraId="52DE4FC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41.89</w:t>
            </w:r>
          </w:p>
        </w:tc>
        <w:tc>
          <w:tcPr>
            <w:tcW w:w="1275" w:type="dxa"/>
            <w:shd w:val="clear" w:color="auto" w:fill="D9D9D9" w:themeFill="background1" w:themeFillShade="D9"/>
          </w:tcPr>
          <w:p w14:paraId="52DE4FC6"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34.52</w:t>
            </w:r>
          </w:p>
        </w:tc>
        <w:tc>
          <w:tcPr>
            <w:tcW w:w="1219" w:type="dxa"/>
            <w:shd w:val="clear" w:color="auto" w:fill="D9D9D9" w:themeFill="background1" w:themeFillShade="D9"/>
          </w:tcPr>
          <w:p w14:paraId="52DE4FC7"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11.73</w:t>
            </w:r>
          </w:p>
        </w:tc>
        <w:tc>
          <w:tcPr>
            <w:tcW w:w="1423" w:type="dxa"/>
            <w:shd w:val="clear" w:color="auto" w:fill="D9D9D9" w:themeFill="background1" w:themeFillShade="D9"/>
          </w:tcPr>
          <w:p w14:paraId="52DE4FC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4.27</w:t>
            </w:r>
          </w:p>
        </w:tc>
        <w:tc>
          <w:tcPr>
            <w:tcW w:w="999" w:type="dxa"/>
            <w:shd w:val="clear" w:color="auto" w:fill="D9D9D9" w:themeFill="background1" w:themeFillShade="D9"/>
          </w:tcPr>
          <w:p w14:paraId="52DE4FC9"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56.36</w:t>
            </w:r>
          </w:p>
        </w:tc>
        <w:tc>
          <w:tcPr>
            <w:tcW w:w="834" w:type="dxa"/>
            <w:shd w:val="clear" w:color="auto" w:fill="D9D9D9" w:themeFill="background1" w:themeFillShade="D9"/>
          </w:tcPr>
          <w:p w14:paraId="52DE4FC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4.27</w:t>
            </w:r>
          </w:p>
        </w:tc>
      </w:tr>
      <w:tr w:rsidR="00850B12" w:rsidRPr="00CB429B" w14:paraId="52DE4FD4" w14:textId="77777777" w:rsidTr="002B6B52">
        <w:tc>
          <w:tcPr>
            <w:tcW w:w="1334" w:type="dxa"/>
            <w:vMerge/>
            <w:shd w:val="clear" w:color="auto" w:fill="A8D08D" w:themeFill="accent6" w:themeFillTint="99"/>
          </w:tcPr>
          <w:p w14:paraId="52DE4FCC" w14:textId="77777777" w:rsidR="00B65461" w:rsidRPr="00CB429B" w:rsidRDefault="00B65461" w:rsidP="004143F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4FCD"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750</w:t>
            </w:r>
          </w:p>
        </w:tc>
        <w:tc>
          <w:tcPr>
            <w:tcW w:w="1560" w:type="dxa"/>
            <w:shd w:val="clear" w:color="auto" w:fill="D9D9D9" w:themeFill="background1" w:themeFillShade="D9"/>
          </w:tcPr>
          <w:p w14:paraId="52DE4FCE"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43.75</w:t>
            </w:r>
          </w:p>
        </w:tc>
        <w:tc>
          <w:tcPr>
            <w:tcW w:w="1275" w:type="dxa"/>
            <w:shd w:val="clear" w:color="auto" w:fill="D9D9D9" w:themeFill="background1" w:themeFillShade="D9"/>
          </w:tcPr>
          <w:p w14:paraId="52DE4FCF"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36.77</w:t>
            </w:r>
          </w:p>
        </w:tc>
        <w:tc>
          <w:tcPr>
            <w:tcW w:w="1219" w:type="dxa"/>
            <w:shd w:val="clear" w:color="auto" w:fill="D9D9D9" w:themeFill="background1" w:themeFillShade="D9"/>
          </w:tcPr>
          <w:p w14:paraId="52DE4FD0"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11.25</w:t>
            </w:r>
          </w:p>
        </w:tc>
        <w:tc>
          <w:tcPr>
            <w:tcW w:w="1423" w:type="dxa"/>
            <w:shd w:val="clear" w:color="auto" w:fill="D9D9D9" w:themeFill="background1" w:themeFillShade="D9"/>
          </w:tcPr>
          <w:p w14:paraId="52DE4FD1"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5.88</w:t>
            </w:r>
          </w:p>
        </w:tc>
        <w:tc>
          <w:tcPr>
            <w:tcW w:w="999" w:type="dxa"/>
            <w:shd w:val="clear" w:color="auto" w:fill="D9D9D9" w:themeFill="background1" w:themeFillShade="D9"/>
          </w:tcPr>
          <w:p w14:paraId="52DE4FD2"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58.71</w:t>
            </w:r>
          </w:p>
        </w:tc>
        <w:tc>
          <w:tcPr>
            <w:tcW w:w="834" w:type="dxa"/>
            <w:shd w:val="clear" w:color="auto" w:fill="D9D9D9" w:themeFill="background1" w:themeFillShade="D9"/>
          </w:tcPr>
          <w:p w14:paraId="52DE4FD3"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5.88</w:t>
            </w:r>
          </w:p>
        </w:tc>
      </w:tr>
      <w:tr w:rsidR="00850B12" w:rsidRPr="00CB429B" w14:paraId="52DE4FDC" w14:textId="77777777" w:rsidTr="002B6B52">
        <w:tc>
          <w:tcPr>
            <w:tcW w:w="2468" w:type="dxa"/>
            <w:gridSpan w:val="2"/>
            <w:shd w:val="clear" w:color="auto" w:fill="FFFF00"/>
          </w:tcPr>
          <w:p w14:paraId="52DE4FD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LSD</w:t>
            </w:r>
          </w:p>
        </w:tc>
        <w:tc>
          <w:tcPr>
            <w:tcW w:w="1560" w:type="dxa"/>
            <w:shd w:val="clear" w:color="auto" w:fill="9CC2E5" w:themeFill="accent1" w:themeFillTint="99"/>
          </w:tcPr>
          <w:p w14:paraId="52DE4FD6"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3.16</w:t>
            </w:r>
          </w:p>
        </w:tc>
        <w:tc>
          <w:tcPr>
            <w:tcW w:w="1275" w:type="dxa"/>
            <w:shd w:val="clear" w:color="auto" w:fill="9CC2E5" w:themeFill="accent1" w:themeFillTint="99"/>
          </w:tcPr>
          <w:p w14:paraId="52DE4FD7"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1.36</w:t>
            </w:r>
          </w:p>
        </w:tc>
        <w:tc>
          <w:tcPr>
            <w:tcW w:w="1219" w:type="dxa"/>
            <w:shd w:val="clear" w:color="auto" w:fill="9CC2E5" w:themeFill="accent1" w:themeFillTint="99"/>
          </w:tcPr>
          <w:p w14:paraId="52DE4FD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0.97</w:t>
            </w:r>
          </w:p>
        </w:tc>
        <w:tc>
          <w:tcPr>
            <w:tcW w:w="1423" w:type="dxa"/>
            <w:shd w:val="clear" w:color="auto" w:fill="9CC2E5" w:themeFill="accent1" w:themeFillTint="99"/>
          </w:tcPr>
          <w:p w14:paraId="52DE4FD9"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1.58</w:t>
            </w:r>
          </w:p>
        </w:tc>
        <w:tc>
          <w:tcPr>
            <w:tcW w:w="999" w:type="dxa"/>
            <w:shd w:val="clear" w:color="auto" w:fill="9CC2E5" w:themeFill="accent1" w:themeFillTint="99"/>
          </w:tcPr>
          <w:p w14:paraId="52DE4FD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0.24</w:t>
            </w:r>
          </w:p>
        </w:tc>
        <w:tc>
          <w:tcPr>
            <w:tcW w:w="834" w:type="dxa"/>
            <w:shd w:val="clear" w:color="auto" w:fill="9CC2E5" w:themeFill="accent1" w:themeFillTint="99"/>
          </w:tcPr>
          <w:p w14:paraId="52DE4FDB"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0.24</w:t>
            </w:r>
          </w:p>
        </w:tc>
      </w:tr>
      <w:tr w:rsidR="00850B12" w:rsidRPr="00CB429B" w14:paraId="52DE4FE5" w14:textId="77777777" w:rsidTr="003F7B41">
        <w:tc>
          <w:tcPr>
            <w:tcW w:w="1334" w:type="dxa"/>
            <w:vMerge w:val="restart"/>
            <w:shd w:val="clear" w:color="auto" w:fill="6666FF"/>
            <w:vAlign w:val="center"/>
          </w:tcPr>
          <w:p w14:paraId="52DE4FDD" w14:textId="77777777" w:rsidR="00B65461" w:rsidRPr="00CB429B" w:rsidRDefault="00B65461" w:rsidP="003F7B41">
            <w:pPr>
              <w:jc w:val="center"/>
              <w:rPr>
                <w:rFonts w:asciiTheme="majorBidi" w:hAnsiTheme="majorBidi" w:cstheme="majorBidi"/>
                <w:sz w:val="28"/>
                <w:szCs w:val="28"/>
                <w:rtl/>
                <w:lang w:bidi="ar-IQ"/>
              </w:rPr>
            </w:pPr>
            <w:r w:rsidRPr="00CB429B">
              <w:rPr>
                <w:rFonts w:asciiTheme="majorBidi" w:hAnsiTheme="majorBidi" w:cstheme="majorBidi"/>
                <w:sz w:val="28"/>
                <w:szCs w:val="28"/>
                <w:shd w:val="clear" w:color="auto" w:fill="6666FF"/>
                <w:rtl/>
                <w:lang w:bidi="ar-IQ"/>
              </w:rPr>
              <w:t>معدل ت</w:t>
            </w:r>
            <w:r w:rsidR="003F7B41" w:rsidRPr="00CB429B">
              <w:rPr>
                <w:rFonts w:asciiTheme="majorBidi" w:hAnsiTheme="majorBidi" w:cstheme="majorBidi"/>
                <w:sz w:val="28"/>
                <w:szCs w:val="28"/>
                <w:shd w:val="clear" w:color="auto" w:fill="6666FF"/>
                <w:rtl/>
                <w:lang w:bidi="ar-IQ"/>
              </w:rPr>
              <w:t>أ</w:t>
            </w:r>
            <w:r w:rsidRPr="00CB429B">
              <w:rPr>
                <w:rFonts w:asciiTheme="majorBidi" w:hAnsiTheme="majorBidi" w:cstheme="majorBidi"/>
                <w:sz w:val="28"/>
                <w:szCs w:val="28"/>
                <w:shd w:val="clear" w:color="auto" w:fill="6666FF"/>
                <w:rtl/>
                <w:lang w:bidi="ar-IQ"/>
              </w:rPr>
              <w:t>ثير مستخلص الثوم</w:t>
            </w:r>
          </w:p>
        </w:tc>
        <w:tc>
          <w:tcPr>
            <w:tcW w:w="1134" w:type="dxa"/>
            <w:shd w:val="clear" w:color="auto" w:fill="A8D08D" w:themeFill="accent6" w:themeFillTint="99"/>
          </w:tcPr>
          <w:p w14:paraId="52DE4FDE"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w:t>
            </w:r>
          </w:p>
        </w:tc>
        <w:tc>
          <w:tcPr>
            <w:tcW w:w="1560" w:type="dxa"/>
            <w:shd w:val="clear" w:color="auto" w:fill="D9D9D9" w:themeFill="background1" w:themeFillShade="D9"/>
          </w:tcPr>
          <w:p w14:paraId="52DE4FDF"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36.25</w:t>
            </w:r>
          </w:p>
        </w:tc>
        <w:tc>
          <w:tcPr>
            <w:tcW w:w="1275" w:type="dxa"/>
            <w:shd w:val="clear" w:color="auto" w:fill="D9D9D9" w:themeFill="background1" w:themeFillShade="D9"/>
          </w:tcPr>
          <w:p w14:paraId="52DE4FE0"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30.72</w:t>
            </w:r>
          </w:p>
        </w:tc>
        <w:tc>
          <w:tcPr>
            <w:tcW w:w="1219" w:type="dxa"/>
            <w:shd w:val="clear" w:color="auto" w:fill="D9D9D9" w:themeFill="background1" w:themeFillShade="D9"/>
          </w:tcPr>
          <w:p w14:paraId="52DE4FE1"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13.24</w:t>
            </w:r>
          </w:p>
        </w:tc>
        <w:tc>
          <w:tcPr>
            <w:tcW w:w="1423" w:type="dxa"/>
            <w:shd w:val="clear" w:color="auto" w:fill="D9D9D9" w:themeFill="background1" w:themeFillShade="D9"/>
          </w:tcPr>
          <w:p w14:paraId="52DE4FE2"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3.66</w:t>
            </w:r>
          </w:p>
        </w:tc>
        <w:tc>
          <w:tcPr>
            <w:tcW w:w="999" w:type="dxa"/>
            <w:shd w:val="clear" w:color="auto" w:fill="D9D9D9" w:themeFill="background1" w:themeFillShade="D9"/>
          </w:tcPr>
          <w:p w14:paraId="52DE4FE3"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53.45</w:t>
            </w:r>
          </w:p>
        </w:tc>
        <w:tc>
          <w:tcPr>
            <w:tcW w:w="834" w:type="dxa"/>
            <w:shd w:val="clear" w:color="auto" w:fill="D9D9D9" w:themeFill="background1" w:themeFillShade="D9"/>
          </w:tcPr>
          <w:p w14:paraId="52DE4FE4"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3.66</w:t>
            </w:r>
          </w:p>
        </w:tc>
      </w:tr>
      <w:tr w:rsidR="00850B12" w:rsidRPr="00CB429B" w14:paraId="52DE4FEE" w14:textId="77777777" w:rsidTr="003F7B41">
        <w:tc>
          <w:tcPr>
            <w:tcW w:w="1334" w:type="dxa"/>
            <w:vMerge/>
            <w:shd w:val="clear" w:color="auto" w:fill="6666FF"/>
          </w:tcPr>
          <w:p w14:paraId="52DE4FE6" w14:textId="77777777" w:rsidR="00B65461" w:rsidRPr="00CB429B" w:rsidRDefault="00B65461" w:rsidP="004143F2">
            <w:pPr>
              <w:jc w:val="center"/>
              <w:rPr>
                <w:rFonts w:asciiTheme="majorBidi" w:hAnsiTheme="majorBidi" w:cstheme="majorBidi"/>
                <w:sz w:val="28"/>
                <w:szCs w:val="28"/>
                <w:rtl/>
                <w:lang w:bidi="ar-IQ"/>
              </w:rPr>
            </w:pPr>
          </w:p>
        </w:tc>
        <w:tc>
          <w:tcPr>
            <w:tcW w:w="1134" w:type="dxa"/>
            <w:shd w:val="clear" w:color="auto" w:fill="A8D08D" w:themeFill="accent6" w:themeFillTint="99"/>
          </w:tcPr>
          <w:p w14:paraId="52DE4FE7"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250</w:t>
            </w:r>
          </w:p>
        </w:tc>
        <w:tc>
          <w:tcPr>
            <w:tcW w:w="1560" w:type="dxa"/>
            <w:shd w:val="clear" w:color="auto" w:fill="D9D9D9" w:themeFill="background1" w:themeFillShade="D9"/>
          </w:tcPr>
          <w:p w14:paraId="52DE4FE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38.46</w:t>
            </w:r>
          </w:p>
        </w:tc>
        <w:tc>
          <w:tcPr>
            <w:tcW w:w="1275" w:type="dxa"/>
            <w:shd w:val="clear" w:color="auto" w:fill="D9D9D9" w:themeFill="background1" w:themeFillShade="D9"/>
          </w:tcPr>
          <w:p w14:paraId="52DE4FE9"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32.36</w:t>
            </w:r>
          </w:p>
        </w:tc>
        <w:tc>
          <w:tcPr>
            <w:tcW w:w="1219" w:type="dxa"/>
            <w:shd w:val="clear" w:color="auto" w:fill="D9D9D9" w:themeFill="background1" w:themeFillShade="D9"/>
          </w:tcPr>
          <w:p w14:paraId="52DE4FE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12.96</w:t>
            </w:r>
          </w:p>
        </w:tc>
        <w:tc>
          <w:tcPr>
            <w:tcW w:w="1423" w:type="dxa"/>
            <w:shd w:val="clear" w:color="auto" w:fill="D9D9D9" w:themeFill="background1" w:themeFillShade="D9"/>
          </w:tcPr>
          <w:p w14:paraId="52DE4FEB"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3.99</w:t>
            </w:r>
          </w:p>
        </w:tc>
        <w:tc>
          <w:tcPr>
            <w:tcW w:w="999" w:type="dxa"/>
            <w:shd w:val="clear" w:color="auto" w:fill="D9D9D9" w:themeFill="background1" w:themeFillShade="D9"/>
          </w:tcPr>
          <w:p w14:paraId="52DE4FEC"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54.83</w:t>
            </w:r>
          </w:p>
        </w:tc>
        <w:tc>
          <w:tcPr>
            <w:tcW w:w="834" w:type="dxa"/>
            <w:shd w:val="clear" w:color="auto" w:fill="D9D9D9" w:themeFill="background1" w:themeFillShade="D9"/>
          </w:tcPr>
          <w:p w14:paraId="52DE4FED"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3.99</w:t>
            </w:r>
          </w:p>
        </w:tc>
      </w:tr>
      <w:tr w:rsidR="00850B12" w:rsidRPr="00CB429B" w14:paraId="52DE4FF7" w14:textId="77777777" w:rsidTr="003F7B41">
        <w:tc>
          <w:tcPr>
            <w:tcW w:w="1334" w:type="dxa"/>
            <w:vMerge/>
            <w:shd w:val="clear" w:color="auto" w:fill="6666FF"/>
          </w:tcPr>
          <w:p w14:paraId="52DE4FEF" w14:textId="77777777" w:rsidR="00B65461" w:rsidRPr="00CB429B" w:rsidRDefault="00B65461" w:rsidP="004143F2">
            <w:pPr>
              <w:jc w:val="center"/>
              <w:rPr>
                <w:rFonts w:asciiTheme="majorBidi" w:hAnsiTheme="majorBidi" w:cstheme="majorBidi"/>
                <w:sz w:val="28"/>
                <w:szCs w:val="28"/>
                <w:rtl/>
                <w:lang w:bidi="ar-IQ"/>
              </w:rPr>
            </w:pPr>
          </w:p>
        </w:tc>
        <w:tc>
          <w:tcPr>
            <w:tcW w:w="1134" w:type="dxa"/>
            <w:shd w:val="clear" w:color="auto" w:fill="A8D08D" w:themeFill="accent6" w:themeFillTint="99"/>
          </w:tcPr>
          <w:p w14:paraId="52DE4FF0"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500</w:t>
            </w:r>
          </w:p>
        </w:tc>
        <w:tc>
          <w:tcPr>
            <w:tcW w:w="1560" w:type="dxa"/>
            <w:shd w:val="clear" w:color="auto" w:fill="D9D9D9" w:themeFill="background1" w:themeFillShade="D9"/>
          </w:tcPr>
          <w:p w14:paraId="52DE4FF1"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39.40</w:t>
            </w:r>
          </w:p>
        </w:tc>
        <w:tc>
          <w:tcPr>
            <w:tcW w:w="1275" w:type="dxa"/>
            <w:shd w:val="clear" w:color="auto" w:fill="D9D9D9" w:themeFill="background1" w:themeFillShade="D9"/>
          </w:tcPr>
          <w:p w14:paraId="52DE4FF2"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34.04</w:t>
            </w:r>
          </w:p>
        </w:tc>
        <w:tc>
          <w:tcPr>
            <w:tcW w:w="1219" w:type="dxa"/>
            <w:shd w:val="clear" w:color="auto" w:fill="D9D9D9" w:themeFill="background1" w:themeFillShade="D9"/>
          </w:tcPr>
          <w:p w14:paraId="52DE4FF3"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12.27</w:t>
            </w:r>
          </w:p>
        </w:tc>
        <w:tc>
          <w:tcPr>
            <w:tcW w:w="1423" w:type="dxa"/>
            <w:shd w:val="clear" w:color="auto" w:fill="D9D9D9" w:themeFill="background1" w:themeFillShade="D9"/>
          </w:tcPr>
          <w:p w14:paraId="52DE4FF4"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4.29</w:t>
            </w:r>
          </w:p>
        </w:tc>
        <w:tc>
          <w:tcPr>
            <w:tcW w:w="999" w:type="dxa"/>
            <w:shd w:val="clear" w:color="auto" w:fill="D9D9D9" w:themeFill="background1" w:themeFillShade="D9"/>
          </w:tcPr>
          <w:p w14:paraId="52DE4FF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55.92</w:t>
            </w:r>
          </w:p>
        </w:tc>
        <w:tc>
          <w:tcPr>
            <w:tcW w:w="834" w:type="dxa"/>
            <w:shd w:val="clear" w:color="auto" w:fill="D9D9D9" w:themeFill="background1" w:themeFillShade="D9"/>
          </w:tcPr>
          <w:p w14:paraId="52DE4FF6"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4.29</w:t>
            </w:r>
          </w:p>
        </w:tc>
      </w:tr>
      <w:tr w:rsidR="00850B12" w:rsidRPr="00CB429B" w14:paraId="52DE4FFF" w14:textId="77777777" w:rsidTr="002B6B52">
        <w:tc>
          <w:tcPr>
            <w:tcW w:w="2468" w:type="dxa"/>
            <w:gridSpan w:val="2"/>
            <w:shd w:val="clear" w:color="auto" w:fill="FFFF00"/>
          </w:tcPr>
          <w:p w14:paraId="52DE4FF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LSD</w:t>
            </w:r>
          </w:p>
        </w:tc>
        <w:tc>
          <w:tcPr>
            <w:tcW w:w="1560" w:type="dxa"/>
            <w:shd w:val="clear" w:color="auto" w:fill="9CC2E5" w:themeFill="accent1" w:themeFillTint="99"/>
          </w:tcPr>
          <w:p w14:paraId="52DE4FF9"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1.58</w:t>
            </w:r>
          </w:p>
        </w:tc>
        <w:tc>
          <w:tcPr>
            <w:tcW w:w="1275" w:type="dxa"/>
            <w:shd w:val="clear" w:color="auto" w:fill="9CC2E5" w:themeFill="accent1" w:themeFillTint="99"/>
          </w:tcPr>
          <w:p w14:paraId="52DE4FF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0.68</w:t>
            </w:r>
          </w:p>
        </w:tc>
        <w:tc>
          <w:tcPr>
            <w:tcW w:w="1219" w:type="dxa"/>
            <w:shd w:val="clear" w:color="auto" w:fill="9CC2E5" w:themeFill="accent1" w:themeFillTint="99"/>
          </w:tcPr>
          <w:p w14:paraId="52DE4FFB"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0.48</w:t>
            </w:r>
          </w:p>
        </w:tc>
        <w:tc>
          <w:tcPr>
            <w:tcW w:w="1423" w:type="dxa"/>
            <w:shd w:val="clear" w:color="auto" w:fill="9CC2E5" w:themeFill="accent1" w:themeFillTint="99"/>
          </w:tcPr>
          <w:p w14:paraId="52DE4FFC"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0.79</w:t>
            </w:r>
          </w:p>
        </w:tc>
        <w:tc>
          <w:tcPr>
            <w:tcW w:w="999" w:type="dxa"/>
            <w:shd w:val="clear" w:color="auto" w:fill="9CC2E5" w:themeFill="accent1" w:themeFillTint="99"/>
          </w:tcPr>
          <w:p w14:paraId="52DE4FFD"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0.12</w:t>
            </w:r>
          </w:p>
        </w:tc>
        <w:tc>
          <w:tcPr>
            <w:tcW w:w="834" w:type="dxa"/>
            <w:shd w:val="clear" w:color="auto" w:fill="9CC2E5" w:themeFill="accent1" w:themeFillTint="99"/>
          </w:tcPr>
          <w:p w14:paraId="52DE4FFE"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0.12</w:t>
            </w:r>
          </w:p>
        </w:tc>
      </w:tr>
      <w:tr w:rsidR="00850B12" w:rsidRPr="00CB429B" w14:paraId="52DE5008" w14:textId="77777777" w:rsidTr="003F7B41">
        <w:tc>
          <w:tcPr>
            <w:tcW w:w="1334" w:type="dxa"/>
            <w:vMerge w:val="restart"/>
            <w:shd w:val="clear" w:color="auto" w:fill="6666FF"/>
            <w:vAlign w:val="center"/>
          </w:tcPr>
          <w:p w14:paraId="52DE5000" w14:textId="77777777" w:rsidR="00B65461" w:rsidRPr="00CB429B" w:rsidRDefault="00B65461" w:rsidP="003F7B41">
            <w:pPr>
              <w:jc w:val="center"/>
              <w:rPr>
                <w:rFonts w:asciiTheme="majorBidi" w:hAnsiTheme="majorBidi" w:cstheme="majorBidi"/>
                <w:sz w:val="28"/>
                <w:szCs w:val="28"/>
                <w:rtl/>
                <w:lang w:bidi="ar-IQ"/>
              </w:rPr>
            </w:pPr>
            <w:r w:rsidRPr="00CB429B">
              <w:rPr>
                <w:rFonts w:asciiTheme="majorBidi" w:hAnsiTheme="majorBidi" w:cstheme="majorBidi"/>
                <w:sz w:val="28"/>
                <w:szCs w:val="28"/>
                <w:rtl/>
                <w:lang w:bidi="ar-IQ"/>
              </w:rPr>
              <w:t>معدل ت</w:t>
            </w:r>
            <w:r w:rsidR="003F7B41" w:rsidRPr="00CB429B">
              <w:rPr>
                <w:rFonts w:asciiTheme="majorBidi" w:hAnsiTheme="majorBidi" w:cstheme="majorBidi"/>
                <w:sz w:val="28"/>
                <w:szCs w:val="28"/>
                <w:rtl/>
                <w:lang w:bidi="ar-IQ"/>
              </w:rPr>
              <w:t>أ</w:t>
            </w:r>
            <w:r w:rsidRPr="00CB429B">
              <w:rPr>
                <w:rFonts w:asciiTheme="majorBidi" w:hAnsiTheme="majorBidi" w:cstheme="majorBidi"/>
                <w:sz w:val="28"/>
                <w:szCs w:val="28"/>
                <w:rtl/>
                <w:lang w:bidi="ar-IQ"/>
              </w:rPr>
              <w:t>ثير السيليكون</w:t>
            </w:r>
          </w:p>
        </w:tc>
        <w:tc>
          <w:tcPr>
            <w:tcW w:w="1134" w:type="dxa"/>
            <w:shd w:val="clear" w:color="auto" w:fill="F4B083" w:themeFill="accent2" w:themeFillTint="99"/>
          </w:tcPr>
          <w:p w14:paraId="52DE5001"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0</w:t>
            </w:r>
          </w:p>
        </w:tc>
        <w:tc>
          <w:tcPr>
            <w:tcW w:w="1560" w:type="dxa"/>
            <w:shd w:val="clear" w:color="auto" w:fill="D9D9D9" w:themeFill="background1" w:themeFillShade="D9"/>
          </w:tcPr>
          <w:p w14:paraId="52DE5002"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34.69</w:t>
            </w:r>
          </w:p>
        </w:tc>
        <w:tc>
          <w:tcPr>
            <w:tcW w:w="1275" w:type="dxa"/>
            <w:shd w:val="clear" w:color="auto" w:fill="D9D9D9" w:themeFill="background1" w:themeFillShade="D9"/>
          </w:tcPr>
          <w:p w14:paraId="52DE5003"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27.66</w:t>
            </w:r>
          </w:p>
        </w:tc>
        <w:tc>
          <w:tcPr>
            <w:tcW w:w="1219" w:type="dxa"/>
            <w:shd w:val="clear" w:color="auto" w:fill="D9D9D9" w:themeFill="background1" w:themeFillShade="D9"/>
          </w:tcPr>
          <w:p w14:paraId="52DE5004"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14.15</w:t>
            </w:r>
          </w:p>
        </w:tc>
        <w:tc>
          <w:tcPr>
            <w:tcW w:w="1423" w:type="dxa"/>
            <w:shd w:val="clear" w:color="auto" w:fill="D9D9D9" w:themeFill="background1" w:themeFillShade="D9"/>
          </w:tcPr>
          <w:p w14:paraId="52DE500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3.49</w:t>
            </w:r>
          </w:p>
        </w:tc>
        <w:tc>
          <w:tcPr>
            <w:tcW w:w="999" w:type="dxa"/>
            <w:shd w:val="clear" w:color="auto" w:fill="D9D9D9" w:themeFill="background1" w:themeFillShade="D9"/>
          </w:tcPr>
          <w:p w14:paraId="52DE5006"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52.71</w:t>
            </w:r>
          </w:p>
        </w:tc>
        <w:tc>
          <w:tcPr>
            <w:tcW w:w="834" w:type="dxa"/>
            <w:shd w:val="clear" w:color="auto" w:fill="D9D9D9" w:themeFill="background1" w:themeFillShade="D9"/>
          </w:tcPr>
          <w:p w14:paraId="52DE5007"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3.49</w:t>
            </w:r>
          </w:p>
        </w:tc>
      </w:tr>
      <w:tr w:rsidR="00850B12" w:rsidRPr="00CB429B" w14:paraId="52DE5011" w14:textId="77777777" w:rsidTr="003F7B41">
        <w:tc>
          <w:tcPr>
            <w:tcW w:w="1334" w:type="dxa"/>
            <w:vMerge/>
            <w:shd w:val="clear" w:color="auto" w:fill="6666FF"/>
          </w:tcPr>
          <w:p w14:paraId="52DE5009" w14:textId="77777777" w:rsidR="00B65461" w:rsidRPr="00CB429B" w:rsidRDefault="00B65461" w:rsidP="004143F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500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250</w:t>
            </w:r>
          </w:p>
        </w:tc>
        <w:tc>
          <w:tcPr>
            <w:tcW w:w="1560" w:type="dxa"/>
            <w:shd w:val="clear" w:color="auto" w:fill="D9D9D9" w:themeFill="background1" w:themeFillShade="D9"/>
          </w:tcPr>
          <w:p w14:paraId="52DE500B"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36.23</w:t>
            </w:r>
          </w:p>
        </w:tc>
        <w:tc>
          <w:tcPr>
            <w:tcW w:w="1275" w:type="dxa"/>
            <w:shd w:val="clear" w:color="auto" w:fill="D9D9D9" w:themeFill="background1" w:themeFillShade="D9"/>
          </w:tcPr>
          <w:p w14:paraId="52DE500C"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29.72</w:t>
            </w:r>
          </w:p>
        </w:tc>
        <w:tc>
          <w:tcPr>
            <w:tcW w:w="1219" w:type="dxa"/>
            <w:shd w:val="clear" w:color="auto" w:fill="D9D9D9" w:themeFill="background1" w:themeFillShade="D9"/>
          </w:tcPr>
          <w:p w14:paraId="52DE500D"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12.21</w:t>
            </w:r>
          </w:p>
        </w:tc>
        <w:tc>
          <w:tcPr>
            <w:tcW w:w="1423" w:type="dxa"/>
            <w:shd w:val="clear" w:color="auto" w:fill="D9D9D9" w:themeFill="background1" w:themeFillShade="D9"/>
          </w:tcPr>
          <w:p w14:paraId="52DE500E"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3.76</w:t>
            </w:r>
          </w:p>
        </w:tc>
        <w:tc>
          <w:tcPr>
            <w:tcW w:w="999" w:type="dxa"/>
            <w:shd w:val="clear" w:color="auto" w:fill="D9D9D9" w:themeFill="background1" w:themeFillShade="D9"/>
          </w:tcPr>
          <w:p w14:paraId="52DE500F"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53.86</w:t>
            </w:r>
          </w:p>
        </w:tc>
        <w:tc>
          <w:tcPr>
            <w:tcW w:w="834" w:type="dxa"/>
            <w:shd w:val="clear" w:color="auto" w:fill="D9D9D9" w:themeFill="background1" w:themeFillShade="D9"/>
          </w:tcPr>
          <w:p w14:paraId="52DE5010"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3.76</w:t>
            </w:r>
          </w:p>
        </w:tc>
      </w:tr>
      <w:tr w:rsidR="00850B12" w:rsidRPr="00CB429B" w14:paraId="52DE501A" w14:textId="77777777" w:rsidTr="003F7B41">
        <w:tc>
          <w:tcPr>
            <w:tcW w:w="1334" w:type="dxa"/>
            <w:vMerge/>
            <w:shd w:val="clear" w:color="auto" w:fill="6666FF"/>
          </w:tcPr>
          <w:p w14:paraId="52DE5012" w14:textId="77777777" w:rsidR="00B65461" w:rsidRPr="00CB429B" w:rsidRDefault="00B65461" w:rsidP="004143F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5013"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500</w:t>
            </w:r>
          </w:p>
        </w:tc>
        <w:tc>
          <w:tcPr>
            <w:tcW w:w="1560" w:type="dxa"/>
            <w:shd w:val="clear" w:color="auto" w:fill="D9D9D9" w:themeFill="background1" w:themeFillShade="D9"/>
          </w:tcPr>
          <w:p w14:paraId="52DE5014"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40.13</w:t>
            </w:r>
          </w:p>
        </w:tc>
        <w:tc>
          <w:tcPr>
            <w:tcW w:w="1275" w:type="dxa"/>
            <w:shd w:val="clear" w:color="auto" w:fill="D9D9D9" w:themeFill="background1" w:themeFillShade="D9"/>
          </w:tcPr>
          <w:p w14:paraId="52DE501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32.79</w:t>
            </w:r>
          </w:p>
        </w:tc>
        <w:tc>
          <w:tcPr>
            <w:tcW w:w="1219" w:type="dxa"/>
            <w:shd w:val="clear" w:color="auto" w:fill="D9D9D9" w:themeFill="background1" w:themeFillShade="D9"/>
          </w:tcPr>
          <w:p w14:paraId="52DE5016"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12.25</w:t>
            </w:r>
          </w:p>
        </w:tc>
        <w:tc>
          <w:tcPr>
            <w:tcW w:w="1423" w:type="dxa"/>
            <w:shd w:val="clear" w:color="auto" w:fill="D9D9D9" w:themeFill="background1" w:themeFillShade="D9"/>
          </w:tcPr>
          <w:p w14:paraId="52DE5017"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4.12</w:t>
            </w:r>
          </w:p>
        </w:tc>
        <w:tc>
          <w:tcPr>
            <w:tcW w:w="999" w:type="dxa"/>
            <w:shd w:val="clear" w:color="auto" w:fill="D9D9D9" w:themeFill="background1" w:themeFillShade="D9"/>
          </w:tcPr>
          <w:p w14:paraId="52DE501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55.36</w:t>
            </w:r>
          </w:p>
        </w:tc>
        <w:tc>
          <w:tcPr>
            <w:tcW w:w="834" w:type="dxa"/>
            <w:shd w:val="clear" w:color="auto" w:fill="D9D9D9" w:themeFill="background1" w:themeFillShade="D9"/>
          </w:tcPr>
          <w:p w14:paraId="52DE5019"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4.12</w:t>
            </w:r>
          </w:p>
        </w:tc>
      </w:tr>
      <w:tr w:rsidR="00850B12" w:rsidRPr="00CB429B" w14:paraId="52DE5023" w14:textId="77777777" w:rsidTr="003F7B41">
        <w:tc>
          <w:tcPr>
            <w:tcW w:w="1334" w:type="dxa"/>
            <w:vMerge/>
            <w:shd w:val="clear" w:color="auto" w:fill="6666FF"/>
          </w:tcPr>
          <w:p w14:paraId="52DE501B" w14:textId="77777777" w:rsidR="00B65461" w:rsidRPr="00CB429B" w:rsidRDefault="00B65461" w:rsidP="004143F2">
            <w:pPr>
              <w:jc w:val="center"/>
              <w:rPr>
                <w:rFonts w:asciiTheme="majorBidi" w:hAnsiTheme="majorBidi" w:cstheme="majorBidi"/>
                <w:sz w:val="28"/>
                <w:szCs w:val="28"/>
                <w:rtl/>
                <w:lang w:bidi="ar-IQ"/>
              </w:rPr>
            </w:pPr>
          </w:p>
        </w:tc>
        <w:tc>
          <w:tcPr>
            <w:tcW w:w="1134" w:type="dxa"/>
            <w:shd w:val="clear" w:color="auto" w:fill="F4B083" w:themeFill="accent2" w:themeFillTint="99"/>
          </w:tcPr>
          <w:p w14:paraId="52DE501C"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750</w:t>
            </w:r>
          </w:p>
        </w:tc>
        <w:tc>
          <w:tcPr>
            <w:tcW w:w="1560" w:type="dxa"/>
            <w:shd w:val="clear" w:color="auto" w:fill="D9D9D9" w:themeFill="background1" w:themeFillShade="D9"/>
          </w:tcPr>
          <w:p w14:paraId="52DE501D"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42.50</w:t>
            </w:r>
          </w:p>
        </w:tc>
        <w:tc>
          <w:tcPr>
            <w:tcW w:w="1275" w:type="dxa"/>
            <w:shd w:val="clear" w:color="auto" w:fill="D9D9D9" w:themeFill="background1" w:themeFillShade="D9"/>
          </w:tcPr>
          <w:p w14:paraId="52DE501E"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34.86</w:t>
            </w:r>
          </w:p>
        </w:tc>
        <w:tc>
          <w:tcPr>
            <w:tcW w:w="1219" w:type="dxa"/>
            <w:shd w:val="clear" w:color="auto" w:fill="D9D9D9" w:themeFill="background1" w:themeFillShade="D9"/>
          </w:tcPr>
          <w:p w14:paraId="52DE501F"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11.86</w:t>
            </w:r>
          </w:p>
        </w:tc>
        <w:tc>
          <w:tcPr>
            <w:tcW w:w="1423" w:type="dxa"/>
            <w:shd w:val="clear" w:color="auto" w:fill="D9D9D9" w:themeFill="background1" w:themeFillShade="D9"/>
          </w:tcPr>
          <w:p w14:paraId="52DE5020"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4.25</w:t>
            </w:r>
          </w:p>
        </w:tc>
        <w:tc>
          <w:tcPr>
            <w:tcW w:w="999" w:type="dxa"/>
            <w:shd w:val="clear" w:color="auto" w:fill="D9D9D9" w:themeFill="background1" w:themeFillShade="D9"/>
          </w:tcPr>
          <w:p w14:paraId="52DE5021"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56.91</w:t>
            </w:r>
          </w:p>
        </w:tc>
        <w:tc>
          <w:tcPr>
            <w:tcW w:w="834" w:type="dxa"/>
            <w:shd w:val="clear" w:color="auto" w:fill="D9D9D9" w:themeFill="background1" w:themeFillShade="D9"/>
          </w:tcPr>
          <w:p w14:paraId="52DE5022"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4.25</w:t>
            </w:r>
          </w:p>
        </w:tc>
      </w:tr>
      <w:tr w:rsidR="00850B12" w:rsidRPr="00CB429B" w14:paraId="52DE502B" w14:textId="77777777" w:rsidTr="002B6B52">
        <w:tc>
          <w:tcPr>
            <w:tcW w:w="2468" w:type="dxa"/>
            <w:gridSpan w:val="2"/>
            <w:shd w:val="clear" w:color="auto" w:fill="FFFF00"/>
          </w:tcPr>
          <w:p w14:paraId="52DE5024" w14:textId="77777777" w:rsidR="00B65461" w:rsidRPr="00CB429B" w:rsidRDefault="00B65461" w:rsidP="004143F2">
            <w:pPr>
              <w:jc w:val="center"/>
              <w:rPr>
                <w:rFonts w:asciiTheme="majorBidi" w:hAnsiTheme="majorBidi" w:cstheme="majorBidi"/>
                <w:sz w:val="28"/>
                <w:szCs w:val="28"/>
                <w:rtl/>
                <w:lang w:bidi="ar-IQ"/>
              </w:rPr>
            </w:pPr>
            <w:r w:rsidRPr="00CB429B">
              <w:rPr>
                <w:rFonts w:asciiTheme="majorBidi" w:hAnsiTheme="majorBidi" w:cstheme="majorBidi"/>
                <w:sz w:val="28"/>
                <w:szCs w:val="28"/>
                <w:lang w:bidi="ar-IQ"/>
              </w:rPr>
              <w:t>LSD</w:t>
            </w:r>
          </w:p>
        </w:tc>
        <w:tc>
          <w:tcPr>
            <w:tcW w:w="1560" w:type="dxa"/>
            <w:shd w:val="clear" w:color="auto" w:fill="9CC2E5" w:themeFill="accent1" w:themeFillTint="99"/>
          </w:tcPr>
          <w:p w14:paraId="52DE5025"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1.82</w:t>
            </w:r>
          </w:p>
        </w:tc>
        <w:tc>
          <w:tcPr>
            <w:tcW w:w="1275" w:type="dxa"/>
            <w:shd w:val="clear" w:color="auto" w:fill="9CC2E5" w:themeFill="accent1" w:themeFillTint="99"/>
          </w:tcPr>
          <w:p w14:paraId="52DE5026"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0.78</w:t>
            </w:r>
          </w:p>
        </w:tc>
        <w:tc>
          <w:tcPr>
            <w:tcW w:w="1219" w:type="dxa"/>
            <w:shd w:val="clear" w:color="auto" w:fill="9CC2E5" w:themeFill="accent1" w:themeFillTint="99"/>
          </w:tcPr>
          <w:p w14:paraId="52DE5027"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0.56</w:t>
            </w:r>
          </w:p>
        </w:tc>
        <w:tc>
          <w:tcPr>
            <w:tcW w:w="1423" w:type="dxa"/>
            <w:shd w:val="clear" w:color="auto" w:fill="9CC2E5" w:themeFill="accent1" w:themeFillTint="99"/>
          </w:tcPr>
          <w:p w14:paraId="52DE5028"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0.91</w:t>
            </w:r>
          </w:p>
        </w:tc>
        <w:tc>
          <w:tcPr>
            <w:tcW w:w="999" w:type="dxa"/>
            <w:shd w:val="clear" w:color="auto" w:fill="9CC2E5" w:themeFill="accent1" w:themeFillTint="99"/>
          </w:tcPr>
          <w:p w14:paraId="52DE5029"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0.14</w:t>
            </w:r>
          </w:p>
        </w:tc>
        <w:tc>
          <w:tcPr>
            <w:tcW w:w="834" w:type="dxa"/>
            <w:shd w:val="clear" w:color="auto" w:fill="9CC2E5" w:themeFill="accent1" w:themeFillTint="99"/>
          </w:tcPr>
          <w:p w14:paraId="52DE502A" w14:textId="77777777" w:rsidR="00B65461" w:rsidRPr="00CB429B" w:rsidRDefault="00B65461" w:rsidP="004143F2">
            <w:pPr>
              <w:jc w:val="center"/>
              <w:rPr>
                <w:rFonts w:asciiTheme="majorBidi" w:hAnsiTheme="majorBidi" w:cstheme="majorBidi"/>
                <w:sz w:val="28"/>
                <w:szCs w:val="28"/>
                <w:lang w:bidi="ar-IQ"/>
              </w:rPr>
            </w:pPr>
            <w:r w:rsidRPr="00CB429B">
              <w:rPr>
                <w:rFonts w:asciiTheme="majorBidi" w:hAnsiTheme="majorBidi" w:cstheme="majorBidi"/>
                <w:sz w:val="28"/>
                <w:szCs w:val="28"/>
                <w:lang w:bidi="ar-IQ"/>
              </w:rPr>
              <w:t>0.14</w:t>
            </w:r>
          </w:p>
        </w:tc>
      </w:tr>
    </w:tbl>
    <w:p w14:paraId="52DE502C" w14:textId="77777777" w:rsidR="00B65461" w:rsidRPr="00CB429B" w:rsidRDefault="00B65461" w:rsidP="004143F2">
      <w:pPr>
        <w:spacing w:line="360" w:lineRule="auto"/>
        <w:ind w:left="-526"/>
        <w:jc w:val="center"/>
        <w:rPr>
          <w:rFonts w:asciiTheme="majorBidi" w:hAnsiTheme="majorBidi" w:cstheme="majorBidi"/>
          <w:sz w:val="28"/>
          <w:szCs w:val="28"/>
          <w:rtl/>
          <w:lang w:bidi="ar-IQ"/>
        </w:rPr>
      </w:pPr>
    </w:p>
    <w:p w14:paraId="52DE502D" w14:textId="77777777" w:rsidR="001E1170" w:rsidRPr="00CB429B" w:rsidRDefault="001E1170" w:rsidP="00C64AE0">
      <w:pPr>
        <w:spacing w:line="360" w:lineRule="auto"/>
        <w:ind w:left="-526"/>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 xml:space="preserve">قد تُعزى اهمية رش مستخلص الثوم في تحسين الصفات الفيزيائية وإنتاجية الثمار إلى الدور الفعال للطبيعة الهرمونية لمحلول </w:t>
      </w:r>
      <w:proofErr w:type="gramStart"/>
      <w:r w:rsidRPr="00CB429B">
        <w:rPr>
          <w:rFonts w:asciiTheme="majorBidi" w:hAnsiTheme="majorBidi" w:cstheme="majorBidi"/>
          <w:sz w:val="28"/>
          <w:szCs w:val="28"/>
          <w:rtl/>
          <w:lang w:bidi="ar-IQ"/>
        </w:rPr>
        <w:t>الثوم</w:t>
      </w:r>
      <w:r w:rsidR="00532046"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w:t>
      </w:r>
      <w:proofErr w:type="gramEnd"/>
      <w:r w:rsidRPr="00CB429B">
        <w:rPr>
          <w:rFonts w:asciiTheme="majorBidi" w:hAnsiTheme="majorBidi" w:cstheme="majorBidi"/>
          <w:sz w:val="28"/>
          <w:szCs w:val="28"/>
          <w:rtl/>
          <w:lang w:bidi="ar-IQ"/>
        </w:rPr>
        <w:t xml:space="preserve"> حيث أن مستخلص نبات الثوم يحتوي على الكثير من المواد المشابهة في تأثيرها لمنظمات النمو (الأوكسينات)، مما يؤثر ايجابا في عملية انقسام الخلايا وبالتالي زيادة عدد الخلايا واستطالتها </w:t>
      </w:r>
      <w:proofErr w:type="gramStart"/>
      <w:r w:rsidR="00C64AE0" w:rsidRPr="00CB429B">
        <w:rPr>
          <w:rFonts w:asciiTheme="majorBidi" w:hAnsiTheme="majorBidi" w:cstheme="majorBidi"/>
          <w:sz w:val="28"/>
          <w:szCs w:val="28"/>
          <w:lang w:bidi="ar-IQ"/>
        </w:rPr>
        <w:t xml:space="preserve">( </w:t>
      </w:r>
      <w:r w:rsidR="001E4EA2" w:rsidRPr="00CB429B">
        <w:rPr>
          <w:rFonts w:asciiTheme="majorBidi" w:hAnsiTheme="majorBidi" w:cstheme="majorBidi"/>
          <w:sz w:val="28"/>
          <w:szCs w:val="28"/>
          <w:lang w:bidi="ar-IQ"/>
        </w:rPr>
        <w:t>Abd</w:t>
      </w:r>
      <w:proofErr w:type="gramEnd"/>
      <w:r w:rsidR="001E4EA2" w:rsidRPr="00CB429B">
        <w:rPr>
          <w:rFonts w:asciiTheme="majorBidi" w:hAnsiTheme="majorBidi" w:cstheme="majorBidi"/>
          <w:sz w:val="28"/>
          <w:szCs w:val="28"/>
          <w:lang w:bidi="ar-IQ"/>
        </w:rPr>
        <w:t xml:space="preserve"> El</w:t>
      </w:r>
      <w:r w:rsidR="00C64AE0" w:rsidRPr="00CB429B">
        <w:rPr>
          <w:rFonts w:asciiTheme="majorBidi" w:hAnsiTheme="majorBidi" w:cstheme="majorBidi"/>
          <w:sz w:val="28"/>
          <w:szCs w:val="28"/>
          <w:lang w:bidi="ar-IQ"/>
        </w:rPr>
        <w:t>-</w:t>
      </w:r>
      <w:r w:rsidR="001E4EA2" w:rsidRPr="00CB429B">
        <w:rPr>
          <w:rFonts w:asciiTheme="majorBidi" w:hAnsiTheme="majorBidi" w:cstheme="majorBidi"/>
          <w:sz w:val="28"/>
          <w:szCs w:val="28"/>
          <w:lang w:bidi="ar-IQ"/>
        </w:rPr>
        <w:t xml:space="preserve">Hamied </w:t>
      </w:r>
      <w:r w:rsidR="001E4EA2" w:rsidRPr="00CB429B">
        <w:rPr>
          <w:rFonts w:asciiTheme="majorBidi" w:hAnsiTheme="majorBidi" w:cstheme="majorBidi"/>
          <w:i/>
          <w:iCs/>
          <w:sz w:val="28"/>
          <w:szCs w:val="28"/>
          <w:lang w:bidi="ar-IQ"/>
        </w:rPr>
        <w:t>et al</w:t>
      </w:r>
      <w:r w:rsidR="001E4EA2" w:rsidRPr="00CB429B">
        <w:rPr>
          <w:rFonts w:asciiTheme="majorBidi" w:hAnsiTheme="majorBidi" w:cstheme="majorBidi"/>
          <w:sz w:val="28"/>
          <w:szCs w:val="28"/>
          <w:lang w:bidi="ar-IQ"/>
        </w:rPr>
        <w:t>., 2015)</w:t>
      </w:r>
      <w:r w:rsidR="00F80640" w:rsidRPr="00CB429B">
        <w:rPr>
          <w:rFonts w:asciiTheme="majorBidi" w:hAnsiTheme="majorBidi" w:cstheme="majorBidi"/>
          <w:sz w:val="28"/>
          <w:szCs w:val="28"/>
          <w:rtl/>
          <w:lang w:bidi="ar-IQ"/>
        </w:rPr>
        <w:t>.</w:t>
      </w:r>
      <w:r w:rsidR="001E4EA2"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ان التحسن في الصفات الفيزيائية للثمرة عند معالجتها بالسيليكون يعود إلى دوره الواضح والإيجابي في تحفيز الأنشطة الفسيولوجية العامة داخل خلايا النبات، وفي مقدمتها تحسين فعالية عملية التركيب الضوئي، بالإضافة إلى تحسين التوازن الهرموني وذلك عن طريق زيادة الهرمونات المحفزة للنمو وتقليل اثر الهرمونات المثبطة للنمو</w:t>
      </w:r>
      <w:r w:rsidR="006077B3" w:rsidRPr="00CB429B">
        <w:rPr>
          <w:rFonts w:asciiTheme="majorBidi" w:hAnsiTheme="majorBidi" w:cstheme="majorBidi"/>
          <w:b/>
          <w:bCs/>
          <w:sz w:val="28"/>
          <w:szCs w:val="28"/>
          <w:lang w:bidi="ar-IQ"/>
        </w:rPr>
        <w:t xml:space="preserve"> </w:t>
      </w:r>
      <w:r w:rsidR="006077B3" w:rsidRPr="00CB429B">
        <w:rPr>
          <w:rFonts w:asciiTheme="majorBidi" w:hAnsiTheme="majorBidi" w:cstheme="majorBidi"/>
          <w:sz w:val="28"/>
          <w:szCs w:val="28"/>
          <w:lang w:bidi="ar-IQ"/>
        </w:rPr>
        <w:t xml:space="preserve">Gad El-Kareem </w:t>
      </w:r>
      <w:r w:rsidR="006077B3" w:rsidRPr="00CB429B">
        <w:rPr>
          <w:rFonts w:asciiTheme="majorBidi" w:hAnsiTheme="majorBidi" w:cstheme="majorBidi"/>
          <w:i/>
          <w:iCs/>
          <w:sz w:val="28"/>
          <w:szCs w:val="28"/>
          <w:lang w:bidi="ar-IQ"/>
        </w:rPr>
        <w:t>et al</w:t>
      </w:r>
      <w:r w:rsidR="006077B3" w:rsidRPr="00CB429B">
        <w:rPr>
          <w:rFonts w:asciiTheme="majorBidi" w:hAnsiTheme="majorBidi" w:cstheme="majorBidi"/>
          <w:sz w:val="28"/>
          <w:szCs w:val="28"/>
          <w:lang w:bidi="ar-IQ"/>
        </w:rPr>
        <w:t xml:space="preserve">., 2014) </w:t>
      </w:r>
      <w:r w:rsidRPr="00CB429B">
        <w:rPr>
          <w:rFonts w:asciiTheme="majorBidi" w:hAnsiTheme="majorBidi" w:cstheme="majorBidi"/>
          <w:sz w:val="28"/>
          <w:szCs w:val="28"/>
          <w:rtl/>
          <w:lang w:bidi="ar-IQ"/>
        </w:rPr>
        <w:t xml:space="preserve">).قد يعود ذلك أيضًا إلى دوره في تقليل ومنع تأثير اضرار الملوحة على النبات وذلك عن طريق رفع كفاءة النبات في امتصاص العناصر الضرورية للنمو، مثل البوتاسيوم والكالسيوم، وخفض تركيز كل من أيونات الصوديوم </w:t>
      </w:r>
      <w:r w:rsidRPr="00CB429B">
        <w:rPr>
          <w:rFonts w:asciiTheme="majorBidi" w:hAnsiTheme="majorBidi" w:cstheme="majorBidi"/>
          <w:sz w:val="28"/>
          <w:szCs w:val="28"/>
          <w:lang w:bidi="ar-IQ"/>
        </w:rPr>
        <w:t>Na</w:t>
      </w:r>
      <w:r w:rsidRPr="00CB429B">
        <w:rPr>
          <w:rFonts w:asciiTheme="majorBidi" w:hAnsiTheme="majorBidi" w:cstheme="majorBidi"/>
          <w:sz w:val="28"/>
          <w:szCs w:val="28"/>
          <w:vertAlign w:val="superscript"/>
          <w:lang w:bidi="ar-IQ"/>
        </w:rPr>
        <w:t>+</w:t>
      </w:r>
      <w:r w:rsidRPr="00CB429B">
        <w:rPr>
          <w:rFonts w:asciiTheme="majorBidi" w:hAnsiTheme="majorBidi" w:cstheme="majorBidi"/>
          <w:sz w:val="28"/>
          <w:szCs w:val="28"/>
          <w:lang w:bidi="ar-IQ"/>
        </w:rPr>
        <w:t xml:space="preserve">) </w:t>
      </w:r>
      <w:r w:rsidR="00303EB3"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والكلوريد </w:t>
      </w:r>
      <w:r w:rsidRPr="00CB429B">
        <w:rPr>
          <w:rFonts w:asciiTheme="majorBidi" w:hAnsiTheme="majorBidi" w:cstheme="majorBidi"/>
          <w:sz w:val="28"/>
          <w:szCs w:val="28"/>
          <w:lang w:bidi="ar-IQ"/>
        </w:rPr>
        <w:t>Cl</w:t>
      </w:r>
      <w:r w:rsidRPr="00CB429B">
        <w:rPr>
          <w:rFonts w:asciiTheme="majorBidi" w:hAnsiTheme="majorBidi" w:cstheme="majorBidi"/>
          <w:sz w:val="28"/>
          <w:szCs w:val="28"/>
          <w:vertAlign w:val="superscript"/>
          <w:lang w:bidi="ar-IQ"/>
        </w:rPr>
        <w:t>-</w:t>
      </w:r>
      <w:r w:rsidRPr="00CB429B">
        <w:rPr>
          <w:rFonts w:asciiTheme="majorBidi" w:hAnsiTheme="majorBidi" w:cstheme="majorBidi"/>
          <w:sz w:val="28"/>
          <w:szCs w:val="28"/>
          <w:lang w:bidi="ar-IQ"/>
        </w:rPr>
        <w:t>)</w:t>
      </w:r>
      <w:r w:rsidR="00303EB3"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xml:space="preserve">، وزيادة نسبة الصوديوم </w:t>
      </w:r>
      <w:r w:rsidRPr="00CB429B">
        <w:rPr>
          <w:rFonts w:asciiTheme="majorBidi" w:hAnsiTheme="majorBidi" w:cstheme="majorBidi"/>
          <w:sz w:val="28"/>
          <w:szCs w:val="28"/>
          <w:rtl/>
          <w:lang w:bidi="ar-IQ"/>
        </w:rPr>
        <w:lastRenderedPageBreak/>
        <w:t xml:space="preserve">إلى البوتاسيوم </w:t>
      </w:r>
      <w:r w:rsidRPr="00CB429B">
        <w:rPr>
          <w:rFonts w:asciiTheme="majorBidi" w:hAnsiTheme="majorBidi" w:cstheme="majorBidi"/>
          <w:sz w:val="28"/>
          <w:szCs w:val="28"/>
          <w:lang w:bidi="ar-IQ"/>
        </w:rPr>
        <w:t>Na</w:t>
      </w:r>
      <w:r w:rsidRPr="00CB429B">
        <w:rPr>
          <w:rFonts w:asciiTheme="majorBidi" w:hAnsiTheme="majorBidi" w:cstheme="majorBidi"/>
          <w:sz w:val="28"/>
          <w:szCs w:val="28"/>
          <w:vertAlign w:val="superscript"/>
          <w:lang w:bidi="ar-IQ"/>
        </w:rPr>
        <w:t>+</w:t>
      </w:r>
      <w:r w:rsidRPr="00CB429B">
        <w:rPr>
          <w:rFonts w:asciiTheme="majorBidi" w:hAnsiTheme="majorBidi" w:cstheme="majorBidi"/>
          <w:sz w:val="28"/>
          <w:szCs w:val="28"/>
          <w:lang w:bidi="ar-IQ"/>
        </w:rPr>
        <w:t>:</w:t>
      </w:r>
      <w:r w:rsidR="00303EB3" w:rsidRPr="00CB429B">
        <w:rPr>
          <w:rFonts w:asciiTheme="majorBidi" w:hAnsiTheme="majorBidi" w:cstheme="majorBidi"/>
          <w:sz w:val="28"/>
          <w:szCs w:val="28"/>
          <w:lang w:bidi="ar-IQ"/>
        </w:rPr>
        <w:t xml:space="preserve"> </w:t>
      </w:r>
      <w:r w:rsidRPr="00CB429B">
        <w:rPr>
          <w:rFonts w:asciiTheme="majorBidi" w:hAnsiTheme="majorBidi" w:cstheme="majorBidi"/>
          <w:sz w:val="28"/>
          <w:szCs w:val="28"/>
          <w:lang w:bidi="ar-IQ"/>
        </w:rPr>
        <w:t>K</w:t>
      </w:r>
      <w:r w:rsidRPr="00CB429B">
        <w:rPr>
          <w:rFonts w:asciiTheme="majorBidi" w:hAnsiTheme="majorBidi" w:cstheme="majorBidi"/>
          <w:sz w:val="28"/>
          <w:szCs w:val="28"/>
          <w:vertAlign w:val="superscript"/>
          <w:lang w:bidi="ar-IQ"/>
        </w:rPr>
        <w:t>+</w:t>
      </w:r>
      <w:r w:rsidRPr="00CB429B">
        <w:rPr>
          <w:rFonts w:asciiTheme="majorBidi" w:hAnsiTheme="majorBidi" w:cstheme="majorBidi"/>
          <w:sz w:val="28"/>
          <w:szCs w:val="28"/>
          <w:lang w:bidi="ar-IQ"/>
        </w:rPr>
        <w:t>)</w:t>
      </w:r>
      <w:r w:rsidR="00303EB3" w:rsidRPr="00CB429B">
        <w:rPr>
          <w:rFonts w:asciiTheme="majorBidi" w:hAnsiTheme="majorBidi" w:cstheme="majorBidi"/>
          <w:sz w:val="28"/>
          <w:szCs w:val="28"/>
          <w:rtl/>
          <w:lang w:bidi="ar-IQ"/>
        </w:rPr>
        <w:t xml:space="preserve"> ) </w:t>
      </w:r>
      <w:r w:rsidRPr="00CB429B">
        <w:rPr>
          <w:rFonts w:asciiTheme="majorBidi" w:hAnsiTheme="majorBidi" w:cstheme="majorBidi"/>
          <w:sz w:val="28"/>
          <w:szCs w:val="28"/>
          <w:rtl/>
          <w:lang w:bidi="ar-IQ"/>
        </w:rPr>
        <w:t xml:space="preserve">مما سيؤدي الى تحسين الصفات الفيزيائية والكيميائية وزيادة الحاصل للنبات </w:t>
      </w:r>
      <w:r w:rsidR="00FA4009" w:rsidRPr="00CB429B">
        <w:rPr>
          <w:rFonts w:asciiTheme="majorBidi" w:hAnsiTheme="majorBidi" w:cstheme="majorBidi"/>
          <w:sz w:val="28"/>
          <w:szCs w:val="28"/>
          <w:lang w:bidi="ar-IQ"/>
        </w:rPr>
        <w:t>Parveen and Ashraf, 2010</w:t>
      </w:r>
      <w:r w:rsidR="0099447B" w:rsidRPr="00CB429B">
        <w:rPr>
          <w:rFonts w:asciiTheme="majorBidi" w:hAnsiTheme="majorBidi" w:cstheme="majorBidi"/>
          <w:sz w:val="28"/>
          <w:szCs w:val="28"/>
          <w:lang w:bidi="ar-IQ"/>
        </w:rPr>
        <w:t xml:space="preserve"> </w:t>
      </w:r>
      <w:r w:rsidR="00FA4009" w:rsidRPr="00CB429B">
        <w:rPr>
          <w:rFonts w:asciiTheme="majorBidi" w:hAnsiTheme="majorBidi" w:cstheme="majorBidi"/>
          <w:sz w:val="28"/>
          <w:szCs w:val="28"/>
          <w:lang w:bidi="ar-IQ"/>
        </w:rPr>
        <w:t xml:space="preserve">) </w:t>
      </w:r>
      <w:r w:rsidRPr="00CB429B">
        <w:rPr>
          <w:rFonts w:asciiTheme="majorBidi" w:hAnsiTheme="majorBidi" w:cstheme="majorBidi"/>
          <w:sz w:val="28"/>
          <w:szCs w:val="28"/>
          <w:rtl/>
          <w:lang w:bidi="ar-IQ"/>
        </w:rPr>
        <w:t xml:space="preserve"> </w:t>
      </w:r>
      <w:r w:rsidR="00FA4009"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ومع ذلك</w:t>
      </w:r>
      <w:r w:rsidR="0099447B"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 فإن التحسن الحاصل في الصفات الكيميائية للثمار عند معاملة النبات بمحلول الثوم قد تُعزى إلى احتواء المحلول بعض الأملاح والمغذيات المهمة والأساسية في العمليات الحيوية، وكذلك له تاثير إيجابيا في عملية البناء الضوئي، مما أدى الى زيادة في المادة الجافة في الثمار، وبالتالي تحسين الصفات النوعية</w:t>
      </w:r>
      <w:r w:rsidR="00E326D8" w:rsidRPr="00CB429B">
        <w:rPr>
          <w:rFonts w:asciiTheme="majorBidi" w:hAnsiTheme="majorBidi" w:cstheme="majorBidi"/>
          <w:sz w:val="28"/>
          <w:szCs w:val="28"/>
          <w:rtl/>
          <w:lang w:bidi="ar-IQ"/>
        </w:rPr>
        <w:t xml:space="preserve"> ( </w:t>
      </w:r>
      <w:r w:rsidR="00E326D8" w:rsidRPr="00CB429B">
        <w:rPr>
          <w:rFonts w:asciiTheme="majorBidi" w:hAnsiTheme="majorBidi" w:cstheme="majorBidi"/>
          <w:sz w:val="28"/>
          <w:szCs w:val="28"/>
          <w:lang w:bidi="ar-IQ"/>
        </w:rPr>
        <w:t xml:space="preserve">Baraka </w:t>
      </w:r>
      <w:r w:rsidR="00E326D8" w:rsidRPr="00CB429B">
        <w:rPr>
          <w:rFonts w:asciiTheme="majorBidi" w:hAnsiTheme="majorBidi" w:cstheme="majorBidi"/>
          <w:i/>
          <w:iCs/>
          <w:sz w:val="28"/>
          <w:szCs w:val="28"/>
          <w:lang w:bidi="ar-IQ"/>
        </w:rPr>
        <w:t>et al</w:t>
      </w:r>
      <w:r w:rsidR="00E326D8" w:rsidRPr="00CB429B">
        <w:rPr>
          <w:rFonts w:asciiTheme="majorBidi" w:hAnsiTheme="majorBidi" w:cstheme="majorBidi"/>
          <w:sz w:val="28"/>
          <w:szCs w:val="28"/>
          <w:lang w:bidi="ar-IQ"/>
        </w:rPr>
        <w:t>., 2011</w:t>
      </w:r>
      <w:r w:rsidR="00713111" w:rsidRPr="00CB429B">
        <w:rPr>
          <w:rFonts w:asciiTheme="majorBidi" w:hAnsiTheme="majorBidi" w:cstheme="majorBidi"/>
          <w:sz w:val="28"/>
          <w:szCs w:val="28"/>
          <w:rtl/>
          <w:lang w:bidi="ar-IQ"/>
        </w:rPr>
        <w:t>).</w:t>
      </w:r>
    </w:p>
    <w:p w14:paraId="52DE502E" w14:textId="77777777" w:rsidR="001E1170" w:rsidRPr="00CB429B" w:rsidRDefault="007E5F4C" w:rsidP="00713111">
      <w:pPr>
        <w:spacing w:line="360" w:lineRule="auto"/>
        <w:ind w:left="-526"/>
        <w:jc w:val="lowKashida"/>
        <w:rPr>
          <w:rFonts w:asciiTheme="majorBidi" w:hAnsiTheme="majorBidi" w:cstheme="majorBidi"/>
          <w:b/>
          <w:bCs/>
          <w:sz w:val="28"/>
          <w:szCs w:val="28"/>
          <w:rtl/>
          <w:lang w:bidi="ar-IQ"/>
        </w:rPr>
      </w:pPr>
      <w:r w:rsidRPr="00CB429B">
        <w:rPr>
          <w:rFonts w:asciiTheme="majorBidi" w:hAnsiTheme="majorBidi" w:cstheme="majorBidi"/>
          <w:b/>
          <w:bCs/>
          <w:sz w:val="28"/>
          <w:szCs w:val="28"/>
          <w:rtl/>
          <w:lang w:bidi="ar-IQ"/>
        </w:rPr>
        <w:t>الاستنتاج</w:t>
      </w:r>
      <w:r w:rsidR="001E1170" w:rsidRPr="00CB429B">
        <w:rPr>
          <w:rFonts w:asciiTheme="majorBidi" w:hAnsiTheme="majorBidi" w:cstheme="majorBidi"/>
          <w:b/>
          <w:bCs/>
          <w:sz w:val="28"/>
          <w:szCs w:val="28"/>
          <w:rtl/>
          <w:lang w:bidi="ar-IQ"/>
        </w:rPr>
        <w:t>:</w:t>
      </w:r>
    </w:p>
    <w:p w14:paraId="52DE502F" w14:textId="77777777" w:rsidR="006F11E4" w:rsidRPr="00CB429B" w:rsidRDefault="001E1170" w:rsidP="00B45D18">
      <w:pPr>
        <w:tabs>
          <w:tab w:val="left" w:pos="9113"/>
        </w:tabs>
        <w:spacing w:after="0" w:line="360" w:lineRule="auto"/>
        <w:ind w:left="-526" w:right="142"/>
        <w:jc w:val="both"/>
        <w:rPr>
          <w:rFonts w:asciiTheme="majorBidi" w:hAnsiTheme="majorBidi" w:cstheme="majorBidi"/>
          <w:sz w:val="28"/>
          <w:szCs w:val="28"/>
          <w:rtl/>
          <w:lang w:bidi="ar-IQ"/>
        </w:rPr>
      </w:pPr>
      <w:r w:rsidRPr="00CB429B">
        <w:rPr>
          <w:rFonts w:asciiTheme="majorBidi" w:hAnsiTheme="majorBidi" w:cstheme="majorBidi"/>
          <w:sz w:val="28"/>
          <w:szCs w:val="28"/>
          <w:rtl/>
          <w:lang w:bidi="ar-IQ"/>
        </w:rPr>
        <w:t>نستنتج من هذه الدراسة أن معاملة أشجار النخيل</w:t>
      </w:r>
      <w:r w:rsidR="00713111" w:rsidRPr="00CB429B">
        <w:rPr>
          <w:rFonts w:asciiTheme="majorBidi" w:hAnsiTheme="majorBidi" w:cstheme="majorBidi"/>
          <w:sz w:val="28"/>
          <w:szCs w:val="28"/>
          <w:rtl/>
          <w:lang w:bidi="ar-IQ"/>
        </w:rPr>
        <w:t xml:space="preserve"> بعنصر السيليكون</w:t>
      </w:r>
      <w:r w:rsidRPr="00CB429B">
        <w:rPr>
          <w:rFonts w:asciiTheme="majorBidi" w:hAnsiTheme="majorBidi" w:cstheme="majorBidi"/>
          <w:sz w:val="28"/>
          <w:szCs w:val="28"/>
          <w:rtl/>
          <w:lang w:bidi="ar-IQ"/>
        </w:rPr>
        <w:t xml:space="preserve"> </w:t>
      </w:r>
      <w:r w:rsidR="00713111" w:rsidRPr="00CB429B">
        <w:rPr>
          <w:rFonts w:asciiTheme="majorBidi" w:hAnsiTheme="majorBidi" w:cstheme="majorBidi"/>
          <w:sz w:val="28"/>
          <w:szCs w:val="28"/>
          <w:rtl/>
          <w:lang w:bidi="ar-IQ"/>
        </w:rPr>
        <w:t>و</w:t>
      </w:r>
      <w:r w:rsidRPr="00CB429B">
        <w:rPr>
          <w:rFonts w:asciiTheme="majorBidi" w:hAnsiTheme="majorBidi" w:cstheme="majorBidi"/>
          <w:sz w:val="28"/>
          <w:szCs w:val="28"/>
          <w:rtl/>
          <w:lang w:bidi="ar-IQ"/>
        </w:rPr>
        <w:t xml:space="preserve">بمستخلص نبات الثوم حسّنت الصفات الفيزيائية والكيميائية للثمار، وانعكس ذلك إيجابًا في زيادة وزن </w:t>
      </w:r>
      <w:proofErr w:type="gramStart"/>
      <w:r w:rsidRPr="00CB429B">
        <w:rPr>
          <w:rFonts w:asciiTheme="majorBidi" w:hAnsiTheme="majorBidi" w:cstheme="majorBidi"/>
          <w:sz w:val="28"/>
          <w:szCs w:val="28"/>
          <w:rtl/>
          <w:lang w:bidi="ar-IQ"/>
        </w:rPr>
        <w:t>العذوق</w:t>
      </w:r>
      <w:r w:rsidR="006F11E4" w:rsidRPr="00CB429B">
        <w:rPr>
          <w:rFonts w:asciiTheme="majorBidi" w:hAnsiTheme="majorBidi" w:cstheme="majorBidi"/>
          <w:sz w:val="28"/>
          <w:szCs w:val="28"/>
          <w:rtl/>
          <w:lang w:bidi="ar-IQ"/>
        </w:rPr>
        <w:t xml:space="preserve"> </w:t>
      </w:r>
      <w:r w:rsidRPr="00CB429B">
        <w:rPr>
          <w:rFonts w:asciiTheme="majorBidi" w:hAnsiTheme="majorBidi" w:cstheme="majorBidi"/>
          <w:sz w:val="28"/>
          <w:szCs w:val="28"/>
          <w:rtl/>
          <w:lang w:bidi="ar-IQ"/>
        </w:rPr>
        <w:t>،</w:t>
      </w:r>
      <w:proofErr w:type="gramEnd"/>
      <w:r w:rsidRPr="00CB429B">
        <w:rPr>
          <w:rFonts w:asciiTheme="majorBidi" w:hAnsiTheme="majorBidi" w:cstheme="majorBidi"/>
          <w:sz w:val="28"/>
          <w:szCs w:val="28"/>
          <w:rtl/>
          <w:lang w:bidi="ar-IQ"/>
        </w:rPr>
        <w:t xml:space="preserve"> وبالتالي زيادة إنتاجية الشجرة، كما مبين مع </w:t>
      </w:r>
      <w:r w:rsidR="006F11E4" w:rsidRPr="00CB429B">
        <w:rPr>
          <w:rFonts w:asciiTheme="majorBidi" w:hAnsiTheme="majorBidi" w:cstheme="majorBidi"/>
          <w:sz w:val="28"/>
          <w:szCs w:val="28"/>
          <w:rtl/>
          <w:lang w:bidi="ar-IQ"/>
        </w:rPr>
        <w:t xml:space="preserve">زيادة </w:t>
      </w:r>
      <w:proofErr w:type="gramStart"/>
      <w:r w:rsidRPr="00CB429B">
        <w:rPr>
          <w:rFonts w:asciiTheme="majorBidi" w:hAnsiTheme="majorBidi" w:cstheme="majorBidi"/>
          <w:sz w:val="28"/>
          <w:szCs w:val="28"/>
          <w:rtl/>
          <w:lang w:bidi="ar-IQ"/>
        </w:rPr>
        <w:t>التر</w:t>
      </w:r>
      <w:r w:rsidR="006F11E4" w:rsidRPr="00CB429B">
        <w:rPr>
          <w:rFonts w:asciiTheme="majorBidi" w:hAnsiTheme="majorBidi" w:cstheme="majorBidi"/>
          <w:sz w:val="28"/>
          <w:szCs w:val="28"/>
          <w:rtl/>
          <w:lang w:bidi="ar-IQ"/>
        </w:rPr>
        <w:t>ا</w:t>
      </w:r>
      <w:r w:rsidRPr="00CB429B">
        <w:rPr>
          <w:rFonts w:asciiTheme="majorBidi" w:hAnsiTheme="majorBidi" w:cstheme="majorBidi"/>
          <w:sz w:val="28"/>
          <w:szCs w:val="28"/>
          <w:rtl/>
          <w:lang w:bidi="ar-IQ"/>
        </w:rPr>
        <w:t>كيز</w:t>
      </w:r>
      <w:r w:rsidR="006F11E4" w:rsidRPr="00CB429B">
        <w:rPr>
          <w:rFonts w:asciiTheme="majorBidi" w:hAnsiTheme="majorBidi" w:cstheme="majorBidi"/>
          <w:sz w:val="28"/>
          <w:szCs w:val="28"/>
          <w:rtl/>
          <w:lang w:bidi="ar-IQ"/>
        </w:rPr>
        <w:t>،</w:t>
      </w:r>
      <w:r w:rsidRPr="00CB429B">
        <w:rPr>
          <w:rFonts w:asciiTheme="majorBidi" w:hAnsiTheme="majorBidi" w:cstheme="majorBidi"/>
          <w:sz w:val="28"/>
          <w:szCs w:val="28"/>
          <w:rtl/>
          <w:lang w:bidi="ar-IQ"/>
        </w:rPr>
        <w:t xml:space="preserve"> </w:t>
      </w:r>
      <w:r w:rsidR="006F11E4" w:rsidRPr="00CB429B">
        <w:rPr>
          <w:rFonts w:asciiTheme="majorBidi" w:hAnsiTheme="majorBidi" w:cstheme="majorBidi"/>
          <w:sz w:val="28"/>
          <w:szCs w:val="28"/>
          <w:rtl/>
        </w:rPr>
        <w:t xml:space="preserve"> </w:t>
      </w:r>
      <w:r w:rsidR="006F11E4" w:rsidRPr="00CB429B">
        <w:rPr>
          <w:rFonts w:asciiTheme="majorBidi" w:hAnsiTheme="majorBidi" w:cstheme="majorBidi"/>
          <w:sz w:val="28"/>
          <w:szCs w:val="28"/>
          <w:rtl/>
          <w:lang w:bidi="ar-IQ"/>
        </w:rPr>
        <w:t>التداخل</w:t>
      </w:r>
      <w:proofErr w:type="gramEnd"/>
      <w:r w:rsidR="006F11E4" w:rsidRPr="00CB429B">
        <w:rPr>
          <w:rFonts w:asciiTheme="majorBidi" w:hAnsiTheme="majorBidi" w:cstheme="majorBidi"/>
          <w:sz w:val="28"/>
          <w:szCs w:val="28"/>
          <w:rtl/>
          <w:lang w:bidi="ar-IQ"/>
        </w:rPr>
        <w:t xml:space="preserve"> بين </w:t>
      </w:r>
      <w:proofErr w:type="gramStart"/>
      <w:r w:rsidR="00D002CE" w:rsidRPr="00CB429B">
        <w:rPr>
          <w:rFonts w:asciiTheme="majorBidi" w:hAnsiTheme="majorBidi" w:cstheme="majorBidi"/>
          <w:sz w:val="28"/>
          <w:szCs w:val="28"/>
          <w:rtl/>
          <w:lang w:bidi="ar-IQ"/>
        </w:rPr>
        <w:t xml:space="preserve">التركيز </w:t>
      </w:r>
      <w:r w:rsidR="00D002CE" w:rsidRPr="00CB429B">
        <w:rPr>
          <w:rFonts w:asciiTheme="majorBidi" w:hAnsiTheme="majorBidi" w:cstheme="majorBidi"/>
          <w:sz w:val="28"/>
          <w:szCs w:val="28"/>
          <w:lang w:bidi="ar-IQ"/>
        </w:rPr>
        <w:t xml:space="preserve"> 750</w:t>
      </w:r>
      <w:proofErr w:type="gramEnd"/>
      <w:r w:rsidR="006F11E4" w:rsidRPr="00CB429B">
        <w:rPr>
          <w:rFonts w:asciiTheme="majorBidi" w:hAnsiTheme="majorBidi" w:cstheme="majorBidi"/>
          <w:sz w:val="28"/>
          <w:szCs w:val="28"/>
          <w:rtl/>
          <w:lang w:bidi="ar-IQ"/>
        </w:rPr>
        <w:t xml:space="preserve"> </w:t>
      </w:r>
      <w:r w:rsidR="00D002CE" w:rsidRPr="00CB429B">
        <w:rPr>
          <w:rFonts w:asciiTheme="majorBidi" w:hAnsiTheme="majorBidi" w:cstheme="majorBidi"/>
          <w:sz w:val="28"/>
          <w:szCs w:val="28"/>
          <w:rtl/>
          <w:lang w:bidi="ar-IQ"/>
        </w:rPr>
        <w:t>ملغم لتر</w:t>
      </w:r>
      <w:r w:rsidR="00D002CE" w:rsidRPr="00CB429B">
        <w:rPr>
          <w:rFonts w:asciiTheme="majorBidi" w:hAnsiTheme="majorBidi" w:cstheme="majorBidi"/>
          <w:sz w:val="28"/>
          <w:szCs w:val="28"/>
          <w:vertAlign w:val="superscript"/>
          <w:lang w:bidi="ar-IQ"/>
        </w:rPr>
        <w:t>1-</w:t>
      </w:r>
      <w:r w:rsidR="00D002CE" w:rsidRPr="00CB429B">
        <w:rPr>
          <w:rFonts w:asciiTheme="majorBidi" w:hAnsiTheme="majorBidi" w:cstheme="majorBidi"/>
          <w:sz w:val="28"/>
          <w:szCs w:val="28"/>
          <w:rtl/>
          <w:lang w:bidi="ar-IQ"/>
        </w:rPr>
        <w:t xml:space="preserve"> من السيليكون مع </w:t>
      </w:r>
      <w:r w:rsidR="00D002CE" w:rsidRPr="00CB429B">
        <w:rPr>
          <w:rFonts w:asciiTheme="majorBidi" w:hAnsiTheme="majorBidi" w:cstheme="majorBidi"/>
          <w:sz w:val="28"/>
          <w:szCs w:val="28"/>
          <w:lang w:bidi="ar-IQ"/>
        </w:rPr>
        <w:t>500</w:t>
      </w:r>
      <w:r w:rsidR="00D002CE" w:rsidRPr="00CB429B">
        <w:rPr>
          <w:rFonts w:asciiTheme="majorBidi" w:hAnsiTheme="majorBidi" w:cstheme="majorBidi"/>
          <w:sz w:val="28"/>
          <w:szCs w:val="28"/>
          <w:rtl/>
          <w:lang w:bidi="ar-IQ"/>
        </w:rPr>
        <w:t xml:space="preserve"> مل لتر-</w:t>
      </w:r>
      <w:proofErr w:type="gramStart"/>
      <w:r w:rsidR="00D002CE" w:rsidRPr="00CB429B">
        <w:rPr>
          <w:rFonts w:asciiTheme="majorBidi" w:hAnsiTheme="majorBidi" w:cstheme="majorBidi"/>
          <w:sz w:val="28"/>
          <w:szCs w:val="28"/>
          <w:vertAlign w:val="superscript"/>
          <w:lang w:bidi="ar-IQ"/>
        </w:rPr>
        <w:t>1</w:t>
      </w:r>
      <w:r w:rsidR="006F11E4" w:rsidRPr="00CB429B">
        <w:rPr>
          <w:rFonts w:asciiTheme="majorBidi" w:hAnsiTheme="majorBidi" w:cstheme="majorBidi"/>
          <w:sz w:val="28"/>
          <w:szCs w:val="28"/>
          <w:rtl/>
          <w:lang w:bidi="ar-IQ"/>
        </w:rPr>
        <w:t xml:space="preserve"> </w:t>
      </w:r>
      <w:r w:rsidR="00B45D18" w:rsidRPr="00CB429B">
        <w:rPr>
          <w:rFonts w:asciiTheme="majorBidi" w:hAnsiTheme="majorBidi" w:cstheme="majorBidi"/>
          <w:sz w:val="28"/>
          <w:szCs w:val="28"/>
          <w:rtl/>
          <w:lang w:bidi="ar-IQ"/>
        </w:rPr>
        <w:t xml:space="preserve"> من</w:t>
      </w:r>
      <w:proofErr w:type="gramEnd"/>
      <w:r w:rsidR="00B45D18" w:rsidRPr="00CB429B">
        <w:rPr>
          <w:rFonts w:asciiTheme="majorBidi" w:hAnsiTheme="majorBidi" w:cstheme="majorBidi"/>
          <w:sz w:val="28"/>
          <w:szCs w:val="28"/>
          <w:rtl/>
          <w:lang w:bidi="ar-IQ"/>
        </w:rPr>
        <w:t xml:space="preserve"> مستخلص نبات الثوم</w:t>
      </w:r>
      <w:r w:rsidR="006F11E4" w:rsidRPr="00CB429B">
        <w:rPr>
          <w:rFonts w:asciiTheme="majorBidi" w:hAnsiTheme="majorBidi" w:cstheme="majorBidi"/>
          <w:sz w:val="28"/>
          <w:szCs w:val="28"/>
          <w:rtl/>
          <w:lang w:bidi="ar-IQ"/>
        </w:rPr>
        <w:t xml:space="preserve"> </w:t>
      </w:r>
      <w:proofErr w:type="gramStart"/>
      <w:r w:rsidR="006F11E4" w:rsidRPr="00CB429B">
        <w:rPr>
          <w:rFonts w:asciiTheme="majorBidi" w:hAnsiTheme="majorBidi" w:cstheme="majorBidi"/>
          <w:sz w:val="28"/>
          <w:szCs w:val="28"/>
          <w:rtl/>
          <w:lang w:bidi="ar-IQ"/>
        </w:rPr>
        <w:t>اثر</w:t>
      </w:r>
      <w:proofErr w:type="gramEnd"/>
      <w:r w:rsidR="006F11E4" w:rsidRPr="00CB429B">
        <w:rPr>
          <w:rFonts w:asciiTheme="majorBidi" w:hAnsiTheme="majorBidi" w:cstheme="majorBidi"/>
          <w:sz w:val="28"/>
          <w:szCs w:val="28"/>
          <w:rtl/>
          <w:lang w:bidi="ar-IQ"/>
        </w:rPr>
        <w:t xml:space="preserve"> ايجاباً في الصفات الفيزيائية </w:t>
      </w:r>
      <w:proofErr w:type="gramStart"/>
      <w:r w:rsidR="006F11E4" w:rsidRPr="00CB429B">
        <w:rPr>
          <w:rFonts w:asciiTheme="majorBidi" w:hAnsiTheme="majorBidi" w:cstheme="majorBidi"/>
          <w:sz w:val="28"/>
          <w:szCs w:val="28"/>
          <w:rtl/>
          <w:lang w:bidi="ar-IQ"/>
        </w:rPr>
        <w:t>و الإنتاجية</w:t>
      </w:r>
      <w:proofErr w:type="gramEnd"/>
      <w:r w:rsidR="006F11E4" w:rsidRPr="00CB429B">
        <w:rPr>
          <w:rFonts w:asciiTheme="majorBidi" w:hAnsiTheme="majorBidi" w:cstheme="majorBidi"/>
          <w:sz w:val="28"/>
          <w:szCs w:val="28"/>
          <w:rtl/>
          <w:lang w:bidi="ar-IQ"/>
        </w:rPr>
        <w:t xml:space="preserve"> المدروسة.</w:t>
      </w:r>
    </w:p>
    <w:p w14:paraId="52DE5030" w14:textId="77777777" w:rsidR="002D45F5" w:rsidRPr="00CB429B" w:rsidRDefault="002D45F5" w:rsidP="00B45D18">
      <w:pPr>
        <w:tabs>
          <w:tab w:val="left" w:pos="9113"/>
        </w:tabs>
        <w:spacing w:after="0" w:line="360" w:lineRule="auto"/>
        <w:ind w:left="-526" w:right="142"/>
        <w:jc w:val="both"/>
        <w:rPr>
          <w:rFonts w:asciiTheme="majorBidi" w:hAnsiTheme="majorBidi" w:cstheme="majorBidi"/>
          <w:sz w:val="28"/>
          <w:szCs w:val="28"/>
          <w:rtl/>
          <w:lang w:bidi="ar-IQ"/>
        </w:rPr>
      </w:pPr>
    </w:p>
    <w:p w14:paraId="52DE5031" w14:textId="77777777" w:rsidR="001E1170" w:rsidRPr="00CB429B" w:rsidRDefault="00B45D18" w:rsidP="00B45D18">
      <w:pPr>
        <w:spacing w:line="360" w:lineRule="auto"/>
        <w:ind w:left="-526"/>
        <w:jc w:val="lowKashida"/>
        <w:rPr>
          <w:rFonts w:asciiTheme="majorBidi" w:hAnsiTheme="majorBidi" w:cstheme="majorBidi"/>
          <w:sz w:val="28"/>
          <w:szCs w:val="28"/>
          <w:rtl/>
          <w:lang w:bidi="ar-IQ"/>
        </w:rPr>
      </w:pPr>
      <w:proofErr w:type="gramStart"/>
      <w:r w:rsidRPr="00CB429B">
        <w:rPr>
          <w:rFonts w:asciiTheme="majorBidi" w:hAnsiTheme="majorBidi" w:cstheme="majorBidi"/>
          <w:b/>
          <w:bCs/>
          <w:sz w:val="28"/>
          <w:szCs w:val="28"/>
          <w:rtl/>
          <w:lang w:bidi="ar-IQ"/>
        </w:rPr>
        <w:t>التوصيات :</w:t>
      </w:r>
      <w:proofErr w:type="gramEnd"/>
      <w:r w:rsidRPr="00CB429B">
        <w:rPr>
          <w:rFonts w:asciiTheme="majorBidi" w:hAnsiTheme="majorBidi" w:cstheme="majorBidi"/>
          <w:b/>
          <w:bCs/>
          <w:sz w:val="28"/>
          <w:szCs w:val="28"/>
          <w:rtl/>
          <w:lang w:bidi="ar-IQ"/>
        </w:rPr>
        <w:t xml:space="preserve">  </w:t>
      </w:r>
      <w:r w:rsidR="001E1170" w:rsidRPr="00CB429B">
        <w:rPr>
          <w:rFonts w:asciiTheme="majorBidi" w:hAnsiTheme="majorBidi" w:cstheme="majorBidi"/>
          <w:sz w:val="28"/>
          <w:szCs w:val="28"/>
          <w:rtl/>
          <w:lang w:bidi="ar-IQ"/>
        </w:rPr>
        <w:t xml:space="preserve">نوصي باستخدام تراكيز أخرى لهذه المستخلصات والعناصر على أنواع أخرى من الأشجار. </w:t>
      </w:r>
    </w:p>
    <w:p w14:paraId="52DE5032" w14:textId="77777777" w:rsidR="0052614D" w:rsidRPr="00CB429B" w:rsidRDefault="0052614D" w:rsidP="00B45D18">
      <w:pPr>
        <w:spacing w:line="360" w:lineRule="auto"/>
        <w:ind w:left="-526"/>
        <w:jc w:val="lowKashida"/>
        <w:rPr>
          <w:rFonts w:asciiTheme="majorBidi" w:hAnsiTheme="majorBidi" w:cstheme="majorBidi"/>
          <w:sz w:val="28"/>
          <w:szCs w:val="28"/>
          <w:rtl/>
          <w:lang w:bidi="ar-IQ"/>
        </w:rPr>
      </w:pPr>
    </w:p>
    <w:p w14:paraId="52DE5033" w14:textId="77777777" w:rsidR="00D1498F" w:rsidRPr="00CB429B" w:rsidRDefault="00EC0043" w:rsidP="00B37A66">
      <w:pPr>
        <w:tabs>
          <w:tab w:val="left" w:pos="9113"/>
        </w:tabs>
        <w:spacing w:after="0" w:line="360" w:lineRule="auto"/>
        <w:ind w:left="-526" w:right="142"/>
        <w:jc w:val="both"/>
        <w:rPr>
          <w:rFonts w:asciiTheme="majorBidi" w:hAnsiTheme="majorBidi" w:cstheme="majorBidi"/>
          <w:b/>
          <w:bCs/>
          <w:sz w:val="28"/>
          <w:szCs w:val="28"/>
          <w:rtl/>
          <w:lang w:bidi="ar-IQ"/>
        </w:rPr>
      </w:pPr>
      <w:r w:rsidRPr="00CB429B">
        <w:rPr>
          <w:rFonts w:asciiTheme="majorBidi" w:hAnsiTheme="majorBidi" w:cstheme="majorBidi"/>
          <w:b/>
          <w:bCs/>
          <w:sz w:val="28"/>
          <w:szCs w:val="28"/>
          <w:rtl/>
          <w:lang w:bidi="ar-IQ"/>
        </w:rPr>
        <w:t>المصادر</w:t>
      </w:r>
    </w:p>
    <w:p w14:paraId="52DE5034" w14:textId="77777777" w:rsidR="000C4D7E" w:rsidRPr="00CB429B" w:rsidRDefault="000C4D7E" w:rsidP="000C4D7E">
      <w:pPr>
        <w:spacing w:after="0" w:line="360" w:lineRule="auto"/>
        <w:ind w:left="-668" w:right="142"/>
        <w:jc w:val="both"/>
        <w:rPr>
          <w:rFonts w:asciiTheme="majorBidi" w:hAnsiTheme="majorBidi" w:cstheme="majorBidi"/>
          <w:sz w:val="28"/>
          <w:szCs w:val="28"/>
          <w:rtl/>
          <w:lang w:bidi="ar-IQ"/>
        </w:rPr>
      </w:pPr>
      <w:r w:rsidRPr="00CB429B">
        <w:rPr>
          <w:rFonts w:asciiTheme="majorBidi" w:hAnsiTheme="majorBidi" w:cstheme="majorBidi"/>
          <w:b/>
          <w:bCs/>
          <w:sz w:val="28"/>
          <w:szCs w:val="28"/>
          <w:rtl/>
          <w:lang w:bidi="ar-IQ"/>
        </w:rPr>
        <w:t xml:space="preserve">الراوي، خاشع محمود وخلف الله عبد العزيز </w:t>
      </w:r>
      <w:proofErr w:type="gramStart"/>
      <w:r w:rsidRPr="00CB429B">
        <w:rPr>
          <w:rFonts w:asciiTheme="majorBidi" w:hAnsiTheme="majorBidi" w:cstheme="majorBidi"/>
          <w:b/>
          <w:bCs/>
          <w:sz w:val="28"/>
          <w:szCs w:val="28"/>
          <w:rtl/>
          <w:lang w:bidi="ar-IQ"/>
        </w:rPr>
        <w:t>محمد.(</w:t>
      </w:r>
      <w:proofErr w:type="gramEnd"/>
      <w:r w:rsidRPr="00CB429B">
        <w:rPr>
          <w:rFonts w:asciiTheme="majorBidi" w:hAnsiTheme="majorBidi" w:cstheme="majorBidi"/>
          <w:b/>
          <w:bCs/>
          <w:sz w:val="28"/>
          <w:szCs w:val="28"/>
          <w:rtl/>
          <w:lang w:bidi="ar-IQ"/>
        </w:rPr>
        <w:t xml:space="preserve"> </w:t>
      </w:r>
      <w:proofErr w:type="gramStart"/>
      <w:r w:rsidRPr="00CB429B">
        <w:rPr>
          <w:rFonts w:asciiTheme="majorBidi" w:hAnsiTheme="majorBidi" w:cstheme="majorBidi"/>
          <w:b/>
          <w:bCs/>
          <w:sz w:val="28"/>
          <w:szCs w:val="28"/>
          <w:lang w:bidi="ar-IQ"/>
        </w:rPr>
        <w:t>( 2000</w:t>
      </w:r>
      <w:proofErr w:type="gramEnd"/>
      <w:r w:rsidRPr="00CB429B">
        <w:rPr>
          <w:rFonts w:asciiTheme="majorBidi" w:hAnsiTheme="majorBidi" w:cstheme="majorBidi"/>
          <w:b/>
          <w:bCs/>
          <w:sz w:val="28"/>
          <w:szCs w:val="28"/>
          <w:rtl/>
          <w:lang w:bidi="ar-IQ"/>
        </w:rPr>
        <w:t>.</w:t>
      </w:r>
      <w:r w:rsidRPr="00CB429B">
        <w:rPr>
          <w:rFonts w:asciiTheme="majorBidi" w:hAnsiTheme="majorBidi" w:cstheme="majorBidi"/>
          <w:sz w:val="28"/>
          <w:szCs w:val="28"/>
          <w:rtl/>
          <w:lang w:bidi="ar-IQ"/>
        </w:rPr>
        <w:t xml:space="preserve"> تصميم وتحليل التجارب الزراعية، الطبعة الثانية، جامعة الموصل، وزارة التعليم العالي والبحث </w:t>
      </w:r>
      <w:proofErr w:type="gramStart"/>
      <w:r w:rsidRPr="00CB429B">
        <w:rPr>
          <w:rFonts w:asciiTheme="majorBidi" w:hAnsiTheme="majorBidi" w:cstheme="majorBidi"/>
          <w:sz w:val="28"/>
          <w:szCs w:val="28"/>
          <w:rtl/>
          <w:lang w:bidi="ar-IQ"/>
        </w:rPr>
        <w:t>العلمي .</w:t>
      </w:r>
      <w:proofErr w:type="gramEnd"/>
      <w:r w:rsidRPr="00CB429B">
        <w:rPr>
          <w:rFonts w:asciiTheme="majorBidi" w:hAnsiTheme="majorBidi" w:cstheme="majorBidi"/>
          <w:sz w:val="28"/>
          <w:szCs w:val="28"/>
          <w:rtl/>
          <w:lang w:bidi="ar-IQ"/>
        </w:rPr>
        <w:t xml:space="preserve"> جمهورية العراق.</w:t>
      </w:r>
    </w:p>
    <w:p w14:paraId="52DE5035" w14:textId="77777777" w:rsidR="00420648" w:rsidRPr="00CB429B" w:rsidRDefault="00420648" w:rsidP="001E4EA2">
      <w:pPr>
        <w:spacing w:after="0" w:line="360" w:lineRule="auto"/>
        <w:ind w:left="-668"/>
        <w:jc w:val="right"/>
        <w:rPr>
          <w:rFonts w:asciiTheme="majorBidi" w:hAnsiTheme="majorBidi" w:cstheme="majorBidi"/>
          <w:sz w:val="28"/>
          <w:szCs w:val="28"/>
          <w:rtl/>
          <w:lang w:bidi="ar-IQ"/>
        </w:rPr>
      </w:pPr>
      <w:r w:rsidRPr="00CB429B">
        <w:rPr>
          <w:rFonts w:asciiTheme="majorBidi" w:hAnsiTheme="majorBidi" w:cstheme="majorBidi"/>
          <w:b/>
          <w:bCs/>
          <w:sz w:val="28"/>
          <w:szCs w:val="28"/>
          <w:lang w:bidi="ar-IQ"/>
        </w:rPr>
        <w:t>Abd El–Hamied, Sheren A., and Eman. I. El-</w:t>
      </w:r>
      <w:proofErr w:type="gramStart"/>
      <w:r w:rsidRPr="00CB429B">
        <w:rPr>
          <w:rFonts w:asciiTheme="majorBidi" w:hAnsiTheme="majorBidi" w:cstheme="majorBidi"/>
          <w:b/>
          <w:bCs/>
          <w:sz w:val="28"/>
          <w:szCs w:val="28"/>
          <w:lang w:bidi="ar-IQ"/>
        </w:rPr>
        <w:t>Amary.(</w:t>
      </w:r>
      <w:proofErr w:type="gramEnd"/>
      <w:r w:rsidRPr="00CB429B">
        <w:rPr>
          <w:rFonts w:asciiTheme="majorBidi" w:hAnsiTheme="majorBidi" w:cstheme="majorBidi"/>
          <w:b/>
          <w:bCs/>
          <w:sz w:val="28"/>
          <w:szCs w:val="28"/>
          <w:lang w:bidi="ar-IQ"/>
        </w:rPr>
        <w:t xml:space="preserve"> 2015).</w:t>
      </w:r>
      <w:r w:rsidRPr="00CB429B">
        <w:rPr>
          <w:rFonts w:asciiTheme="majorBidi" w:hAnsiTheme="majorBidi" w:cstheme="majorBidi"/>
          <w:sz w:val="28"/>
          <w:szCs w:val="28"/>
          <w:lang w:bidi="ar-IQ"/>
        </w:rPr>
        <w:t xml:space="preserve"> Improving Growth and Productivity of ‘Pear’ Trees Using Some Natural Plants Extracts under North Sinai Conditions. I.O.S.R. Journal of Agriculture and Veterinary Science (IOSR-JAVS),8 (1): 01–09. </w:t>
      </w:r>
      <w:hyperlink r:id="rId10" w:history="1">
        <w:r w:rsidRPr="00CB429B">
          <w:rPr>
            <w:rStyle w:val="Hyperlink"/>
            <w:rFonts w:asciiTheme="majorBidi" w:hAnsiTheme="majorBidi" w:cstheme="majorBidi"/>
            <w:sz w:val="28"/>
            <w:szCs w:val="28"/>
            <w:lang w:bidi="ar-IQ"/>
          </w:rPr>
          <w:t>https://doi.org/10.9790/2380-08110109</w:t>
        </w:r>
      </w:hyperlink>
    </w:p>
    <w:p w14:paraId="52DE5036" w14:textId="77777777" w:rsidR="008A2366" w:rsidRPr="00CB429B" w:rsidRDefault="004C5374" w:rsidP="005615FB">
      <w:pPr>
        <w:pStyle w:val="a3"/>
        <w:bidi w:val="0"/>
        <w:spacing w:line="360" w:lineRule="auto"/>
        <w:ind w:left="0"/>
        <w:jc w:val="lowKashida"/>
        <w:rPr>
          <w:rFonts w:asciiTheme="majorBidi" w:hAnsiTheme="majorBidi" w:cstheme="majorBidi"/>
          <w:sz w:val="28"/>
          <w:szCs w:val="28"/>
          <w:lang w:bidi="ar-IQ"/>
        </w:rPr>
      </w:pPr>
      <w:r w:rsidRPr="00CB429B">
        <w:rPr>
          <w:rFonts w:asciiTheme="majorBidi" w:hAnsiTheme="majorBidi" w:cstheme="majorBidi"/>
          <w:b/>
          <w:bCs/>
          <w:sz w:val="28"/>
          <w:szCs w:val="28"/>
          <w:lang w:bidi="ar-IQ"/>
        </w:rPr>
        <w:t xml:space="preserve">Adrees, </w:t>
      </w:r>
      <w:r w:rsidR="008A2366" w:rsidRPr="00CB429B">
        <w:rPr>
          <w:rFonts w:asciiTheme="majorBidi" w:hAnsiTheme="majorBidi" w:cstheme="majorBidi"/>
          <w:b/>
          <w:bCs/>
          <w:sz w:val="28"/>
          <w:szCs w:val="28"/>
          <w:lang w:bidi="ar-IQ"/>
        </w:rPr>
        <w:t>M, Ali,</w:t>
      </w:r>
      <w:r w:rsidRPr="00CB429B">
        <w:rPr>
          <w:rFonts w:asciiTheme="majorBidi" w:hAnsiTheme="majorBidi" w:cstheme="majorBidi"/>
          <w:b/>
          <w:bCs/>
          <w:sz w:val="28"/>
          <w:szCs w:val="28"/>
          <w:lang w:bidi="ar-IQ"/>
        </w:rPr>
        <w:t xml:space="preserve"> S.,</w:t>
      </w:r>
      <w:r w:rsidR="008A2366" w:rsidRPr="00CB429B">
        <w:rPr>
          <w:rFonts w:asciiTheme="majorBidi" w:hAnsiTheme="majorBidi" w:cstheme="majorBidi"/>
          <w:b/>
          <w:bCs/>
          <w:sz w:val="28"/>
          <w:szCs w:val="28"/>
          <w:lang w:bidi="ar-IQ"/>
        </w:rPr>
        <w:t xml:space="preserve"> Rizwan,</w:t>
      </w:r>
      <w:r w:rsidRPr="00CB429B">
        <w:rPr>
          <w:rFonts w:asciiTheme="majorBidi" w:hAnsiTheme="majorBidi" w:cstheme="majorBidi"/>
          <w:b/>
          <w:bCs/>
          <w:sz w:val="28"/>
          <w:szCs w:val="28"/>
          <w:lang w:bidi="ar-IQ"/>
        </w:rPr>
        <w:t xml:space="preserve"> M.,</w:t>
      </w:r>
      <w:r w:rsidR="008A2366" w:rsidRPr="00CB429B">
        <w:rPr>
          <w:rFonts w:asciiTheme="majorBidi" w:hAnsiTheme="majorBidi" w:cstheme="majorBidi"/>
          <w:b/>
          <w:bCs/>
          <w:sz w:val="28"/>
          <w:szCs w:val="28"/>
          <w:lang w:bidi="ar-IQ"/>
        </w:rPr>
        <w:t xml:space="preserve"> Zia-ur-</w:t>
      </w:r>
      <w:proofErr w:type="gramStart"/>
      <w:r w:rsidR="008A2366" w:rsidRPr="00CB429B">
        <w:rPr>
          <w:rFonts w:asciiTheme="majorBidi" w:hAnsiTheme="majorBidi" w:cstheme="majorBidi"/>
          <w:b/>
          <w:bCs/>
          <w:sz w:val="28"/>
          <w:szCs w:val="28"/>
          <w:lang w:bidi="ar-IQ"/>
        </w:rPr>
        <w:t>Rehman,</w:t>
      </w:r>
      <w:r w:rsidR="005A70EA" w:rsidRPr="00CB429B">
        <w:rPr>
          <w:rFonts w:asciiTheme="majorBidi" w:hAnsiTheme="majorBidi" w:cstheme="majorBidi"/>
          <w:b/>
          <w:bCs/>
          <w:sz w:val="28"/>
          <w:szCs w:val="28"/>
          <w:lang w:bidi="ar-IQ"/>
        </w:rPr>
        <w:t>M.</w:t>
      </w:r>
      <w:proofErr w:type="gramEnd"/>
      <w:r w:rsidR="005A70EA" w:rsidRPr="00CB429B">
        <w:rPr>
          <w:rFonts w:asciiTheme="majorBidi" w:hAnsiTheme="majorBidi" w:cstheme="majorBidi"/>
          <w:b/>
          <w:bCs/>
          <w:sz w:val="28"/>
          <w:szCs w:val="28"/>
          <w:lang w:bidi="ar-IQ"/>
        </w:rPr>
        <w:t>,</w:t>
      </w:r>
      <w:r w:rsidR="008A2366" w:rsidRPr="00CB429B">
        <w:rPr>
          <w:rFonts w:asciiTheme="majorBidi" w:hAnsiTheme="majorBidi" w:cstheme="majorBidi"/>
          <w:b/>
          <w:bCs/>
          <w:sz w:val="28"/>
          <w:szCs w:val="28"/>
          <w:lang w:bidi="ar-IQ"/>
        </w:rPr>
        <w:t xml:space="preserve"> </w:t>
      </w:r>
      <w:proofErr w:type="gramStart"/>
      <w:r w:rsidR="008A2366" w:rsidRPr="00CB429B">
        <w:rPr>
          <w:rFonts w:asciiTheme="majorBidi" w:hAnsiTheme="majorBidi" w:cstheme="majorBidi"/>
          <w:b/>
          <w:bCs/>
          <w:sz w:val="28"/>
          <w:szCs w:val="28"/>
          <w:lang w:bidi="ar-IQ"/>
        </w:rPr>
        <w:t>Ibrahim,</w:t>
      </w:r>
      <w:r w:rsidR="006850F6" w:rsidRPr="00CB429B">
        <w:rPr>
          <w:rFonts w:asciiTheme="majorBidi" w:hAnsiTheme="majorBidi" w:cstheme="majorBidi"/>
          <w:b/>
          <w:bCs/>
          <w:sz w:val="28"/>
          <w:szCs w:val="28"/>
          <w:lang w:bidi="ar-IQ"/>
        </w:rPr>
        <w:t>M.</w:t>
      </w:r>
      <w:proofErr w:type="gramEnd"/>
      <w:r w:rsidR="006850F6" w:rsidRPr="00CB429B">
        <w:rPr>
          <w:rFonts w:asciiTheme="majorBidi" w:hAnsiTheme="majorBidi" w:cstheme="majorBidi"/>
          <w:b/>
          <w:bCs/>
          <w:sz w:val="28"/>
          <w:szCs w:val="28"/>
          <w:lang w:bidi="ar-IQ"/>
        </w:rPr>
        <w:t>,</w:t>
      </w:r>
      <w:r w:rsidR="008A2366" w:rsidRPr="00CB429B">
        <w:rPr>
          <w:rFonts w:asciiTheme="majorBidi" w:hAnsiTheme="majorBidi" w:cstheme="majorBidi"/>
          <w:b/>
          <w:bCs/>
          <w:sz w:val="28"/>
          <w:szCs w:val="28"/>
          <w:lang w:bidi="ar-IQ"/>
        </w:rPr>
        <w:t xml:space="preserve"> Abbas, </w:t>
      </w:r>
      <w:r w:rsidR="006850F6" w:rsidRPr="00CB429B">
        <w:rPr>
          <w:rFonts w:asciiTheme="majorBidi" w:hAnsiTheme="majorBidi" w:cstheme="majorBidi"/>
          <w:b/>
          <w:bCs/>
          <w:sz w:val="28"/>
          <w:szCs w:val="28"/>
          <w:lang w:bidi="ar-IQ"/>
        </w:rPr>
        <w:t>F.,</w:t>
      </w:r>
      <w:r w:rsidR="008A2366" w:rsidRPr="00CB429B">
        <w:rPr>
          <w:rFonts w:asciiTheme="majorBidi" w:hAnsiTheme="majorBidi" w:cstheme="majorBidi"/>
          <w:b/>
          <w:bCs/>
          <w:sz w:val="28"/>
          <w:szCs w:val="28"/>
          <w:lang w:bidi="ar-IQ"/>
        </w:rPr>
        <w:t xml:space="preserve"> Farid,</w:t>
      </w:r>
      <w:r w:rsidR="0059722E" w:rsidRPr="00CB429B">
        <w:rPr>
          <w:rFonts w:asciiTheme="majorBidi" w:hAnsiTheme="majorBidi" w:cstheme="majorBidi"/>
          <w:b/>
          <w:bCs/>
          <w:sz w:val="28"/>
          <w:szCs w:val="28"/>
          <w:lang w:bidi="ar-IQ"/>
        </w:rPr>
        <w:t xml:space="preserve"> M., </w:t>
      </w:r>
      <w:proofErr w:type="gramStart"/>
      <w:r w:rsidR="008A2366" w:rsidRPr="00CB429B">
        <w:rPr>
          <w:rFonts w:asciiTheme="majorBidi" w:hAnsiTheme="majorBidi" w:cstheme="majorBidi"/>
          <w:b/>
          <w:bCs/>
          <w:sz w:val="28"/>
          <w:szCs w:val="28"/>
          <w:lang w:bidi="ar-IQ"/>
        </w:rPr>
        <w:t>Qayyum,</w:t>
      </w:r>
      <w:r w:rsidR="0059722E" w:rsidRPr="00CB429B">
        <w:rPr>
          <w:rFonts w:asciiTheme="majorBidi" w:hAnsiTheme="majorBidi" w:cstheme="majorBidi"/>
          <w:b/>
          <w:bCs/>
          <w:sz w:val="28"/>
          <w:szCs w:val="28"/>
          <w:lang w:bidi="ar-IQ"/>
        </w:rPr>
        <w:t>M.F.</w:t>
      </w:r>
      <w:proofErr w:type="gramEnd"/>
      <w:r w:rsidR="008A2366" w:rsidRPr="00CB429B">
        <w:rPr>
          <w:rFonts w:asciiTheme="majorBidi" w:hAnsiTheme="majorBidi" w:cstheme="majorBidi"/>
          <w:b/>
          <w:bCs/>
          <w:sz w:val="28"/>
          <w:szCs w:val="28"/>
          <w:lang w:bidi="ar-IQ"/>
        </w:rPr>
        <w:t xml:space="preserve"> and Muhammad </w:t>
      </w:r>
      <w:proofErr w:type="gramStart"/>
      <w:r w:rsidR="008A2366" w:rsidRPr="00CB429B">
        <w:rPr>
          <w:rFonts w:asciiTheme="majorBidi" w:hAnsiTheme="majorBidi" w:cstheme="majorBidi"/>
          <w:b/>
          <w:bCs/>
          <w:sz w:val="28"/>
          <w:szCs w:val="28"/>
          <w:lang w:bidi="ar-IQ"/>
        </w:rPr>
        <w:t>Irshad</w:t>
      </w:r>
      <w:r w:rsidR="0059722E" w:rsidRPr="00CB429B">
        <w:rPr>
          <w:rFonts w:asciiTheme="majorBidi" w:hAnsiTheme="majorBidi" w:cstheme="majorBidi"/>
          <w:b/>
          <w:bCs/>
          <w:sz w:val="28"/>
          <w:szCs w:val="28"/>
          <w:lang w:bidi="ar-IQ"/>
        </w:rPr>
        <w:t>,K.</w:t>
      </w:r>
      <w:proofErr w:type="gramEnd"/>
      <w:r w:rsidR="0059722E" w:rsidRPr="00CB429B">
        <w:rPr>
          <w:rFonts w:asciiTheme="majorBidi" w:hAnsiTheme="majorBidi" w:cstheme="majorBidi"/>
          <w:b/>
          <w:bCs/>
          <w:sz w:val="28"/>
          <w:szCs w:val="28"/>
          <w:lang w:bidi="ar-IQ"/>
        </w:rPr>
        <w:t xml:space="preserve"> (2015)</w:t>
      </w:r>
      <w:r w:rsidR="008A2366" w:rsidRPr="00CB429B">
        <w:rPr>
          <w:rFonts w:asciiTheme="majorBidi" w:hAnsiTheme="majorBidi" w:cstheme="majorBidi"/>
          <w:b/>
          <w:bCs/>
          <w:sz w:val="28"/>
          <w:szCs w:val="28"/>
          <w:lang w:bidi="ar-IQ"/>
        </w:rPr>
        <w:t>.</w:t>
      </w:r>
      <w:r w:rsidR="008A2366" w:rsidRPr="00CB429B">
        <w:rPr>
          <w:rFonts w:asciiTheme="majorBidi" w:hAnsiTheme="majorBidi" w:cstheme="majorBidi"/>
          <w:sz w:val="28"/>
          <w:szCs w:val="28"/>
          <w:lang w:bidi="ar-IQ"/>
        </w:rPr>
        <w:t xml:space="preserve"> Mechanisms of Silicon-Mediated Alleviation of Heavy Metal Toxicity in Plants: A Review. Ecotoxicol</w:t>
      </w:r>
      <w:r w:rsidR="005615FB" w:rsidRPr="00CB429B">
        <w:rPr>
          <w:rFonts w:asciiTheme="majorBidi" w:hAnsiTheme="majorBidi" w:cstheme="majorBidi"/>
          <w:sz w:val="28"/>
          <w:szCs w:val="28"/>
          <w:lang w:bidi="ar-IQ"/>
        </w:rPr>
        <w:t>.</w:t>
      </w:r>
      <w:r w:rsidR="008A2366" w:rsidRPr="00CB429B">
        <w:rPr>
          <w:rFonts w:asciiTheme="majorBidi" w:hAnsiTheme="majorBidi" w:cstheme="majorBidi"/>
          <w:sz w:val="28"/>
          <w:szCs w:val="28"/>
          <w:lang w:bidi="ar-IQ"/>
        </w:rPr>
        <w:t xml:space="preserve"> and Environ</w:t>
      </w:r>
      <w:r w:rsidR="005615FB" w:rsidRPr="00CB429B">
        <w:rPr>
          <w:rFonts w:asciiTheme="majorBidi" w:hAnsiTheme="majorBidi" w:cstheme="majorBidi"/>
          <w:sz w:val="28"/>
          <w:szCs w:val="28"/>
          <w:lang w:bidi="ar-IQ"/>
        </w:rPr>
        <w:t>.saf.</w:t>
      </w:r>
      <w:r w:rsidR="00D358FD" w:rsidRPr="00CB429B">
        <w:rPr>
          <w:rFonts w:asciiTheme="majorBidi" w:hAnsiTheme="majorBidi" w:cstheme="majorBidi"/>
          <w:sz w:val="28"/>
          <w:szCs w:val="28"/>
          <w:lang w:bidi="ar-IQ"/>
        </w:rPr>
        <w:t xml:space="preserve">,119:186-197.     </w:t>
      </w:r>
      <w:r w:rsidR="00D358FD" w:rsidRPr="00CB429B">
        <w:rPr>
          <w:rFonts w:asciiTheme="majorBidi" w:hAnsiTheme="majorBidi" w:cstheme="majorBidi"/>
          <w:sz w:val="28"/>
          <w:szCs w:val="28"/>
          <w:rtl/>
          <w:lang w:bidi="ar-IQ"/>
        </w:rPr>
        <w:t xml:space="preserve">                              </w:t>
      </w:r>
      <w:r w:rsidR="008A2366" w:rsidRPr="00CB429B">
        <w:rPr>
          <w:rFonts w:asciiTheme="majorBidi" w:hAnsiTheme="majorBidi" w:cstheme="majorBidi"/>
          <w:sz w:val="28"/>
          <w:szCs w:val="28"/>
          <w:lang w:bidi="ar-IQ"/>
        </w:rPr>
        <w:t xml:space="preserve"> </w:t>
      </w:r>
      <w:hyperlink r:id="rId11" w:history="1">
        <w:r w:rsidR="008A2366" w:rsidRPr="00CB429B">
          <w:rPr>
            <w:rStyle w:val="Hyperlink"/>
            <w:rFonts w:asciiTheme="majorBidi" w:hAnsiTheme="majorBidi" w:cstheme="majorBidi"/>
            <w:sz w:val="28"/>
            <w:szCs w:val="28"/>
            <w:lang w:bidi="ar-IQ"/>
          </w:rPr>
          <w:t>https://doi.org/10.1016/j.ecoenv.2015.05.011</w:t>
        </w:r>
      </w:hyperlink>
      <w:r w:rsidR="008A2366" w:rsidRPr="00CB429B">
        <w:rPr>
          <w:rFonts w:asciiTheme="majorBidi" w:hAnsiTheme="majorBidi" w:cstheme="majorBidi"/>
          <w:sz w:val="28"/>
          <w:szCs w:val="28"/>
          <w:lang w:bidi="ar-IQ"/>
        </w:rPr>
        <w:t xml:space="preserve">. </w:t>
      </w:r>
    </w:p>
    <w:p w14:paraId="52DE5037" w14:textId="77777777" w:rsidR="00AC422E" w:rsidRPr="00CB429B" w:rsidRDefault="00AC422E" w:rsidP="002154E3">
      <w:pPr>
        <w:pStyle w:val="a3"/>
        <w:bidi w:val="0"/>
        <w:spacing w:line="360" w:lineRule="auto"/>
        <w:ind w:left="0" w:right="-526"/>
        <w:jc w:val="lowKashida"/>
        <w:rPr>
          <w:rFonts w:asciiTheme="majorBidi" w:hAnsiTheme="majorBidi" w:cstheme="majorBidi"/>
          <w:sz w:val="28"/>
          <w:szCs w:val="28"/>
        </w:rPr>
      </w:pPr>
      <w:r w:rsidRPr="00CB429B">
        <w:rPr>
          <w:rFonts w:asciiTheme="majorBidi" w:hAnsiTheme="majorBidi" w:cstheme="majorBidi"/>
          <w:b/>
          <w:bCs/>
          <w:sz w:val="28"/>
          <w:szCs w:val="28"/>
        </w:rPr>
        <w:t xml:space="preserve">Ahmed, </w:t>
      </w:r>
      <w:proofErr w:type="gramStart"/>
      <w:r w:rsidRPr="00CB429B">
        <w:rPr>
          <w:rFonts w:asciiTheme="majorBidi" w:hAnsiTheme="majorBidi" w:cstheme="majorBidi"/>
          <w:b/>
          <w:bCs/>
          <w:sz w:val="28"/>
          <w:szCs w:val="28"/>
        </w:rPr>
        <w:t>A.A.(</w:t>
      </w:r>
      <w:r w:rsidR="009848D7" w:rsidRPr="00CB429B">
        <w:rPr>
          <w:rFonts w:asciiTheme="majorBidi" w:hAnsiTheme="majorBidi" w:cstheme="majorBidi"/>
          <w:b/>
          <w:bCs/>
          <w:sz w:val="28"/>
          <w:szCs w:val="28"/>
        </w:rPr>
        <w:t xml:space="preserve"> </w:t>
      </w:r>
      <w:r w:rsidRPr="00CB429B">
        <w:rPr>
          <w:rFonts w:asciiTheme="majorBidi" w:hAnsiTheme="majorBidi" w:cstheme="majorBidi"/>
          <w:b/>
          <w:bCs/>
          <w:sz w:val="28"/>
          <w:szCs w:val="28"/>
        </w:rPr>
        <w:t>2023</w:t>
      </w:r>
      <w:proofErr w:type="gramEnd"/>
      <w:r w:rsidR="009848D7" w:rsidRPr="00CB429B">
        <w:rPr>
          <w:rFonts w:asciiTheme="majorBidi" w:hAnsiTheme="majorBidi" w:cstheme="majorBidi"/>
          <w:b/>
          <w:bCs/>
          <w:sz w:val="28"/>
          <w:szCs w:val="28"/>
        </w:rPr>
        <w:t xml:space="preserve"> </w:t>
      </w:r>
      <w:r w:rsidRPr="00CB429B">
        <w:rPr>
          <w:rFonts w:asciiTheme="majorBidi" w:hAnsiTheme="majorBidi" w:cstheme="majorBidi"/>
          <w:b/>
          <w:bCs/>
          <w:sz w:val="28"/>
          <w:szCs w:val="28"/>
        </w:rPr>
        <w:t>).</w:t>
      </w:r>
      <w:r w:rsidRPr="00CB429B">
        <w:rPr>
          <w:rFonts w:asciiTheme="majorBidi" w:hAnsiTheme="majorBidi" w:cstheme="majorBidi"/>
          <w:sz w:val="28"/>
          <w:szCs w:val="28"/>
        </w:rPr>
        <w:t xml:space="preserve"> Eficiency of using garlic and moringa extracts as a priming for improving germination traits and seedling growth of maize (</w:t>
      </w:r>
      <w:r w:rsidRPr="00CB429B">
        <w:rPr>
          <w:rFonts w:asciiTheme="majorBidi" w:hAnsiTheme="majorBidi" w:cstheme="majorBidi"/>
          <w:i/>
          <w:iCs/>
          <w:sz w:val="28"/>
          <w:szCs w:val="28"/>
        </w:rPr>
        <w:t>Zea mays</w:t>
      </w:r>
      <w:r w:rsidRPr="00CB429B">
        <w:rPr>
          <w:rFonts w:asciiTheme="majorBidi" w:hAnsiTheme="majorBidi" w:cstheme="majorBidi"/>
          <w:sz w:val="28"/>
          <w:szCs w:val="28"/>
        </w:rPr>
        <w:t xml:space="preserve"> L.)</w:t>
      </w:r>
      <w:r w:rsidR="00800609" w:rsidRPr="00CB429B">
        <w:rPr>
          <w:rFonts w:asciiTheme="majorBidi" w:hAnsiTheme="majorBidi" w:cstheme="majorBidi"/>
          <w:sz w:val="28"/>
          <w:szCs w:val="28"/>
        </w:rPr>
        <w:t>,</w:t>
      </w:r>
      <w:r w:rsidR="002154E3" w:rsidRPr="00CB429B">
        <w:rPr>
          <w:rFonts w:asciiTheme="majorBidi" w:hAnsiTheme="majorBidi" w:cstheme="majorBidi"/>
          <w:sz w:val="28"/>
          <w:szCs w:val="28"/>
          <w:lang w:bidi="ar-IQ"/>
        </w:rPr>
        <w:t xml:space="preserve"> </w:t>
      </w:r>
      <w:proofErr w:type="gramStart"/>
      <w:r w:rsidR="002154E3" w:rsidRPr="00CB429B">
        <w:rPr>
          <w:rFonts w:asciiTheme="majorBidi" w:hAnsiTheme="majorBidi" w:cstheme="majorBidi"/>
          <w:sz w:val="28"/>
          <w:szCs w:val="28"/>
          <w:lang w:bidi="ar-IQ"/>
        </w:rPr>
        <w:t>Egypt.</w:t>
      </w:r>
      <w:r w:rsidR="002154E3" w:rsidRPr="00CB429B">
        <w:rPr>
          <w:rFonts w:asciiTheme="majorBidi" w:hAnsiTheme="majorBidi" w:cstheme="majorBidi"/>
          <w:sz w:val="28"/>
          <w:szCs w:val="28"/>
        </w:rPr>
        <w:t>J.Plant</w:t>
      </w:r>
      <w:proofErr w:type="gramEnd"/>
    </w:p>
    <w:p w14:paraId="52DE5038" w14:textId="77777777" w:rsidR="00800609" w:rsidRPr="00CB429B" w:rsidRDefault="00800609" w:rsidP="002154E3">
      <w:pPr>
        <w:pStyle w:val="a3"/>
        <w:bidi w:val="0"/>
        <w:spacing w:line="360" w:lineRule="auto"/>
        <w:ind w:left="0" w:right="-526"/>
        <w:jc w:val="lowKashida"/>
        <w:rPr>
          <w:rFonts w:asciiTheme="majorBidi" w:hAnsiTheme="majorBidi" w:cstheme="majorBidi"/>
          <w:sz w:val="28"/>
          <w:szCs w:val="28"/>
          <w:lang w:bidi="ar-IQ"/>
        </w:rPr>
      </w:pPr>
      <w:r w:rsidRPr="00CB429B">
        <w:rPr>
          <w:rFonts w:asciiTheme="majorBidi" w:hAnsiTheme="majorBidi" w:cstheme="majorBidi"/>
          <w:sz w:val="28"/>
          <w:szCs w:val="28"/>
          <w:lang w:bidi="ar-IQ"/>
        </w:rPr>
        <w:t>Breed. 27(2):225</w:t>
      </w:r>
      <w:r w:rsidR="002154E3" w:rsidRPr="00CB429B">
        <w:rPr>
          <w:rFonts w:asciiTheme="majorBidi" w:hAnsiTheme="majorBidi" w:cstheme="majorBidi"/>
          <w:sz w:val="28"/>
          <w:szCs w:val="28"/>
          <w:lang w:bidi="ar-IQ"/>
        </w:rPr>
        <w:t>-</w:t>
      </w:r>
      <w:r w:rsidRPr="00CB429B">
        <w:rPr>
          <w:rFonts w:asciiTheme="majorBidi" w:hAnsiTheme="majorBidi" w:cstheme="majorBidi"/>
          <w:sz w:val="28"/>
          <w:szCs w:val="28"/>
          <w:lang w:bidi="ar-IQ"/>
        </w:rPr>
        <w:t xml:space="preserve"> 246</w:t>
      </w:r>
      <w:r w:rsidR="002154E3" w:rsidRPr="00CB429B">
        <w:rPr>
          <w:rFonts w:asciiTheme="majorBidi" w:hAnsiTheme="majorBidi" w:cstheme="majorBidi"/>
          <w:sz w:val="28"/>
          <w:szCs w:val="28"/>
          <w:lang w:bidi="ar-IQ"/>
        </w:rPr>
        <w:t>.</w:t>
      </w:r>
    </w:p>
    <w:p w14:paraId="52DE5039" w14:textId="77777777" w:rsidR="00975121" w:rsidRPr="00CB429B" w:rsidRDefault="007B4B04" w:rsidP="007B4B04">
      <w:pPr>
        <w:tabs>
          <w:tab w:val="left" w:pos="9397"/>
        </w:tabs>
        <w:spacing w:after="0" w:line="360" w:lineRule="auto"/>
        <w:ind w:left="-526"/>
        <w:jc w:val="right"/>
        <w:rPr>
          <w:rStyle w:val="fontstyle01"/>
          <w:rFonts w:asciiTheme="majorBidi" w:hAnsiTheme="majorBidi" w:cstheme="majorBidi"/>
          <w:sz w:val="28"/>
          <w:szCs w:val="28"/>
        </w:rPr>
      </w:pPr>
      <w:r w:rsidRPr="00CB429B">
        <w:rPr>
          <w:rStyle w:val="fontstyle01"/>
          <w:rFonts w:asciiTheme="majorBidi" w:hAnsiTheme="majorBidi" w:cstheme="majorBidi"/>
          <w:b/>
          <w:bCs/>
          <w:sz w:val="28"/>
          <w:szCs w:val="28"/>
        </w:rPr>
        <w:lastRenderedPageBreak/>
        <w:t>Al-Abadi, M. A. A. W. (2019).</w:t>
      </w:r>
      <w:r w:rsidRPr="00CB429B">
        <w:rPr>
          <w:rStyle w:val="fontstyle01"/>
          <w:rFonts w:asciiTheme="majorBidi" w:hAnsiTheme="majorBidi" w:cstheme="majorBidi"/>
          <w:sz w:val="28"/>
          <w:szCs w:val="28"/>
        </w:rPr>
        <w:t xml:space="preserve"> The effect of silica sol and cultivar on some vegetative traits Chemical and anatomical studies of </w:t>
      </w:r>
      <w:r w:rsidRPr="00CB429B">
        <w:rPr>
          <w:rStyle w:val="fontstyle01"/>
          <w:rFonts w:asciiTheme="majorBidi" w:hAnsiTheme="majorBidi" w:cstheme="majorBidi"/>
          <w:i/>
          <w:iCs/>
          <w:sz w:val="28"/>
          <w:szCs w:val="28"/>
        </w:rPr>
        <w:t>Vitis vinifera</w:t>
      </w:r>
      <w:r w:rsidRPr="00CB429B">
        <w:rPr>
          <w:rStyle w:val="fontstyle01"/>
          <w:rFonts w:asciiTheme="majorBidi" w:hAnsiTheme="majorBidi" w:cstheme="majorBidi"/>
          <w:sz w:val="28"/>
          <w:szCs w:val="28"/>
        </w:rPr>
        <w:t xml:space="preserve"> L. grape seedlings. </w:t>
      </w:r>
      <w:r w:rsidRPr="00CB429B">
        <w:rPr>
          <w:rStyle w:val="fontstyle21"/>
          <w:rFonts w:asciiTheme="majorBidi" w:hAnsiTheme="majorBidi" w:cstheme="majorBidi"/>
          <w:i w:val="0"/>
          <w:iCs w:val="0"/>
          <w:sz w:val="28"/>
          <w:szCs w:val="28"/>
        </w:rPr>
        <w:t>Master’s thesis</w:t>
      </w:r>
      <w:r w:rsidRPr="00CB429B">
        <w:rPr>
          <w:rStyle w:val="fontstyle01"/>
          <w:rFonts w:asciiTheme="majorBidi" w:hAnsiTheme="majorBidi" w:cstheme="majorBidi"/>
          <w:i/>
          <w:iCs/>
          <w:sz w:val="28"/>
          <w:szCs w:val="28"/>
        </w:rPr>
        <w:t xml:space="preserve">, </w:t>
      </w:r>
      <w:r w:rsidRPr="00CB429B">
        <w:rPr>
          <w:rStyle w:val="fontstyle21"/>
          <w:rFonts w:asciiTheme="majorBidi" w:hAnsiTheme="majorBidi" w:cstheme="majorBidi"/>
          <w:i w:val="0"/>
          <w:iCs w:val="0"/>
          <w:sz w:val="28"/>
          <w:szCs w:val="28"/>
        </w:rPr>
        <w:t>College of Agriculture, University Basra, Iraq,</w:t>
      </w:r>
      <w:r w:rsidRPr="00CB429B">
        <w:rPr>
          <w:rStyle w:val="fontstyle21"/>
          <w:rFonts w:asciiTheme="majorBidi" w:hAnsiTheme="majorBidi" w:cstheme="majorBidi"/>
          <w:sz w:val="28"/>
          <w:szCs w:val="28"/>
        </w:rPr>
        <w:t xml:space="preserve"> </w:t>
      </w:r>
      <w:r w:rsidRPr="00CB429B">
        <w:rPr>
          <w:rStyle w:val="fontstyle01"/>
          <w:rFonts w:asciiTheme="majorBidi" w:hAnsiTheme="majorBidi" w:cstheme="majorBidi"/>
          <w:sz w:val="28"/>
          <w:szCs w:val="28"/>
        </w:rPr>
        <w:t>90 p</w:t>
      </w:r>
      <w:r w:rsidR="00975121" w:rsidRPr="00CB429B">
        <w:rPr>
          <w:rStyle w:val="fontstyle01"/>
          <w:rFonts w:asciiTheme="majorBidi" w:hAnsiTheme="majorBidi" w:cstheme="majorBidi"/>
          <w:sz w:val="28"/>
          <w:szCs w:val="28"/>
        </w:rPr>
        <w:t>.</w:t>
      </w:r>
    </w:p>
    <w:p w14:paraId="52DE503A" w14:textId="77777777" w:rsidR="00975121" w:rsidRDefault="00975121" w:rsidP="00DD1C56">
      <w:pPr>
        <w:pStyle w:val="a3"/>
        <w:bidi w:val="0"/>
        <w:spacing w:line="360" w:lineRule="auto"/>
        <w:ind w:left="0"/>
        <w:jc w:val="lowKashida"/>
        <w:rPr>
          <w:rFonts w:asciiTheme="majorBidi" w:hAnsiTheme="majorBidi" w:cstheme="majorBidi"/>
          <w:sz w:val="28"/>
          <w:szCs w:val="28"/>
          <w:lang w:bidi="ar-IQ"/>
        </w:rPr>
      </w:pPr>
      <w:r w:rsidRPr="00CB429B">
        <w:rPr>
          <w:rFonts w:asciiTheme="majorBidi" w:hAnsiTheme="majorBidi" w:cstheme="majorBidi"/>
          <w:b/>
          <w:bCs/>
          <w:sz w:val="28"/>
          <w:szCs w:val="28"/>
          <w:lang w:bidi="ar-IQ"/>
        </w:rPr>
        <w:t xml:space="preserve">A.O.A.C. Official Methods of </w:t>
      </w:r>
      <w:proofErr w:type="gramStart"/>
      <w:r w:rsidRPr="00CB429B">
        <w:rPr>
          <w:rFonts w:asciiTheme="majorBidi" w:hAnsiTheme="majorBidi" w:cstheme="majorBidi"/>
          <w:b/>
          <w:bCs/>
          <w:sz w:val="28"/>
          <w:szCs w:val="28"/>
          <w:lang w:bidi="ar-IQ"/>
        </w:rPr>
        <w:t>Analysis.</w:t>
      </w:r>
      <w:r w:rsidR="00DD1C56" w:rsidRPr="00CB429B">
        <w:rPr>
          <w:rFonts w:asciiTheme="majorBidi" w:hAnsiTheme="majorBidi" w:cstheme="majorBidi"/>
          <w:b/>
          <w:bCs/>
          <w:sz w:val="28"/>
          <w:szCs w:val="28"/>
          <w:lang w:bidi="ar-IQ"/>
        </w:rPr>
        <w:t>(</w:t>
      </w:r>
      <w:proofErr w:type="gramEnd"/>
      <w:r w:rsidR="00DD1C56" w:rsidRPr="00CB429B">
        <w:rPr>
          <w:rFonts w:asciiTheme="majorBidi" w:hAnsiTheme="majorBidi" w:cstheme="majorBidi"/>
          <w:b/>
          <w:bCs/>
          <w:sz w:val="28"/>
          <w:szCs w:val="28"/>
          <w:lang w:bidi="ar-IQ"/>
        </w:rPr>
        <w:t xml:space="preserve"> 2005).</w:t>
      </w:r>
      <w:r w:rsidRPr="00CB429B">
        <w:rPr>
          <w:rFonts w:asciiTheme="majorBidi" w:hAnsiTheme="majorBidi" w:cstheme="majorBidi"/>
          <w:sz w:val="28"/>
          <w:szCs w:val="28"/>
          <w:lang w:bidi="ar-IQ"/>
        </w:rPr>
        <w:t xml:space="preserve"> In Association of Official Analytical Chemists, Virgi</w:t>
      </w:r>
      <w:r w:rsidR="00DD1C56" w:rsidRPr="00CB429B">
        <w:rPr>
          <w:rFonts w:asciiTheme="majorBidi" w:hAnsiTheme="majorBidi" w:cstheme="majorBidi"/>
          <w:sz w:val="28"/>
          <w:szCs w:val="28"/>
          <w:lang w:bidi="ar-IQ"/>
        </w:rPr>
        <w:t>nia, US Chemists, Virginia, US,</w:t>
      </w:r>
      <w:r w:rsidRPr="00CB429B">
        <w:rPr>
          <w:rFonts w:asciiTheme="majorBidi" w:hAnsiTheme="majorBidi" w:cstheme="majorBidi"/>
          <w:sz w:val="28"/>
          <w:szCs w:val="28"/>
          <w:lang w:bidi="ar-IQ"/>
        </w:rPr>
        <w:t>112.</w:t>
      </w:r>
    </w:p>
    <w:p w14:paraId="048B5A3B" w14:textId="6133645C" w:rsidR="0009753C" w:rsidRDefault="0009753C" w:rsidP="009F2D06">
      <w:pPr>
        <w:pStyle w:val="a3"/>
        <w:bidi w:val="0"/>
        <w:spacing w:line="360" w:lineRule="auto"/>
        <w:ind w:left="0" w:right="-526"/>
        <w:jc w:val="lowKashida"/>
        <w:rPr>
          <w:rFonts w:asciiTheme="majorBidi" w:hAnsiTheme="majorBidi" w:cstheme="majorBidi"/>
          <w:sz w:val="28"/>
          <w:szCs w:val="28"/>
          <w:lang w:bidi="ar-IQ"/>
        </w:rPr>
      </w:pPr>
      <w:r w:rsidRPr="0009753C">
        <w:rPr>
          <w:rFonts w:asciiTheme="majorBidi" w:hAnsiTheme="majorBidi" w:cstheme="majorBidi"/>
          <w:sz w:val="28"/>
          <w:szCs w:val="28"/>
          <w:lang w:bidi="ar-IQ"/>
        </w:rPr>
        <w:t>Al-Khayri, J. M., &amp; Naik, P. M. (2017). Date palm micropropagation: Advances and applications. Ciência e Agrotecnologia, 41(4), 347– 358</w:t>
      </w:r>
    </w:p>
    <w:p w14:paraId="52DE503B" w14:textId="49029E9A" w:rsidR="0099447B" w:rsidRPr="00CB429B" w:rsidRDefault="0099447B" w:rsidP="0009753C">
      <w:pPr>
        <w:pStyle w:val="a3"/>
        <w:bidi w:val="0"/>
        <w:spacing w:line="360" w:lineRule="auto"/>
        <w:ind w:left="0" w:right="-526"/>
        <w:jc w:val="lowKashida"/>
        <w:rPr>
          <w:rFonts w:asciiTheme="majorBidi" w:hAnsiTheme="majorBidi" w:cstheme="majorBidi"/>
          <w:sz w:val="28"/>
          <w:szCs w:val="28"/>
          <w:lang w:bidi="ar-IQ"/>
        </w:rPr>
      </w:pPr>
      <w:r w:rsidRPr="00CB429B">
        <w:rPr>
          <w:rFonts w:asciiTheme="majorBidi" w:hAnsiTheme="majorBidi" w:cstheme="majorBidi"/>
          <w:b/>
          <w:bCs/>
          <w:sz w:val="28"/>
          <w:szCs w:val="28"/>
          <w:lang w:bidi="ar-IQ"/>
        </w:rPr>
        <w:t>Baraka, M.A., Fatma M.</w:t>
      </w:r>
      <w:r w:rsidR="002E4858" w:rsidRPr="00CB429B">
        <w:rPr>
          <w:rFonts w:asciiTheme="majorBidi" w:hAnsiTheme="majorBidi" w:cstheme="majorBidi"/>
          <w:b/>
          <w:bCs/>
          <w:sz w:val="28"/>
          <w:szCs w:val="28"/>
          <w:lang w:bidi="ar-IQ"/>
        </w:rPr>
        <w:t>,</w:t>
      </w:r>
      <w:r w:rsidRPr="00CB429B">
        <w:rPr>
          <w:rFonts w:asciiTheme="majorBidi" w:hAnsiTheme="majorBidi" w:cstheme="majorBidi"/>
          <w:b/>
          <w:bCs/>
          <w:sz w:val="28"/>
          <w:szCs w:val="28"/>
          <w:lang w:bidi="ar-IQ"/>
        </w:rPr>
        <w:t xml:space="preserve"> Radwan, Shaban, W.I.</w:t>
      </w:r>
      <w:r w:rsidR="002E4858" w:rsidRPr="00CB429B">
        <w:rPr>
          <w:rFonts w:asciiTheme="majorBidi" w:hAnsiTheme="majorBidi" w:cstheme="majorBidi"/>
          <w:b/>
          <w:bCs/>
          <w:sz w:val="28"/>
          <w:szCs w:val="28"/>
          <w:lang w:bidi="ar-IQ"/>
        </w:rPr>
        <w:t xml:space="preserve"> and</w:t>
      </w:r>
      <w:r w:rsidRPr="00CB429B">
        <w:rPr>
          <w:rFonts w:asciiTheme="majorBidi" w:hAnsiTheme="majorBidi" w:cstheme="majorBidi"/>
          <w:b/>
          <w:bCs/>
          <w:sz w:val="28"/>
          <w:szCs w:val="28"/>
          <w:lang w:bidi="ar-IQ"/>
        </w:rPr>
        <w:t xml:space="preserve"> Arafat, </w:t>
      </w:r>
      <w:proofErr w:type="gramStart"/>
      <w:r w:rsidRPr="00CB429B">
        <w:rPr>
          <w:rFonts w:asciiTheme="majorBidi" w:hAnsiTheme="majorBidi" w:cstheme="majorBidi"/>
          <w:b/>
          <w:bCs/>
          <w:sz w:val="28"/>
          <w:szCs w:val="28"/>
          <w:lang w:bidi="ar-IQ"/>
        </w:rPr>
        <w:t>K.H.</w:t>
      </w:r>
      <w:r w:rsidR="002E4858" w:rsidRPr="00CB429B">
        <w:rPr>
          <w:rFonts w:asciiTheme="majorBidi" w:hAnsiTheme="majorBidi" w:cstheme="majorBidi"/>
          <w:b/>
          <w:bCs/>
          <w:sz w:val="28"/>
          <w:szCs w:val="28"/>
          <w:lang w:bidi="ar-IQ"/>
        </w:rPr>
        <w:t>( 2011</w:t>
      </w:r>
      <w:proofErr w:type="gramEnd"/>
      <w:r w:rsidR="002E4858" w:rsidRPr="00CB429B">
        <w:rPr>
          <w:rFonts w:asciiTheme="majorBidi" w:hAnsiTheme="majorBidi" w:cstheme="majorBidi"/>
          <w:b/>
          <w:bCs/>
          <w:sz w:val="28"/>
          <w:szCs w:val="28"/>
          <w:lang w:bidi="ar-IQ"/>
        </w:rPr>
        <w:t>).</w:t>
      </w:r>
      <w:r w:rsidRPr="00CB429B">
        <w:rPr>
          <w:rFonts w:asciiTheme="majorBidi" w:hAnsiTheme="majorBidi" w:cstheme="majorBidi"/>
          <w:sz w:val="28"/>
          <w:szCs w:val="28"/>
          <w:lang w:bidi="ar-IQ"/>
        </w:rPr>
        <w:t xml:space="preserve"> </w:t>
      </w:r>
      <w:r w:rsidR="009F2D06" w:rsidRPr="00CB429B">
        <w:rPr>
          <w:rFonts w:asciiTheme="majorBidi" w:hAnsiTheme="majorBidi" w:cstheme="majorBidi"/>
          <w:sz w:val="28"/>
          <w:szCs w:val="28"/>
          <w:lang w:bidi="ar-IQ"/>
        </w:rPr>
        <w:t>E</w:t>
      </w:r>
      <w:r w:rsidRPr="00CB429B">
        <w:rPr>
          <w:rFonts w:asciiTheme="majorBidi" w:hAnsiTheme="majorBidi" w:cstheme="majorBidi"/>
          <w:sz w:val="28"/>
          <w:szCs w:val="28"/>
          <w:lang w:bidi="ar-IQ"/>
        </w:rPr>
        <w:t>fficiency of some plant extracts, natural oils, biofungicides and fungicides against root rot disease of date palm: Date Palm, Soil Borne Fungi, Root Rot, Plant Extracts, Essential Oils, Fixed Oils, Biofungicides, Fungicide</w:t>
      </w:r>
      <w:r w:rsidR="009F2D06" w:rsidRPr="00CB429B">
        <w:rPr>
          <w:rFonts w:asciiTheme="majorBidi" w:hAnsiTheme="majorBidi" w:cstheme="majorBidi"/>
          <w:sz w:val="28"/>
          <w:szCs w:val="28"/>
          <w:lang w:bidi="ar-IQ"/>
        </w:rPr>
        <w:t>s. J. Biol. Chem. Environ. Sci.,</w:t>
      </w:r>
      <w:r w:rsidRPr="00CB429B">
        <w:rPr>
          <w:rFonts w:asciiTheme="majorBidi" w:hAnsiTheme="majorBidi" w:cstheme="majorBidi"/>
          <w:sz w:val="28"/>
          <w:szCs w:val="28"/>
          <w:lang w:bidi="ar-IQ"/>
        </w:rPr>
        <w:t xml:space="preserve"> 6 (2): 405–29. </w:t>
      </w:r>
      <w:hyperlink r:id="rId12" w:history="1">
        <w:r w:rsidRPr="00CB429B">
          <w:rPr>
            <w:rStyle w:val="Hyperlink"/>
            <w:rFonts w:asciiTheme="majorBidi" w:hAnsiTheme="majorBidi" w:cstheme="majorBidi"/>
            <w:sz w:val="28"/>
            <w:szCs w:val="28"/>
            <w:lang w:bidi="ar-IQ"/>
          </w:rPr>
          <w:t>https://books.google.com/books?id=biaVBwAAQBAJ&amp;pgis=1</w:t>
        </w:r>
      </w:hyperlink>
    </w:p>
    <w:p w14:paraId="52DE503D" w14:textId="77777777" w:rsidR="00673C5B" w:rsidRPr="00CB429B" w:rsidRDefault="00673C5B" w:rsidP="00975121">
      <w:pPr>
        <w:pStyle w:val="a3"/>
        <w:bidi w:val="0"/>
        <w:spacing w:line="360" w:lineRule="auto"/>
        <w:ind w:left="0" w:right="-526"/>
        <w:jc w:val="lowKashida"/>
        <w:rPr>
          <w:rFonts w:asciiTheme="majorBidi" w:hAnsiTheme="majorBidi" w:cstheme="majorBidi"/>
          <w:sz w:val="28"/>
          <w:szCs w:val="28"/>
          <w:lang w:bidi="ar-IQ"/>
        </w:rPr>
      </w:pPr>
      <w:r w:rsidRPr="00CB429B">
        <w:rPr>
          <w:rFonts w:asciiTheme="majorBidi" w:hAnsiTheme="majorBidi" w:cstheme="majorBidi"/>
          <w:b/>
          <w:bCs/>
          <w:sz w:val="28"/>
          <w:szCs w:val="28"/>
          <w:lang w:bidi="ar-IQ"/>
        </w:rPr>
        <w:t xml:space="preserve">Cresser, M.S., and J.W. </w:t>
      </w:r>
      <w:proofErr w:type="gramStart"/>
      <w:r w:rsidRPr="00CB429B">
        <w:rPr>
          <w:rFonts w:asciiTheme="majorBidi" w:hAnsiTheme="majorBidi" w:cstheme="majorBidi"/>
          <w:b/>
          <w:bCs/>
          <w:sz w:val="28"/>
          <w:szCs w:val="28"/>
          <w:lang w:bidi="ar-IQ"/>
        </w:rPr>
        <w:t>Parsons.(</w:t>
      </w:r>
      <w:proofErr w:type="gramEnd"/>
      <w:r w:rsidRPr="00CB429B">
        <w:rPr>
          <w:rFonts w:asciiTheme="majorBidi" w:hAnsiTheme="majorBidi" w:cstheme="majorBidi"/>
          <w:b/>
          <w:bCs/>
          <w:sz w:val="28"/>
          <w:szCs w:val="28"/>
          <w:lang w:bidi="ar-IQ"/>
        </w:rPr>
        <w:t xml:space="preserve"> 1979).</w:t>
      </w:r>
      <w:r w:rsidRPr="00CB429B">
        <w:rPr>
          <w:rFonts w:asciiTheme="majorBidi" w:hAnsiTheme="majorBidi" w:cstheme="majorBidi"/>
          <w:sz w:val="28"/>
          <w:szCs w:val="28"/>
          <w:lang w:bidi="ar-IQ"/>
        </w:rPr>
        <w:t xml:space="preserve"> Sulphuric – Perchloric Acid Digestion of Plant Material for the Determination of Nitrogen, Phosphorus, Potassium, Calcium, and Magnesium. Analytical Chimica Acta., 109: 431</w:t>
      </w:r>
      <w:r w:rsidR="00975121" w:rsidRPr="00CB429B">
        <w:rPr>
          <w:rFonts w:asciiTheme="majorBidi" w:hAnsiTheme="majorBidi" w:cstheme="majorBidi"/>
          <w:sz w:val="28"/>
          <w:szCs w:val="28"/>
          <w:lang w:bidi="ar-IQ"/>
        </w:rPr>
        <w:t>-4</w:t>
      </w:r>
      <w:r w:rsidRPr="00CB429B">
        <w:rPr>
          <w:rFonts w:asciiTheme="majorBidi" w:hAnsiTheme="majorBidi" w:cstheme="majorBidi"/>
          <w:sz w:val="28"/>
          <w:szCs w:val="28"/>
          <w:lang w:bidi="ar-IQ"/>
        </w:rPr>
        <w:t>36.</w:t>
      </w:r>
    </w:p>
    <w:p w14:paraId="52DE503E" w14:textId="77777777" w:rsidR="00815F44" w:rsidRPr="00CB429B" w:rsidRDefault="00815F44" w:rsidP="00452FD9">
      <w:pPr>
        <w:tabs>
          <w:tab w:val="left" w:pos="9255"/>
        </w:tabs>
        <w:spacing w:after="0" w:line="360" w:lineRule="auto"/>
        <w:ind w:left="-526"/>
        <w:jc w:val="right"/>
        <w:rPr>
          <w:rFonts w:asciiTheme="majorBidi" w:hAnsiTheme="majorBidi" w:cstheme="majorBidi"/>
          <w:sz w:val="28"/>
          <w:szCs w:val="28"/>
          <w:lang w:bidi="ar-IQ"/>
        </w:rPr>
      </w:pPr>
      <w:r w:rsidRPr="00CB429B">
        <w:rPr>
          <w:rFonts w:asciiTheme="majorBidi" w:hAnsiTheme="majorBidi" w:cstheme="majorBidi"/>
          <w:b/>
          <w:bCs/>
          <w:sz w:val="28"/>
          <w:szCs w:val="28"/>
          <w:lang w:bidi="ar-IQ"/>
        </w:rPr>
        <w:t xml:space="preserve">Deinlein, </w:t>
      </w:r>
      <w:proofErr w:type="gramStart"/>
      <w:r w:rsidRPr="00CB429B">
        <w:rPr>
          <w:rFonts w:asciiTheme="majorBidi" w:hAnsiTheme="majorBidi" w:cstheme="majorBidi"/>
          <w:b/>
          <w:bCs/>
          <w:sz w:val="28"/>
          <w:szCs w:val="28"/>
          <w:lang w:bidi="ar-IQ"/>
        </w:rPr>
        <w:t>U.,Stephan</w:t>
      </w:r>
      <w:proofErr w:type="gramEnd"/>
      <w:r w:rsidRPr="00CB429B">
        <w:rPr>
          <w:rFonts w:asciiTheme="majorBidi" w:hAnsiTheme="majorBidi" w:cstheme="majorBidi"/>
          <w:b/>
          <w:bCs/>
          <w:sz w:val="28"/>
          <w:szCs w:val="28"/>
          <w:lang w:bidi="ar-IQ"/>
        </w:rPr>
        <w:t xml:space="preserve">, </w:t>
      </w:r>
      <w:proofErr w:type="gramStart"/>
      <w:r w:rsidRPr="00CB429B">
        <w:rPr>
          <w:rFonts w:asciiTheme="majorBidi" w:hAnsiTheme="majorBidi" w:cstheme="majorBidi"/>
          <w:b/>
          <w:bCs/>
          <w:sz w:val="28"/>
          <w:szCs w:val="28"/>
          <w:lang w:bidi="ar-IQ"/>
        </w:rPr>
        <w:t>A.B.,Horie</w:t>
      </w:r>
      <w:proofErr w:type="gramEnd"/>
      <w:r w:rsidRPr="00CB429B">
        <w:rPr>
          <w:rFonts w:asciiTheme="majorBidi" w:hAnsiTheme="majorBidi" w:cstheme="majorBidi"/>
          <w:b/>
          <w:bCs/>
          <w:sz w:val="28"/>
          <w:szCs w:val="28"/>
          <w:lang w:bidi="ar-IQ"/>
        </w:rPr>
        <w:t xml:space="preserve">,T., </w:t>
      </w:r>
      <w:proofErr w:type="gramStart"/>
      <w:r w:rsidRPr="00CB429B">
        <w:rPr>
          <w:rFonts w:asciiTheme="majorBidi" w:hAnsiTheme="majorBidi" w:cstheme="majorBidi"/>
          <w:b/>
          <w:bCs/>
          <w:sz w:val="28"/>
          <w:szCs w:val="28"/>
          <w:lang w:bidi="ar-IQ"/>
        </w:rPr>
        <w:t>Luo,W.</w:t>
      </w:r>
      <w:proofErr w:type="gramEnd"/>
      <w:r w:rsidRPr="00CB429B">
        <w:rPr>
          <w:rFonts w:asciiTheme="majorBidi" w:hAnsiTheme="majorBidi" w:cstheme="majorBidi"/>
          <w:b/>
          <w:bCs/>
          <w:sz w:val="28"/>
          <w:szCs w:val="28"/>
          <w:lang w:bidi="ar-IQ"/>
        </w:rPr>
        <w:t xml:space="preserve">, </w:t>
      </w:r>
      <w:proofErr w:type="gramStart"/>
      <w:r w:rsidRPr="00CB429B">
        <w:rPr>
          <w:rFonts w:asciiTheme="majorBidi" w:hAnsiTheme="majorBidi" w:cstheme="majorBidi"/>
          <w:b/>
          <w:bCs/>
          <w:sz w:val="28"/>
          <w:szCs w:val="28"/>
          <w:lang w:bidi="ar-IQ"/>
        </w:rPr>
        <w:t>Xu,G.</w:t>
      </w:r>
      <w:proofErr w:type="gramEnd"/>
      <w:r w:rsidRPr="00CB429B">
        <w:rPr>
          <w:rFonts w:asciiTheme="majorBidi" w:hAnsiTheme="majorBidi" w:cstheme="majorBidi"/>
          <w:b/>
          <w:bCs/>
          <w:sz w:val="28"/>
          <w:szCs w:val="28"/>
          <w:lang w:bidi="ar-IQ"/>
        </w:rPr>
        <w:t xml:space="preserve">, and Schroeder, </w:t>
      </w:r>
      <w:proofErr w:type="gramStart"/>
      <w:r w:rsidRPr="00CB429B">
        <w:rPr>
          <w:rFonts w:asciiTheme="majorBidi" w:hAnsiTheme="majorBidi" w:cstheme="majorBidi"/>
          <w:b/>
          <w:bCs/>
          <w:sz w:val="28"/>
          <w:szCs w:val="28"/>
          <w:lang w:bidi="ar-IQ"/>
        </w:rPr>
        <w:t>J.I.(</w:t>
      </w:r>
      <w:proofErr w:type="gramEnd"/>
      <w:r w:rsidRPr="00CB429B">
        <w:rPr>
          <w:rFonts w:asciiTheme="majorBidi" w:hAnsiTheme="majorBidi" w:cstheme="majorBidi"/>
          <w:b/>
          <w:bCs/>
          <w:sz w:val="28"/>
          <w:szCs w:val="28"/>
          <w:lang w:bidi="ar-IQ"/>
        </w:rPr>
        <w:t>2014).</w:t>
      </w:r>
      <w:r w:rsidRPr="00CB429B">
        <w:rPr>
          <w:rFonts w:asciiTheme="majorBidi" w:hAnsiTheme="majorBidi" w:cstheme="majorBidi"/>
          <w:sz w:val="28"/>
          <w:szCs w:val="28"/>
          <w:lang w:bidi="ar-IQ"/>
        </w:rPr>
        <w:t xml:space="preserve"> Plant Salt-Tolerance Mechanisms. Trends in Plant Science,19 (6): 371–379. </w:t>
      </w:r>
      <w:hyperlink r:id="rId13" w:history="1">
        <w:r w:rsidRPr="00CB429B">
          <w:rPr>
            <w:rStyle w:val="Hyperlink"/>
            <w:rFonts w:asciiTheme="majorBidi" w:hAnsiTheme="majorBidi" w:cstheme="majorBidi"/>
            <w:sz w:val="28"/>
            <w:szCs w:val="28"/>
            <w:lang w:bidi="ar-IQ"/>
          </w:rPr>
          <w:t>https://doi.org/10.1016/j.tplants.2014.02.001</w:t>
        </w:r>
      </w:hyperlink>
      <w:r w:rsidRPr="00CB429B">
        <w:rPr>
          <w:rFonts w:asciiTheme="majorBidi" w:hAnsiTheme="majorBidi" w:cstheme="majorBidi"/>
          <w:sz w:val="28"/>
          <w:szCs w:val="28"/>
          <w:lang w:bidi="ar-IQ"/>
        </w:rPr>
        <w:t>.</w:t>
      </w:r>
    </w:p>
    <w:p w14:paraId="52DE503F" w14:textId="77777777" w:rsidR="006D0CB2" w:rsidRPr="00CB429B" w:rsidRDefault="00E941AD" w:rsidP="006D0CB2">
      <w:pPr>
        <w:autoSpaceDE w:val="0"/>
        <w:autoSpaceDN w:val="0"/>
        <w:adjustRightInd w:val="0"/>
        <w:spacing w:after="0" w:line="360" w:lineRule="auto"/>
        <w:ind w:left="-810"/>
        <w:jc w:val="right"/>
        <w:rPr>
          <w:rStyle w:val="Hyperlink"/>
          <w:rFonts w:asciiTheme="majorBidi" w:hAnsiTheme="majorBidi" w:cstheme="majorBidi"/>
          <w:color w:val="0D0D0D" w:themeColor="text1" w:themeTint="F2"/>
          <w:sz w:val="28"/>
          <w:szCs w:val="28"/>
          <w:u w:val="none"/>
          <w:lang w:bidi="ar-IQ"/>
        </w:rPr>
      </w:pPr>
      <w:r w:rsidRPr="00CB429B">
        <w:rPr>
          <w:rStyle w:val="Hyperlink"/>
          <w:rFonts w:asciiTheme="majorBidi" w:hAnsiTheme="majorBidi" w:cstheme="majorBidi"/>
          <w:b/>
          <w:bCs/>
          <w:color w:val="0D0D0D" w:themeColor="text1" w:themeTint="F2"/>
          <w:sz w:val="28"/>
          <w:szCs w:val="28"/>
          <w:u w:val="none"/>
          <w:lang w:bidi="ar-IQ"/>
        </w:rPr>
        <w:t xml:space="preserve">Faisal, H.A., Abdullah, A.S.A. and Hzaa, </w:t>
      </w:r>
      <w:proofErr w:type="gramStart"/>
      <w:r w:rsidRPr="00CB429B">
        <w:rPr>
          <w:rStyle w:val="Hyperlink"/>
          <w:rFonts w:asciiTheme="majorBidi" w:hAnsiTheme="majorBidi" w:cstheme="majorBidi"/>
          <w:b/>
          <w:bCs/>
          <w:color w:val="0D0D0D" w:themeColor="text1" w:themeTint="F2"/>
          <w:sz w:val="28"/>
          <w:szCs w:val="28"/>
          <w:u w:val="none"/>
          <w:lang w:bidi="ar-IQ"/>
        </w:rPr>
        <w:t>A.Y.L.( 2</w:t>
      </w:r>
      <w:r w:rsidR="006D0CB2" w:rsidRPr="00CB429B">
        <w:rPr>
          <w:rStyle w:val="Hyperlink"/>
          <w:rFonts w:asciiTheme="majorBidi" w:hAnsiTheme="majorBidi" w:cstheme="majorBidi"/>
          <w:b/>
          <w:bCs/>
          <w:color w:val="0D0D0D" w:themeColor="text1" w:themeTint="F2"/>
          <w:sz w:val="28"/>
          <w:szCs w:val="28"/>
          <w:u w:val="none"/>
          <w:lang w:bidi="ar-IQ"/>
        </w:rPr>
        <w:t>024</w:t>
      </w:r>
      <w:proofErr w:type="gramEnd"/>
      <w:r w:rsidR="006D0CB2" w:rsidRPr="00CB429B">
        <w:rPr>
          <w:rStyle w:val="Hyperlink"/>
          <w:rFonts w:asciiTheme="majorBidi" w:hAnsiTheme="majorBidi" w:cstheme="majorBidi"/>
          <w:b/>
          <w:bCs/>
          <w:color w:val="0D0D0D" w:themeColor="text1" w:themeTint="F2"/>
          <w:sz w:val="28"/>
          <w:szCs w:val="28"/>
          <w:u w:val="none"/>
          <w:lang w:bidi="ar-IQ"/>
        </w:rPr>
        <w:t>).</w:t>
      </w:r>
      <w:r w:rsidR="006D0CB2" w:rsidRPr="00CB429B">
        <w:rPr>
          <w:rFonts w:asciiTheme="majorBidi" w:hAnsiTheme="majorBidi" w:cstheme="majorBidi"/>
          <w:sz w:val="28"/>
          <w:szCs w:val="28"/>
        </w:rPr>
        <w:t xml:space="preserve"> </w:t>
      </w:r>
      <w:r w:rsidR="006D0CB2" w:rsidRPr="00CB429B">
        <w:rPr>
          <w:rStyle w:val="Hyperlink"/>
          <w:rFonts w:asciiTheme="majorBidi" w:hAnsiTheme="majorBidi" w:cstheme="majorBidi"/>
          <w:color w:val="0D0D0D" w:themeColor="text1" w:themeTint="F2"/>
          <w:sz w:val="28"/>
          <w:szCs w:val="28"/>
          <w:u w:val="none"/>
          <w:lang w:bidi="ar-IQ"/>
        </w:rPr>
        <w:t xml:space="preserve">Response of Date Palm Trees </w:t>
      </w:r>
      <w:proofErr w:type="gramStart"/>
      <w:r w:rsidR="006D0CB2" w:rsidRPr="00CB429B">
        <w:rPr>
          <w:rStyle w:val="Hyperlink"/>
          <w:rFonts w:asciiTheme="majorBidi" w:hAnsiTheme="majorBidi" w:cstheme="majorBidi"/>
          <w:color w:val="0D0D0D" w:themeColor="text1" w:themeTint="F2"/>
          <w:sz w:val="28"/>
          <w:szCs w:val="28"/>
          <w:u w:val="none"/>
          <w:lang w:bidi="ar-IQ"/>
        </w:rPr>
        <w:t xml:space="preserve">( </w:t>
      </w:r>
      <w:r w:rsidR="006D0CB2" w:rsidRPr="00CB429B">
        <w:rPr>
          <w:rStyle w:val="Hyperlink"/>
          <w:rFonts w:asciiTheme="majorBidi" w:hAnsiTheme="majorBidi" w:cstheme="majorBidi"/>
          <w:i/>
          <w:iCs/>
          <w:color w:val="0D0D0D" w:themeColor="text1" w:themeTint="F2"/>
          <w:sz w:val="28"/>
          <w:szCs w:val="28"/>
          <w:u w:val="none"/>
          <w:lang w:bidi="ar-IQ"/>
        </w:rPr>
        <w:t>Phoenix</w:t>
      </w:r>
      <w:proofErr w:type="gramEnd"/>
      <w:r w:rsidR="006D0CB2" w:rsidRPr="00CB429B">
        <w:rPr>
          <w:rStyle w:val="Hyperlink"/>
          <w:rFonts w:asciiTheme="majorBidi" w:hAnsiTheme="majorBidi" w:cstheme="majorBidi"/>
          <w:i/>
          <w:iCs/>
          <w:color w:val="0D0D0D" w:themeColor="text1" w:themeTint="F2"/>
          <w:sz w:val="28"/>
          <w:szCs w:val="28"/>
          <w:u w:val="none"/>
          <w:lang w:bidi="ar-IQ"/>
        </w:rPr>
        <w:t xml:space="preserve"> dactylifera</w:t>
      </w:r>
      <w:r w:rsidR="006D0CB2" w:rsidRPr="00CB429B">
        <w:rPr>
          <w:rStyle w:val="Hyperlink"/>
          <w:rFonts w:asciiTheme="majorBidi" w:hAnsiTheme="majorBidi" w:cstheme="majorBidi"/>
          <w:color w:val="0D0D0D" w:themeColor="text1" w:themeTint="F2"/>
          <w:sz w:val="28"/>
          <w:szCs w:val="28"/>
          <w:u w:val="none"/>
          <w:lang w:bidi="ar-IQ"/>
        </w:rPr>
        <w:t xml:space="preserve"> L.) to Treatment with Boron and Silica Sol Nutrient Solution under</w:t>
      </w:r>
    </w:p>
    <w:p w14:paraId="52DE5040" w14:textId="77777777" w:rsidR="00E941AD" w:rsidRPr="00CB429B" w:rsidRDefault="006D0CB2" w:rsidP="00072738">
      <w:pPr>
        <w:autoSpaceDE w:val="0"/>
        <w:autoSpaceDN w:val="0"/>
        <w:adjustRightInd w:val="0"/>
        <w:spacing w:after="0" w:line="360" w:lineRule="auto"/>
        <w:ind w:left="-810"/>
        <w:jc w:val="right"/>
        <w:rPr>
          <w:rStyle w:val="Hyperlink"/>
          <w:rFonts w:asciiTheme="majorBidi" w:hAnsiTheme="majorBidi" w:cstheme="majorBidi"/>
          <w:color w:val="0D0D0D" w:themeColor="text1" w:themeTint="F2"/>
          <w:sz w:val="28"/>
          <w:szCs w:val="28"/>
          <w:u w:val="none"/>
          <w:lang w:bidi="ar-IQ"/>
        </w:rPr>
      </w:pPr>
      <w:r w:rsidRPr="00CB429B">
        <w:rPr>
          <w:rStyle w:val="Hyperlink"/>
          <w:rFonts w:asciiTheme="majorBidi" w:hAnsiTheme="majorBidi" w:cstheme="majorBidi"/>
          <w:color w:val="0D0D0D" w:themeColor="text1" w:themeTint="F2"/>
          <w:sz w:val="28"/>
          <w:szCs w:val="28"/>
          <w:u w:val="none"/>
          <w:lang w:bidi="ar-IQ"/>
        </w:rPr>
        <w:t>Saline Growing Conditions, Diyala Agricultural Sciences Journal</w:t>
      </w:r>
      <w:r w:rsidR="00072738" w:rsidRPr="00CB429B">
        <w:rPr>
          <w:rStyle w:val="Hyperlink"/>
          <w:rFonts w:asciiTheme="majorBidi" w:hAnsiTheme="majorBidi" w:cstheme="majorBidi"/>
          <w:color w:val="0D0D0D" w:themeColor="text1" w:themeTint="F2"/>
          <w:sz w:val="28"/>
          <w:szCs w:val="28"/>
          <w:u w:val="none"/>
          <w:lang w:bidi="ar-IQ"/>
        </w:rPr>
        <w:t>,</w:t>
      </w:r>
      <w:proofErr w:type="gramStart"/>
      <w:r w:rsidRPr="00CB429B">
        <w:rPr>
          <w:rStyle w:val="Hyperlink"/>
          <w:rFonts w:asciiTheme="majorBidi" w:hAnsiTheme="majorBidi" w:cstheme="majorBidi"/>
          <w:color w:val="0D0D0D" w:themeColor="text1" w:themeTint="F2"/>
          <w:sz w:val="28"/>
          <w:szCs w:val="28"/>
          <w:u w:val="none"/>
          <w:lang w:bidi="ar-IQ"/>
        </w:rPr>
        <w:t>16</w:t>
      </w:r>
      <w:r w:rsidR="00072738" w:rsidRPr="00CB429B">
        <w:rPr>
          <w:rStyle w:val="Hyperlink"/>
          <w:rFonts w:asciiTheme="majorBidi" w:hAnsiTheme="majorBidi" w:cstheme="majorBidi"/>
          <w:color w:val="0D0D0D" w:themeColor="text1" w:themeTint="F2"/>
          <w:sz w:val="28"/>
          <w:szCs w:val="28"/>
          <w:u w:val="none"/>
          <w:lang w:bidi="ar-IQ"/>
        </w:rPr>
        <w:t>(</w:t>
      </w:r>
      <w:r w:rsidRPr="00CB429B">
        <w:rPr>
          <w:rStyle w:val="Hyperlink"/>
          <w:rFonts w:asciiTheme="majorBidi" w:hAnsiTheme="majorBidi" w:cstheme="majorBidi"/>
          <w:color w:val="0D0D0D" w:themeColor="text1" w:themeTint="F2"/>
          <w:sz w:val="28"/>
          <w:szCs w:val="28"/>
          <w:u w:val="none"/>
          <w:lang w:bidi="ar-IQ"/>
        </w:rPr>
        <w:t xml:space="preserve"> 2</w:t>
      </w:r>
      <w:proofErr w:type="gramEnd"/>
      <w:r w:rsidR="00072738" w:rsidRPr="00CB429B">
        <w:rPr>
          <w:rStyle w:val="Hyperlink"/>
          <w:rFonts w:asciiTheme="majorBidi" w:hAnsiTheme="majorBidi" w:cstheme="majorBidi"/>
          <w:color w:val="0D0D0D" w:themeColor="text1" w:themeTint="F2"/>
          <w:sz w:val="28"/>
          <w:szCs w:val="28"/>
          <w:u w:val="none"/>
          <w:lang w:bidi="ar-IQ"/>
        </w:rPr>
        <w:t>):</w:t>
      </w:r>
      <w:r w:rsidRPr="00CB429B">
        <w:rPr>
          <w:rStyle w:val="Hyperlink"/>
          <w:rFonts w:asciiTheme="majorBidi" w:hAnsiTheme="majorBidi" w:cstheme="majorBidi"/>
          <w:color w:val="0D0D0D" w:themeColor="text1" w:themeTint="F2"/>
          <w:sz w:val="28"/>
          <w:szCs w:val="28"/>
          <w:u w:val="none"/>
          <w:lang w:bidi="ar-IQ"/>
        </w:rPr>
        <w:t>70-83</w:t>
      </w:r>
      <w:r w:rsidR="00072738" w:rsidRPr="00CB429B">
        <w:rPr>
          <w:rStyle w:val="Hyperlink"/>
          <w:rFonts w:asciiTheme="majorBidi" w:hAnsiTheme="majorBidi" w:cstheme="majorBidi"/>
          <w:color w:val="0D0D0D" w:themeColor="text1" w:themeTint="F2"/>
          <w:sz w:val="28"/>
          <w:szCs w:val="28"/>
          <w:u w:val="none"/>
          <w:lang w:bidi="ar-IQ"/>
        </w:rPr>
        <w:t>.</w:t>
      </w:r>
    </w:p>
    <w:p w14:paraId="52DE5041" w14:textId="77777777" w:rsidR="00C463E1" w:rsidRPr="00CB429B" w:rsidRDefault="00C463E1" w:rsidP="00C463E1">
      <w:pPr>
        <w:bidi w:val="0"/>
        <w:spacing w:line="360" w:lineRule="auto"/>
        <w:jc w:val="lowKashida"/>
        <w:rPr>
          <w:rFonts w:asciiTheme="majorBidi" w:hAnsiTheme="majorBidi" w:cstheme="majorBidi"/>
          <w:sz w:val="28"/>
          <w:szCs w:val="28"/>
          <w:lang w:bidi="ar-IQ"/>
        </w:rPr>
      </w:pPr>
      <w:r w:rsidRPr="00CB429B">
        <w:rPr>
          <w:rFonts w:asciiTheme="majorBidi" w:hAnsiTheme="majorBidi" w:cstheme="majorBidi"/>
          <w:b/>
          <w:bCs/>
          <w:sz w:val="28"/>
          <w:szCs w:val="28"/>
          <w:lang w:bidi="ar-IQ"/>
        </w:rPr>
        <w:t>Gad El-Kareem, M. R., Abdel Aal, A. M. K., Mohamed, A. Y., Gad El-Kareem, M. R., Abdel Aal, A. M. K. and Mohamed</w:t>
      </w:r>
      <w:r w:rsidRPr="00CB429B">
        <w:rPr>
          <w:rFonts w:asciiTheme="majorBidi" w:hAnsiTheme="majorBidi" w:cstheme="majorBidi"/>
          <w:sz w:val="28"/>
          <w:szCs w:val="28"/>
          <w:lang w:bidi="ar-IQ"/>
        </w:rPr>
        <w:t xml:space="preserve">, </w:t>
      </w:r>
      <w:r w:rsidRPr="00CB429B">
        <w:rPr>
          <w:rFonts w:asciiTheme="majorBidi" w:hAnsiTheme="majorBidi" w:cstheme="majorBidi"/>
          <w:b/>
          <w:bCs/>
          <w:sz w:val="28"/>
          <w:szCs w:val="28"/>
          <w:lang w:bidi="ar-IQ"/>
        </w:rPr>
        <w:t xml:space="preserve">A. </w:t>
      </w:r>
      <w:proofErr w:type="gramStart"/>
      <w:r w:rsidRPr="00CB429B">
        <w:rPr>
          <w:rFonts w:asciiTheme="majorBidi" w:hAnsiTheme="majorBidi" w:cstheme="majorBidi"/>
          <w:b/>
          <w:bCs/>
          <w:sz w:val="28"/>
          <w:szCs w:val="28"/>
          <w:lang w:bidi="ar-IQ"/>
        </w:rPr>
        <w:t>Y.( 2014</w:t>
      </w:r>
      <w:proofErr w:type="gramEnd"/>
      <w:r w:rsidRPr="00CB429B">
        <w:rPr>
          <w:rFonts w:asciiTheme="majorBidi" w:hAnsiTheme="majorBidi" w:cstheme="majorBidi"/>
          <w:b/>
          <w:bCs/>
          <w:sz w:val="28"/>
          <w:szCs w:val="28"/>
          <w:lang w:bidi="ar-IQ"/>
        </w:rPr>
        <w:t xml:space="preserve"> ).</w:t>
      </w:r>
      <w:r w:rsidRPr="00CB429B">
        <w:rPr>
          <w:rFonts w:asciiTheme="majorBidi" w:hAnsiTheme="majorBidi" w:cstheme="majorBidi"/>
          <w:sz w:val="28"/>
          <w:szCs w:val="28"/>
          <w:lang w:bidi="ar-IQ"/>
        </w:rPr>
        <w:t xml:space="preserve"> The Synergistic Effects of Using Silicon and Selenium on Fruiting of Zaghloul Date Palm (</w:t>
      </w:r>
      <w:r w:rsidRPr="00CB429B">
        <w:rPr>
          <w:rFonts w:asciiTheme="majorBidi" w:hAnsiTheme="majorBidi" w:cstheme="majorBidi"/>
          <w:i/>
          <w:iCs/>
          <w:sz w:val="28"/>
          <w:szCs w:val="28"/>
          <w:lang w:bidi="ar-IQ"/>
        </w:rPr>
        <w:t>Phoenix</w:t>
      </w:r>
      <w:r w:rsidRPr="00CB429B">
        <w:rPr>
          <w:rFonts w:asciiTheme="majorBidi" w:hAnsiTheme="majorBidi" w:cstheme="majorBidi"/>
          <w:sz w:val="28"/>
          <w:szCs w:val="28"/>
          <w:lang w:bidi="ar-IQ"/>
        </w:rPr>
        <w:t xml:space="preserve"> </w:t>
      </w:r>
      <w:r w:rsidRPr="00CB429B">
        <w:rPr>
          <w:rFonts w:asciiTheme="majorBidi" w:hAnsiTheme="majorBidi" w:cstheme="majorBidi"/>
          <w:i/>
          <w:iCs/>
          <w:sz w:val="28"/>
          <w:szCs w:val="28"/>
          <w:lang w:bidi="ar-IQ"/>
        </w:rPr>
        <w:t>Dectylifera</w:t>
      </w:r>
      <w:r w:rsidRPr="00CB429B">
        <w:rPr>
          <w:rFonts w:asciiTheme="majorBidi" w:hAnsiTheme="majorBidi" w:cstheme="majorBidi"/>
          <w:sz w:val="28"/>
          <w:szCs w:val="28"/>
          <w:lang w:bidi="ar-IQ"/>
        </w:rPr>
        <w:t xml:space="preserve"> L.). International Scholarly and Scientific Research &amp; Innovation. 2014; 8 (3): 259-62.</w:t>
      </w:r>
    </w:p>
    <w:p w14:paraId="52DE5042" w14:textId="77777777" w:rsidR="00C463E1" w:rsidRPr="00CB429B" w:rsidRDefault="00C463E1" w:rsidP="00072738">
      <w:pPr>
        <w:autoSpaceDE w:val="0"/>
        <w:autoSpaceDN w:val="0"/>
        <w:adjustRightInd w:val="0"/>
        <w:spacing w:after="0" w:line="360" w:lineRule="auto"/>
        <w:ind w:left="-810"/>
        <w:jc w:val="right"/>
        <w:rPr>
          <w:rStyle w:val="Hyperlink"/>
          <w:rFonts w:asciiTheme="majorBidi" w:hAnsiTheme="majorBidi" w:cstheme="majorBidi"/>
          <w:color w:val="0D0D0D" w:themeColor="text1" w:themeTint="F2"/>
          <w:sz w:val="28"/>
          <w:szCs w:val="28"/>
          <w:u w:val="none"/>
          <w:rtl/>
          <w:lang w:bidi="ar-IQ"/>
        </w:rPr>
      </w:pPr>
    </w:p>
    <w:p w14:paraId="52DE5043" w14:textId="77777777" w:rsidR="00AE59EF" w:rsidRPr="00CB429B" w:rsidRDefault="00AE59EF" w:rsidP="00A91964">
      <w:pPr>
        <w:pStyle w:val="a3"/>
        <w:spacing w:line="360" w:lineRule="auto"/>
        <w:ind w:left="-951"/>
        <w:jc w:val="right"/>
        <w:rPr>
          <w:rFonts w:asciiTheme="majorBidi" w:hAnsiTheme="majorBidi" w:cstheme="majorBidi"/>
          <w:sz w:val="28"/>
          <w:szCs w:val="28"/>
          <w:lang w:bidi="ar-IQ"/>
        </w:rPr>
      </w:pPr>
      <w:r w:rsidRPr="00CB429B">
        <w:rPr>
          <w:rStyle w:val="fontstyle01"/>
          <w:rFonts w:asciiTheme="majorBidi" w:hAnsiTheme="majorBidi" w:cstheme="majorBidi"/>
          <w:b/>
          <w:bCs/>
          <w:sz w:val="28"/>
          <w:szCs w:val="28"/>
        </w:rPr>
        <w:lastRenderedPageBreak/>
        <w:t>Ghazzawy</w:t>
      </w:r>
      <w:r w:rsidRPr="00CB429B">
        <w:rPr>
          <w:rFonts w:asciiTheme="majorBidi" w:hAnsiTheme="majorBidi" w:cstheme="majorBidi"/>
          <w:b/>
          <w:bCs/>
          <w:sz w:val="28"/>
          <w:szCs w:val="28"/>
          <w:lang w:bidi="ar-IQ"/>
        </w:rPr>
        <w:t xml:space="preserve">, </w:t>
      </w:r>
      <w:proofErr w:type="gramStart"/>
      <w:r w:rsidRPr="00CB429B">
        <w:rPr>
          <w:rFonts w:asciiTheme="majorBidi" w:hAnsiTheme="majorBidi" w:cstheme="majorBidi"/>
          <w:b/>
          <w:bCs/>
          <w:sz w:val="28"/>
          <w:szCs w:val="28"/>
          <w:lang w:bidi="ar-IQ"/>
        </w:rPr>
        <w:t>H.S.( 2024</w:t>
      </w:r>
      <w:proofErr w:type="gramEnd"/>
      <w:r w:rsidRPr="00CB429B">
        <w:rPr>
          <w:rFonts w:asciiTheme="majorBidi" w:hAnsiTheme="majorBidi" w:cstheme="majorBidi"/>
          <w:b/>
          <w:bCs/>
          <w:sz w:val="28"/>
          <w:szCs w:val="28"/>
          <w:lang w:bidi="ar-IQ"/>
        </w:rPr>
        <w:t>).</w:t>
      </w:r>
      <w:r w:rsidRPr="00CB429B">
        <w:rPr>
          <w:rFonts w:asciiTheme="majorBidi" w:hAnsiTheme="majorBidi" w:cstheme="majorBidi"/>
          <w:sz w:val="28"/>
          <w:szCs w:val="28"/>
          <w:lang w:bidi="ar-IQ"/>
        </w:rPr>
        <w:t xml:space="preserve"> Date Palm </w:t>
      </w:r>
      <w:proofErr w:type="gramStart"/>
      <w:r w:rsidRPr="00CB429B">
        <w:rPr>
          <w:rFonts w:asciiTheme="majorBidi" w:hAnsiTheme="majorBidi" w:cstheme="majorBidi"/>
          <w:sz w:val="28"/>
          <w:szCs w:val="28"/>
          <w:lang w:bidi="ar-IQ"/>
        </w:rPr>
        <w:t>(</w:t>
      </w:r>
      <w:r w:rsidR="00722379" w:rsidRPr="00CB429B">
        <w:rPr>
          <w:rFonts w:asciiTheme="majorBidi" w:hAnsiTheme="majorBidi" w:cstheme="majorBidi"/>
          <w:sz w:val="28"/>
          <w:szCs w:val="28"/>
          <w:lang w:bidi="ar-IQ"/>
        </w:rPr>
        <w:t xml:space="preserve"> </w:t>
      </w:r>
      <w:r w:rsidRPr="00CB429B">
        <w:rPr>
          <w:rFonts w:asciiTheme="majorBidi" w:hAnsiTheme="majorBidi" w:cstheme="majorBidi"/>
          <w:i/>
          <w:iCs/>
          <w:sz w:val="28"/>
          <w:szCs w:val="28"/>
          <w:lang w:bidi="ar-IQ"/>
        </w:rPr>
        <w:t>Phoenix</w:t>
      </w:r>
      <w:proofErr w:type="gramEnd"/>
      <w:r w:rsidRPr="00CB429B">
        <w:rPr>
          <w:rFonts w:asciiTheme="majorBidi" w:hAnsiTheme="majorBidi" w:cstheme="majorBidi"/>
          <w:i/>
          <w:iCs/>
          <w:sz w:val="28"/>
          <w:szCs w:val="28"/>
          <w:lang w:bidi="ar-IQ"/>
        </w:rPr>
        <w:t xml:space="preserve"> Dactylifera</w:t>
      </w:r>
      <w:r w:rsidRPr="00CB429B">
        <w:rPr>
          <w:rFonts w:asciiTheme="majorBidi" w:hAnsiTheme="majorBidi" w:cstheme="majorBidi"/>
          <w:sz w:val="28"/>
          <w:szCs w:val="28"/>
          <w:lang w:bidi="ar-IQ"/>
        </w:rPr>
        <w:t xml:space="preserve"> L.) Cultivation: A </w:t>
      </w:r>
      <w:r w:rsidR="00A91964" w:rsidRPr="00CB429B">
        <w:rPr>
          <w:rFonts w:asciiTheme="majorBidi" w:hAnsiTheme="majorBidi" w:cstheme="majorBidi"/>
          <w:sz w:val="28"/>
          <w:szCs w:val="28"/>
          <w:lang w:bidi="ar-IQ"/>
        </w:rPr>
        <w:t xml:space="preserve">Comprehensive </w:t>
      </w:r>
      <w:r w:rsidRPr="00CB429B">
        <w:rPr>
          <w:rFonts w:asciiTheme="majorBidi" w:hAnsiTheme="majorBidi" w:cstheme="majorBidi"/>
          <w:sz w:val="28"/>
          <w:szCs w:val="28"/>
          <w:lang w:bidi="ar-IQ"/>
        </w:rPr>
        <w:t xml:space="preserve">Guide </w:t>
      </w:r>
      <w:proofErr w:type="gramStart"/>
      <w:r w:rsidRPr="00CB429B">
        <w:rPr>
          <w:rFonts w:asciiTheme="majorBidi" w:hAnsiTheme="majorBidi" w:cstheme="majorBidi"/>
          <w:sz w:val="28"/>
          <w:szCs w:val="28"/>
          <w:lang w:bidi="ar-IQ"/>
        </w:rPr>
        <w:t>To</w:t>
      </w:r>
      <w:proofErr w:type="gramEnd"/>
      <w:r w:rsidRPr="00CB429B">
        <w:rPr>
          <w:rFonts w:asciiTheme="majorBidi" w:hAnsiTheme="majorBidi" w:cstheme="majorBidi"/>
          <w:sz w:val="28"/>
          <w:szCs w:val="28"/>
          <w:lang w:bidi="ar-IQ"/>
        </w:rPr>
        <w:t xml:space="preserve"> Good Agricultural Practices</w:t>
      </w:r>
      <w:r w:rsidR="00A91964" w:rsidRPr="00CB429B">
        <w:rPr>
          <w:rFonts w:asciiTheme="majorBidi" w:hAnsiTheme="majorBidi" w:cstheme="majorBidi"/>
          <w:sz w:val="28"/>
          <w:szCs w:val="28"/>
          <w:lang w:bidi="ar-IQ"/>
        </w:rPr>
        <w:t>,</w:t>
      </w:r>
      <w:r w:rsidR="00A91964" w:rsidRPr="00CB429B">
        <w:rPr>
          <w:rFonts w:asciiTheme="majorBidi" w:hAnsiTheme="majorBidi" w:cstheme="majorBidi"/>
          <w:sz w:val="28"/>
          <w:szCs w:val="28"/>
        </w:rPr>
        <w:t xml:space="preserve"> </w:t>
      </w:r>
      <w:r w:rsidR="00A91964" w:rsidRPr="00CB429B">
        <w:rPr>
          <w:rFonts w:asciiTheme="majorBidi" w:hAnsiTheme="majorBidi" w:cstheme="majorBidi"/>
          <w:sz w:val="28"/>
          <w:szCs w:val="28"/>
          <w:lang w:bidi="ar-IQ"/>
        </w:rPr>
        <w:t xml:space="preserve">International Journal of Environmental </w:t>
      </w:r>
      <w:proofErr w:type="gramStart"/>
      <w:r w:rsidR="00A91964" w:rsidRPr="00CB429B">
        <w:rPr>
          <w:rFonts w:asciiTheme="majorBidi" w:hAnsiTheme="majorBidi" w:cstheme="majorBidi"/>
          <w:sz w:val="28"/>
          <w:szCs w:val="28"/>
          <w:lang w:bidi="ar-IQ"/>
        </w:rPr>
        <w:t>Sciences,.</w:t>
      </w:r>
      <w:proofErr w:type="gramEnd"/>
      <w:r w:rsidR="00A91964" w:rsidRPr="00CB429B">
        <w:rPr>
          <w:rFonts w:asciiTheme="majorBidi" w:hAnsiTheme="majorBidi" w:cstheme="majorBidi"/>
          <w:sz w:val="28"/>
          <w:szCs w:val="28"/>
          <w:lang w:bidi="ar-IQ"/>
        </w:rPr>
        <w:t xml:space="preserve"> 10 </w:t>
      </w:r>
      <w:proofErr w:type="gramStart"/>
      <w:r w:rsidR="00A91964" w:rsidRPr="00CB429B">
        <w:rPr>
          <w:rFonts w:asciiTheme="majorBidi" w:hAnsiTheme="majorBidi" w:cstheme="majorBidi"/>
          <w:sz w:val="28"/>
          <w:szCs w:val="28"/>
          <w:lang w:bidi="ar-IQ"/>
        </w:rPr>
        <w:t>( 3</w:t>
      </w:r>
      <w:proofErr w:type="gramEnd"/>
      <w:r w:rsidR="00A91964" w:rsidRPr="00CB429B">
        <w:rPr>
          <w:rFonts w:asciiTheme="majorBidi" w:hAnsiTheme="majorBidi" w:cstheme="majorBidi"/>
          <w:sz w:val="28"/>
          <w:szCs w:val="28"/>
          <w:lang w:bidi="ar-IQ"/>
        </w:rPr>
        <w:t>s): 10-20.</w:t>
      </w:r>
    </w:p>
    <w:p w14:paraId="52DE5044" w14:textId="77777777" w:rsidR="00B37A66" w:rsidRPr="00CB429B" w:rsidRDefault="00B37A66" w:rsidP="00D1498F">
      <w:pPr>
        <w:tabs>
          <w:tab w:val="left" w:pos="9255"/>
        </w:tabs>
        <w:spacing w:after="0" w:line="360" w:lineRule="auto"/>
        <w:ind w:left="-526"/>
        <w:jc w:val="right"/>
        <w:rPr>
          <w:rFonts w:asciiTheme="majorBidi" w:hAnsiTheme="majorBidi" w:cstheme="majorBidi"/>
          <w:sz w:val="28"/>
          <w:szCs w:val="28"/>
          <w:lang w:bidi="ar-IQ"/>
        </w:rPr>
      </w:pPr>
      <w:r w:rsidRPr="00CB429B">
        <w:rPr>
          <w:rFonts w:asciiTheme="majorBidi" w:hAnsiTheme="majorBidi" w:cstheme="majorBidi"/>
          <w:b/>
          <w:bCs/>
          <w:sz w:val="28"/>
          <w:szCs w:val="28"/>
          <w:lang w:bidi="ar-IQ"/>
        </w:rPr>
        <w:t xml:space="preserve">Hadrami, Ismail El, and Abdelbasset El </w:t>
      </w:r>
      <w:proofErr w:type="gramStart"/>
      <w:r w:rsidRPr="00CB429B">
        <w:rPr>
          <w:rFonts w:asciiTheme="majorBidi" w:hAnsiTheme="majorBidi" w:cstheme="majorBidi"/>
          <w:b/>
          <w:bCs/>
          <w:sz w:val="28"/>
          <w:szCs w:val="28"/>
          <w:lang w:bidi="ar-IQ"/>
        </w:rPr>
        <w:t>Hadrami.</w:t>
      </w:r>
      <w:r w:rsidR="001571E4" w:rsidRPr="00CB429B">
        <w:rPr>
          <w:rFonts w:asciiTheme="majorBidi" w:hAnsiTheme="majorBidi" w:cstheme="majorBidi"/>
          <w:b/>
          <w:bCs/>
          <w:sz w:val="28"/>
          <w:szCs w:val="28"/>
          <w:lang w:bidi="ar-IQ"/>
        </w:rPr>
        <w:t>(</w:t>
      </w:r>
      <w:proofErr w:type="gramEnd"/>
      <w:r w:rsidR="001571E4" w:rsidRPr="00CB429B">
        <w:rPr>
          <w:rFonts w:asciiTheme="majorBidi" w:hAnsiTheme="majorBidi" w:cstheme="majorBidi"/>
          <w:b/>
          <w:bCs/>
          <w:sz w:val="28"/>
          <w:szCs w:val="28"/>
          <w:lang w:bidi="ar-IQ"/>
        </w:rPr>
        <w:t xml:space="preserve"> 2009).</w:t>
      </w:r>
      <w:r w:rsidRPr="00CB429B">
        <w:rPr>
          <w:rFonts w:asciiTheme="majorBidi" w:hAnsiTheme="majorBidi" w:cstheme="majorBidi"/>
          <w:sz w:val="28"/>
          <w:szCs w:val="28"/>
          <w:lang w:bidi="ar-IQ"/>
        </w:rPr>
        <w:t xml:space="preserve"> Breeding Date Palm. Breeding Plantation Tree Crops: Tropical Species, 191–216. </w:t>
      </w:r>
      <w:hyperlink r:id="rId14" w:history="1">
        <w:r w:rsidRPr="00CB429B">
          <w:rPr>
            <w:rStyle w:val="Hyperlink"/>
            <w:rFonts w:asciiTheme="majorBidi" w:hAnsiTheme="majorBidi" w:cstheme="majorBidi"/>
            <w:sz w:val="28"/>
            <w:szCs w:val="28"/>
            <w:lang w:bidi="ar-IQ"/>
          </w:rPr>
          <w:t>https://doi.org/10.1007/978-0-387-71201-7_6. 2009</w:t>
        </w:r>
      </w:hyperlink>
      <w:r w:rsidRPr="00CB429B">
        <w:rPr>
          <w:rFonts w:asciiTheme="majorBidi" w:hAnsiTheme="majorBidi" w:cstheme="majorBidi"/>
          <w:sz w:val="28"/>
          <w:szCs w:val="28"/>
          <w:lang w:bidi="ar-IQ"/>
        </w:rPr>
        <w:t>.</w:t>
      </w:r>
    </w:p>
    <w:p w14:paraId="52DE5045" w14:textId="77777777" w:rsidR="00706DBD" w:rsidRPr="00CB429B" w:rsidRDefault="008A0563" w:rsidP="00706DBD">
      <w:pPr>
        <w:pStyle w:val="a3"/>
        <w:bidi w:val="0"/>
        <w:spacing w:line="360" w:lineRule="auto"/>
        <w:ind w:left="0"/>
        <w:jc w:val="lowKashida"/>
        <w:rPr>
          <w:rFonts w:asciiTheme="majorBidi" w:hAnsiTheme="majorBidi" w:cstheme="majorBidi"/>
          <w:sz w:val="28"/>
          <w:szCs w:val="28"/>
          <w:lang w:bidi="ar-IQ"/>
        </w:rPr>
      </w:pPr>
      <w:r w:rsidRPr="00CB429B">
        <w:rPr>
          <w:rFonts w:asciiTheme="majorBidi" w:hAnsiTheme="majorBidi" w:cstheme="majorBidi"/>
          <w:b/>
          <w:bCs/>
          <w:sz w:val="28"/>
          <w:szCs w:val="28"/>
          <w:lang w:bidi="ar-IQ"/>
        </w:rPr>
        <w:t>Horwitz, W</w:t>
      </w:r>
      <w:r w:rsidR="009E4BD5" w:rsidRPr="00CB429B">
        <w:rPr>
          <w:rFonts w:asciiTheme="majorBidi" w:hAnsiTheme="majorBidi" w:cstheme="majorBidi"/>
          <w:b/>
          <w:bCs/>
          <w:sz w:val="28"/>
          <w:szCs w:val="28"/>
          <w:lang w:bidi="ar-IQ"/>
        </w:rPr>
        <w:t>.</w:t>
      </w:r>
      <w:r w:rsidR="00706DBD" w:rsidRPr="00CB429B">
        <w:rPr>
          <w:rFonts w:asciiTheme="majorBidi" w:hAnsiTheme="majorBidi" w:cstheme="majorBidi"/>
          <w:b/>
          <w:bCs/>
          <w:sz w:val="28"/>
          <w:szCs w:val="28"/>
          <w:lang w:bidi="ar-IQ"/>
        </w:rPr>
        <w:t xml:space="preserve"> and </w:t>
      </w:r>
      <w:r w:rsidRPr="00CB429B">
        <w:rPr>
          <w:rFonts w:asciiTheme="majorBidi" w:hAnsiTheme="majorBidi" w:cstheme="majorBidi"/>
          <w:b/>
          <w:bCs/>
          <w:sz w:val="28"/>
          <w:szCs w:val="28"/>
          <w:lang w:bidi="ar-IQ"/>
        </w:rPr>
        <w:t>Latimer</w:t>
      </w:r>
      <w:r w:rsidR="00706DBD" w:rsidRPr="00CB429B">
        <w:rPr>
          <w:rFonts w:asciiTheme="majorBidi" w:hAnsiTheme="majorBidi" w:cstheme="majorBidi"/>
          <w:b/>
          <w:bCs/>
          <w:sz w:val="28"/>
          <w:szCs w:val="28"/>
          <w:lang w:bidi="ar-IQ"/>
        </w:rPr>
        <w:t xml:space="preserve">, G.W. </w:t>
      </w:r>
      <w:proofErr w:type="gramStart"/>
      <w:r w:rsidR="00706DBD" w:rsidRPr="00CB429B">
        <w:rPr>
          <w:rFonts w:asciiTheme="majorBidi" w:hAnsiTheme="majorBidi" w:cstheme="majorBidi"/>
          <w:b/>
          <w:bCs/>
          <w:sz w:val="28"/>
          <w:szCs w:val="28"/>
          <w:lang w:bidi="ar-IQ"/>
        </w:rPr>
        <w:t>( 2005</w:t>
      </w:r>
      <w:proofErr w:type="gramEnd"/>
      <w:r w:rsidR="00706DBD" w:rsidRPr="00CB429B">
        <w:rPr>
          <w:rFonts w:asciiTheme="majorBidi" w:hAnsiTheme="majorBidi" w:cstheme="majorBidi"/>
          <w:b/>
          <w:bCs/>
          <w:sz w:val="28"/>
          <w:szCs w:val="28"/>
          <w:lang w:bidi="ar-IQ"/>
        </w:rPr>
        <w:t xml:space="preserve"> ).</w:t>
      </w:r>
      <w:r w:rsidR="00706DBD" w:rsidRPr="00CB429B">
        <w:rPr>
          <w:rFonts w:asciiTheme="majorBidi" w:hAnsiTheme="majorBidi" w:cstheme="majorBidi"/>
          <w:sz w:val="28"/>
          <w:szCs w:val="28"/>
        </w:rPr>
        <w:t xml:space="preserve"> </w:t>
      </w:r>
      <w:r w:rsidR="00706DBD" w:rsidRPr="00CB429B">
        <w:rPr>
          <w:rFonts w:asciiTheme="majorBidi" w:hAnsiTheme="majorBidi" w:cstheme="majorBidi"/>
          <w:sz w:val="28"/>
          <w:szCs w:val="28"/>
          <w:lang w:bidi="ar-IQ"/>
        </w:rPr>
        <w:t>Official Methods of Analysis of AOAC International. 18th Edition, Association of Official Analytical Chemistry International, Maryland</w:t>
      </w:r>
      <w:r w:rsidR="0046087B" w:rsidRPr="00CB429B">
        <w:rPr>
          <w:rFonts w:asciiTheme="majorBidi" w:hAnsiTheme="majorBidi" w:cstheme="majorBidi"/>
          <w:sz w:val="28"/>
          <w:szCs w:val="28"/>
          <w:lang w:bidi="ar-IQ"/>
        </w:rPr>
        <w:t>.</w:t>
      </w:r>
    </w:p>
    <w:p w14:paraId="52DE5046" w14:textId="77777777" w:rsidR="002375A6" w:rsidRPr="00CB429B" w:rsidRDefault="002375A6" w:rsidP="005A2866">
      <w:pPr>
        <w:pStyle w:val="a3"/>
        <w:bidi w:val="0"/>
        <w:spacing w:line="360" w:lineRule="auto"/>
        <w:ind w:left="0"/>
        <w:jc w:val="lowKashida"/>
        <w:rPr>
          <w:rFonts w:asciiTheme="majorBidi" w:hAnsiTheme="majorBidi" w:cstheme="majorBidi"/>
          <w:color w:val="3333FF"/>
          <w:sz w:val="28"/>
          <w:szCs w:val="28"/>
          <w:lang w:bidi="ar-IQ"/>
          <w14:textFill>
            <w14:gradFill>
              <w14:gsLst>
                <w14:gs w14:pos="0">
                  <w14:srgbClr w14:val="3333FF">
                    <w14:shade w14:val="30000"/>
                    <w14:satMod w14:val="115000"/>
                  </w14:srgbClr>
                </w14:gs>
                <w14:gs w14:pos="50000">
                  <w14:srgbClr w14:val="3333FF">
                    <w14:shade w14:val="67500"/>
                    <w14:satMod w14:val="115000"/>
                  </w14:srgbClr>
                </w14:gs>
                <w14:gs w14:pos="100000">
                  <w14:srgbClr w14:val="3333FF">
                    <w14:shade w14:val="100000"/>
                    <w14:satMod w14:val="115000"/>
                  </w14:srgbClr>
                </w14:gs>
              </w14:gsLst>
              <w14:lin w14:ang="5400000" w14:scaled="0"/>
            </w14:gradFill>
          </w14:textFill>
        </w:rPr>
      </w:pPr>
      <w:r w:rsidRPr="00CB429B">
        <w:rPr>
          <w:rFonts w:asciiTheme="majorBidi" w:hAnsiTheme="majorBidi" w:cstheme="majorBidi"/>
          <w:b/>
          <w:bCs/>
          <w:color w:val="0D0D0D" w:themeColor="text1" w:themeTint="F2"/>
          <w:sz w:val="28"/>
          <w:szCs w:val="28"/>
        </w:rPr>
        <w:t xml:space="preserve">Hussain, M.I.; Farooq, M.; Syed, </w:t>
      </w:r>
      <w:proofErr w:type="gramStart"/>
      <w:r w:rsidRPr="00CB429B">
        <w:rPr>
          <w:rFonts w:asciiTheme="majorBidi" w:hAnsiTheme="majorBidi" w:cstheme="majorBidi"/>
          <w:b/>
          <w:bCs/>
          <w:color w:val="0D0D0D" w:themeColor="text1" w:themeTint="F2"/>
          <w:sz w:val="28"/>
          <w:szCs w:val="28"/>
        </w:rPr>
        <w:t>Q.A.( 2020</w:t>
      </w:r>
      <w:proofErr w:type="gramEnd"/>
      <w:r w:rsidRPr="00CB429B">
        <w:rPr>
          <w:rFonts w:asciiTheme="majorBidi" w:hAnsiTheme="majorBidi" w:cstheme="majorBidi"/>
          <w:b/>
          <w:bCs/>
          <w:color w:val="0D0D0D" w:themeColor="text1" w:themeTint="F2"/>
          <w:sz w:val="28"/>
          <w:szCs w:val="28"/>
        </w:rPr>
        <w:t xml:space="preserve"> ).</w:t>
      </w:r>
      <w:r w:rsidRPr="00CB429B">
        <w:rPr>
          <w:rFonts w:asciiTheme="majorBidi" w:hAnsiTheme="majorBidi" w:cstheme="majorBidi"/>
          <w:color w:val="0D0D0D" w:themeColor="text1" w:themeTint="F2"/>
          <w:sz w:val="28"/>
          <w:szCs w:val="28"/>
        </w:rPr>
        <w:t xml:space="preserve"> Nutritional and biological characteristics of the date palm fruit </w:t>
      </w:r>
      <w:proofErr w:type="gramStart"/>
      <w:r w:rsidRPr="00CB429B">
        <w:rPr>
          <w:rFonts w:asciiTheme="majorBidi" w:hAnsiTheme="majorBidi" w:cstheme="majorBidi"/>
          <w:color w:val="0D0D0D" w:themeColor="text1" w:themeTint="F2"/>
          <w:sz w:val="28"/>
          <w:szCs w:val="28"/>
        </w:rPr>
        <w:t xml:space="preserve">( </w:t>
      </w:r>
      <w:r w:rsidRPr="00CB429B">
        <w:rPr>
          <w:rFonts w:asciiTheme="majorBidi" w:hAnsiTheme="majorBidi" w:cstheme="majorBidi"/>
          <w:i/>
          <w:iCs/>
          <w:color w:val="0D0D0D" w:themeColor="text1" w:themeTint="F2"/>
          <w:sz w:val="28"/>
          <w:szCs w:val="28"/>
        </w:rPr>
        <w:t>Phoenix</w:t>
      </w:r>
      <w:proofErr w:type="gramEnd"/>
      <w:r w:rsidRPr="00CB429B">
        <w:rPr>
          <w:rFonts w:asciiTheme="majorBidi" w:hAnsiTheme="majorBidi" w:cstheme="majorBidi"/>
          <w:i/>
          <w:iCs/>
          <w:color w:val="0D0D0D" w:themeColor="text1" w:themeTint="F2"/>
          <w:sz w:val="28"/>
          <w:szCs w:val="28"/>
        </w:rPr>
        <w:t xml:space="preserve"> dactylifera</w:t>
      </w:r>
      <w:r w:rsidRPr="00CB429B">
        <w:rPr>
          <w:rFonts w:asciiTheme="majorBidi" w:hAnsiTheme="majorBidi" w:cstheme="majorBidi"/>
          <w:color w:val="0D0D0D" w:themeColor="text1" w:themeTint="F2"/>
          <w:sz w:val="28"/>
          <w:szCs w:val="28"/>
        </w:rPr>
        <w:t xml:space="preserve"> L.) -A review. Food Biosci., 34</w:t>
      </w:r>
      <w:r w:rsidRPr="00CB429B">
        <w:rPr>
          <w:rFonts w:asciiTheme="majorBidi" w:hAnsiTheme="majorBidi" w:cstheme="majorBidi"/>
          <w:sz w:val="28"/>
          <w:szCs w:val="28"/>
        </w:rPr>
        <w:t>.</w:t>
      </w:r>
      <w:r w:rsidR="005A2866" w:rsidRPr="00CB429B">
        <w:rPr>
          <w:rFonts w:asciiTheme="majorBidi" w:hAnsiTheme="majorBidi" w:cstheme="majorBidi"/>
          <w:sz w:val="28"/>
          <w:szCs w:val="28"/>
        </w:rPr>
        <w:t xml:space="preserve"> </w:t>
      </w:r>
      <w:r w:rsidRPr="00CB429B">
        <w:rPr>
          <w:rFonts w:asciiTheme="majorBidi" w:hAnsiTheme="majorBidi" w:cstheme="majorBidi"/>
          <w:color w:val="3333FF"/>
          <w:sz w:val="28"/>
          <w:szCs w:val="28"/>
          <w14:textFill>
            <w14:gradFill>
              <w14:gsLst>
                <w14:gs w14:pos="0">
                  <w14:srgbClr w14:val="3333FF">
                    <w14:shade w14:val="30000"/>
                    <w14:satMod w14:val="115000"/>
                  </w14:srgbClr>
                </w14:gs>
                <w14:gs w14:pos="50000">
                  <w14:srgbClr w14:val="3333FF">
                    <w14:shade w14:val="67500"/>
                    <w14:satMod w14:val="115000"/>
                  </w14:srgbClr>
                </w14:gs>
                <w14:gs w14:pos="100000">
                  <w14:srgbClr w14:val="3333FF">
                    <w14:shade w14:val="100000"/>
                    <w14:satMod w14:val="115000"/>
                  </w14:srgbClr>
                </w14:gs>
              </w14:gsLst>
              <w14:lin w14:ang="5400000" w14:scaled="0"/>
            </w14:gradFill>
          </w14:textFill>
        </w:rPr>
        <w:t xml:space="preserve">https:// </w:t>
      </w:r>
      <w:proofErr w:type="gramStart"/>
      <w:r w:rsidRPr="00CB429B">
        <w:rPr>
          <w:rFonts w:asciiTheme="majorBidi" w:hAnsiTheme="majorBidi" w:cstheme="majorBidi"/>
          <w:color w:val="3333FF"/>
          <w:sz w:val="28"/>
          <w:szCs w:val="28"/>
          <w:lang w:bidi="ar-IQ"/>
          <w14:textFill>
            <w14:gradFill>
              <w14:gsLst>
                <w14:gs w14:pos="0">
                  <w14:srgbClr w14:val="3333FF">
                    <w14:shade w14:val="30000"/>
                    <w14:satMod w14:val="115000"/>
                  </w14:srgbClr>
                </w14:gs>
                <w14:gs w14:pos="50000">
                  <w14:srgbClr w14:val="3333FF">
                    <w14:shade w14:val="67500"/>
                    <w14:satMod w14:val="115000"/>
                  </w14:srgbClr>
                </w14:gs>
                <w14:gs w14:pos="100000">
                  <w14:srgbClr w14:val="3333FF">
                    <w14:shade w14:val="100000"/>
                    <w14:satMod w14:val="115000"/>
                  </w14:srgbClr>
                </w14:gs>
              </w14:gsLst>
              <w14:lin w14:ang="5400000" w14:scaled="0"/>
            </w14:gradFill>
          </w14:textFill>
        </w:rPr>
        <w:t>doi:10.1016/j.fbio</w:t>
      </w:r>
      <w:proofErr w:type="gramEnd"/>
      <w:r w:rsidRPr="00CB429B">
        <w:rPr>
          <w:rFonts w:asciiTheme="majorBidi" w:hAnsiTheme="majorBidi" w:cstheme="majorBidi"/>
          <w:color w:val="3333FF"/>
          <w:sz w:val="28"/>
          <w:szCs w:val="28"/>
          <w:lang w:bidi="ar-IQ"/>
          <w14:textFill>
            <w14:gradFill>
              <w14:gsLst>
                <w14:gs w14:pos="0">
                  <w14:srgbClr w14:val="3333FF">
                    <w14:shade w14:val="30000"/>
                    <w14:satMod w14:val="115000"/>
                  </w14:srgbClr>
                </w14:gs>
                <w14:gs w14:pos="50000">
                  <w14:srgbClr w14:val="3333FF">
                    <w14:shade w14:val="67500"/>
                    <w14:satMod w14:val="115000"/>
                  </w14:srgbClr>
                </w14:gs>
                <w14:gs w14:pos="100000">
                  <w14:srgbClr w14:val="3333FF">
                    <w14:shade w14:val="100000"/>
                    <w14:satMod w14:val="115000"/>
                  </w14:srgbClr>
                </w14:gs>
              </w14:gsLst>
              <w14:lin w14:ang="5400000" w14:scaled="0"/>
            </w14:gradFill>
          </w14:textFill>
        </w:rPr>
        <w:t>.2019.100509</w:t>
      </w:r>
    </w:p>
    <w:p w14:paraId="52DE5047" w14:textId="77777777" w:rsidR="005A2866" w:rsidRPr="00CB429B" w:rsidRDefault="005A2866" w:rsidP="005A2866">
      <w:pPr>
        <w:pStyle w:val="a3"/>
        <w:bidi w:val="0"/>
        <w:spacing w:line="360" w:lineRule="auto"/>
        <w:ind w:left="0"/>
        <w:jc w:val="lowKashida"/>
        <w:rPr>
          <w:rFonts w:asciiTheme="majorBidi" w:hAnsiTheme="majorBidi" w:cstheme="majorBidi"/>
          <w:color w:val="3333FF"/>
          <w:sz w:val="28"/>
          <w:szCs w:val="28"/>
          <w:lang w:bidi="ar-IQ"/>
          <w14:textFill>
            <w14:gradFill>
              <w14:gsLst>
                <w14:gs w14:pos="0">
                  <w14:srgbClr w14:val="3333FF">
                    <w14:shade w14:val="30000"/>
                    <w14:satMod w14:val="115000"/>
                  </w14:srgbClr>
                </w14:gs>
                <w14:gs w14:pos="50000">
                  <w14:srgbClr w14:val="3333FF">
                    <w14:shade w14:val="67500"/>
                    <w14:satMod w14:val="115000"/>
                  </w14:srgbClr>
                </w14:gs>
                <w14:gs w14:pos="100000">
                  <w14:srgbClr w14:val="3333FF">
                    <w14:shade w14:val="100000"/>
                    <w14:satMod w14:val="115000"/>
                  </w14:srgbClr>
                </w14:gs>
              </w14:gsLst>
              <w14:lin w14:ang="5400000" w14:scaled="0"/>
            </w14:gradFill>
          </w14:textFill>
        </w:rPr>
      </w:pPr>
      <w:r w:rsidRPr="00CB429B">
        <w:rPr>
          <w:rFonts w:asciiTheme="majorBidi" w:hAnsiTheme="majorBidi" w:cstheme="majorBidi"/>
          <w:b/>
          <w:bCs/>
          <w:color w:val="232323"/>
          <w:sz w:val="28"/>
          <w:szCs w:val="28"/>
          <w:shd w:val="clear" w:color="auto" w:fill="FFFFFF"/>
        </w:rPr>
        <w:t>Lane, J.H. and Eynon, L. (1923)</w:t>
      </w:r>
      <w:r w:rsidRPr="00CB429B">
        <w:rPr>
          <w:rFonts w:asciiTheme="majorBidi" w:hAnsiTheme="majorBidi" w:cstheme="majorBidi"/>
          <w:color w:val="232323"/>
          <w:sz w:val="28"/>
          <w:szCs w:val="28"/>
          <w:shd w:val="clear" w:color="auto" w:fill="FFFFFF"/>
        </w:rPr>
        <w:t>. Methods for Determination of Reducing and Non-Reducing Sugars. Journal of Sciences, 42, 32-37.</w:t>
      </w:r>
    </w:p>
    <w:p w14:paraId="52DE5048" w14:textId="77777777" w:rsidR="00803D98" w:rsidRPr="00CB429B" w:rsidRDefault="00803D98" w:rsidP="00803D98">
      <w:pPr>
        <w:autoSpaceDE w:val="0"/>
        <w:autoSpaceDN w:val="0"/>
        <w:adjustRightInd w:val="0"/>
        <w:spacing w:after="0" w:line="360" w:lineRule="auto"/>
        <w:ind w:left="-952"/>
        <w:jc w:val="right"/>
        <w:rPr>
          <w:rFonts w:asciiTheme="majorBidi" w:hAnsiTheme="majorBidi" w:cstheme="majorBidi"/>
          <w:sz w:val="28"/>
          <w:szCs w:val="28"/>
        </w:rPr>
      </w:pPr>
      <w:r w:rsidRPr="00CB429B">
        <w:rPr>
          <w:rFonts w:asciiTheme="majorBidi" w:hAnsiTheme="majorBidi" w:cstheme="majorBidi"/>
          <w:b/>
          <w:bCs/>
          <w:sz w:val="28"/>
          <w:szCs w:val="28"/>
        </w:rPr>
        <w:t xml:space="preserve">Mohamed, H.I. and Akladious, </w:t>
      </w:r>
      <w:proofErr w:type="gramStart"/>
      <w:r w:rsidRPr="00CB429B">
        <w:rPr>
          <w:rFonts w:asciiTheme="majorBidi" w:hAnsiTheme="majorBidi" w:cstheme="majorBidi"/>
          <w:b/>
          <w:bCs/>
          <w:sz w:val="28"/>
          <w:szCs w:val="28"/>
        </w:rPr>
        <w:t>S.A.( 2014</w:t>
      </w:r>
      <w:proofErr w:type="gramEnd"/>
      <w:r w:rsidRPr="00CB429B">
        <w:rPr>
          <w:rFonts w:asciiTheme="majorBidi" w:hAnsiTheme="majorBidi" w:cstheme="majorBidi"/>
          <w:b/>
          <w:bCs/>
          <w:sz w:val="28"/>
          <w:szCs w:val="28"/>
        </w:rPr>
        <w:t>).</w:t>
      </w:r>
      <w:r w:rsidRPr="00CB429B">
        <w:rPr>
          <w:rFonts w:asciiTheme="majorBidi" w:hAnsiTheme="majorBidi" w:cstheme="majorBidi"/>
          <w:sz w:val="28"/>
          <w:szCs w:val="28"/>
        </w:rPr>
        <w:t xml:space="preserve"> Influence of garlic extract on enzymatic and non-enzymatic antioxidants in soybean plants (Glycine max) grown under drought stress. Life Sci. J, 11(3s), pp.46-58</w:t>
      </w:r>
      <w:r w:rsidR="006748D0" w:rsidRPr="00CB429B">
        <w:rPr>
          <w:rFonts w:asciiTheme="majorBidi" w:hAnsiTheme="majorBidi" w:cstheme="majorBidi"/>
          <w:sz w:val="28"/>
          <w:szCs w:val="28"/>
        </w:rPr>
        <w:t>.</w:t>
      </w:r>
    </w:p>
    <w:p w14:paraId="52DE5049" w14:textId="77777777" w:rsidR="006748D0" w:rsidRPr="00CB429B" w:rsidRDefault="006748D0" w:rsidP="006E0FC5">
      <w:pPr>
        <w:pStyle w:val="a3"/>
        <w:bidi w:val="0"/>
        <w:spacing w:line="360" w:lineRule="auto"/>
        <w:ind w:left="0" w:right="-810"/>
        <w:jc w:val="lowKashida"/>
        <w:rPr>
          <w:rFonts w:asciiTheme="majorBidi" w:hAnsiTheme="majorBidi" w:cstheme="majorBidi"/>
          <w:sz w:val="28"/>
          <w:szCs w:val="28"/>
          <w:lang w:bidi="ar-IQ"/>
        </w:rPr>
      </w:pPr>
      <w:r w:rsidRPr="00CB429B">
        <w:rPr>
          <w:rFonts w:asciiTheme="majorBidi" w:hAnsiTheme="majorBidi" w:cstheme="majorBidi"/>
          <w:b/>
          <w:bCs/>
          <w:sz w:val="28"/>
          <w:szCs w:val="28"/>
          <w:lang w:bidi="ar-IQ"/>
        </w:rPr>
        <w:t>Parveen, N. and Ashraf</w:t>
      </w:r>
      <w:r w:rsidR="002D314B" w:rsidRPr="00CB429B">
        <w:rPr>
          <w:rFonts w:asciiTheme="majorBidi" w:hAnsiTheme="majorBidi" w:cstheme="majorBidi"/>
          <w:b/>
          <w:bCs/>
          <w:sz w:val="28"/>
          <w:szCs w:val="28"/>
          <w:lang w:bidi="ar-IQ"/>
        </w:rPr>
        <w:t xml:space="preserve">, M. </w:t>
      </w:r>
      <w:proofErr w:type="gramStart"/>
      <w:r w:rsidR="002D314B" w:rsidRPr="00CB429B">
        <w:rPr>
          <w:rFonts w:asciiTheme="majorBidi" w:hAnsiTheme="majorBidi" w:cstheme="majorBidi"/>
          <w:b/>
          <w:bCs/>
          <w:sz w:val="28"/>
          <w:szCs w:val="28"/>
          <w:lang w:bidi="ar-IQ"/>
        </w:rPr>
        <w:t>( 2010</w:t>
      </w:r>
      <w:proofErr w:type="gramEnd"/>
      <w:r w:rsidR="002D314B" w:rsidRPr="00CB429B">
        <w:rPr>
          <w:rFonts w:asciiTheme="majorBidi" w:hAnsiTheme="majorBidi" w:cstheme="majorBidi"/>
          <w:b/>
          <w:bCs/>
          <w:sz w:val="28"/>
          <w:szCs w:val="28"/>
          <w:lang w:bidi="ar-IQ"/>
        </w:rPr>
        <w:t>).</w:t>
      </w:r>
      <w:r w:rsidRPr="00CB429B">
        <w:rPr>
          <w:rFonts w:asciiTheme="majorBidi" w:hAnsiTheme="majorBidi" w:cstheme="majorBidi"/>
          <w:sz w:val="28"/>
          <w:szCs w:val="28"/>
          <w:lang w:bidi="ar-IQ"/>
        </w:rPr>
        <w:t xml:space="preserve"> Role of silicon in mitigating the adverse effects of salt stress on growth and photosynthetic attributes of two maize (</w:t>
      </w:r>
      <w:r w:rsidRPr="00CB429B">
        <w:rPr>
          <w:rFonts w:asciiTheme="majorBidi" w:hAnsiTheme="majorBidi" w:cstheme="majorBidi"/>
          <w:i/>
          <w:iCs/>
          <w:sz w:val="28"/>
          <w:szCs w:val="28"/>
          <w:lang w:bidi="ar-IQ"/>
        </w:rPr>
        <w:t>Zea</w:t>
      </w:r>
      <w:r w:rsidRPr="00CB429B">
        <w:rPr>
          <w:rFonts w:asciiTheme="majorBidi" w:hAnsiTheme="majorBidi" w:cstheme="majorBidi"/>
          <w:sz w:val="28"/>
          <w:szCs w:val="28"/>
          <w:lang w:bidi="ar-IQ"/>
        </w:rPr>
        <w:t xml:space="preserve"> </w:t>
      </w:r>
      <w:r w:rsidRPr="00CB429B">
        <w:rPr>
          <w:rFonts w:asciiTheme="majorBidi" w:hAnsiTheme="majorBidi" w:cstheme="majorBidi"/>
          <w:i/>
          <w:iCs/>
          <w:sz w:val="28"/>
          <w:szCs w:val="28"/>
          <w:lang w:bidi="ar-IQ"/>
        </w:rPr>
        <w:t>mays</w:t>
      </w:r>
      <w:r w:rsidRPr="00CB429B">
        <w:rPr>
          <w:rFonts w:asciiTheme="majorBidi" w:hAnsiTheme="majorBidi" w:cstheme="majorBidi"/>
          <w:sz w:val="28"/>
          <w:szCs w:val="28"/>
          <w:lang w:bidi="ar-IQ"/>
        </w:rPr>
        <w:t xml:space="preserve"> L.) cultivars gro</w:t>
      </w:r>
      <w:r w:rsidR="006E0FC5" w:rsidRPr="00CB429B">
        <w:rPr>
          <w:rFonts w:asciiTheme="majorBidi" w:hAnsiTheme="majorBidi" w:cstheme="majorBidi"/>
          <w:sz w:val="28"/>
          <w:szCs w:val="28"/>
          <w:lang w:bidi="ar-IQ"/>
        </w:rPr>
        <w:t>wn hydroponically. Pak. J. Bot.,</w:t>
      </w:r>
      <w:r w:rsidRPr="00CB429B">
        <w:rPr>
          <w:rFonts w:asciiTheme="majorBidi" w:hAnsiTheme="majorBidi" w:cstheme="majorBidi"/>
          <w:sz w:val="28"/>
          <w:szCs w:val="28"/>
          <w:lang w:bidi="ar-IQ"/>
        </w:rPr>
        <w:t xml:space="preserve"> 42 (3): 1675</w:t>
      </w:r>
      <w:r w:rsidR="006E0FC5" w:rsidRPr="00CB429B">
        <w:rPr>
          <w:rFonts w:asciiTheme="majorBidi" w:hAnsiTheme="majorBidi" w:cstheme="majorBidi"/>
          <w:sz w:val="28"/>
          <w:szCs w:val="28"/>
          <w:lang w:bidi="ar-IQ"/>
        </w:rPr>
        <w:t>-16</w:t>
      </w:r>
      <w:r w:rsidRPr="00CB429B">
        <w:rPr>
          <w:rFonts w:asciiTheme="majorBidi" w:hAnsiTheme="majorBidi" w:cstheme="majorBidi"/>
          <w:sz w:val="28"/>
          <w:szCs w:val="28"/>
          <w:lang w:bidi="ar-IQ"/>
        </w:rPr>
        <w:t>84.</w:t>
      </w:r>
    </w:p>
    <w:p w14:paraId="52DE504A" w14:textId="77777777" w:rsidR="0034514D" w:rsidRPr="00CB429B" w:rsidRDefault="0034514D" w:rsidP="0034514D">
      <w:pPr>
        <w:pStyle w:val="a3"/>
        <w:bidi w:val="0"/>
        <w:spacing w:line="360" w:lineRule="auto"/>
        <w:ind w:left="0"/>
        <w:jc w:val="lowKashida"/>
        <w:rPr>
          <w:rFonts w:asciiTheme="majorBidi" w:hAnsiTheme="majorBidi" w:cstheme="majorBidi"/>
          <w:sz w:val="28"/>
          <w:szCs w:val="28"/>
          <w:lang w:bidi="ar-IQ"/>
        </w:rPr>
      </w:pPr>
      <w:r w:rsidRPr="00CB429B">
        <w:rPr>
          <w:rFonts w:asciiTheme="majorBidi" w:hAnsiTheme="majorBidi" w:cstheme="majorBidi"/>
          <w:b/>
          <w:bCs/>
          <w:sz w:val="28"/>
          <w:szCs w:val="28"/>
          <w:lang w:bidi="ar-IQ"/>
        </w:rPr>
        <w:t xml:space="preserve">Qureshi, A. S., and Al-Falahi, </w:t>
      </w:r>
      <w:proofErr w:type="gramStart"/>
      <w:r w:rsidRPr="00CB429B">
        <w:rPr>
          <w:rFonts w:asciiTheme="majorBidi" w:hAnsiTheme="majorBidi" w:cstheme="majorBidi"/>
          <w:b/>
          <w:bCs/>
          <w:sz w:val="28"/>
          <w:szCs w:val="28"/>
          <w:lang w:bidi="ar-IQ"/>
        </w:rPr>
        <w:t>A.A.( 2015</w:t>
      </w:r>
      <w:proofErr w:type="gramEnd"/>
      <w:r w:rsidRPr="00CB429B">
        <w:rPr>
          <w:rFonts w:asciiTheme="majorBidi" w:hAnsiTheme="majorBidi" w:cstheme="majorBidi"/>
          <w:b/>
          <w:bCs/>
          <w:sz w:val="28"/>
          <w:szCs w:val="28"/>
          <w:lang w:bidi="ar-IQ"/>
        </w:rPr>
        <w:t>).</w:t>
      </w:r>
      <w:r w:rsidRPr="00CB429B">
        <w:rPr>
          <w:rFonts w:asciiTheme="majorBidi" w:hAnsiTheme="majorBidi" w:cstheme="majorBidi"/>
          <w:sz w:val="28"/>
          <w:szCs w:val="28"/>
          <w:lang w:bidi="ar-IQ"/>
        </w:rPr>
        <w:t xml:space="preserve"> Extent, Characterization and Causes of Soil Salinity in Central and Southern Iraq and Possible Reclamation Strategies. Int. Journal of Engineering Research and Applications, 5 (1): 84–94.</w:t>
      </w:r>
    </w:p>
    <w:p w14:paraId="52DE504B" w14:textId="77777777" w:rsidR="00B42C5F" w:rsidRPr="00CB429B" w:rsidRDefault="00B42C5F" w:rsidP="00B42C5F">
      <w:pPr>
        <w:autoSpaceDE w:val="0"/>
        <w:autoSpaceDN w:val="0"/>
        <w:adjustRightInd w:val="0"/>
        <w:spacing w:after="0" w:line="360" w:lineRule="auto"/>
        <w:ind w:left="-810"/>
        <w:jc w:val="right"/>
        <w:rPr>
          <w:rStyle w:val="Hyperlink"/>
          <w:rFonts w:asciiTheme="majorBidi" w:hAnsiTheme="majorBidi" w:cstheme="majorBidi"/>
          <w:sz w:val="28"/>
          <w:szCs w:val="28"/>
        </w:rPr>
      </w:pPr>
      <w:r w:rsidRPr="00CB429B">
        <w:rPr>
          <w:rFonts w:asciiTheme="majorBidi" w:hAnsiTheme="majorBidi" w:cstheme="majorBidi"/>
          <w:b/>
          <w:bCs/>
          <w:color w:val="0D0D0D" w:themeColor="text1" w:themeTint="F2"/>
          <w:sz w:val="28"/>
          <w:szCs w:val="28"/>
        </w:rPr>
        <w:t xml:space="preserve">Souli, I.; Jemni, M.; Rodríguez-Verástegui, L.L.; Chaira, N.; Artés, F.; Ferchichi, </w:t>
      </w:r>
      <w:r w:rsidRPr="00CB429B">
        <w:rPr>
          <w:rFonts w:asciiTheme="majorBidi" w:hAnsiTheme="majorBidi" w:cstheme="majorBidi"/>
          <w:color w:val="0D0D0D" w:themeColor="text1" w:themeTint="F2"/>
          <w:sz w:val="28"/>
          <w:szCs w:val="28"/>
        </w:rPr>
        <w:t>A</w:t>
      </w:r>
      <w:r w:rsidRPr="00CB429B">
        <w:rPr>
          <w:rFonts w:asciiTheme="majorBidi" w:hAnsiTheme="majorBidi" w:cstheme="majorBidi"/>
          <w:b/>
          <w:bCs/>
          <w:color w:val="0D0D0D" w:themeColor="text1" w:themeTint="F2"/>
          <w:sz w:val="28"/>
          <w:szCs w:val="28"/>
        </w:rPr>
        <w:t xml:space="preserve">. </w:t>
      </w:r>
      <w:proofErr w:type="gramStart"/>
      <w:r w:rsidRPr="00CB429B">
        <w:rPr>
          <w:rFonts w:asciiTheme="majorBidi" w:hAnsiTheme="majorBidi" w:cstheme="majorBidi"/>
          <w:b/>
          <w:bCs/>
          <w:color w:val="0D0D0D" w:themeColor="text1" w:themeTint="F2"/>
          <w:sz w:val="28"/>
          <w:szCs w:val="28"/>
        </w:rPr>
        <w:t>( 2018</w:t>
      </w:r>
      <w:proofErr w:type="gramEnd"/>
      <w:r w:rsidRPr="00CB429B">
        <w:rPr>
          <w:rFonts w:asciiTheme="majorBidi" w:hAnsiTheme="majorBidi" w:cstheme="majorBidi"/>
          <w:b/>
          <w:bCs/>
          <w:color w:val="0D0D0D" w:themeColor="text1" w:themeTint="F2"/>
          <w:sz w:val="28"/>
          <w:szCs w:val="28"/>
        </w:rPr>
        <w:t xml:space="preserve"> ). </w:t>
      </w:r>
      <w:r w:rsidRPr="00CB429B">
        <w:rPr>
          <w:rFonts w:asciiTheme="majorBidi" w:hAnsiTheme="majorBidi" w:cstheme="majorBidi"/>
          <w:color w:val="0D0D0D" w:themeColor="text1" w:themeTint="F2"/>
          <w:sz w:val="28"/>
          <w:szCs w:val="28"/>
        </w:rPr>
        <w:t>Phenolic composition profiling of Tunisian 10 varieties of common dates (</w:t>
      </w:r>
      <w:r w:rsidRPr="00CB429B">
        <w:rPr>
          <w:rFonts w:asciiTheme="majorBidi" w:hAnsiTheme="majorBidi" w:cstheme="majorBidi"/>
          <w:i/>
          <w:iCs/>
          <w:color w:val="0D0D0D" w:themeColor="text1" w:themeTint="F2"/>
          <w:sz w:val="28"/>
          <w:szCs w:val="28"/>
        </w:rPr>
        <w:t>Phoenix dactylifera</w:t>
      </w:r>
      <w:r w:rsidRPr="00CB429B">
        <w:rPr>
          <w:rFonts w:asciiTheme="majorBidi" w:hAnsiTheme="majorBidi" w:cstheme="majorBidi"/>
          <w:color w:val="0D0D0D" w:themeColor="text1" w:themeTint="F2"/>
          <w:sz w:val="28"/>
          <w:szCs w:val="28"/>
        </w:rPr>
        <w:t xml:space="preserve"> L.) at tamar stage using LC-ESI-MS and antioxidant activity. J. Food Biochem., </w:t>
      </w:r>
      <w:r w:rsidRPr="00CB429B">
        <w:rPr>
          <w:rFonts w:asciiTheme="majorBidi" w:hAnsiTheme="majorBidi" w:cstheme="majorBidi"/>
          <w:sz w:val="28"/>
          <w:szCs w:val="28"/>
        </w:rPr>
        <w:t xml:space="preserve">42,1. </w:t>
      </w:r>
      <w:hyperlink r:id="rId15" w:history="1">
        <w:r w:rsidRPr="00CB429B">
          <w:rPr>
            <w:rStyle w:val="Hyperlink"/>
            <w:rFonts w:asciiTheme="majorBidi" w:hAnsiTheme="majorBidi" w:cstheme="majorBidi"/>
            <w:sz w:val="28"/>
            <w:szCs w:val="28"/>
          </w:rPr>
          <w:t>https://doi.org/10.1111/jfbc.12634</w:t>
        </w:r>
      </w:hyperlink>
    </w:p>
    <w:p w14:paraId="52DE504C" w14:textId="77777777" w:rsidR="00A23F32" w:rsidRPr="00CB429B" w:rsidRDefault="00A23F32" w:rsidP="00CF52A6">
      <w:pPr>
        <w:autoSpaceDE w:val="0"/>
        <w:autoSpaceDN w:val="0"/>
        <w:adjustRightInd w:val="0"/>
        <w:spacing w:after="0" w:line="360" w:lineRule="auto"/>
        <w:ind w:left="-810"/>
        <w:jc w:val="right"/>
        <w:rPr>
          <w:rStyle w:val="Hyperlink"/>
          <w:rFonts w:asciiTheme="majorBidi" w:hAnsiTheme="majorBidi" w:cstheme="majorBidi"/>
          <w:sz w:val="28"/>
          <w:szCs w:val="28"/>
        </w:rPr>
      </w:pPr>
      <w:r w:rsidRPr="00CB429B">
        <w:rPr>
          <w:rFonts w:asciiTheme="majorBidi" w:hAnsiTheme="majorBidi" w:cstheme="majorBidi"/>
          <w:b/>
          <w:bCs/>
          <w:sz w:val="28"/>
          <w:szCs w:val="28"/>
          <w:lang w:bidi="ar-IQ"/>
        </w:rPr>
        <w:lastRenderedPageBreak/>
        <w:t xml:space="preserve">Souri, Z., </w:t>
      </w:r>
      <w:proofErr w:type="gramStart"/>
      <w:r w:rsidRPr="00CB429B">
        <w:rPr>
          <w:rFonts w:asciiTheme="majorBidi" w:hAnsiTheme="majorBidi" w:cstheme="majorBidi"/>
          <w:b/>
          <w:bCs/>
          <w:sz w:val="28"/>
          <w:szCs w:val="28"/>
          <w:lang w:bidi="ar-IQ"/>
        </w:rPr>
        <w:t>Khanna,K.</w:t>
      </w:r>
      <w:proofErr w:type="gramEnd"/>
      <w:r w:rsidRPr="00CB429B">
        <w:rPr>
          <w:rFonts w:asciiTheme="majorBidi" w:hAnsiTheme="majorBidi" w:cstheme="majorBidi"/>
          <w:b/>
          <w:bCs/>
          <w:sz w:val="28"/>
          <w:szCs w:val="28"/>
          <w:lang w:bidi="ar-IQ"/>
        </w:rPr>
        <w:t xml:space="preserve">, </w:t>
      </w:r>
      <w:proofErr w:type="gramStart"/>
      <w:r w:rsidRPr="00CB429B">
        <w:rPr>
          <w:rFonts w:asciiTheme="majorBidi" w:hAnsiTheme="majorBidi" w:cstheme="majorBidi"/>
          <w:b/>
          <w:bCs/>
          <w:sz w:val="28"/>
          <w:szCs w:val="28"/>
          <w:lang w:bidi="ar-IQ"/>
        </w:rPr>
        <w:t>Karimi,N.</w:t>
      </w:r>
      <w:proofErr w:type="gramEnd"/>
      <w:r w:rsidRPr="00CB429B">
        <w:rPr>
          <w:rFonts w:asciiTheme="majorBidi" w:hAnsiTheme="majorBidi" w:cstheme="majorBidi"/>
          <w:b/>
          <w:bCs/>
          <w:sz w:val="28"/>
          <w:szCs w:val="28"/>
          <w:lang w:bidi="ar-IQ"/>
        </w:rPr>
        <w:t xml:space="preserve"> and </w:t>
      </w:r>
      <w:proofErr w:type="gramStart"/>
      <w:r w:rsidRPr="00CB429B">
        <w:rPr>
          <w:rFonts w:asciiTheme="majorBidi" w:hAnsiTheme="majorBidi" w:cstheme="majorBidi"/>
          <w:b/>
          <w:bCs/>
          <w:sz w:val="28"/>
          <w:szCs w:val="28"/>
          <w:lang w:bidi="ar-IQ"/>
        </w:rPr>
        <w:t>Ahmad</w:t>
      </w:r>
      <w:r w:rsidR="00CF52A6" w:rsidRPr="00CB429B">
        <w:rPr>
          <w:rFonts w:asciiTheme="majorBidi" w:hAnsiTheme="majorBidi" w:cstheme="majorBidi"/>
          <w:b/>
          <w:bCs/>
          <w:sz w:val="28"/>
          <w:szCs w:val="28"/>
          <w:lang w:bidi="ar-IQ"/>
        </w:rPr>
        <w:t>,P.( 2021</w:t>
      </w:r>
      <w:proofErr w:type="gramEnd"/>
      <w:r w:rsidR="00CF52A6" w:rsidRPr="00CB429B">
        <w:rPr>
          <w:rFonts w:asciiTheme="majorBidi" w:hAnsiTheme="majorBidi" w:cstheme="majorBidi"/>
          <w:b/>
          <w:bCs/>
          <w:sz w:val="28"/>
          <w:szCs w:val="28"/>
          <w:lang w:bidi="ar-IQ"/>
        </w:rPr>
        <w:t>).</w:t>
      </w:r>
      <w:r w:rsidRPr="00CB429B">
        <w:rPr>
          <w:rFonts w:asciiTheme="majorBidi" w:hAnsiTheme="majorBidi" w:cstheme="majorBidi"/>
          <w:sz w:val="28"/>
          <w:szCs w:val="28"/>
          <w:lang w:bidi="ar-IQ"/>
        </w:rPr>
        <w:t xml:space="preserve"> Silicon and Plants: Current Knowledge and Future Prospects. Journal of Plant Growth Regulation</w:t>
      </w:r>
      <w:r w:rsidR="00CF52A6" w:rsidRPr="00CB429B">
        <w:rPr>
          <w:rFonts w:asciiTheme="majorBidi" w:hAnsiTheme="majorBidi" w:cstheme="majorBidi"/>
          <w:sz w:val="28"/>
          <w:szCs w:val="28"/>
          <w:lang w:bidi="ar-IQ"/>
        </w:rPr>
        <w:t>,</w:t>
      </w:r>
      <w:r w:rsidR="00BB0015" w:rsidRPr="00CB429B">
        <w:rPr>
          <w:rFonts w:asciiTheme="majorBidi" w:hAnsiTheme="majorBidi" w:cstheme="majorBidi"/>
          <w:sz w:val="28"/>
          <w:szCs w:val="28"/>
          <w:lang w:bidi="ar-IQ"/>
        </w:rPr>
        <w:t>40:906-925.</w:t>
      </w:r>
      <w:r w:rsidRPr="00CB429B">
        <w:rPr>
          <w:rFonts w:asciiTheme="majorBidi" w:hAnsiTheme="majorBidi" w:cstheme="majorBidi"/>
          <w:sz w:val="28"/>
          <w:szCs w:val="28"/>
          <w:lang w:bidi="ar-IQ"/>
        </w:rPr>
        <w:t xml:space="preserve"> </w:t>
      </w:r>
      <w:hyperlink r:id="rId16" w:history="1">
        <w:r w:rsidRPr="00CB429B">
          <w:rPr>
            <w:rStyle w:val="Hyperlink"/>
            <w:rFonts w:asciiTheme="majorBidi" w:hAnsiTheme="majorBidi" w:cstheme="majorBidi"/>
            <w:sz w:val="28"/>
            <w:szCs w:val="28"/>
            <w:lang w:bidi="ar-IQ"/>
          </w:rPr>
          <w:t>https://doi.org/10.1007/s00344-020-10172-7</w:t>
        </w:r>
      </w:hyperlink>
    </w:p>
    <w:p w14:paraId="52DE504D" w14:textId="77777777" w:rsidR="00815F44" w:rsidRPr="00CB429B" w:rsidRDefault="00815F44" w:rsidP="00815F44">
      <w:pPr>
        <w:pStyle w:val="a3"/>
        <w:bidi w:val="0"/>
        <w:spacing w:line="360" w:lineRule="auto"/>
        <w:ind w:left="0"/>
        <w:jc w:val="lowKashida"/>
        <w:rPr>
          <w:rFonts w:asciiTheme="majorBidi" w:hAnsiTheme="majorBidi" w:cstheme="majorBidi"/>
          <w:i/>
          <w:iCs/>
          <w:sz w:val="28"/>
          <w:szCs w:val="28"/>
          <w:lang w:bidi="ar-IQ"/>
        </w:rPr>
      </w:pPr>
      <w:r w:rsidRPr="00CB429B">
        <w:rPr>
          <w:rStyle w:val="fontstyle01"/>
          <w:rFonts w:asciiTheme="majorBidi" w:hAnsiTheme="majorBidi" w:cstheme="majorBidi"/>
          <w:b/>
          <w:bCs/>
          <w:sz w:val="28"/>
          <w:szCs w:val="28"/>
        </w:rPr>
        <w:t>Yaseen, B. R., Al Asaady, K. A., Kazem, A. A., and Chaichan, M. T. (2016).</w:t>
      </w:r>
      <w:r w:rsidRPr="00CB429B">
        <w:rPr>
          <w:rStyle w:val="fontstyle01"/>
          <w:rFonts w:asciiTheme="majorBidi" w:hAnsiTheme="majorBidi" w:cstheme="majorBidi"/>
          <w:sz w:val="28"/>
          <w:szCs w:val="28"/>
        </w:rPr>
        <w:t xml:space="preserve"> Environmental impacts of salt tide in Shatt al-Arab-Basra/Iraq. </w:t>
      </w:r>
      <w:r w:rsidRPr="00CB429B">
        <w:rPr>
          <w:rStyle w:val="fontstyle21"/>
          <w:rFonts w:asciiTheme="majorBidi" w:hAnsiTheme="majorBidi" w:cstheme="majorBidi"/>
          <w:i w:val="0"/>
          <w:iCs w:val="0"/>
          <w:sz w:val="28"/>
          <w:szCs w:val="28"/>
        </w:rPr>
        <w:t>IOSR Journal of Environmental Science, Toxicology and Food Technology</w:t>
      </w:r>
      <w:r w:rsidRPr="00CB429B">
        <w:rPr>
          <w:rStyle w:val="fontstyle01"/>
          <w:rFonts w:asciiTheme="majorBidi" w:hAnsiTheme="majorBidi" w:cstheme="majorBidi"/>
          <w:i/>
          <w:iCs/>
          <w:sz w:val="28"/>
          <w:szCs w:val="28"/>
        </w:rPr>
        <w:t xml:space="preserve">, </w:t>
      </w:r>
      <w:r w:rsidRPr="00CB429B">
        <w:rPr>
          <w:rStyle w:val="fontstyle21"/>
          <w:rFonts w:asciiTheme="majorBidi" w:hAnsiTheme="majorBidi" w:cstheme="majorBidi"/>
          <w:i w:val="0"/>
          <w:iCs w:val="0"/>
          <w:sz w:val="28"/>
          <w:szCs w:val="28"/>
        </w:rPr>
        <w:t>10</w:t>
      </w:r>
      <w:r w:rsidRPr="00CB429B">
        <w:rPr>
          <w:rStyle w:val="fontstyle01"/>
          <w:rFonts w:asciiTheme="majorBidi" w:hAnsiTheme="majorBidi" w:cstheme="majorBidi"/>
          <w:sz w:val="28"/>
          <w:szCs w:val="28"/>
        </w:rPr>
        <w:t>(1-2), 35-43</w:t>
      </w:r>
      <w:r w:rsidRPr="00CB429B">
        <w:rPr>
          <w:rStyle w:val="fontstyle01"/>
          <w:rFonts w:asciiTheme="majorBidi" w:hAnsiTheme="majorBidi" w:cstheme="majorBidi"/>
          <w:i/>
          <w:iCs/>
          <w:sz w:val="28"/>
          <w:szCs w:val="28"/>
        </w:rPr>
        <w:t>.</w:t>
      </w:r>
    </w:p>
    <w:p w14:paraId="52DE504E" w14:textId="77777777" w:rsidR="00E4018D" w:rsidRPr="00CB429B" w:rsidRDefault="00E4018D" w:rsidP="00E4018D">
      <w:pPr>
        <w:pStyle w:val="a3"/>
        <w:bidi w:val="0"/>
        <w:spacing w:line="360" w:lineRule="auto"/>
        <w:ind w:left="0"/>
        <w:jc w:val="lowKashida"/>
        <w:rPr>
          <w:rFonts w:asciiTheme="majorBidi" w:hAnsiTheme="majorBidi" w:cstheme="majorBidi"/>
          <w:i/>
          <w:iCs/>
          <w:sz w:val="28"/>
          <w:szCs w:val="28"/>
          <w:lang w:bidi="ar-IQ"/>
        </w:rPr>
      </w:pPr>
    </w:p>
    <w:p w14:paraId="52DE504F" w14:textId="77777777" w:rsidR="001F5974" w:rsidRPr="00CB429B" w:rsidRDefault="001F5974" w:rsidP="00B42C5F">
      <w:pPr>
        <w:autoSpaceDE w:val="0"/>
        <w:autoSpaceDN w:val="0"/>
        <w:adjustRightInd w:val="0"/>
        <w:spacing w:after="0" w:line="360" w:lineRule="auto"/>
        <w:ind w:left="-810"/>
        <w:jc w:val="right"/>
        <w:rPr>
          <w:rStyle w:val="Hyperlink"/>
          <w:rFonts w:asciiTheme="majorBidi" w:hAnsiTheme="majorBidi" w:cstheme="majorBidi"/>
          <w:b/>
          <w:bCs/>
          <w:sz w:val="28"/>
          <w:szCs w:val="28"/>
          <w:rtl/>
          <w:lang w:bidi="ar-IQ"/>
        </w:rPr>
      </w:pPr>
    </w:p>
    <w:p w14:paraId="52DE5050" w14:textId="77777777" w:rsidR="00B42C5F" w:rsidRPr="00CB429B" w:rsidRDefault="00B42C5F" w:rsidP="00B42C5F">
      <w:pPr>
        <w:tabs>
          <w:tab w:val="left" w:pos="9113"/>
        </w:tabs>
        <w:spacing w:after="0" w:line="360" w:lineRule="auto"/>
        <w:ind w:left="-526" w:right="142"/>
        <w:jc w:val="right"/>
        <w:rPr>
          <w:rFonts w:asciiTheme="majorBidi" w:hAnsiTheme="majorBidi" w:cstheme="majorBidi"/>
          <w:b/>
          <w:bCs/>
          <w:sz w:val="28"/>
          <w:szCs w:val="28"/>
          <w:rtl/>
          <w:lang w:bidi="ar-IQ"/>
        </w:rPr>
      </w:pPr>
    </w:p>
    <w:sectPr w:rsidR="00B42C5F" w:rsidRPr="00CB429B" w:rsidSect="001D60BA">
      <w:footerReference w:type="default" r:id="rId17"/>
      <w:footerReference w:type="first" r:id="rId18"/>
      <w:pgSz w:w="11906" w:h="16838"/>
      <w:pgMar w:top="993" w:right="1800" w:bottom="1440" w:left="851"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0102" w14:textId="77777777" w:rsidR="00293169" w:rsidRDefault="00293169" w:rsidP="00DF1F33">
      <w:pPr>
        <w:spacing w:after="0" w:line="240" w:lineRule="auto"/>
      </w:pPr>
      <w:r>
        <w:separator/>
      </w:r>
    </w:p>
  </w:endnote>
  <w:endnote w:type="continuationSeparator" w:id="0">
    <w:p w14:paraId="0D93B079" w14:textId="77777777" w:rsidR="00293169" w:rsidRDefault="00293169" w:rsidP="00DF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96416906"/>
      <w:docPartObj>
        <w:docPartGallery w:val="Page Numbers (Bottom of Page)"/>
        <w:docPartUnique/>
      </w:docPartObj>
    </w:sdtPr>
    <w:sdtEndPr>
      <w:rPr>
        <w:rFonts w:asciiTheme="majorBidi" w:hAnsiTheme="majorBidi" w:cstheme="majorBidi"/>
        <w:b/>
        <w:bCs/>
        <w:sz w:val="28"/>
        <w:szCs w:val="28"/>
      </w:rPr>
    </w:sdtEndPr>
    <w:sdtContent>
      <w:p w14:paraId="52DE5059" w14:textId="77777777" w:rsidR="00532046" w:rsidRPr="00617940" w:rsidRDefault="00532046">
        <w:pPr>
          <w:pStyle w:val="a7"/>
          <w:jc w:val="center"/>
          <w:rPr>
            <w:rFonts w:asciiTheme="majorBidi" w:hAnsiTheme="majorBidi" w:cstheme="majorBidi"/>
            <w:b/>
            <w:bCs/>
            <w:sz w:val="28"/>
            <w:szCs w:val="28"/>
          </w:rPr>
        </w:pPr>
        <w:r w:rsidRPr="00617940">
          <w:rPr>
            <w:rFonts w:asciiTheme="majorBidi" w:hAnsiTheme="majorBidi" w:cstheme="majorBidi"/>
            <w:b/>
            <w:bCs/>
            <w:sz w:val="28"/>
            <w:szCs w:val="28"/>
          </w:rPr>
          <w:fldChar w:fldCharType="begin"/>
        </w:r>
        <w:r w:rsidRPr="00617940">
          <w:rPr>
            <w:rFonts w:asciiTheme="majorBidi" w:hAnsiTheme="majorBidi" w:cstheme="majorBidi"/>
            <w:b/>
            <w:bCs/>
            <w:sz w:val="28"/>
            <w:szCs w:val="28"/>
          </w:rPr>
          <w:instrText>PAGE   \* MERGEFORMAT</w:instrText>
        </w:r>
        <w:r w:rsidRPr="00617940">
          <w:rPr>
            <w:rFonts w:asciiTheme="majorBidi" w:hAnsiTheme="majorBidi" w:cstheme="majorBidi"/>
            <w:b/>
            <w:bCs/>
            <w:sz w:val="28"/>
            <w:szCs w:val="28"/>
          </w:rPr>
          <w:fldChar w:fldCharType="separate"/>
        </w:r>
        <w:r w:rsidR="00CB429B" w:rsidRPr="00CB429B">
          <w:rPr>
            <w:rFonts w:asciiTheme="majorBidi" w:hAnsiTheme="majorBidi" w:cstheme="majorBidi"/>
            <w:b/>
            <w:bCs/>
            <w:noProof/>
            <w:sz w:val="28"/>
            <w:szCs w:val="28"/>
            <w:rtl/>
            <w:lang w:val="ar-SA"/>
          </w:rPr>
          <w:t>1</w:t>
        </w:r>
        <w:r w:rsidRPr="00617940">
          <w:rPr>
            <w:rFonts w:asciiTheme="majorBidi" w:hAnsiTheme="majorBidi" w:cstheme="majorBidi"/>
            <w:b/>
            <w:bCs/>
            <w:sz w:val="28"/>
            <w:szCs w:val="28"/>
          </w:rPr>
          <w:fldChar w:fldCharType="end"/>
        </w:r>
      </w:p>
    </w:sdtContent>
  </w:sdt>
  <w:p w14:paraId="52DE505A" w14:textId="77777777" w:rsidR="00532046" w:rsidRDefault="00532046">
    <w:pPr>
      <w:pStyle w:val="a7"/>
      <w:rPr>
        <w:lang w:bidi="ar-IQ"/>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505B" w14:textId="77777777" w:rsidR="00532046" w:rsidRDefault="00532046" w:rsidP="00A33E59">
    <w:pPr>
      <w:pStyle w:val="a7"/>
    </w:pPr>
  </w:p>
  <w:p w14:paraId="52DE505C" w14:textId="77777777" w:rsidR="00532046" w:rsidRPr="00751C9E" w:rsidRDefault="00532046">
    <w:pPr>
      <w:pStyle w:val="a7"/>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6070" w14:textId="77777777" w:rsidR="00293169" w:rsidRDefault="00293169" w:rsidP="00DF1F33">
      <w:pPr>
        <w:spacing w:after="0" w:line="240" w:lineRule="auto"/>
      </w:pPr>
      <w:r>
        <w:separator/>
      </w:r>
    </w:p>
  </w:footnote>
  <w:footnote w:type="continuationSeparator" w:id="0">
    <w:p w14:paraId="50A79AA1" w14:textId="77777777" w:rsidR="00293169" w:rsidRDefault="00293169" w:rsidP="00DF1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367E0"/>
    <w:multiLevelType w:val="hybridMultilevel"/>
    <w:tmpl w:val="38464F32"/>
    <w:lvl w:ilvl="0" w:tplc="8C10E658">
      <w:start w:val="1"/>
      <w:numFmt w:val="decimal"/>
      <w:lvlText w:val="%1-"/>
      <w:lvlJc w:val="left"/>
      <w:pPr>
        <w:ind w:left="-166" w:hanging="360"/>
      </w:pPr>
      <w:rPr>
        <w:rFonts w:hint="default"/>
        <w:lang w:bidi="ar-IQ"/>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 w15:restartNumberingAfterBreak="0">
    <w:nsid w:val="5B9C2B6B"/>
    <w:multiLevelType w:val="hybridMultilevel"/>
    <w:tmpl w:val="0AF2213C"/>
    <w:lvl w:ilvl="0" w:tplc="FCC601E4">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2" w15:restartNumberingAfterBreak="0">
    <w:nsid w:val="65FA030B"/>
    <w:multiLevelType w:val="hybridMultilevel"/>
    <w:tmpl w:val="EC5E6728"/>
    <w:lvl w:ilvl="0" w:tplc="AC584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80241"/>
    <w:multiLevelType w:val="hybridMultilevel"/>
    <w:tmpl w:val="815C0628"/>
    <w:lvl w:ilvl="0" w:tplc="1E8A1B8E">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num w:numId="1" w16cid:durableId="1902056371">
    <w:abstractNumId w:val="3"/>
  </w:num>
  <w:num w:numId="2" w16cid:durableId="1486817224">
    <w:abstractNumId w:val="1"/>
  </w:num>
  <w:num w:numId="3" w16cid:durableId="1490101000">
    <w:abstractNumId w:val="0"/>
  </w:num>
  <w:num w:numId="4" w16cid:durableId="85341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D1"/>
    <w:rsid w:val="00000570"/>
    <w:rsid w:val="00000ACD"/>
    <w:rsid w:val="000058CC"/>
    <w:rsid w:val="00005B7E"/>
    <w:rsid w:val="00006B2A"/>
    <w:rsid w:val="00006B3C"/>
    <w:rsid w:val="00010B2F"/>
    <w:rsid w:val="00011AE3"/>
    <w:rsid w:val="00011E41"/>
    <w:rsid w:val="00016B90"/>
    <w:rsid w:val="00022197"/>
    <w:rsid w:val="000226BF"/>
    <w:rsid w:val="000238C4"/>
    <w:rsid w:val="000246D7"/>
    <w:rsid w:val="000275A6"/>
    <w:rsid w:val="00027966"/>
    <w:rsid w:val="0003239C"/>
    <w:rsid w:val="00033D8E"/>
    <w:rsid w:val="00033DEC"/>
    <w:rsid w:val="00034FBE"/>
    <w:rsid w:val="00035EC6"/>
    <w:rsid w:val="000371E2"/>
    <w:rsid w:val="00042661"/>
    <w:rsid w:val="000440E6"/>
    <w:rsid w:val="00044291"/>
    <w:rsid w:val="000445D9"/>
    <w:rsid w:val="00044D57"/>
    <w:rsid w:val="00046398"/>
    <w:rsid w:val="000466EC"/>
    <w:rsid w:val="00047107"/>
    <w:rsid w:val="00047FFC"/>
    <w:rsid w:val="000528E2"/>
    <w:rsid w:val="00052D00"/>
    <w:rsid w:val="0005521E"/>
    <w:rsid w:val="00056883"/>
    <w:rsid w:val="00060458"/>
    <w:rsid w:val="00060741"/>
    <w:rsid w:val="00060A6E"/>
    <w:rsid w:val="00060F2F"/>
    <w:rsid w:val="00061DB1"/>
    <w:rsid w:val="00061FC7"/>
    <w:rsid w:val="000625D9"/>
    <w:rsid w:val="00064D0C"/>
    <w:rsid w:val="00071141"/>
    <w:rsid w:val="00072738"/>
    <w:rsid w:val="00072B8E"/>
    <w:rsid w:val="00074320"/>
    <w:rsid w:val="00075BDD"/>
    <w:rsid w:val="00076683"/>
    <w:rsid w:val="00076BE1"/>
    <w:rsid w:val="00077074"/>
    <w:rsid w:val="00077CEF"/>
    <w:rsid w:val="0008181E"/>
    <w:rsid w:val="00081BFB"/>
    <w:rsid w:val="00082A7A"/>
    <w:rsid w:val="00083FE0"/>
    <w:rsid w:val="00086A83"/>
    <w:rsid w:val="00086B01"/>
    <w:rsid w:val="00086CBD"/>
    <w:rsid w:val="00087294"/>
    <w:rsid w:val="000874CA"/>
    <w:rsid w:val="0008752D"/>
    <w:rsid w:val="00092745"/>
    <w:rsid w:val="000936D0"/>
    <w:rsid w:val="000942F0"/>
    <w:rsid w:val="0009495B"/>
    <w:rsid w:val="00095024"/>
    <w:rsid w:val="00095FD8"/>
    <w:rsid w:val="00096E9B"/>
    <w:rsid w:val="0009753C"/>
    <w:rsid w:val="000A0421"/>
    <w:rsid w:val="000A14BA"/>
    <w:rsid w:val="000A4052"/>
    <w:rsid w:val="000A4403"/>
    <w:rsid w:val="000A4560"/>
    <w:rsid w:val="000A499D"/>
    <w:rsid w:val="000B0D2A"/>
    <w:rsid w:val="000B2292"/>
    <w:rsid w:val="000B318A"/>
    <w:rsid w:val="000B3955"/>
    <w:rsid w:val="000B5CFA"/>
    <w:rsid w:val="000B6461"/>
    <w:rsid w:val="000B78F9"/>
    <w:rsid w:val="000C0D86"/>
    <w:rsid w:val="000C3359"/>
    <w:rsid w:val="000C48F1"/>
    <w:rsid w:val="000C4D7E"/>
    <w:rsid w:val="000C5A67"/>
    <w:rsid w:val="000C7BFF"/>
    <w:rsid w:val="000D0093"/>
    <w:rsid w:val="000D00FA"/>
    <w:rsid w:val="000D102A"/>
    <w:rsid w:val="000D38EE"/>
    <w:rsid w:val="000D468C"/>
    <w:rsid w:val="000D4B42"/>
    <w:rsid w:val="000D53EF"/>
    <w:rsid w:val="000E08DE"/>
    <w:rsid w:val="000E0D43"/>
    <w:rsid w:val="000E495F"/>
    <w:rsid w:val="000E4E81"/>
    <w:rsid w:val="000E7045"/>
    <w:rsid w:val="000F07D3"/>
    <w:rsid w:val="000F1543"/>
    <w:rsid w:val="000F19A5"/>
    <w:rsid w:val="000F4ACD"/>
    <w:rsid w:val="000F6A85"/>
    <w:rsid w:val="00101D94"/>
    <w:rsid w:val="00102376"/>
    <w:rsid w:val="00105700"/>
    <w:rsid w:val="00106581"/>
    <w:rsid w:val="00106827"/>
    <w:rsid w:val="00110764"/>
    <w:rsid w:val="00114F2E"/>
    <w:rsid w:val="00116B8A"/>
    <w:rsid w:val="00120187"/>
    <w:rsid w:val="00121AA2"/>
    <w:rsid w:val="00125EC8"/>
    <w:rsid w:val="0012646D"/>
    <w:rsid w:val="001323BD"/>
    <w:rsid w:val="00133CB6"/>
    <w:rsid w:val="00140418"/>
    <w:rsid w:val="001419C8"/>
    <w:rsid w:val="00142E63"/>
    <w:rsid w:val="00144FD8"/>
    <w:rsid w:val="00145070"/>
    <w:rsid w:val="001500D3"/>
    <w:rsid w:val="001504C3"/>
    <w:rsid w:val="00150642"/>
    <w:rsid w:val="00151DA0"/>
    <w:rsid w:val="00152A61"/>
    <w:rsid w:val="0015315D"/>
    <w:rsid w:val="00153225"/>
    <w:rsid w:val="00154577"/>
    <w:rsid w:val="0015485E"/>
    <w:rsid w:val="00154C8E"/>
    <w:rsid w:val="0015557F"/>
    <w:rsid w:val="00155699"/>
    <w:rsid w:val="00155767"/>
    <w:rsid w:val="00155B8E"/>
    <w:rsid w:val="001571E4"/>
    <w:rsid w:val="0015792C"/>
    <w:rsid w:val="001600B3"/>
    <w:rsid w:val="00161306"/>
    <w:rsid w:val="0016149D"/>
    <w:rsid w:val="00161904"/>
    <w:rsid w:val="00162756"/>
    <w:rsid w:val="001633A5"/>
    <w:rsid w:val="00164FEF"/>
    <w:rsid w:val="001664B1"/>
    <w:rsid w:val="00166858"/>
    <w:rsid w:val="001719D8"/>
    <w:rsid w:val="00174CA4"/>
    <w:rsid w:val="00175374"/>
    <w:rsid w:val="001756D4"/>
    <w:rsid w:val="00175FA1"/>
    <w:rsid w:val="00176B7B"/>
    <w:rsid w:val="0017749A"/>
    <w:rsid w:val="001800C2"/>
    <w:rsid w:val="001803B9"/>
    <w:rsid w:val="00180B69"/>
    <w:rsid w:val="001814AA"/>
    <w:rsid w:val="00182A1B"/>
    <w:rsid w:val="001845B0"/>
    <w:rsid w:val="00184CE6"/>
    <w:rsid w:val="00193F08"/>
    <w:rsid w:val="00195133"/>
    <w:rsid w:val="001A1690"/>
    <w:rsid w:val="001A337A"/>
    <w:rsid w:val="001A519A"/>
    <w:rsid w:val="001A54D9"/>
    <w:rsid w:val="001A57A3"/>
    <w:rsid w:val="001A7BB0"/>
    <w:rsid w:val="001B15D9"/>
    <w:rsid w:val="001B1BE2"/>
    <w:rsid w:val="001B4629"/>
    <w:rsid w:val="001B644D"/>
    <w:rsid w:val="001B6B0C"/>
    <w:rsid w:val="001C0527"/>
    <w:rsid w:val="001C1B26"/>
    <w:rsid w:val="001C52B0"/>
    <w:rsid w:val="001C5556"/>
    <w:rsid w:val="001C68FC"/>
    <w:rsid w:val="001C7196"/>
    <w:rsid w:val="001C7D79"/>
    <w:rsid w:val="001D3041"/>
    <w:rsid w:val="001D60BA"/>
    <w:rsid w:val="001E084B"/>
    <w:rsid w:val="001E1170"/>
    <w:rsid w:val="001E26E3"/>
    <w:rsid w:val="001E28B3"/>
    <w:rsid w:val="001E301D"/>
    <w:rsid w:val="001E3ACB"/>
    <w:rsid w:val="001E3AEE"/>
    <w:rsid w:val="001E4EA2"/>
    <w:rsid w:val="001E6C36"/>
    <w:rsid w:val="001E706C"/>
    <w:rsid w:val="001F0BBD"/>
    <w:rsid w:val="001F188D"/>
    <w:rsid w:val="001F271C"/>
    <w:rsid w:val="001F3386"/>
    <w:rsid w:val="001F5974"/>
    <w:rsid w:val="001F5E4D"/>
    <w:rsid w:val="00200FFE"/>
    <w:rsid w:val="002031D4"/>
    <w:rsid w:val="00206136"/>
    <w:rsid w:val="002065F5"/>
    <w:rsid w:val="00210660"/>
    <w:rsid w:val="002112D5"/>
    <w:rsid w:val="0021256F"/>
    <w:rsid w:val="00212AE7"/>
    <w:rsid w:val="00212CF3"/>
    <w:rsid w:val="002154E3"/>
    <w:rsid w:val="0021573C"/>
    <w:rsid w:val="00215F1F"/>
    <w:rsid w:val="002171B1"/>
    <w:rsid w:val="00217D2C"/>
    <w:rsid w:val="00220DA8"/>
    <w:rsid w:val="00225230"/>
    <w:rsid w:val="00226CF7"/>
    <w:rsid w:val="00227DF6"/>
    <w:rsid w:val="00232C8A"/>
    <w:rsid w:val="0023342E"/>
    <w:rsid w:val="00235EAC"/>
    <w:rsid w:val="00236BD5"/>
    <w:rsid w:val="002373C0"/>
    <w:rsid w:val="002375A6"/>
    <w:rsid w:val="00237602"/>
    <w:rsid w:val="00237B77"/>
    <w:rsid w:val="0024658D"/>
    <w:rsid w:val="00246D43"/>
    <w:rsid w:val="00247CE1"/>
    <w:rsid w:val="00251D27"/>
    <w:rsid w:val="002533C4"/>
    <w:rsid w:val="0025508B"/>
    <w:rsid w:val="00260128"/>
    <w:rsid w:val="00261544"/>
    <w:rsid w:val="002620EB"/>
    <w:rsid w:val="00263A1A"/>
    <w:rsid w:val="00264005"/>
    <w:rsid w:val="0026540C"/>
    <w:rsid w:val="0026623A"/>
    <w:rsid w:val="00270F39"/>
    <w:rsid w:val="00271D83"/>
    <w:rsid w:val="0027364A"/>
    <w:rsid w:val="00273AA0"/>
    <w:rsid w:val="00275596"/>
    <w:rsid w:val="00276CF8"/>
    <w:rsid w:val="00281413"/>
    <w:rsid w:val="0028444A"/>
    <w:rsid w:val="00285660"/>
    <w:rsid w:val="00285AC6"/>
    <w:rsid w:val="00286501"/>
    <w:rsid w:val="002909F4"/>
    <w:rsid w:val="00290AA3"/>
    <w:rsid w:val="00291170"/>
    <w:rsid w:val="00291C56"/>
    <w:rsid w:val="00291E60"/>
    <w:rsid w:val="002924EB"/>
    <w:rsid w:val="00293169"/>
    <w:rsid w:val="002938CD"/>
    <w:rsid w:val="00293F70"/>
    <w:rsid w:val="00296618"/>
    <w:rsid w:val="00296FB3"/>
    <w:rsid w:val="002A09AB"/>
    <w:rsid w:val="002A6066"/>
    <w:rsid w:val="002B0800"/>
    <w:rsid w:val="002B23EA"/>
    <w:rsid w:val="002B325D"/>
    <w:rsid w:val="002B5710"/>
    <w:rsid w:val="002B5DF5"/>
    <w:rsid w:val="002B5F75"/>
    <w:rsid w:val="002B6237"/>
    <w:rsid w:val="002B6991"/>
    <w:rsid w:val="002B6B52"/>
    <w:rsid w:val="002B7747"/>
    <w:rsid w:val="002C113B"/>
    <w:rsid w:val="002C17CA"/>
    <w:rsid w:val="002C5F51"/>
    <w:rsid w:val="002C766C"/>
    <w:rsid w:val="002C7F60"/>
    <w:rsid w:val="002D2206"/>
    <w:rsid w:val="002D314B"/>
    <w:rsid w:val="002D320A"/>
    <w:rsid w:val="002D3D34"/>
    <w:rsid w:val="002D45F5"/>
    <w:rsid w:val="002D5D53"/>
    <w:rsid w:val="002D5ED5"/>
    <w:rsid w:val="002D6115"/>
    <w:rsid w:val="002E0474"/>
    <w:rsid w:val="002E1547"/>
    <w:rsid w:val="002E35D8"/>
    <w:rsid w:val="002E3E7E"/>
    <w:rsid w:val="002E4858"/>
    <w:rsid w:val="002F1950"/>
    <w:rsid w:val="002F53D2"/>
    <w:rsid w:val="002F5FC9"/>
    <w:rsid w:val="002F6E64"/>
    <w:rsid w:val="00300FD2"/>
    <w:rsid w:val="00301DC1"/>
    <w:rsid w:val="00303EB3"/>
    <w:rsid w:val="00303F0F"/>
    <w:rsid w:val="00305A44"/>
    <w:rsid w:val="00305B15"/>
    <w:rsid w:val="00311C53"/>
    <w:rsid w:val="003154A2"/>
    <w:rsid w:val="003173DF"/>
    <w:rsid w:val="0032114E"/>
    <w:rsid w:val="00321BCC"/>
    <w:rsid w:val="00323A73"/>
    <w:rsid w:val="00325864"/>
    <w:rsid w:val="003323F6"/>
    <w:rsid w:val="00334189"/>
    <w:rsid w:val="0033556E"/>
    <w:rsid w:val="003365CF"/>
    <w:rsid w:val="00340276"/>
    <w:rsid w:val="003407FD"/>
    <w:rsid w:val="0034514D"/>
    <w:rsid w:val="00350B79"/>
    <w:rsid w:val="00350D83"/>
    <w:rsid w:val="00353B70"/>
    <w:rsid w:val="003545C9"/>
    <w:rsid w:val="0035537F"/>
    <w:rsid w:val="00360906"/>
    <w:rsid w:val="0036093F"/>
    <w:rsid w:val="003640F5"/>
    <w:rsid w:val="00364C5E"/>
    <w:rsid w:val="00365B46"/>
    <w:rsid w:val="0037034B"/>
    <w:rsid w:val="00371A4A"/>
    <w:rsid w:val="003737AE"/>
    <w:rsid w:val="003743CB"/>
    <w:rsid w:val="00377C45"/>
    <w:rsid w:val="00385FBC"/>
    <w:rsid w:val="003867F6"/>
    <w:rsid w:val="00386F7D"/>
    <w:rsid w:val="00393070"/>
    <w:rsid w:val="003933AC"/>
    <w:rsid w:val="00393C40"/>
    <w:rsid w:val="00396FC0"/>
    <w:rsid w:val="00397AA7"/>
    <w:rsid w:val="003A170F"/>
    <w:rsid w:val="003A5D38"/>
    <w:rsid w:val="003A64F5"/>
    <w:rsid w:val="003A6CD4"/>
    <w:rsid w:val="003A7103"/>
    <w:rsid w:val="003B4045"/>
    <w:rsid w:val="003B4776"/>
    <w:rsid w:val="003B5583"/>
    <w:rsid w:val="003B70CB"/>
    <w:rsid w:val="003C1CDC"/>
    <w:rsid w:val="003C282E"/>
    <w:rsid w:val="003C2899"/>
    <w:rsid w:val="003C29C5"/>
    <w:rsid w:val="003C4EE7"/>
    <w:rsid w:val="003C7AAE"/>
    <w:rsid w:val="003D30ED"/>
    <w:rsid w:val="003D4063"/>
    <w:rsid w:val="003D4B20"/>
    <w:rsid w:val="003D51A3"/>
    <w:rsid w:val="003D5C2C"/>
    <w:rsid w:val="003D60B5"/>
    <w:rsid w:val="003D68C6"/>
    <w:rsid w:val="003E0CE8"/>
    <w:rsid w:val="003E2313"/>
    <w:rsid w:val="003E3A76"/>
    <w:rsid w:val="003E584B"/>
    <w:rsid w:val="003E5A98"/>
    <w:rsid w:val="003F0445"/>
    <w:rsid w:val="003F05ED"/>
    <w:rsid w:val="003F1549"/>
    <w:rsid w:val="003F4842"/>
    <w:rsid w:val="003F60BF"/>
    <w:rsid w:val="003F673A"/>
    <w:rsid w:val="003F7B41"/>
    <w:rsid w:val="0040035E"/>
    <w:rsid w:val="0040129A"/>
    <w:rsid w:val="00403DEB"/>
    <w:rsid w:val="00404B83"/>
    <w:rsid w:val="00404DC1"/>
    <w:rsid w:val="004103EA"/>
    <w:rsid w:val="00410BF6"/>
    <w:rsid w:val="0041181A"/>
    <w:rsid w:val="004118DF"/>
    <w:rsid w:val="004143F2"/>
    <w:rsid w:val="00415138"/>
    <w:rsid w:val="00417A72"/>
    <w:rsid w:val="00420648"/>
    <w:rsid w:val="0042247C"/>
    <w:rsid w:val="00423F13"/>
    <w:rsid w:val="004261D4"/>
    <w:rsid w:val="004263FD"/>
    <w:rsid w:val="004276FA"/>
    <w:rsid w:val="00436B67"/>
    <w:rsid w:val="00436FEB"/>
    <w:rsid w:val="004374D8"/>
    <w:rsid w:val="00440738"/>
    <w:rsid w:val="004416FD"/>
    <w:rsid w:val="00442A4D"/>
    <w:rsid w:val="00442D43"/>
    <w:rsid w:val="00443076"/>
    <w:rsid w:val="0044436B"/>
    <w:rsid w:val="004461EB"/>
    <w:rsid w:val="00451C15"/>
    <w:rsid w:val="00452B14"/>
    <w:rsid w:val="00452FD9"/>
    <w:rsid w:val="00453062"/>
    <w:rsid w:val="00453B47"/>
    <w:rsid w:val="00455AAA"/>
    <w:rsid w:val="0046087B"/>
    <w:rsid w:val="00460F7F"/>
    <w:rsid w:val="004613B8"/>
    <w:rsid w:val="00463818"/>
    <w:rsid w:val="00465646"/>
    <w:rsid w:val="00471B0D"/>
    <w:rsid w:val="00472F50"/>
    <w:rsid w:val="00474D28"/>
    <w:rsid w:val="004760A3"/>
    <w:rsid w:val="00480849"/>
    <w:rsid w:val="00480DAA"/>
    <w:rsid w:val="004814AD"/>
    <w:rsid w:val="0048153D"/>
    <w:rsid w:val="00486FEF"/>
    <w:rsid w:val="00490791"/>
    <w:rsid w:val="00490F26"/>
    <w:rsid w:val="00492E77"/>
    <w:rsid w:val="0049475B"/>
    <w:rsid w:val="00495297"/>
    <w:rsid w:val="0049534A"/>
    <w:rsid w:val="004967A8"/>
    <w:rsid w:val="00497679"/>
    <w:rsid w:val="004A12D1"/>
    <w:rsid w:val="004A40A4"/>
    <w:rsid w:val="004A53FC"/>
    <w:rsid w:val="004A576A"/>
    <w:rsid w:val="004A59C6"/>
    <w:rsid w:val="004A6833"/>
    <w:rsid w:val="004A77DE"/>
    <w:rsid w:val="004B074F"/>
    <w:rsid w:val="004B0C22"/>
    <w:rsid w:val="004B17DF"/>
    <w:rsid w:val="004B1870"/>
    <w:rsid w:val="004B28C5"/>
    <w:rsid w:val="004B5FC1"/>
    <w:rsid w:val="004B7A90"/>
    <w:rsid w:val="004C140D"/>
    <w:rsid w:val="004C1E1E"/>
    <w:rsid w:val="004C2745"/>
    <w:rsid w:val="004C5374"/>
    <w:rsid w:val="004C54F3"/>
    <w:rsid w:val="004C5AD7"/>
    <w:rsid w:val="004C7124"/>
    <w:rsid w:val="004C7AD9"/>
    <w:rsid w:val="004C7F4E"/>
    <w:rsid w:val="004D044D"/>
    <w:rsid w:val="004D1763"/>
    <w:rsid w:val="004D24DC"/>
    <w:rsid w:val="004D4474"/>
    <w:rsid w:val="004E059F"/>
    <w:rsid w:val="004E2075"/>
    <w:rsid w:val="004E65D6"/>
    <w:rsid w:val="004F1CE5"/>
    <w:rsid w:val="004F21CE"/>
    <w:rsid w:val="004F2C91"/>
    <w:rsid w:val="004F715F"/>
    <w:rsid w:val="00500289"/>
    <w:rsid w:val="00500CED"/>
    <w:rsid w:val="00502B76"/>
    <w:rsid w:val="00503E97"/>
    <w:rsid w:val="00507DE3"/>
    <w:rsid w:val="00507EE3"/>
    <w:rsid w:val="00511CA0"/>
    <w:rsid w:val="00515504"/>
    <w:rsid w:val="00516127"/>
    <w:rsid w:val="00516949"/>
    <w:rsid w:val="00517CC4"/>
    <w:rsid w:val="00517EF1"/>
    <w:rsid w:val="00520C46"/>
    <w:rsid w:val="0052164A"/>
    <w:rsid w:val="005230B4"/>
    <w:rsid w:val="00523E41"/>
    <w:rsid w:val="00525008"/>
    <w:rsid w:val="005254E9"/>
    <w:rsid w:val="00525928"/>
    <w:rsid w:val="0052614D"/>
    <w:rsid w:val="00527100"/>
    <w:rsid w:val="00527A0A"/>
    <w:rsid w:val="0053058D"/>
    <w:rsid w:val="00530664"/>
    <w:rsid w:val="00530C40"/>
    <w:rsid w:val="00531E2F"/>
    <w:rsid w:val="00532046"/>
    <w:rsid w:val="00533396"/>
    <w:rsid w:val="0053769A"/>
    <w:rsid w:val="00537A18"/>
    <w:rsid w:val="00537F77"/>
    <w:rsid w:val="005404BF"/>
    <w:rsid w:val="00541EE1"/>
    <w:rsid w:val="005438A9"/>
    <w:rsid w:val="00543A42"/>
    <w:rsid w:val="00543F0A"/>
    <w:rsid w:val="005471DE"/>
    <w:rsid w:val="005524A5"/>
    <w:rsid w:val="005530D1"/>
    <w:rsid w:val="0055435B"/>
    <w:rsid w:val="005545FE"/>
    <w:rsid w:val="00555286"/>
    <w:rsid w:val="00556F1B"/>
    <w:rsid w:val="00560243"/>
    <w:rsid w:val="005615FB"/>
    <w:rsid w:val="00561A03"/>
    <w:rsid w:val="00561A12"/>
    <w:rsid w:val="0056514B"/>
    <w:rsid w:val="0057143C"/>
    <w:rsid w:val="00576620"/>
    <w:rsid w:val="005774C2"/>
    <w:rsid w:val="00580D25"/>
    <w:rsid w:val="0058333E"/>
    <w:rsid w:val="0058449C"/>
    <w:rsid w:val="0058673D"/>
    <w:rsid w:val="00587DE0"/>
    <w:rsid w:val="0059079E"/>
    <w:rsid w:val="00591DDB"/>
    <w:rsid w:val="00593566"/>
    <w:rsid w:val="00596D2C"/>
    <w:rsid w:val="0059703E"/>
    <w:rsid w:val="0059722E"/>
    <w:rsid w:val="005A2866"/>
    <w:rsid w:val="005A3331"/>
    <w:rsid w:val="005A45ED"/>
    <w:rsid w:val="005A4D67"/>
    <w:rsid w:val="005A5159"/>
    <w:rsid w:val="005A5E65"/>
    <w:rsid w:val="005A5EFF"/>
    <w:rsid w:val="005A6414"/>
    <w:rsid w:val="005A686B"/>
    <w:rsid w:val="005A70EA"/>
    <w:rsid w:val="005A7246"/>
    <w:rsid w:val="005B2BEE"/>
    <w:rsid w:val="005B2FFA"/>
    <w:rsid w:val="005B442C"/>
    <w:rsid w:val="005B4822"/>
    <w:rsid w:val="005C00F1"/>
    <w:rsid w:val="005C149D"/>
    <w:rsid w:val="005C739F"/>
    <w:rsid w:val="005D2163"/>
    <w:rsid w:val="005D27DE"/>
    <w:rsid w:val="005D5601"/>
    <w:rsid w:val="005E0DCE"/>
    <w:rsid w:val="005E2CCC"/>
    <w:rsid w:val="005E311D"/>
    <w:rsid w:val="005E6621"/>
    <w:rsid w:val="005F0316"/>
    <w:rsid w:val="005F0B2C"/>
    <w:rsid w:val="005F4BBF"/>
    <w:rsid w:val="005F6F11"/>
    <w:rsid w:val="005F70EA"/>
    <w:rsid w:val="005F78CF"/>
    <w:rsid w:val="00605174"/>
    <w:rsid w:val="006051BF"/>
    <w:rsid w:val="0060769C"/>
    <w:rsid w:val="006077B3"/>
    <w:rsid w:val="00607D3B"/>
    <w:rsid w:val="00610A44"/>
    <w:rsid w:val="00612313"/>
    <w:rsid w:val="00613DDD"/>
    <w:rsid w:val="00615CB2"/>
    <w:rsid w:val="0061784C"/>
    <w:rsid w:val="00617940"/>
    <w:rsid w:val="006229F3"/>
    <w:rsid w:val="006231D4"/>
    <w:rsid w:val="00624233"/>
    <w:rsid w:val="00630AC3"/>
    <w:rsid w:val="00631EFB"/>
    <w:rsid w:val="00632B54"/>
    <w:rsid w:val="00633D7C"/>
    <w:rsid w:val="006351CD"/>
    <w:rsid w:val="00636292"/>
    <w:rsid w:val="00636C08"/>
    <w:rsid w:val="00637AD1"/>
    <w:rsid w:val="00637DBD"/>
    <w:rsid w:val="0064006F"/>
    <w:rsid w:val="0064291F"/>
    <w:rsid w:val="00642F05"/>
    <w:rsid w:val="006453AC"/>
    <w:rsid w:val="006501E5"/>
    <w:rsid w:val="00651330"/>
    <w:rsid w:val="006552C5"/>
    <w:rsid w:val="00655729"/>
    <w:rsid w:val="006559AC"/>
    <w:rsid w:val="006567AA"/>
    <w:rsid w:val="006606BC"/>
    <w:rsid w:val="00663732"/>
    <w:rsid w:val="00667A18"/>
    <w:rsid w:val="0067115D"/>
    <w:rsid w:val="00671214"/>
    <w:rsid w:val="0067301A"/>
    <w:rsid w:val="00673C5B"/>
    <w:rsid w:val="0067428C"/>
    <w:rsid w:val="006748D0"/>
    <w:rsid w:val="00674946"/>
    <w:rsid w:val="00676A65"/>
    <w:rsid w:val="00684172"/>
    <w:rsid w:val="00684D98"/>
    <w:rsid w:val="006850F6"/>
    <w:rsid w:val="00690699"/>
    <w:rsid w:val="0069142D"/>
    <w:rsid w:val="00692588"/>
    <w:rsid w:val="00694094"/>
    <w:rsid w:val="006A1B74"/>
    <w:rsid w:val="006A2E3B"/>
    <w:rsid w:val="006A46CF"/>
    <w:rsid w:val="006A69F3"/>
    <w:rsid w:val="006B1037"/>
    <w:rsid w:val="006B192C"/>
    <w:rsid w:val="006B248E"/>
    <w:rsid w:val="006B3DBE"/>
    <w:rsid w:val="006B4DCE"/>
    <w:rsid w:val="006B5B34"/>
    <w:rsid w:val="006B7E30"/>
    <w:rsid w:val="006C26C4"/>
    <w:rsid w:val="006C39EE"/>
    <w:rsid w:val="006C5290"/>
    <w:rsid w:val="006C6E82"/>
    <w:rsid w:val="006C7028"/>
    <w:rsid w:val="006D09D0"/>
    <w:rsid w:val="006D0CB2"/>
    <w:rsid w:val="006D33BE"/>
    <w:rsid w:val="006D40CD"/>
    <w:rsid w:val="006D6755"/>
    <w:rsid w:val="006E0FC5"/>
    <w:rsid w:val="006E1408"/>
    <w:rsid w:val="006E1B77"/>
    <w:rsid w:val="006E1BC3"/>
    <w:rsid w:val="006E3B79"/>
    <w:rsid w:val="006E40DD"/>
    <w:rsid w:val="006E6C64"/>
    <w:rsid w:val="006F11E4"/>
    <w:rsid w:val="006F3BDA"/>
    <w:rsid w:val="006F50F4"/>
    <w:rsid w:val="006F5BA1"/>
    <w:rsid w:val="0070211B"/>
    <w:rsid w:val="00702A6A"/>
    <w:rsid w:val="00702B2C"/>
    <w:rsid w:val="007046FB"/>
    <w:rsid w:val="00705067"/>
    <w:rsid w:val="00706DBD"/>
    <w:rsid w:val="007070BA"/>
    <w:rsid w:val="0070797B"/>
    <w:rsid w:val="00707D58"/>
    <w:rsid w:val="007103AA"/>
    <w:rsid w:val="00710BB2"/>
    <w:rsid w:val="007111DC"/>
    <w:rsid w:val="00713111"/>
    <w:rsid w:val="007134F6"/>
    <w:rsid w:val="007159FB"/>
    <w:rsid w:val="00722379"/>
    <w:rsid w:val="007274E7"/>
    <w:rsid w:val="007320B4"/>
    <w:rsid w:val="00732D55"/>
    <w:rsid w:val="0073344B"/>
    <w:rsid w:val="00736F62"/>
    <w:rsid w:val="00737E78"/>
    <w:rsid w:val="007403F3"/>
    <w:rsid w:val="0074088D"/>
    <w:rsid w:val="00740B5C"/>
    <w:rsid w:val="007412F4"/>
    <w:rsid w:val="007433C4"/>
    <w:rsid w:val="00745377"/>
    <w:rsid w:val="00747C2B"/>
    <w:rsid w:val="0075056D"/>
    <w:rsid w:val="00751277"/>
    <w:rsid w:val="00751C9E"/>
    <w:rsid w:val="007530E1"/>
    <w:rsid w:val="00756554"/>
    <w:rsid w:val="00762C0B"/>
    <w:rsid w:val="00762E4A"/>
    <w:rsid w:val="00762F57"/>
    <w:rsid w:val="00764B35"/>
    <w:rsid w:val="00765E01"/>
    <w:rsid w:val="0077017B"/>
    <w:rsid w:val="00770829"/>
    <w:rsid w:val="0077295E"/>
    <w:rsid w:val="00772C35"/>
    <w:rsid w:val="007767F9"/>
    <w:rsid w:val="00776D6A"/>
    <w:rsid w:val="007779EA"/>
    <w:rsid w:val="00780122"/>
    <w:rsid w:val="00780C41"/>
    <w:rsid w:val="0078297D"/>
    <w:rsid w:val="007829D0"/>
    <w:rsid w:val="00784089"/>
    <w:rsid w:val="007851B5"/>
    <w:rsid w:val="00785764"/>
    <w:rsid w:val="00790C3B"/>
    <w:rsid w:val="00791919"/>
    <w:rsid w:val="00791C18"/>
    <w:rsid w:val="007A29D4"/>
    <w:rsid w:val="007A3CC7"/>
    <w:rsid w:val="007A3CF5"/>
    <w:rsid w:val="007A40EC"/>
    <w:rsid w:val="007A6F2D"/>
    <w:rsid w:val="007A70B8"/>
    <w:rsid w:val="007A71BE"/>
    <w:rsid w:val="007A7441"/>
    <w:rsid w:val="007B31D8"/>
    <w:rsid w:val="007B4B04"/>
    <w:rsid w:val="007B5B37"/>
    <w:rsid w:val="007C1B05"/>
    <w:rsid w:val="007C588E"/>
    <w:rsid w:val="007D05E1"/>
    <w:rsid w:val="007D1008"/>
    <w:rsid w:val="007D3028"/>
    <w:rsid w:val="007D45AA"/>
    <w:rsid w:val="007D45EF"/>
    <w:rsid w:val="007D465C"/>
    <w:rsid w:val="007D668E"/>
    <w:rsid w:val="007D6C7C"/>
    <w:rsid w:val="007D77EE"/>
    <w:rsid w:val="007E145F"/>
    <w:rsid w:val="007E3350"/>
    <w:rsid w:val="007E5B02"/>
    <w:rsid w:val="007E5E56"/>
    <w:rsid w:val="007E5F4C"/>
    <w:rsid w:val="007E6830"/>
    <w:rsid w:val="007F094F"/>
    <w:rsid w:val="007F1825"/>
    <w:rsid w:val="007F343D"/>
    <w:rsid w:val="007F3491"/>
    <w:rsid w:val="007F3CE2"/>
    <w:rsid w:val="007F5E49"/>
    <w:rsid w:val="00800609"/>
    <w:rsid w:val="00803D98"/>
    <w:rsid w:val="00804B6D"/>
    <w:rsid w:val="008052A5"/>
    <w:rsid w:val="008059E6"/>
    <w:rsid w:val="00814CCD"/>
    <w:rsid w:val="00815F44"/>
    <w:rsid w:val="008176CC"/>
    <w:rsid w:val="00822000"/>
    <w:rsid w:val="00822DAD"/>
    <w:rsid w:val="00827064"/>
    <w:rsid w:val="0083130A"/>
    <w:rsid w:val="008339CA"/>
    <w:rsid w:val="008340F6"/>
    <w:rsid w:val="008353EC"/>
    <w:rsid w:val="0083578D"/>
    <w:rsid w:val="00836829"/>
    <w:rsid w:val="008410EB"/>
    <w:rsid w:val="0084154F"/>
    <w:rsid w:val="0084430A"/>
    <w:rsid w:val="00844FB9"/>
    <w:rsid w:val="0085045F"/>
    <w:rsid w:val="00850B12"/>
    <w:rsid w:val="00856C17"/>
    <w:rsid w:val="008571DA"/>
    <w:rsid w:val="00860403"/>
    <w:rsid w:val="008638AF"/>
    <w:rsid w:val="00864A96"/>
    <w:rsid w:val="00865ADB"/>
    <w:rsid w:val="00865C74"/>
    <w:rsid w:val="008665A1"/>
    <w:rsid w:val="00866D3C"/>
    <w:rsid w:val="00874739"/>
    <w:rsid w:val="00876131"/>
    <w:rsid w:val="00877C2B"/>
    <w:rsid w:val="00883961"/>
    <w:rsid w:val="008906B4"/>
    <w:rsid w:val="008911AC"/>
    <w:rsid w:val="00891821"/>
    <w:rsid w:val="00893A5E"/>
    <w:rsid w:val="00893C65"/>
    <w:rsid w:val="0089500A"/>
    <w:rsid w:val="0089695C"/>
    <w:rsid w:val="008976E2"/>
    <w:rsid w:val="008A002D"/>
    <w:rsid w:val="008A0563"/>
    <w:rsid w:val="008A217F"/>
    <w:rsid w:val="008A2366"/>
    <w:rsid w:val="008A3E81"/>
    <w:rsid w:val="008A3F3C"/>
    <w:rsid w:val="008A4697"/>
    <w:rsid w:val="008B25F8"/>
    <w:rsid w:val="008B431B"/>
    <w:rsid w:val="008B5A51"/>
    <w:rsid w:val="008B605B"/>
    <w:rsid w:val="008B60D1"/>
    <w:rsid w:val="008C0A03"/>
    <w:rsid w:val="008C0CE6"/>
    <w:rsid w:val="008C3147"/>
    <w:rsid w:val="008C4209"/>
    <w:rsid w:val="008C545F"/>
    <w:rsid w:val="008C67FB"/>
    <w:rsid w:val="008C7543"/>
    <w:rsid w:val="008D0FB2"/>
    <w:rsid w:val="008D435A"/>
    <w:rsid w:val="008D4439"/>
    <w:rsid w:val="008D5442"/>
    <w:rsid w:val="008D58EF"/>
    <w:rsid w:val="008D5A0D"/>
    <w:rsid w:val="008D70FF"/>
    <w:rsid w:val="008E0824"/>
    <w:rsid w:val="008E1359"/>
    <w:rsid w:val="008E3383"/>
    <w:rsid w:val="008E380E"/>
    <w:rsid w:val="008E3C5D"/>
    <w:rsid w:val="008E721C"/>
    <w:rsid w:val="008F09DE"/>
    <w:rsid w:val="008F1C91"/>
    <w:rsid w:val="008F332D"/>
    <w:rsid w:val="008F6C99"/>
    <w:rsid w:val="00901BC8"/>
    <w:rsid w:val="00904048"/>
    <w:rsid w:val="00904FAE"/>
    <w:rsid w:val="009055C8"/>
    <w:rsid w:val="00906412"/>
    <w:rsid w:val="0091055F"/>
    <w:rsid w:val="00914A44"/>
    <w:rsid w:val="00914DCD"/>
    <w:rsid w:val="00914E66"/>
    <w:rsid w:val="0091513C"/>
    <w:rsid w:val="00915AC6"/>
    <w:rsid w:val="009169B4"/>
    <w:rsid w:val="0091766B"/>
    <w:rsid w:val="009179ED"/>
    <w:rsid w:val="0092009B"/>
    <w:rsid w:val="00920D68"/>
    <w:rsid w:val="00920FFE"/>
    <w:rsid w:val="00922AD2"/>
    <w:rsid w:val="009244DB"/>
    <w:rsid w:val="0092614C"/>
    <w:rsid w:val="009266B5"/>
    <w:rsid w:val="00927F2A"/>
    <w:rsid w:val="00930C0A"/>
    <w:rsid w:val="00932DC7"/>
    <w:rsid w:val="0093411C"/>
    <w:rsid w:val="00935D10"/>
    <w:rsid w:val="0094048D"/>
    <w:rsid w:val="009409D7"/>
    <w:rsid w:val="00940F7D"/>
    <w:rsid w:val="009412A0"/>
    <w:rsid w:val="00942259"/>
    <w:rsid w:val="00942B2C"/>
    <w:rsid w:val="00943274"/>
    <w:rsid w:val="00952829"/>
    <w:rsid w:val="00953650"/>
    <w:rsid w:val="00954D41"/>
    <w:rsid w:val="00957ECF"/>
    <w:rsid w:val="0096118B"/>
    <w:rsid w:val="0096177D"/>
    <w:rsid w:val="00961F58"/>
    <w:rsid w:val="009660B2"/>
    <w:rsid w:val="00967142"/>
    <w:rsid w:val="0097165E"/>
    <w:rsid w:val="00975121"/>
    <w:rsid w:val="009760A1"/>
    <w:rsid w:val="0098190C"/>
    <w:rsid w:val="009845BF"/>
    <w:rsid w:val="009846EB"/>
    <w:rsid w:val="009848D7"/>
    <w:rsid w:val="009861FA"/>
    <w:rsid w:val="00986EA4"/>
    <w:rsid w:val="00990458"/>
    <w:rsid w:val="00992F0D"/>
    <w:rsid w:val="00993488"/>
    <w:rsid w:val="0099447B"/>
    <w:rsid w:val="009A0B29"/>
    <w:rsid w:val="009A349C"/>
    <w:rsid w:val="009B13E5"/>
    <w:rsid w:val="009B29ED"/>
    <w:rsid w:val="009B2C7A"/>
    <w:rsid w:val="009B3441"/>
    <w:rsid w:val="009B43BC"/>
    <w:rsid w:val="009B4811"/>
    <w:rsid w:val="009C3B97"/>
    <w:rsid w:val="009C446E"/>
    <w:rsid w:val="009C4A7E"/>
    <w:rsid w:val="009C4DB9"/>
    <w:rsid w:val="009C6097"/>
    <w:rsid w:val="009C6969"/>
    <w:rsid w:val="009D64C3"/>
    <w:rsid w:val="009E0926"/>
    <w:rsid w:val="009E1789"/>
    <w:rsid w:val="009E4BD5"/>
    <w:rsid w:val="009E758B"/>
    <w:rsid w:val="009F01C3"/>
    <w:rsid w:val="009F1563"/>
    <w:rsid w:val="009F1E0B"/>
    <w:rsid w:val="009F2D06"/>
    <w:rsid w:val="009F35D1"/>
    <w:rsid w:val="009F56AF"/>
    <w:rsid w:val="009F71F3"/>
    <w:rsid w:val="00A00920"/>
    <w:rsid w:val="00A01833"/>
    <w:rsid w:val="00A020B7"/>
    <w:rsid w:val="00A042C6"/>
    <w:rsid w:val="00A04729"/>
    <w:rsid w:val="00A04C37"/>
    <w:rsid w:val="00A0728F"/>
    <w:rsid w:val="00A12B97"/>
    <w:rsid w:val="00A155E6"/>
    <w:rsid w:val="00A159FF"/>
    <w:rsid w:val="00A17854"/>
    <w:rsid w:val="00A20730"/>
    <w:rsid w:val="00A23F32"/>
    <w:rsid w:val="00A24D1B"/>
    <w:rsid w:val="00A24F6C"/>
    <w:rsid w:val="00A25AAD"/>
    <w:rsid w:val="00A263A0"/>
    <w:rsid w:val="00A263F9"/>
    <w:rsid w:val="00A276B2"/>
    <w:rsid w:val="00A3056C"/>
    <w:rsid w:val="00A32BF2"/>
    <w:rsid w:val="00A32DB4"/>
    <w:rsid w:val="00A33D50"/>
    <w:rsid w:val="00A33E59"/>
    <w:rsid w:val="00A3409E"/>
    <w:rsid w:val="00A349D9"/>
    <w:rsid w:val="00A36756"/>
    <w:rsid w:val="00A37296"/>
    <w:rsid w:val="00A40592"/>
    <w:rsid w:val="00A40B55"/>
    <w:rsid w:val="00A432B9"/>
    <w:rsid w:val="00A437C0"/>
    <w:rsid w:val="00A44568"/>
    <w:rsid w:val="00A54A48"/>
    <w:rsid w:val="00A54BEF"/>
    <w:rsid w:val="00A61091"/>
    <w:rsid w:val="00A62C95"/>
    <w:rsid w:val="00A64830"/>
    <w:rsid w:val="00A678F5"/>
    <w:rsid w:val="00A70C6F"/>
    <w:rsid w:val="00A73208"/>
    <w:rsid w:val="00A77E9E"/>
    <w:rsid w:val="00A818EB"/>
    <w:rsid w:val="00A8261D"/>
    <w:rsid w:val="00A83562"/>
    <w:rsid w:val="00A90B0F"/>
    <w:rsid w:val="00A90E6F"/>
    <w:rsid w:val="00A91964"/>
    <w:rsid w:val="00A93C53"/>
    <w:rsid w:val="00A947E3"/>
    <w:rsid w:val="00A96A96"/>
    <w:rsid w:val="00AA3448"/>
    <w:rsid w:val="00AA56CE"/>
    <w:rsid w:val="00AA5F98"/>
    <w:rsid w:val="00AA651E"/>
    <w:rsid w:val="00AA6C9F"/>
    <w:rsid w:val="00AB0AEC"/>
    <w:rsid w:val="00AB0AF5"/>
    <w:rsid w:val="00AB12EC"/>
    <w:rsid w:val="00AB5B54"/>
    <w:rsid w:val="00AB67C9"/>
    <w:rsid w:val="00AC076E"/>
    <w:rsid w:val="00AC11C1"/>
    <w:rsid w:val="00AC18CA"/>
    <w:rsid w:val="00AC422E"/>
    <w:rsid w:val="00AC6572"/>
    <w:rsid w:val="00AD2F95"/>
    <w:rsid w:val="00AD4DBB"/>
    <w:rsid w:val="00AD5B14"/>
    <w:rsid w:val="00AD7225"/>
    <w:rsid w:val="00AE0F79"/>
    <w:rsid w:val="00AE5220"/>
    <w:rsid w:val="00AE5612"/>
    <w:rsid w:val="00AE59EF"/>
    <w:rsid w:val="00AE648C"/>
    <w:rsid w:val="00AE7D48"/>
    <w:rsid w:val="00AF00B9"/>
    <w:rsid w:val="00AF1909"/>
    <w:rsid w:val="00AF6D1C"/>
    <w:rsid w:val="00B008EA"/>
    <w:rsid w:val="00B01911"/>
    <w:rsid w:val="00B01C00"/>
    <w:rsid w:val="00B0209E"/>
    <w:rsid w:val="00B0261C"/>
    <w:rsid w:val="00B02F49"/>
    <w:rsid w:val="00B03D13"/>
    <w:rsid w:val="00B041FC"/>
    <w:rsid w:val="00B06C75"/>
    <w:rsid w:val="00B07900"/>
    <w:rsid w:val="00B12D08"/>
    <w:rsid w:val="00B134D5"/>
    <w:rsid w:val="00B138F6"/>
    <w:rsid w:val="00B13EC5"/>
    <w:rsid w:val="00B13FF9"/>
    <w:rsid w:val="00B14F8D"/>
    <w:rsid w:val="00B159D1"/>
    <w:rsid w:val="00B165F7"/>
    <w:rsid w:val="00B17106"/>
    <w:rsid w:val="00B215FB"/>
    <w:rsid w:val="00B243FC"/>
    <w:rsid w:val="00B24AA4"/>
    <w:rsid w:val="00B24B24"/>
    <w:rsid w:val="00B25CF0"/>
    <w:rsid w:val="00B272FD"/>
    <w:rsid w:val="00B27422"/>
    <w:rsid w:val="00B306A0"/>
    <w:rsid w:val="00B32A5F"/>
    <w:rsid w:val="00B33D21"/>
    <w:rsid w:val="00B34553"/>
    <w:rsid w:val="00B363C2"/>
    <w:rsid w:val="00B36CA4"/>
    <w:rsid w:val="00B372D4"/>
    <w:rsid w:val="00B37577"/>
    <w:rsid w:val="00B37A66"/>
    <w:rsid w:val="00B40478"/>
    <w:rsid w:val="00B42095"/>
    <w:rsid w:val="00B42C5F"/>
    <w:rsid w:val="00B42F3F"/>
    <w:rsid w:val="00B45D18"/>
    <w:rsid w:val="00B47148"/>
    <w:rsid w:val="00B47982"/>
    <w:rsid w:val="00B47DD0"/>
    <w:rsid w:val="00B47DEA"/>
    <w:rsid w:val="00B506AA"/>
    <w:rsid w:val="00B50B0F"/>
    <w:rsid w:val="00B51F3B"/>
    <w:rsid w:val="00B524CD"/>
    <w:rsid w:val="00B5470C"/>
    <w:rsid w:val="00B55E68"/>
    <w:rsid w:val="00B57558"/>
    <w:rsid w:val="00B62AEA"/>
    <w:rsid w:val="00B6498D"/>
    <w:rsid w:val="00B65461"/>
    <w:rsid w:val="00B66726"/>
    <w:rsid w:val="00B70182"/>
    <w:rsid w:val="00B704CB"/>
    <w:rsid w:val="00B7059E"/>
    <w:rsid w:val="00B74854"/>
    <w:rsid w:val="00B8091D"/>
    <w:rsid w:val="00B81197"/>
    <w:rsid w:val="00B86834"/>
    <w:rsid w:val="00B8753E"/>
    <w:rsid w:val="00B9269A"/>
    <w:rsid w:val="00B93521"/>
    <w:rsid w:val="00B954C5"/>
    <w:rsid w:val="00B95606"/>
    <w:rsid w:val="00B95A93"/>
    <w:rsid w:val="00BA1CC5"/>
    <w:rsid w:val="00BA2813"/>
    <w:rsid w:val="00BA2C09"/>
    <w:rsid w:val="00BA6272"/>
    <w:rsid w:val="00BA6279"/>
    <w:rsid w:val="00BA7D12"/>
    <w:rsid w:val="00BB0015"/>
    <w:rsid w:val="00BB0521"/>
    <w:rsid w:val="00BB0963"/>
    <w:rsid w:val="00BB2A92"/>
    <w:rsid w:val="00BB3198"/>
    <w:rsid w:val="00BB380C"/>
    <w:rsid w:val="00BB57F3"/>
    <w:rsid w:val="00BB58AE"/>
    <w:rsid w:val="00BB75D0"/>
    <w:rsid w:val="00BC1D4A"/>
    <w:rsid w:val="00BC2076"/>
    <w:rsid w:val="00BC7D9B"/>
    <w:rsid w:val="00BD035D"/>
    <w:rsid w:val="00BD0A26"/>
    <w:rsid w:val="00BD1045"/>
    <w:rsid w:val="00BD13BB"/>
    <w:rsid w:val="00BD2EFC"/>
    <w:rsid w:val="00BD37C1"/>
    <w:rsid w:val="00BD645E"/>
    <w:rsid w:val="00BD6D67"/>
    <w:rsid w:val="00BD7016"/>
    <w:rsid w:val="00BD7062"/>
    <w:rsid w:val="00BD7400"/>
    <w:rsid w:val="00BE0488"/>
    <w:rsid w:val="00BE3DFB"/>
    <w:rsid w:val="00BE4621"/>
    <w:rsid w:val="00BE546D"/>
    <w:rsid w:val="00BE5D83"/>
    <w:rsid w:val="00BE626B"/>
    <w:rsid w:val="00BE77F0"/>
    <w:rsid w:val="00BE7C1F"/>
    <w:rsid w:val="00BF3C78"/>
    <w:rsid w:val="00BF4877"/>
    <w:rsid w:val="00BF6C32"/>
    <w:rsid w:val="00BF6C3E"/>
    <w:rsid w:val="00BF7CD3"/>
    <w:rsid w:val="00C00A9C"/>
    <w:rsid w:val="00C0324B"/>
    <w:rsid w:val="00C037F3"/>
    <w:rsid w:val="00C03AE5"/>
    <w:rsid w:val="00C05785"/>
    <w:rsid w:val="00C05B92"/>
    <w:rsid w:val="00C07CFC"/>
    <w:rsid w:val="00C124C7"/>
    <w:rsid w:val="00C141C1"/>
    <w:rsid w:val="00C15094"/>
    <w:rsid w:val="00C16682"/>
    <w:rsid w:val="00C16D63"/>
    <w:rsid w:val="00C2383B"/>
    <w:rsid w:val="00C242C7"/>
    <w:rsid w:val="00C24A3E"/>
    <w:rsid w:val="00C271A2"/>
    <w:rsid w:val="00C27932"/>
    <w:rsid w:val="00C27DB0"/>
    <w:rsid w:val="00C31A81"/>
    <w:rsid w:val="00C339E6"/>
    <w:rsid w:val="00C366F0"/>
    <w:rsid w:val="00C37DAF"/>
    <w:rsid w:val="00C37EEA"/>
    <w:rsid w:val="00C40EAC"/>
    <w:rsid w:val="00C45422"/>
    <w:rsid w:val="00C45E80"/>
    <w:rsid w:val="00C461BF"/>
    <w:rsid w:val="00C463E1"/>
    <w:rsid w:val="00C46E30"/>
    <w:rsid w:val="00C47906"/>
    <w:rsid w:val="00C50AFB"/>
    <w:rsid w:val="00C53F19"/>
    <w:rsid w:val="00C54E84"/>
    <w:rsid w:val="00C60A6A"/>
    <w:rsid w:val="00C62CAF"/>
    <w:rsid w:val="00C64AE0"/>
    <w:rsid w:val="00C65440"/>
    <w:rsid w:val="00C66C15"/>
    <w:rsid w:val="00C66C1C"/>
    <w:rsid w:val="00C70971"/>
    <w:rsid w:val="00C72E71"/>
    <w:rsid w:val="00C75CF1"/>
    <w:rsid w:val="00C80849"/>
    <w:rsid w:val="00C80DF8"/>
    <w:rsid w:val="00C81993"/>
    <w:rsid w:val="00C823DD"/>
    <w:rsid w:val="00C83CF5"/>
    <w:rsid w:val="00C848B9"/>
    <w:rsid w:val="00C90AFB"/>
    <w:rsid w:val="00C90D33"/>
    <w:rsid w:val="00C93FDD"/>
    <w:rsid w:val="00C95F06"/>
    <w:rsid w:val="00CA0370"/>
    <w:rsid w:val="00CA0503"/>
    <w:rsid w:val="00CA28F6"/>
    <w:rsid w:val="00CA2A2D"/>
    <w:rsid w:val="00CB2D0F"/>
    <w:rsid w:val="00CB429B"/>
    <w:rsid w:val="00CB46C7"/>
    <w:rsid w:val="00CB4752"/>
    <w:rsid w:val="00CB5034"/>
    <w:rsid w:val="00CB57A6"/>
    <w:rsid w:val="00CB5F53"/>
    <w:rsid w:val="00CB728B"/>
    <w:rsid w:val="00CB751A"/>
    <w:rsid w:val="00CB76F4"/>
    <w:rsid w:val="00CC0430"/>
    <w:rsid w:val="00CC4957"/>
    <w:rsid w:val="00CC4962"/>
    <w:rsid w:val="00CC5640"/>
    <w:rsid w:val="00CC5870"/>
    <w:rsid w:val="00CC75AA"/>
    <w:rsid w:val="00CC77B5"/>
    <w:rsid w:val="00CD0274"/>
    <w:rsid w:val="00CD1906"/>
    <w:rsid w:val="00CD2CC0"/>
    <w:rsid w:val="00CD359B"/>
    <w:rsid w:val="00CD4CF0"/>
    <w:rsid w:val="00CD4D5A"/>
    <w:rsid w:val="00CE01EC"/>
    <w:rsid w:val="00CE4E0B"/>
    <w:rsid w:val="00CF02D1"/>
    <w:rsid w:val="00CF40C3"/>
    <w:rsid w:val="00CF52A6"/>
    <w:rsid w:val="00D002CE"/>
    <w:rsid w:val="00D03BBA"/>
    <w:rsid w:val="00D043B9"/>
    <w:rsid w:val="00D07BEB"/>
    <w:rsid w:val="00D07FBA"/>
    <w:rsid w:val="00D111A5"/>
    <w:rsid w:val="00D11B67"/>
    <w:rsid w:val="00D1498F"/>
    <w:rsid w:val="00D153C4"/>
    <w:rsid w:val="00D1664F"/>
    <w:rsid w:val="00D20275"/>
    <w:rsid w:val="00D227A1"/>
    <w:rsid w:val="00D22F7D"/>
    <w:rsid w:val="00D23BED"/>
    <w:rsid w:val="00D24112"/>
    <w:rsid w:val="00D26F2C"/>
    <w:rsid w:val="00D31E23"/>
    <w:rsid w:val="00D32DE0"/>
    <w:rsid w:val="00D33BE0"/>
    <w:rsid w:val="00D351D6"/>
    <w:rsid w:val="00D358FD"/>
    <w:rsid w:val="00D362CE"/>
    <w:rsid w:val="00D4091C"/>
    <w:rsid w:val="00D44A9C"/>
    <w:rsid w:val="00D50E1C"/>
    <w:rsid w:val="00D51609"/>
    <w:rsid w:val="00D53E12"/>
    <w:rsid w:val="00D54A36"/>
    <w:rsid w:val="00D54ACE"/>
    <w:rsid w:val="00D54D90"/>
    <w:rsid w:val="00D604DF"/>
    <w:rsid w:val="00D62C69"/>
    <w:rsid w:val="00D63BC5"/>
    <w:rsid w:val="00D67954"/>
    <w:rsid w:val="00D7660F"/>
    <w:rsid w:val="00D83E11"/>
    <w:rsid w:val="00D856FD"/>
    <w:rsid w:val="00D90890"/>
    <w:rsid w:val="00D90CFF"/>
    <w:rsid w:val="00D92E89"/>
    <w:rsid w:val="00D9444D"/>
    <w:rsid w:val="00D96360"/>
    <w:rsid w:val="00DA0A30"/>
    <w:rsid w:val="00DA10C0"/>
    <w:rsid w:val="00DA1935"/>
    <w:rsid w:val="00DA38DD"/>
    <w:rsid w:val="00DA4197"/>
    <w:rsid w:val="00DB1450"/>
    <w:rsid w:val="00DB1B15"/>
    <w:rsid w:val="00DB231D"/>
    <w:rsid w:val="00DB2B8C"/>
    <w:rsid w:val="00DB3CCA"/>
    <w:rsid w:val="00DB62D1"/>
    <w:rsid w:val="00DC2A4E"/>
    <w:rsid w:val="00DD1C56"/>
    <w:rsid w:val="00DD30CE"/>
    <w:rsid w:val="00DE062D"/>
    <w:rsid w:val="00DE40D3"/>
    <w:rsid w:val="00DE5EE9"/>
    <w:rsid w:val="00DE67EC"/>
    <w:rsid w:val="00DF1F33"/>
    <w:rsid w:val="00DF41B7"/>
    <w:rsid w:val="00E00A94"/>
    <w:rsid w:val="00E00D72"/>
    <w:rsid w:val="00E01995"/>
    <w:rsid w:val="00E01C87"/>
    <w:rsid w:val="00E0221F"/>
    <w:rsid w:val="00E046C7"/>
    <w:rsid w:val="00E04C07"/>
    <w:rsid w:val="00E07EFD"/>
    <w:rsid w:val="00E1506F"/>
    <w:rsid w:val="00E1614E"/>
    <w:rsid w:val="00E20E9B"/>
    <w:rsid w:val="00E21EDB"/>
    <w:rsid w:val="00E22A9A"/>
    <w:rsid w:val="00E25FC8"/>
    <w:rsid w:val="00E2679A"/>
    <w:rsid w:val="00E271B3"/>
    <w:rsid w:val="00E30DBE"/>
    <w:rsid w:val="00E326D8"/>
    <w:rsid w:val="00E32B3B"/>
    <w:rsid w:val="00E338DA"/>
    <w:rsid w:val="00E34A24"/>
    <w:rsid w:val="00E37056"/>
    <w:rsid w:val="00E37318"/>
    <w:rsid w:val="00E4018D"/>
    <w:rsid w:val="00E401F2"/>
    <w:rsid w:val="00E416B6"/>
    <w:rsid w:val="00E4228C"/>
    <w:rsid w:val="00E42C8B"/>
    <w:rsid w:val="00E433D2"/>
    <w:rsid w:val="00E45794"/>
    <w:rsid w:val="00E52636"/>
    <w:rsid w:val="00E52EF2"/>
    <w:rsid w:val="00E54344"/>
    <w:rsid w:val="00E5445A"/>
    <w:rsid w:val="00E5451F"/>
    <w:rsid w:val="00E55775"/>
    <w:rsid w:val="00E56F84"/>
    <w:rsid w:val="00E65160"/>
    <w:rsid w:val="00E67728"/>
    <w:rsid w:val="00E7459C"/>
    <w:rsid w:val="00E749E0"/>
    <w:rsid w:val="00E813DB"/>
    <w:rsid w:val="00E81736"/>
    <w:rsid w:val="00E90A6D"/>
    <w:rsid w:val="00E91A2F"/>
    <w:rsid w:val="00E91F38"/>
    <w:rsid w:val="00E92B61"/>
    <w:rsid w:val="00E9376F"/>
    <w:rsid w:val="00E93938"/>
    <w:rsid w:val="00E941AD"/>
    <w:rsid w:val="00E95A9A"/>
    <w:rsid w:val="00E971C4"/>
    <w:rsid w:val="00E97769"/>
    <w:rsid w:val="00E9790F"/>
    <w:rsid w:val="00E979DB"/>
    <w:rsid w:val="00EA2A16"/>
    <w:rsid w:val="00EA3961"/>
    <w:rsid w:val="00EA398B"/>
    <w:rsid w:val="00EA5E3B"/>
    <w:rsid w:val="00EA60C7"/>
    <w:rsid w:val="00EA7291"/>
    <w:rsid w:val="00EA7E29"/>
    <w:rsid w:val="00EB32AC"/>
    <w:rsid w:val="00EB38A7"/>
    <w:rsid w:val="00EB38FD"/>
    <w:rsid w:val="00EB3900"/>
    <w:rsid w:val="00EB52B7"/>
    <w:rsid w:val="00EB610A"/>
    <w:rsid w:val="00EB7763"/>
    <w:rsid w:val="00EC0043"/>
    <w:rsid w:val="00EC07F3"/>
    <w:rsid w:val="00EC1DE0"/>
    <w:rsid w:val="00EC22A3"/>
    <w:rsid w:val="00EC3AD3"/>
    <w:rsid w:val="00EC6DBB"/>
    <w:rsid w:val="00EC735B"/>
    <w:rsid w:val="00EC7CEC"/>
    <w:rsid w:val="00ED0553"/>
    <w:rsid w:val="00ED0561"/>
    <w:rsid w:val="00ED05A1"/>
    <w:rsid w:val="00ED45B7"/>
    <w:rsid w:val="00ED4F34"/>
    <w:rsid w:val="00ED770A"/>
    <w:rsid w:val="00EE0672"/>
    <w:rsid w:val="00EE10FE"/>
    <w:rsid w:val="00EE1903"/>
    <w:rsid w:val="00EE1F4F"/>
    <w:rsid w:val="00EE7E72"/>
    <w:rsid w:val="00EE7EE9"/>
    <w:rsid w:val="00EF1AAD"/>
    <w:rsid w:val="00EF4287"/>
    <w:rsid w:val="00EF551B"/>
    <w:rsid w:val="00EF594E"/>
    <w:rsid w:val="00F01040"/>
    <w:rsid w:val="00F0303F"/>
    <w:rsid w:val="00F03FE1"/>
    <w:rsid w:val="00F04CD5"/>
    <w:rsid w:val="00F06B35"/>
    <w:rsid w:val="00F11CA4"/>
    <w:rsid w:val="00F12017"/>
    <w:rsid w:val="00F13657"/>
    <w:rsid w:val="00F203B3"/>
    <w:rsid w:val="00F20CD0"/>
    <w:rsid w:val="00F22609"/>
    <w:rsid w:val="00F2415D"/>
    <w:rsid w:val="00F24471"/>
    <w:rsid w:val="00F258F0"/>
    <w:rsid w:val="00F25C18"/>
    <w:rsid w:val="00F2704F"/>
    <w:rsid w:val="00F2761F"/>
    <w:rsid w:val="00F27CBA"/>
    <w:rsid w:val="00F27F1C"/>
    <w:rsid w:val="00F31BA1"/>
    <w:rsid w:val="00F33B51"/>
    <w:rsid w:val="00F33EDB"/>
    <w:rsid w:val="00F34067"/>
    <w:rsid w:val="00F419DE"/>
    <w:rsid w:val="00F42CA5"/>
    <w:rsid w:val="00F430F7"/>
    <w:rsid w:val="00F4348A"/>
    <w:rsid w:val="00F43655"/>
    <w:rsid w:val="00F53219"/>
    <w:rsid w:val="00F53306"/>
    <w:rsid w:val="00F54250"/>
    <w:rsid w:val="00F55B0A"/>
    <w:rsid w:val="00F63E70"/>
    <w:rsid w:val="00F63F9D"/>
    <w:rsid w:val="00F65922"/>
    <w:rsid w:val="00F74947"/>
    <w:rsid w:val="00F74F49"/>
    <w:rsid w:val="00F771A1"/>
    <w:rsid w:val="00F80640"/>
    <w:rsid w:val="00F81EF3"/>
    <w:rsid w:val="00F828DB"/>
    <w:rsid w:val="00F8358F"/>
    <w:rsid w:val="00F85E3A"/>
    <w:rsid w:val="00F866D0"/>
    <w:rsid w:val="00F869D1"/>
    <w:rsid w:val="00F914BF"/>
    <w:rsid w:val="00F9238F"/>
    <w:rsid w:val="00F924AC"/>
    <w:rsid w:val="00F939E8"/>
    <w:rsid w:val="00F93C75"/>
    <w:rsid w:val="00F94D5F"/>
    <w:rsid w:val="00F96266"/>
    <w:rsid w:val="00FA4009"/>
    <w:rsid w:val="00FA5624"/>
    <w:rsid w:val="00FB0DA2"/>
    <w:rsid w:val="00FB2064"/>
    <w:rsid w:val="00FB2091"/>
    <w:rsid w:val="00FB2D00"/>
    <w:rsid w:val="00FB36F9"/>
    <w:rsid w:val="00FB4C86"/>
    <w:rsid w:val="00FB61A0"/>
    <w:rsid w:val="00FB7E17"/>
    <w:rsid w:val="00FC181A"/>
    <w:rsid w:val="00FC3A81"/>
    <w:rsid w:val="00FC6522"/>
    <w:rsid w:val="00FD0E82"/>
    <w:rsid w:val="00FD1DA1"/>
    <w:rsid w:val="00FD2EDE"/>
    <w:rsid w:val="00FD6569"/>
    <w:rsid w:val="00FD73D8"/>
    <w:rsid w:val="00FE0450"/>
    <w:rsid w:val="00FE2744"/>
    <w:rsid w:val="00FE316D"/>
    <w:rsid w:val="00FE3D90"/>
    <w:rsid w:val="00FE5466"/>
    <w:rsid w:val="00FF18D9"/>
    <w:rsid w:val="00FF2516"/>
    <w:rsid w:val="00FF4F9B"/>
    <w:rsid w:val="00FF5081"/>
    <w:rsid w:val="00FF57E5"/>
    <w:rsid w:val="00FF7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E4E12"/>
  <w15:chartTrackingRefBased/>
  <w15:docId w15:val="{B774CDA5-D9FF-47BD-9424-545074B0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E6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277"/>
    <w:pPr>
      <w:ind w:left="720"/>
      <w:contextualSpacing/>
    </w:pPr>
  </w:style>
  <w:style w:type="table" w:styleId="a4">
    <w:name w:val="Table Grid"/>
    <w:basedOn w:val="a1"/>
    <w:uiPriority w:val="59"/>
    <w:rsid w:val="00C95F0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Char"/>
    <w:uiPriority w:val="99"/>
    <w:semiHidden/>
    <w:unhideWhenUsed/>
    <w:rsid w:val="008C0CE6"/>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8C0CE6"/>
    <w:rPr>
      <w:rFonts w:ascii="Tahoma" w:hAnsi="Tahoma" w:cs="Tahoma"/>
      <w:sz w:val="18"/>
      <w:szCs w:val="18"/>
    </w:rPr>
  </w:style>
  <w:style w:type="paragraph" w:styleId="a6">
    <w:name w:val="header"/>
    <w:basedOn w:val="a"/>
    <w:link w:val="Char0"/>
    <w:uiPriority w:val="99"/>
    <w:unhideWhenUsed/>
    <w:rsid w:val="00DF1F33"/>
    <w:pPr>
      <w:tabs>
        <w:tab w:val="center" w:pos="4153"/>
        <w:tab w:val="right" w:pos="8306"/>
      </w:tabs>
      <w:spacing w:after="0" w:line="240" w:lineRule="auto"/>
    </w:pPr>
  </w:style>
  <w:style w:type="character" w:customStyle="1" w:styleId="Char0">
    <w:name w:val="رأس الصفحة Char"/>
    <w:basedOn w:val="a0"/>
    <w:link w:val="a6"/>
    <w:uiPriority w:val="99"/>
    <w:rsid w:val="00DF1F33"/>
  </w:style>
  <w:style w:type="paragraph" w:styleId="a7">
    <w:name w:val="footer"/>
    <w:basedOn w:val="a"/>
    <w:link w:val="Char1"/>
    <w:uiPriority w:val="99"/>
    <w:unhideWhenUsed/>
    <w:rsid w:val="00DF1F33"/>
    <w:pPr>
      <w:tabs>
        <w:tab w:val="center" w:pos="4153"/>
        <w:tab w:val="right" w:pos="8306"/>
      </w:tabs>
      <w:spacing w:after="0" w:line="240" w:lineRule="auto"/>
    </w:pPr>
  </w:style>
  <w:style w:type="character" w:customStyle="1" w:styleId="Char1">
    <w:name w:val="تذييل الصفحة Char"/>
    <w:basedOn w:val="a0"/>
    <w:link w:val="a7"/>
    <w:uiPriority w:val="99"/>
    <w:rsid w:val="00DF1F33"/>
  </w:style>
  <w:style w:type="character" w:styleId="Hyperlink">
    <w:name w:val="Hyperlink"/>
    <w:basedOn w:val="a0"/>
    <w:uiPriority w:val="99"/>
    <w:unhideWhenUsed/>
    <w:rsid w:val="00B42C5F"/>
    <w:rPr>
      <w:color w:val="0000FF"/>
      <w:u w:val="single"/>
    </w:rPr>
  </w:style>
  <w:style w:type="character" w:customStyle="1" w:styleId="fontstyle01">
    <w:name w:val="fontstyle01"/>
    <w:basedOn w:val="a0"/>
    <w:rsid w:val="00463818"/>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463818"/>
    <w:rPr>
      <w:rFonts w:ascii="Times New Roman" w:hAnsi="Times New Roman" w:cs="Times New Roman" w:hint="default"/>
      <w:b w:val="0"/>
      <w:bCs w:val="0"/>
      <w:i/>
      <w:iCs/>
      <w:color w:val="000000"/>
      <w:sz w:val="24"/>
      <w:szCs w:val="24"/>
    </w:rPr>
  </w:style>
  <w:style w:type="table" w:styleId="1">
    <w:name w:val="Grid Table 1 Light"/>
    <w:basedOn w:val="a1"/>
    <w:uiPriority w:val="46"/>
    <w:rsid w:val="005376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tplants.2014.02.00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google.com/books?id=biaVBwAAQBAJ&amp;pgis=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s00344-020-1017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coenv.2015.05.011" TargetMode="External"/><Relationship Id="rId5" Type="http://schemas.openxmlformats.org/officeDocument/2006/relationships/webSettings" Target="webSettings.xml"/><Relationship Id="rId15" Type="http://schemas.openxmlformats.org/officeDocument/2006/relationships/hyperlink" Target="https://doi.org/10.1111/jfbc.12634" TargetMode="External"/><Relationship Id="rId10" Type="http://schemas.openxmlformats.org/officeDocument/2006/relationships/hyperlink" Target="https://doi.org/10.9790/2380-081101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978-0-387-71201-7_6.%20200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5192401-1A02-4880-9BD3-B81D0C89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3430</TotalTime>
  <Pages>12</Pages>
  <Words>3281</Words>
  <Characters>18702</Characters>
  <Application>Microsoft Office Word</Application>
  <DocSecurity>0</DocSecurity>
  <Lines>155</Lines>
  <Paragraphs>43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dc:creator>
  <cp:keywords/>
  <dc:description/>
  <cp:lastModifiedBy>fbfb fbfb</cp:lastModifiedBy>
  <cp:revision>537</cp:revision>
  <cp:lastPrinted>2026-03-08T22:44:00Z</cp:lastPrinted>
  <dcterms:created xsi:type="dcterms:W3CDTF">2022-12-14T08:51:00Z</dcterms:created>
  <dcterms:modified xsi:type="dcterms:W3CDTF">2026-05-02T18:30:00Z</dcterms:modified>
</cp:coreProperties>
</file>