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5F6E" w14:textId="03C8D232" w:rsidR="00E46887" w:rsidRPr="00E46887" w:rsidRDefault="00E46887" w:rsidP="00E468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75C0AD" w14:textId="77777777" w:rsidR="00E46887" w:rsidRPr="00E46887" w:rsidRDefault="00E46887" w:rsidP="00E46887">
      <w:pPr>
        <w:widowControl w:val="0"/>
        <w:autoSpaceDE w:val="0"/>
        <w:autoSpaceDN w:val="0"/>
        <w:spacing w:after="0" w:line="240" w:lineRule="auto"/>
        <w:ind w:left="139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6887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600CBA09" wp14:editId="6349E6C0">
            <wp:extent cx="476250" cy="476250"/>
            <wp:effectExtent l="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887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Special Issue:</w:t>
      </w:r>
    </w:p>
    <w:p w14:paraId="606D6BC9" w14:textId="77777777" w:rsidR="00E46887" w:rsidRPr="00E46887" w:rsidRDefault="00E46887" w:rsidP="00E46887">
      <w:pPr>
        <w:widowControl w:val="0"/>
        <w:autoSpaceDE w:val="0"/>
        <w:autoSpaceDN w:val="0"/>
        <w:spacing w:before="53" w:after="0" w:line="240" w:lineRule="auto"/>
        <w:ind w:left="139"/>
        <w:rPr>
          <w:rFonts w:ascii="Times New Roman" w:eastAsia="Times New Roman" w:hAnsi="Times New Roman" w:cs="Times New Roman"/>
          <w:kern w:val="0"/>
          <w14:ligatures w14:val="none"/>
        </w:rPr>
      </w:pP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Emerging</w:t>
      </w:r>
      <w:r w:rsidRPr="00E46887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Re-emerging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Animal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Health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Challenges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Low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kern w:val="0"/>
          <w14:ligatures w14:val="none"/>
        </w:rPr>
        <w:t>Middle-Income</w:t>
      </w:r>
      <w:r w:rsidRPr="00E46887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Countries</w:t>
      </w:r>
    </w:p>
    <w:p w14:paraId="60CCEE09" w14:textId="77777777" w:rsidR="00E46887" w:rsidRPr="00E46887" w:rsidRDefault="00E46887" w:rsidP="00E46887">
      <w:pPr>
        <w:widowControl w:val="0"/>
        <w:autoSpaceDE w:val="0"/>
        <w:autoSpaceDN w:val="0"/>
        <w:spacing w:before="392" w:after="0" w:line="247" w:lineRule="auto"/>
        <w:ind w:left="199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Effect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of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Glucose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and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Folic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Acid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Injection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in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Egg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on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Hatchability</w:t>
      </w:r>
      <w:r w:rsidRPr="00E46887">
        <w:rPr>
          <w:rFonts w:ascii="Times New Roman" w:eastAsia="Times New Roman" w:hAnsi="Times New Roman" w:cs="Times New Roman"/>
          <w:b/>
          <w:color w:val="7F3F98"/>
          <w:spacing w:val="-3"/>
          <w:kern w:val="0"/>
          <w:sz w:val="36"/>
          <w:szCs w:val="36"/>
          <w14:ligatures w14:val="none"/>
        </w:rPr>
        <w:t xml:space="preserve"> </w:t>
      </w:r>
      <w:r w:rsidRPr="00E46887">
        <w:rPr>
          <w:rFonts w:ascii="Times New Roman" w:eastAsia="Times New Roman" w:hAnsi="Times New Roman" w:cs="Times New Roman"/>
          <w:b/>
          <w:color w:val="7F3F98"/>
          <w:kern w:val="0"/>
          <w:sz w:val="36"/>
          <w:szCs w:val="36"/>
          <w14:ligatures w14:val="none"/>
        </w:rPr>
        <w:t>of Japanese Quail</w:t>
      </w:r>
    </w:p>
    <w:p w14:paraId="30D4BE51" w14:textId="77777777" w:rsidR="00E46887" w:rsidRPr="00E46887" w:rsidRDefault="00E46887" w:rsidP="00E46887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E46887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 </w:t>
      </w:r>
    </w:p>
    <w:p w14:paraId="6C95E43E" w14:textId="77777777" w:rsidR="00E46887" w:rsidRPr="00E46887" w:rsidRDefault="00E46887" w:rsidP="00E46887">
      <w:pPr>
        <w:widowControl w:val="0"/>
        <w:autoSpaceDE w:val="0"/>
        <w:autoSpaceDN w:val="0"/>
        <w:spacing w:before="1" w:after="0" w:line="240" w:lineRule="auto"/>
        <w:ind w:left="176"/>
        <w:outlineLvl w:val="0"/>
        <w:rPr>
          <w:rFonts w:ascii="Palatino Linotype" w:eastAsia="Times New Roman" w:hAnsi="Times New Roman" w:cs="Times New Roman"/>
          <w:b/>
          <w:bCs/>
          <w:kern w:val="36"/>
          <w:sz w:val="26"/>
          <w:szCs w:val="26"/>
          <w14:ligatures w14:val="none"/>
        </w:rPr>
      </w:pP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Hiba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8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Ali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6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Nasear*,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16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Dalal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1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Khalid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3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Rahi,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15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Rana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2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Hashim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2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Adlan,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16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Bahaa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1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w w:val="90"/>
          <w:kern w:val="36"/>
          <w:sz w:val="26"/>
          <w:szCs w:val="26"/>
          <w14:ligatures w14:val="none"/>
        </w:rPr>
        <w:t>Abdul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3"/>
          <w:w w:val="90"/>
          <w:kern w:val="36"/>
          <w:sz w:val="26"/>
          <w:szCs w:val="26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b/>
          <w:bCs/>
          <w:smallCaps/>
          <w:spacing w:val="-2"/>
          <w:w w:val="90"/>
          <w:kern w:val="36"/>
          <w:sz w:val="26"/>
          <w:szCs w:val="26"/>
          <w14:ligatures w14:val="none"/>
        </w:rPr>
        <w:t>Hussein</w:t>
      </w:r>
    </w:p>
    <w:p w14:paraId="4D620EEA" w14:textId="77777777" w:rsidR="00E46887" w:rsidRPr="00E46887" w:rsidRDefault="00E46887" w:rsidP="00E46887">
      <w:pPr>
        <w:widowControl w:val="0"/>
        <w:autoSpaceDE w:val="0"/>
        <w:autoSpaceDN w:val="0"/>
        <w:spacing w:before="205" w:after="0" w:line="240" w:lineRule="auto"/>
        <w:ind w:left="202"/>
        <w:rPr>
          <w:rFonts w:ascii="Palatino Linotype" w:eastAsia="Times New Roman" w:hAnsi="Times New Roman" w:cs="Times New Roman"/>
          <w:i/>
          <w:kern w:val="0"/>
          <w14:ligatures w14:val="none"/>
        </w:rPr>
      </w:pP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Department</w:t>
      </w:r>
      <w:r w:rsidRPr="00E46887">
        <w:rPr>
          <w:rFonts w:ascii="Palatino Linotype" w:eastAsia="Times New Roman" w:hAnsi="Times New Roman" w:cs="Times New Roman"/>
          <w:i/>
          <w:spacing w:val="14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of</w:t>
      </w:r>
      <w:r w:rsidRPr="00E46887">
        <w:rPr>
          <w:rFonts w:ascii="Palatino Linotype" w:eastAsia="Times New Roman" w:hAnsi="Times New Roman" w:cs="Times New Roman"/>
          <w:i/>
          <w:spacing w:val="12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Veterinary</w:t>
      </w:r>
      <w:r w:rsidRPr="00E46887">
        <w:rPr>
          <w:rFonts w:ascii="Palatino Linotype" w:eastAsia="Times New Roman" w:hAnsi="Times New Roman" w:cs="Times New Roman"/>
          <w:i/>
          <w:spacing w:val="15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Public</w:t>
      </w:r>
      <w:r w:rsidRPr="00E46887">
        <w:rPr>
          <w:rFonts w:ascii="Palatino Linotype" w:eastAsia="Times New Roman" w:hAnsi="Times New Roman" w:cs="Times New Roman"/>
          <w:i/>
          <w:spacing w:val="15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Health,</w:t>
      </w:r>
      <w:r w:rsidRPr="00E46887">
        <w:rPr>
          <w:rFonts w:ascii="Palatino Linotype" w:eastAsia="Times New Roman" w:hAnsi="Times New Roman" w:cs="Times New Roman"/>
          <w:i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Veterinary</w:t>
      </w:r>
      <w:r w:rsidRPr="00E46887">
        <w:rPr>
          <w:rFonts w:ascii="Palatino Linotype" w:eastAsia="Times New Roman" w:hAnsi="Times New Roman" w:cs="Times New Roman"/>
          <w:i/>
          <w:spacing w:val="14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Medicine</w:t>
      </w:r>
      <w:r w:rsidRPr="00E46887">
        <w:rPr>
          <w:rFonts w:ascii="Palatino Linotype" w:eastAsia="Times New Roman" w:hAnsi="Times New Roman" w:cs="Times New Roman"/>
          <w:i/>
          <w:spacing w:val="15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College,</w:t>
      </w:r>
      <w:r w:rsidRPr="00E46887">
        <w:rPr>
          <w:rFonts w:ascii="Palatino Linotype" w:eastAsia="Times New Roman" w:hAnsi="Times New Roman" w:cs="Times New Roman"/>
          <w:i/>
          <w:spacing w:val="5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University</w:t>
      </w:r>
      <w:r w:rsidRPr="00E46887">
        <w:rPr>
          <w:rFonts w:ascii="Palatino Linotype" w:eastAsia="Times New Roman" w:hAnsi="Times New Roman" w:cs="Times New Roman"/>
          <w:i/>
          <w:spacing w:val="15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of</w:t>
      </w:r>
      <w:r w:rsidRPr="00E46887">
        <w:rPr>
          <w:rFonts w:ascii="Palatino Linotype" w:eastAsia="Times New Roman" w:hAnsi="Times New Roman" w:cs="Times New Roman"/>
          <w:i/>
          <w:spacing w:val="17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w w:val="90"/>
          <w:kern w:val="0"/>
          <w14:ligatures w14:val="none"/>
        </w:rPr>
        <w:t>Basrah,</w:t>
      </w:r>
      <w:r w:rsidRPr="00E46887">
        <w:rPr>
          <w:rFonts w:ascii="Palatino Linotype" w:eastAsia="Times New Roman" w:hAnsi="Times New Roman" w:cs="Times New Roman"/>
          <w:i/>
          <w:spacing w:val="4"/>
          <w:kern w:val="0"/>
          <w14:ligatures w14:val="none"/>
        </w:rPr>
        <w:t xml:space="preserve"> </w:t>
      </w:r>
      <w:r w:rsidRPr="00E46887">
        <w:rPr>
          <w:rFonts w:ascii="Palatino Linotype" w:eastAsia="Times New Roman" w:hAnsi="Times New Roman" w:cs="Times New Roman"/>
          <w:i/>
          <w:spacing w:val="-4"/>
          <w:w w:val="90"/>
          <w:kern w:val="0"/>
          <w14:ligatures w14:val="none"/>
        </w:rPr>
        <w:t>Iraq.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9355"/>
      </w:tblGrid>
      <w:tr w:rsidR="00E46887" w:rsidRPr="00E46887" w14:paraId="334AB7FC" w14:textId="77777777">
        <w:trPr>
          <w:gridAfter w:val="1"/>
          <w:tblCellSpacing w:w="0" w:type="dxa"/>
        </w:trPr>
        <w:tc>
          <w:tcPr>
            <w:tcW w:w="705" w:type="dxa"/>
            <w:vAlign w:val="center"/>
            <w:hideMark/>
          </w:tcPr>
          <w:p w14:paraId="45E31288" w14:textId="77777777" w:rsidR="00E46887" w:rsidRPr="00E46887" w:rsidRDefault="00E46887" w:rsidP="00E468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alatino Linotype" w:eastAsia="Times New Roman" w:hAnsi="Times New Roman" w:cs="Times New Roman"/>
                <w:i/>
                <w:kern w:val="0"/>
                <w14:ligatures w14:val="none"/>
              </w:rPr>
            </w:pPr>
          </w:p>
        </w:tc>
      </w:tr>
      <w:tr w:rsidR="00E46887" w:rsidRPr="00E46887" w14:paraId="7FE5D9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810A73" w14:textId="77777777" w:rsidR="00E46887" w:rsidRPr="00E46887" w:rsidRDefault="00E46887" w:rsidP="00E468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AB7B0" w14:textId="77777777" w:rsidR="00E46887" w:rsidRPr="00E46887" w:rsidRDefault="00E46887" w:rsidP="00E468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88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25263AC7" wp14:editId="405C0AC0">
                  <wp:extent cx="6597650" cy="3958590"/>
                  <wp:effectExtent l="0" t="0" r="0" b="381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0" cy="395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6C7E5" w14:textId="77777777" w:rsidR="00E46887" w:rsidRPr="00E46887" w:rsidRDefault="00E46887" w:rsidP="00E468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"/>
      </w:tblGrid>
      <w:tr w:rsidR="00E46887" w:rsidRPr="00E46887" w14:paraId="710EE9D1" w14:textId="77777777">
        <w:trPr>
          <w:gridAfter w:val="1"/>
          <w:tblCellSpacing w:w="0" w:type="dxa"/>
        </w:trPr>
        <w:tc>
          <w:tcPr>
            <w:tcW w:w="645" w:type="dxa"/>
            <w:vAlign w:val="center"/>
            <w:hideMark/>
          </w:tcPr>
          <w:p w14:paraId="438F71D6" w14:textId="77777777" w:rsidR="00E46887" w:rsidRPr="00E46887" w:rsidRDefault="00E46887" w:rsidP="00E4688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46887" w:rsidRPr="00E46887" w14:paraId="12C4A670" w14:textId="77777777" w:rsidTr="00E4688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2CF747" w14:textId="77777777" w:rsidR="00E46887" w:rsidRPr="00E46887" w:rsidRDefault="00E46887" w:rsidP="00E468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173E7A" w14:textId="3B7468AE" w:rsidR="00E46887" w:rsidRPr="00E46887" w:rsidRDefault="00E46887" w:rsidP="00E468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8AE3870" w14:textId="76CA2219" w:rsidR="007F0CC6" w:rsidRDefault="007F0CC6" w:rsidP="00E46887"/>
    <w:sectPr w:rsidR="007F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DDFB" w14:textId="77777777" w:rsidR="009066D1" w:rsidRDefault="009066D1" w:rsidP="00E46887">
      <w:pPr>
        <w:spacing w:after="0" w:line="240" w:lineRule="auto"/>
      </w:pPr>
      <w:r>
        <w:separator/>
      </w:r>
    </w:p>
  </w:endnote>
  <w:endnote w:type="continuationSeparator" w:id="0">
    <w:p w14:paraId="35C393FA" w14:textId="77777777" w:rsidR="009066D1" w:rsidRDefault="009066D1" w:rsidP="00E4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B4B4" w14:textId="77777777" w:rsidR="009066D1" w:rsidRDefault="009066D1" w:rsidP="00E46887">
      <w:pPr>
        <w:spacing w:after="0" w:line="240" w:lineRule="auto"/>
      </w:pPr>
      <w:r>
        <w:separator/>
      </w:r>
    </w:p>
  </w:footnote>
  <w:footnote w:type="continuationSeparator" w:id="0">
    <w:p w14:paraId="5AC87EBF" w14:textId="77777777" w:rsidR="009066D1" w:rsidRDefault="009066D1" w:rsidP="00E46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87"/>
    <w:rsid w:val="000A3F16"/>
    <w:rsid w:val="001E7B72"/>
    <w:rsid w:val="006F0A99"/>
    <w:rsid w:val="007F0CC6"/>
    <w:rsid w:val="008C6449"/>
    <w:rsid w:val="009066D1"/>
    <w:rsid w:val="00E4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D0D3"/>
  <w15:chartTrackingRefBased/>
  <w15:docId w15:val="{E24169BE-6EDD-4797-B51D-DEDD45CE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8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887"/>
  </w:style>
  <w:style w:type="paragraph" w:styleId="Footer">
    <w:name w:val="footer"/>
    <w:basedOn w:val="Normal"/>
    <w:link w:val="FooterChar"/>
    <w:uiPriority w:val="99"/>
    <w:unhideWhenUsed/>
    <w:rsid w:val="00E4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TroyTECH</dc:creator>
  <cp:keywords/>
  <dc:description/>
  <cp:lastModifiedBy>TroyTECH</cp:lastModifiedBy>
  <cp:revision>2</cp:revision>
  <dcterms:created xsi:type="dcterms:W3CDTF">2025-10-27T15:25:00Z</dcterms:created>
  <dcterms:modified xsi:type="dcterms:W3CDTF">2025-10-27T15:30:00Z</dcterms:modified>
</cp:coreProperties>
</file>