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 xml:space="preserve">Analogy according to </w:t>
      </w:r>
      <w:proofErr w:type="spellStart"/>
      <w:r w:rsidRPr="004F7185">
        <w:rPr>
          <w:rFonts w:ascii="Simplified Arabic" w:hAnsi="Simplified Arabic" w:cs="Simplified Arabic"/>
          <w:b/>
          <w:bCs/>
          <w:sz w:val="36"/>
          <w:szCs w:val="36"/>
          <w:lang w:bidi="ar-IQ"/>
        </w:rPr>
        <w:t>Abd</w:t>
      </w:r>
      <w:proofErr w:type="spellEnd"/>
      <w:r w:rsidRPr="004F7185">
        <w:rPr>
          <w:rFonts w:ascii="Simplified Arabic" w:hAnsi="Simplified Arabic" w:cs="Simplified Arabic"/>
          <w:b/>
          <w:bCs/>
          <w:sz w:val="36"/>
          <w:szCs w:val="36"/>
          <w:lang w:bidi="ar-IQ"/>
        </w:rPr>
        <w:t xml:space="preserve"> al-</w:t>
      </w:r>
      <w:proofErr w:type="spellStart"/>
      <w:r w:rsidRPr="004F7185">
        <w:rPr>
          <w:rFonts w:ascii="Simplified Arabic" w:hAnsi="Simplified Arabic" w:cs="Simplified Arabic"/>
          <w:b/>
          <w:bCs/>
          <w:sz w:val="36"/>
          <w:szCs w:val="36"/>
          <w:lang w:bidi="ar-IQ"/>
        </w:rPr>
        <w:t>Qaher</w:t>
      </w:r>
      <w:proofErr w:type="spellEnd"/>
      <w:r w:rsidRPr="004F7185">
        <w:rPr>
          <w:rFonts w:ascii="Simplified Arabic" w:hAnsi="Simplified Arabic" w:cs="Simplified Arabic"/>
          <w:b/>
          <w:bCs/>
          <w:sz w:val="36"/>
          <w:szCs w:val="36"/>
          <w:lang w:bidi="ar-IQ"/>
        </w:rPr>
        <w:t xml:space="preserve"> al-</w:t>
      </w:r>
      <w:proofErr w:type="spellStart"/>
      <w:r w:rsidRPr="004F7185">
        <w:rPr>
          <w:rFonts w:ascii="Simplified Arabic" w:hAnsi="Simplified Arabic" w:cs="Simplified Arabic"/>
          <w:b/>
          <w:bCs/>
          <w:sz w:val="36"/>
          <w:szCs w:val="36"/>
          <w:lang w:bidi="ar-IQ"/>
        </w:rPr>
        <w:t>Jarjani</w:t>
      </w:r>
      <w:proofErr w:type="spellEnd"/>
      <w:r w:rsidRPr="004F7185">
        <w:rPr>
          <w:rFonts w:ascii="Simplified Arabic" w:hAnsi="Simplified Arabic" w:cs="Simplified Arabic"/>
          <w:b/>
          <w:bCs/>
          <w:sz w:val="36"/>
          <w:szCs w:val="36"/>
          <w:lang w:bidi="ar-IQ"/>
        </w:rPr>
        <w:t xml:space="preserve"> in his books: Al </w:t>
      </w:r>
      <w:proofErr w:type="spellStart"/>
      <w:r w:rsidRPr="004F7185">
        <w:rPr>
          <w:rFonts w:ascii="Simplified Arabic" w:hAnsi="Simplified Arabic" w:cs="Simplified Arabic"/>
          <w:b/>
          <w:bCs/>
          <w:sz w:val="36"/>
          <w:szCs w:val="36"/>
          <w:lang w:bidi="ar-IQ"/>
        </w:rPr>
        <w:t>Asrar</w:t>
      </w:r>
      <w:proofErr w:type="spellEnd"/>
      <w:r w:rsidRPr="004F7185">
        <w:rPr>
          <w:rFonts w:ascii="Simplified Arabic" w:hAnsi="Simplified Arabic" w:cs="Simplified Arabic"/>
          <w:b/>
          <w:bCs/>
          <w:sz w:val="36"/>
          <w:szCs w:val="36"/>
          <w:lang w:bidi="ar-IQ"/>
        </w:rPr>
        <w:t xml:space="preserve"> and Al </w:t>
      </w:r>
      <w:proofErr w:type="spellStart"/>
      <w:r w:rsidRPr="004F7185">
        <w:rPr>
          <w:rFonts w:ascii="Simplified Arabic" w:hAnsi="Simplified Arabic" w:cs="Simplified Arabic"/>
          <w:b/>
          <w:bCs/>
          <w:sz w:val="36"/>
          <w:szCs w:val="36"/>
          <w:lang w:bidi="ar-IQ"/>
        </w:rPr>
        <w:t>Dala’l</w:t>
      </w:r>
      <w:proofErr w:type="spellEnd"/>
      <w:r w:rsidRPr="004F7185">
        <w:rPr>
          <w:rFonts w:ascii="Simplified Arabic" w:hAnsi="Simplified Arabic" w:cs="Simplified Arabic"/>
          <w:b/>
          <w:bCs/>
          <w:sz w:val="36"/>
          <w:szCs w:val="36"/>
          <w:lang w:bidi="ar-IQ"/>
        </w:rPr>
        <w:t xml:space="preserve"> </w:t>
      </w: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 xml:space="preserve">Supervisor: Prof. Dr.  </w:t>
      </w:r>
      <w:proofErr w:type="spellStart"/>
      <w:r w:rsidRPr="004F7185">
        <w:rPr>
          <w:rFonts w:ascii="Simplified Arabic" w:hAnsi="Simplified Arabic" w:cs="Simplified Arabic"/>
          <w:b/>
          <w:bCs/>
          <w:sz w:val="36"/>
          <w:szCs w:val="36"/>
          <w:lang w:bidi="ar-IQ"/>
        </w:rPr>
        <w:t>Hanaa</w:t>
      </w:r>
      <w:proofErr w:type="spellEnd"/>
      <w:r w:rsidRPr="004F7185">
        <w:rPr>
          <w:rFonts w:ascii="Simplified Arabic" w:hAnsi="Simplified Arabic" w:cs="Simplified Arabic"/>
          <w:b/>
          <w:bCs/>
          <w:sz w:val="36"/>
          <w:szCs w:val="36"/>
          <w:lang w:bidi="ar-IQ"/>
        </w:rPr>
        <w:t xml:space="preserve"> </w:t>
      </w:r>
      <w:proofErr w:type="spellStart"/>
      <w:r w:rsidRPr="004F7185">
        <w:rPr>
          <w:rFonts w:ascii="Simplified Arabic" w:hAnsi="Simplified Arabic" w:cs="Simplified Arabic"/>
          <w:b/>
          <w:bCs/>
          <w:sz w:val="36"/>
          <w:szCs w:val="36"/>
          <w:lang w:bidi="ar-IQ"/>
        </w:rPr>
        <w:t>Abd</w:t>
      </w:r>
      <w:proofErr w:type="spellEnd"/>
      <w:r w:rsidRPr="004F7185">
        <w:rPr>
          <w:rFonts w:ascii="Simplified Arabic" w:hAnsi="Simplified Arabic" w:cs="Simplified Arabic"/>
          <w:b/>
          <w:bCs/>
          <w:sz w:val="36"/>
          <w:szCs w:val="36"/>
          <w:lang w:bidi="ar-IQ"/>
        </w:rPr>
        <w:t xml:space="preserve"> al-Rahim Al-</w:t>
      </w:r>
      <w:proofErr w:type="spellStart"/>
      <w:r w:rsidRPr="004F7185">
        <w:rPr>
          <w:rFonts w:ascii="Simplified Arabic" w:hAnsi="Simplified Arabic" w:cs="Simplified Arabic"/>
          <w:b/>
          <w:bCs/>
          <w:sz w:val="36"/>
          <w:szCs w:val="36"/>
          <w:lang w:bidi="ar-IQ"/>
        </w:rPr>
        <w:t>Rubaie</w:t>
      </w:r>
      <w:proofErr w:type="spellEnd"/>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 xml:space="preserve">Researcher: Fatima </w:t>
      </w:r>
      <w:proofErr w:type="spellStart"/>
      <w:r w:rsidRPr="004F7185">
        <w:rPr>
          <w:rFonts w:ascii="Simplified Arabic" w:hAnsi="Simplified Arabic" w:cs="Simplified Arabic"/>
          <w:b/>
          <w:bCs/>
          <w:sz w:val="36"/>
          <w:szCs w:val="36"/>
          <w:lang w:bidi="ar-IQ"/>
        </w:rPr>
        <w:t>Daoud</w:t>
      </w:r>
      <w:proofErr w:type="spellEnd"/>
      <w:r w:rsidRPr="004F7185">
        <w:rPr>
          <w:rFonts w:ascii="Simplified Arabic" w:hAnsi="Simplified Arabic" w:cs="Simplified Arabic"/>
          <w:b/>
          <w:bCs/>
          <w:sz w:val="36"/>
          <w:szCs w:val="36"/>
          <w:lang w:bidi="ar-IQ"/>
        </w:rPr>
        <w:t xml:space="preserve"> </w:t>
      </w:r>
      <w:proofErr w:type="spellStart"/>
      <w:r w:rsidRPr="004F7185">
        <w:rPr>
          <w:rFonts w:ascii="Simplified Arabic" w:hAnsi="Simplified Arabic" w:cs="Simplified Arabic"/>
          <w:b/>
          <w:bCs/>
          <w:sz w:val="36"/>
          <w:szCs w:val="36"/>
          <w:lang w:bidi="ar-IQ"/>
        </w:rPr>
        <w:t>Atwan</w:t>
      </w:r>
      <w:proofErr w:type="spellEnd"/>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University of Basra- College of Education for Human Sciences</w:t>
      </w: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Department of Arabic Language</w:t>
      </w:r>
    </w:p>
    <w:p w:rsidR="004F7185" w:rsidRPr="004F7185" w:rsidRDefault="004F7185" w:rsidP="004F7185">
      <w:pPr>
        <w:ind w:left="-199" w:firstLine="567"/>
        <w:jc w:val="center"/>
        <w:rPr>
          <w:rFonts w:ascii="Simplified Arabic" w:hAnsi="Simplified Arabic" w:cs="Simplified Arabic" w:hint="cs"/>
          <w:b/>
          <w:bCs/>
          <w:sz w:val="36"/>
          <w:szCs w:val="36"/>
          <w:lang w:bidi="ar-IQ"/>
        </w:rPr>
      </w:pP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Abstract:</w:t>
      </w: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Analogy is considered   one of the most important forms of rhetorical reasoning, and in itself it is a guide whose purpose is to derive a meaning for a meaning.  Their knowledge which they dealt with, so they devised parsing on the basis of it to know the correct speech from the improper. Al-</w:t>
      </w:r>
      <w:proofErr w:type="spellStart"/>
      <w:r w:rsidRPr="004F7185">
        <w:rPr>
          <w:rFonts w:ascii="Simplified Arabic" w:hAnsi="Simplified Arabic" w:cs="Simplified Arabic"/>
          <w:b/>
          <w:bCs/>
          <w:sz w:val="36"/>
          <w:szCs w:val="36"/>
          <w:lang w:bidi="ar-IQ"/>
        </w:rPr>
        <w:t>Jarjani</w:t>
      </w:r>
      <w:proofErr w:type="spellEnd"/>
      <w:r w:rsidRPr="004F7185">
        <w:rPr>
          <w:rFonts w:ascii="Simplified Arabic" w:hAnsi="Simplified Arabic" w:cs="Simplified Arabic"/>
          <w:b/>
          <w:bCs/>
          <w:sz w:val="36"/>
          <w:szCs w:val="36"/>
          <w:lang w:bidi="ar-IQ"/>
        </w:rPr>
        <w:t xml:space="preserve"> referred to it as a mental issue that he adopted to reach the provisions of the statement in the issue of explaining the reason for the Qur’an miracle, by confronting those who reject the use of poetry as evidence of the miracle, leading to his impurity.  The issue of miracles had a great impact in directing the Arab culture to rationality, objectivity, inference and analogy, as well as it pushed them to the field of interpretation that is based on reason and logic.  Analogy according to al-</w:t>
      </w:r>
      <w:proofErr w:type="spellStart"/>
      <w:r w:rsidRPr="004F7185">
        <w:rPr>
          <w:rFonts w:ascii="Simplified Arabic" w:hAnsi="Simplified Arabic" w:cs="Simplified Arabic"/>
          <w:b/>
          <w:bCs/>
          <w:sz w:val="36"/>
          <w:szCs w:val="36"/>
          <w:lang w:bidi="ar-IQ"/>
        </w:rPr>
        <w:t>Jarjani</w:t>
      </w:r>
      <w:proofErr w:type="spellEnd"/>
      <w:r w:rsidRPr="004F7185">
        <w:rPr>
          <w:rFonts w:ascii="Simplified Arabic" w:hAnsi="Simplified Arabic" w:cs="Simplified Arabic"/>
          <w:b/>
          <w:bCs/>
          <w:sz w:val="36"/>
          <w:szCs w:val="36"/>
          <w:lang w:bidi="ar-IQ"/>
        </w:rPr>
        <w:t xml:space="preserve"> in his rhetorical lesson, and its explanation in the integrated form that was presented to him, which is the basis for reason and logic together.</w:t>
      </w: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Our task in this research is to employ analogy with al-</w:t>
      </w:r>
      <w:proofErr w:type="spellStart"/>
      <w:r w:rsidRPr="004F7185">
        <w:rPr>
          <w:rFonts w:ascii="Simplified Arabic" w:hAnsi="Simplified Arabic" w:cs="Simplified Arabic"/>
          <w:b/>
          <w:bCs/>
          <w:sz w:val="36"/>
          <w:szCs w:val="36"/>
          <w:lang w:bidi="ar-IQ"/>
        </w:rPr>
        <w:t>Jarjani</w:t>
      </w:r>
      <w:proofErr w:type="spellEnd"/>
      <w:r w:rsidRPr="004F7185">
        <w:rPr>
          <w:rFonts w:ascii="Simplified Arabic" w:hAnsi="Simplified Arabic" w:cs="Simplified Arabic"/>
          <w:b/>
          <w:bCs/>
          <w:sz w:val="36"/>
          <w:szCs w:val="36"/>
          <w:lang w:bidi="ar-IQ"/>
        </w:rPr>
        <w:t xml:space="preserve"> in his rhetorical study, and to clarify it in the integral form that was presented to him, which is the basis that the </w:t>
      </w:r>
      <w:proofErr w:type="spellStart"/>
      <w:r w:rsidRPr="004F7185">
        <w:rPr>
          <w:rFonts w:ascii="Simplified Arabic" w:hAnsi="Simplified Arabic" w:cs="Simplified Arabic"/>
          <w:b/>
          <w:bCs/>
          <w:sz w:val="36"/>
          <w:szCs w:val="36"/>
          <w:lang w:bidi="ar-IQ"/>
        </w:rPr>
        <w:t>rhetorics</w:t>
      </w:r>
      <w:proofErr w:type="spellEnd"/>
      <w:r w:rsidRPr="004F7185">
        <w:rPr>
          <w:rFonts w:ascii="Simplified Arabic" w:hAnsi="Simplified Arabic" w:cs="Simplified Arabic"/>
          <w:b/>
          <w:bCs/>
          <w:sz w:val="36"/>
          <w:szCs w:val="36"/>
          <w:lang w:bidi="ar-IQ"/>
        </w:rPr>
        <w:t xml:space="preserve"> adopted after him.  </w:t>
      </w:r>
    </w:p>
    <w:p w:rsidR="004F7185" w:rsidRPr="004F7185" w:rsidRDefault="004F7185" w:rsidP="004F7185">
      <w:pPr>
        <w:ind w:left="-199" w:firstLine="567"/>
        <w:jc w:val="center"/>
        <w:rPr>
          <w:rFonts w:ascii="Simplified Arabic" w:hAnsi="Simplified Arabic" w:cs="Simplified Arabic"/>
          <w:b/>
          <w:bCs/>
          <w:sz w:val="36"/>
          <w:szCs w:val="36"/>
          <w:lang w:bidi="ar-IQ"/>
        </w:rPr>
      </w:pPr>
      <w:r w:rsidRPr="004F7185">
        <w:rPr>
          <w:rFonts w:ascii="Simplified Arabic" w:hAnsi="Simplified Arabic" w:cs="Simplified Arabic"/>
          <w:b/>
          <w:bCs/>
          <w:sz w:val="36"/>
          <w:szCs w:val="36"/>
          <w:lang w:bidi="ar-IQ"/>
        </w:rPr>
        <w:t xml:space="preserve"> key words: Analogy, </w:t>
      </w:r>
      <w:proofErr w:type="spellStart"/>
      <w:r w:rsidRPr="004F7185">
        <w:rPr>
          <w:rFonts w:ascii="Simplified Arabic" w:hAnsi="Simplified Arabic" w:cs="Simplified Arabic"/>
          <w:b/>
          <w:bCs/>
          <w:sz w:val="36"/>
          <w:szCs w:val="36"/>
          <w:lang w:bidi="ar-IQ"/>
        </w:rPr>
        <w:t>Abd</w:t>
      </w:r>
      <w:proofErr w:type="spellEnd"/>
      <w:r w:rsidRPr="004F7185">
        <w:rPr>
          <w:rFonts w:ascii="Simplified Arabic" w:hAnsi="Simplified Arabic" w:cs="Simplified Arabic"/>
          <w:b/>
          <w:bCs/>
          <w:sz w:val="36"/>
          <w:szCs w:val="36"/>
          <w:lang w:bidi="ar-IQ"/>
        </w:rPr>
        <w:t xml:space="preserve"> al-</w:t>
      </w:r>
      <w:proofErr w:type="spellStart"/>
      <w:r w:rsidRPr="004F7185">
        <w:rPr>
          <w:rFonts w:ascii="Simplified Arabic" w:hAnsi="Simplified Arabic" w:cs="Simplified Arabic"/>
          <w:b/>
          <w:bCs/>
          <w:sz w:val="36"/>
          <w:szCs w:val="36"/>
          <w:lang w:bidi="ar-IQ"/>
        </w:rPr>
        <w:t>Qaher</w:t>
      </w:r>
      <w:proofErr w:type="spellEnd"/>
      <w:r w:rsidRPr="004F7185">
        <w:rPr>
          <w:rFonts w:ascii="Simplified Arabic" w:hAnsi="Simplified Arabic" w:cs="Simplified Arabic"/>
          <w:b/>
          <w:bCs/>
          <w:sz w:val="36"/>
          <w:szCs w:val="36"/>
          <w:lang w:bidi="ar-IQ"/>
        </w:rPr>
        <w:t>, Evidence of miracles, secrets of rhetoric</w:t>
      </w:r>
    </w:p>
    <w:p w:rsidR="004F7185" w:rsidRDefault="004F7185" w:rsidP="004F7185">
      <w:pPr>
        <w:rPr>
          <w:rFonts w:ascii="Simplified Arabic" w:hAnsi="Simplified Arabic" w:cs="Simplified Arabic" w:hint="cs"/>
          <w:b/>
          <w:bCs/>
          <w:sz w:val="36"/>
          <w:szCs w:val="36"/>
          <w:rtl/>
          <w:lang w:bidi="ar-IQ"/>
        </w:rPr>
      </w:pPr>
    </w:p>
    <w:p w:rsidR="00FC6411" w:rsidRPr="009414E3" w:rsidRDefault="00FC6411" w:rsidP="000A1617">
      <w:pPr>
        <w:ind w:left="-199" w:firstLine="567"/>
        <w:jc w:val="center"/>
        <w:rPr>
          <w:rFonts w:ascii="Simplified Arabic" w:hAnsi="Simplified Arabic" w:cs="Simplified Arabic"/>
          <w:b/>
          <w:bCs/>
          <w:sz w:val="36"/>
          <w:szCs w:val="36"/>
          <w:rtl/>
          <w:lang w:bidi="ar-IQ"/>
        </w:rPr>
      </w:pPr>
      <w:r w:rsidRPr="009414E3">
        <w:rPr>
          <w:rFonts w:ascii="Simplified Arabic" w:hAnsi="Simplified Arabic" w:cs="Simplified Arabic" w:hint="cs"/>
          <w:b/>
          <w:bCs/>
          <w:sz w:val="36"/>
          <w:szCs w:val="36"/>
          <w:rtl/>
          <w:lang w:bidi="ar-IQ"/>
        </w:rPr>
        <w:t xml:space="preserve">القياس </w:t>
      </w:r>
      <w:r w:rsidR="009520CF" w:rsidRPr="009414E3">
        <w:rPr>
          <w:rFonts w:ascii="Simplified Arabic" w:hAnsi="Simplified Arabic" w:cs="Simplified Arabic" w:hint="cs"/>
          <w:b/>
          <w:bCs/>
          <w:sz w:val="36"/>
          <w:szCs w:val="36"/>
          <w:rtl/>
          <w:lang w:bidi="ar-IQ"/>
        </w:rPr>
        <w:t>عند عبد القاهر الجرجاني في كتابيه ال</w:t>
      </w:r>
      <w:r w:rsidR="000A1617">
        <w:rPr>
          <w:rFonts w:ascii="Simplified Arabic" w:hAnsi="Simplified Arabic" w:cs="Simplified Arabic" w:hint="cs"/>
          <w:b/>
          <w:bCs/>
          <w:sz w:val="36"/>
          <w:szCs w:val="36"/>
          <w:rtl/>
          <w:lang w:bidi="ar-IQ"/>
        </w:rPr>
        <w:t>أ</w:t>
      </w:r>
      <w:r w:rsidR="009520CF" w:rsidRPr="009414E3">
        <w:rPr>
          <w:rFonts w:ascii="Simplified Arabic" w:hAnsi="Simplified Arabic" w:cs="Simplified Arabic" w:hint="cs"/>
          <w:b/>
          <w:bCs/>
          <w:sz w:val="36"/>
          <w:szCs w:val="36"/>
          <w:rtl/>
          <w:lang w:bidi="ar-IQ"/>
        </w:rPr>
        <w:t>سرار والدلائل</w:t>
      </w:r>
    </w:p>
    <w:p w:rsidR="00FC6411" w:rsidRPr="009414E3" w:rsidRDefault="00FC6411" w:rsidP="00206BF0">
      <w:pPr>
        <w:ind w:left="-199" w:firstLine="567"/>
        <w:jc w:val="center"/>
        <w:rPr>
          <w:rFonts w:ascii="Simplified Arabic" w:hAnsi="Simplified Arabic" w:cs="Simplified Arabic"/>
          <w:b/>
          <w:bCs/>
          <w:sz w:val="32"/>
          <w:szCs w:val="32"/>
          <w:rtl/>
          <w:lang w:bidi="ar-IQ"/>
        </w:rPr>
      </w:pPr>
      <w:r w:rsidRPr="009414E3">
        <w:rPr>
          <w:rFonts w:ascii="Simplified Arabic" w:hAnsi="Simplified Arabic" w:cs="Simplified Arabic"/>
          <w:b/>
          <w:bCs/>
          <w:sz w:val="32"/>
          <w:szCs w:val="32"/>
          <w:rtl/>
          <w:lang w:bidi="ar-IQ"/>
        </w:rPr>
        <w:t>إشراف: أ. د. هناء عبد</w:t>
      </w:r>
      <w:r w:rsidR="00FC0C59">
        <w:rPr>
          <w:rFonts w:ascii="Simplified Arabic" w:hAnsi="Simplified Arabic" w:cs="Simplified Arabic" w:hint="cs"/>
          <w:b/>
          <w:bCs/>
          <w:sz w:val="32"/>
          <w:szCs w:val="32"/>
          <w:rtl/>
          <w:lang w:bidi="ar-IQ"/>
        </w:rPr>
        <w:t xml:space="preserve"> الرضا رحيم </w:t>
      </w:r>
      <w:r w:rsidRPr="009414E3">
        <w:rPr>
          <w:rFonts w:ascii="Simplified Arabic" w:hAnsi="Simplified Arabic" w:cs="Simplified Arabic"/>
          <w:b/>
          <w:bCs/>
          <w:sz w:val="32"/>
          <w:szCs w:val="32"/>
          <w:rtl/>
          <w:lang w:bidi="ar-IQ"/>
        </w:rPr>
        <w:t>الربيعي</w:t>
      </w:r>
    </w:p>
    <w:p w:rsidR="00FC6411" w:rsidRDefault="00FC6411" w:rsidP="00206BF0">
      <w:pPr>
        <w:ind w:left="-199" w:firstLine="567"/>
        <w:jc w:val="center"/>
        <w:rPr>
          <w:rFonts w:ascii="Simplified Arabic" w:hAnsi="Simplified Arabic" w:cs="Simplified Arabic" w:hint="cs"/>
          <w:b/>
          <w:bCs/>
          <w:sz w:val="32"/>
          <w:szCs w:val="32"/>
          <w:rtl/>
          <w:lang w:bidi="ar-IQ"/>
        </w:rPr>
      </w:pPr>
      <w:r w:rsidRPr="009414E3">
        <w:rPr>
          <w:rFonts w:ascii="Simplified Arabic" w:hAnsi="Simplified Arabic" w:cs="Simplified Arabic"/>
          <w:b/>
          <w:bCs/>
          <w:sz w:val="32"/>
          <w:szCs w:val="32"/>
          <w:rtl/>
          <w:lang w:bidi="ar-IQ"/>
        </w:rPr>
        <w:t>إعـداد الطـالبة : فاطمة داود عطوان</w:t>
      </w:r>
    </w:p>
    <w:p w:rsidR="004F7185" w:rsidRPr="009414E3" w:rsidRDefault="004F7185" w:rsidP="00206BF0">
      <w:pPr>
        <w:ind w:left="-199" w:firstLine="567"/>
        <w:jc w:val="center"/>
        <w:rPr>
          <w:rFonts w:ascii="Simplified Arabic" w:hAnsi="Simplified Arabic" w:cs="Simplified Arabic" w:hint="cs"/>
          <w:b/>
          <w:bCs/>
          <w:sz w:val="32"/>
          <w:szCs w:val="32"/>
          <w:rtl/>
          <w:lang w:bidi="ar-IQ"/>
        </w:rPr>
      </w:pPr>
      <w:r>
        <w:rPr>
          <w:rFonts w:ascii="Simplified Arabic" w:hAnsi="Simplified Arabic" w:cs="Simplified Arabic"/>
          <w:b/>
          <w:bCs/>
          <w:sz w:val="32"/>
          <w:szCs w:val="32"/>
          <w:lang w:bidi="ar-IQ"/>
        </w:rPr>
        <w:t>alifatimaali698@gmail.com</w:t>
      </w:r>
    </w:p>
    <w:p w:rsidR="00FC6411" w:rsidRPr="009414E3" w:rsidRDefault="00FC6411" w:rsidP="00206BF0">
      <w:pPr>
        <w:ind w:left="-199" w:firstLine="567"/>
        <w:jc w:val="center"/>
        <w:rPr>
          <w:rFonts w:ascii="Simplified Arabic" w:hAnsi="Simplified Arabic" w:cs="Simplified Arabic"/>
          <w:b/>
          <w:bCs/>
          <w:sz w:val="32"/>
          <w:szCs w:val="32"/>
          <w:rtl/>
          <w:lang w:bidi="ar-IQ"/>
        </w:rPr>
      </w:pPr>
      <w:r w:rsidRPr="009414E3">
        <w:rPr>
          <w:rFonts w:ascii="Simplified Arabic" w:hAnsi="Simplified Arabic" w:cs="Simplified Arabic"/>
          <w:b/>
          <w:bCs/>
          <w:sz w:val="32"/>
          <w:szCs w:val="32"/>
          <w:rtl/>
          <w:lang w:bidi="ar-IQ"/>
        </w:rPr>
        <w:t>جامعة البصرة_ كلية التربية للعلوم الإنسانية</w:t>
      </w:r>
    </w:p>
    <w:p w:rsidR="00FC6411" w:rsidRPr="009414E3" w:rsidRDefault="00FC6411" w:rsidP="00206BF0">
      <w:pPr>
        <w:ind w:left="-199" w:firstLine="567"/>
        <w:jc w:val="center"/>
        <w:rPr>
          <w:rFonts w:ascii="Simplified Arabic" w:hAnsi="Simplified Arabic" w:cs="Simplified Arabic"/>
          <w:b/>
          <w:bCs/>
          <w:sz w:val="32"/>
          <w:szCs w:val="32"/>
          <w:rtl/>
          <w:lang w:bidi="ar-IQ"/>
        </w:rPr>
      </w:pPr>
      <w:r w:rsidRPr="009414E3">
        <w:rPr>
          <w:rFonts w:ascii="Simplified Arabic" w:hAnsi="Simplified Arabic" w:cs="Simplified Arabic"/>
          <w:b/>
          <w:bCs/>
          <w:sz w:val="32"/>
          <w:szCs w:val="32"/>
          <w:rtl/>
          <w:lang w:bidi="ar-IQ"/>
        </w:rPr>
        <w:t>قســم اللغة العـــربيــة</w:t>
      </w:r>
    </w:p>
    <w:p w:rsidR="009520CF" w:rsidRPr="009414E3" w:rsidRDefault="009520CF" w:rsidP="00212A90">
      <w:pPr>
        <w:ind w:left="-199" w:firstLine="567"/>
        <w:jc w:val="both"/>
        <w:rPr>
          <w:rFonts w:ascii="Simplified Arabic" w:hAnsi="Simplified Arabic" w:cs="Simplified Arabic"/>
          <w:b/>
          <w:bCs/>
          <w:sz w:val="32"/>
          <w:szCs w:val="32"/>
          <w:rtl/>
        </w:rPr>
      </w:pPr>
      <w:r w:rsidRPr="009414E3">
        <w:rPr>
          <w:rFonts w:ascii="Simplified Arabic" w:hAnsi="Simplified Arabic" w:cs="Simplified Arabic" w:hint="cs"/>
          <w:b/>
          <w:bCs/>
          <w:sz w:val="32"/>
          <w:szCs w:val="32"/>
          <w:rtl/>
        </w:rPr>
        <w:t>الخلاصـــــــــــــة:</w:t>
      </w:r>
    </w:p>
    <w:p w:rsidR="009520CF" w:rsidRPr="009414E3" w:rsidRDefault="00BC5715" w:rsidP="000A1617">
      <w:pPr>
        <w:spacing w:line="360" w:lineRule="auto"/>
        <w:ind w:left="-199" w:firstLine="567"/>
        <w:jc w:val="both"/>
        <w:rPr>
          <w:rFonts w:ascii="Simplified Arabic" w:hAnsi="Simplified Arabic" w:cs="Simplified Arabic"/>
          <w:b/>
          <w:bCs/>
          <w:sz w:val="28"/>
          <w:szCs w:val="28"/>
          <w:rtl/>
        </w:rPr>
      </w:pPr>
      <w:r w:rsidRPr="009414E3">
        <w:rPr>
          <w:rFonts w:ascii="Simplified Arabic" w:hAnsi="Simplified Arabic" w:cs="Simplified Arabic" w:hint="cs"/>
          <w:sz w:val="28"/>
          <w:szCs w:val="28"/>
          <w:rtl/>
        </w:rPr>
        <w:t xml:space="preserve">  يعد </w:t>
      </w:r>
      <w:r w:rsidR="002D6629" w:rsidRPr="009414E3">
        <w:rPr>
          <w:rFonts w:ascii="Simplified Arabic" w:hAnsi="Simplified Arabic" w:cs="Simplified Arabic"/>
          <w:sz w:val="28"/>
          <w:szCs w:val="28"/>
          <w:rtl/>
        </w:rPr>
        <w:t>القياس</w:t>
      </w:r>
      <w:r w:rsidRPr="009414E3">
        <w:rPr>
          <w:rFonts w:ascii="Simplified Arabic" w:hAnsi="Simplified Arabic" w:cs="Simplified Arabic" w:hint="cs"/>
          <w:sz w:val="28"/>
          <w:szCs w:val="28"/>
          <w:rtl/>
        </w:rPr>
        <w:t xml:space="preserve"> واحداً</w:t>
      </w:r>
      <w:r w:rsidR="002D6629" w:rsidRPr="009414E3">
        <w:rPr>
          <w:rFonts w:ascii="Simplified Arabic" w:hAnsi="Simplified Arabic" w:cs="Simplified Arabic"/>
          <w:sz w:val="28"/>
          <w:szCs w:val="28"/>
          <w:rtl/>
        </w:rPr>
        <w:t xml:space="preserve"> </w:t>
      </w:r>
      <w:r w:rsidR="002D6629" w:rsidRPr="009414E3">
        <w:rPr>
          <w:rFonts w:ascii="Simplified Arabic" w:hAnsi="Simplified Arabic" w:cs="Simplified Arabic"/>
          <w:sz w:val="28"/>
          <w:szCs w:val="28"/>
          <w:rtl/>
          <w:lang w:bidi="ar-IQ"/>
        </w:rPr>
        <w:t xml:space="preserve">من أهم صور </w:t>
      </w:r>
      <w:r w:rsidR="00EB11C1" w:rsidRPr="009414E3">
        <w:rPr>
          <w:rFonts w:ascii="Simplified Arabic" w:hAnsi="Simplified Arabic" w:cs="Simplified Arabic" w:hint="cs"/>
          <w:sz w:val="28"/>
          <w:szCs w:val="28"/>
          <w:rtl/>
          <w:lang w:bidi="ar-IQ"/>
        </w:rPr>
        <w:t>الاستدلال</w:t>
      </w:r>
      <w:r w:rsidR="002D6629" w:rsidRPr="009414E3">
        <w:rPr>
          <w:rFonts w:ascii="Simplified Arabic" w:hAnsi="Simplified Arabic" w:cs="Simplified Arabic"/>
          <w:sz w:val="28"/>
          <w:szCs w:val="28"/>
          <w:rtl/>
          <w:lang w:bidi="ar-IQ"/>
        </w:rPr>
        <w:t xml:space="preserve"> البلاغيّ</w:t>
      </w:r>
      <w:r w:rsidR="00703A49" w:rsidRPr="009414E3">
        <w:rPr>
          <w:rFonts w:ascii="Simplified Arabic" w:hAnsi="Simplified Arabic" w:cs="Simplified Arabic" w:hint="cs"/>
          <w:sz w:val="28"/>
          <w:szCs w:val="28"/>
          <w:rtl/>
          <w:lang w:bidi="ar-IQ"/>
        </w:rPr>
        <w:t>،</w:t>
      </w:r>
      <w:r w:rsidRPr="009414E3">
        <w:rPr>
          <w:rFonts w:ascii="Simplified Arabic" w:hAnsi="Simplified Arabic" w:cs="Simplified Arabic" w:hint="cs"/>
          <w:sz w:val="28"/>
          <w:szCs w:val="28"/>
          <w:rtl/>
          <w:lang w:bidi="ar-IQ"/>
        </w:rPr>
        <w:t xml:space="preserve"> وهو في ذاته </w:t>
      </w:r>
      <w:r w:rsidR="002D6629" w:rsidRPr="009414E3">
        <w:rPr>
          <w:rFonts w:ascii="Simplified Arabic" w:hAnsi="Simplified Arabic" w:cs="Simplified Arabic"/>
          <w:sz w:val="28"/>
          <w:szCs w:val="28"/>
          <w:rtl/>
          <w:lang w:bidi="ar-IQ"/>
        </w:rPr>
        <w:t>دليل غايته استنباط معنى على معنى</w:t>
      </w:r>
      <w:r w:rsidR="00703A49" w:rsidRPr="009414E3">
        <w:rPr>
          <w:rFonts w:ascii="Simplified Arabic" w:hAnsi="Simplified Arabic" w:cs="Simplified Arabic" w:hint="cs"/>
          <w:sz w:val="28"/>
          <w:szCs w:val="28"/>
          <w:rtl/>
          <w:lang w:bidi="ar-IQ"/>
        </w:rPr>
        <w:t xml:space="preserve"> لذلك</w:t>
      </w:r>
      <w:r w:rsidRPr="009414E3">
        <w:rPr>
          <w:rFonts w:ascii="Simplified Arabic" w:hAnsi="Simplified Arabic" w:cs="Simplified Arabic" w:hint="cs"/>
          <w:sz w:val="28"/>
          <w:szCs w:val="28"/>
          <w:rtl/>
          <w:lang w:bidi="ar-IQ"/>
        </w:rPr>
        <w:t xml:space="preserve"> كان مرتبطاً بالعقل</w:t>
      </w:r>
      <w:r w:rsidR="002D6629"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hint="cs"/>
          <w:sz w:val="28"/>
          <w:szCs w:val="28"/>
          <w:rtl/>
          <w:lang w:bidi="ar-IQ"/>
        </w:rPr>
        <w:t xml:space="preserve"> استعمله </w:t>
      </w:r>
      <w:r w:rsidR="00703A49" w:rsidRPr="009414E3">
        <w:rPr>
          <w:rFonts w:ascii="Simplified Arabic" w:hAnsi="Simplified Arabic" w:cs="Simplified Arabic"/>
          <w:sz w:val="28"/>
          <w:szCs w:val="28"/>
          <w:rtl/>
        </w:rPr>
        <w:t>العرب</w:t>
      </w:r>
      <w:r w:rsidR="002D6629" w:rsidRPr="009414E3">
        <w:rPr>
          <w:rFonts w:ascii="Simplified Arabic" w:hAnsi="Simplified Arabic" w:cs="Simplified Arabic"/>
          <w:sz w:val="28"/>
          <w:szCs w:val="28"/>
          <w:rtl/>
        </w:rPr>
        <w:t xml:space="preserve"> و</w:t>
      </w:r>
      <w:r w:rsidRPr="009414E3">
        <w:rPr>
          <w:rFonts w:ascii="Simplified Arabic" w:hAnsi="Simplified Arabic" w:cs="Simplified Arabic" w:hint="cs"/>
          <w:sz w:val="28"/>
          <w:szCs w:val="28"/>
          <w:rtl/>
        </w:rPr>
        <w:t xml:space="preserve"> كان جزءاً </w:t>
      </w:r>
      <w:r w:rsidR="00703A49" w:rsidRPr="009414E3">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ساس</w:t>
      </w:r>
      <w:r w:rsidR="00703A49" w:rsidRPr="009414E3">
        <w:rPr>
          <w:rFonts w:ascii="Simplified Arabic" w:hAnsi="Simplified Arabic" w:cs="Simplified Arabic" w:hint="cs"/>
          <w:sz w:val="28"/>
          <w:szCs w:val="28"/>
          <w:rtl/>
        </w:rPr>
        <w:t>ي</w:t>
      </w:r>
      <w:r w:rsidRPr="009414E3">
        <w:rPr>
          <w:rFonts w:ascii="Simplified Arabic" w:hAnsi="Simplified Arabic" w:cs="Simplified Arabic" w:hint="cs"/>
          <w:sz w:val="28"/>
          <w:szCs w:val="28"/>
          <w:rtl/>
        </w:rPr>
        <w:t xml:space="preserve">اً من معرفتهم التي تعاملوا بها، فابتكروا </w:t>
      </w:r>
      <w:r w:rsidR="002D6629" w:rsidRPr="009414E3">
        <w:rPr>
          <w:rFonts w:ascii="Simplified Arabic" w:hAnsi="Simplified Arabic" w:cs="Simplified Arabic"/>
          <w:sz w:val="28"/>
          <w:szCs w:val="28"/>
          <w:rtl/>
        </w:rPr>
        <w:t xml:space="preserve">الإعراب </w:t>
      </w:r>
      <w:r w:rsidRPr="009414E3">
        <w:rPr>
          <w:rFonts w:ascii="Simplified Arabic" w:hAnsi="Simplified Arabic" w:cs="Simplified Arabic" w:hint="cs"/>
          <w:sz w:val="28"/>
          <w:szCs w:val="28"/>
          <w:rtl/>
        </w:rPr>
        <w:t xml:space="preserve">على </w:t>
      </w:r>
      <w:r w:rsidR="000A1617">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 xml:space="preserve">ساسه </w:t>
      </w:r>
      <w:r w:rsidR="002D6629" w:rsidRPr="009414E3">
        <w:rPr>
          <w:rFonts w:ascii="Simplified Arabic" w:hAnsi="Simplified Arabic" w:cs="Simplified Arabic"/>
          <w:sz w:val="28"/>
          <w:szCs w:val="28"/>
          <w:rtl/>
        </w:rPr>
        <w:t>لمعرفة صحيح الكلام من سقيمه</w:t>
      </w:r>
      <w:r w:rsidR="002D6629" w:rsidRPr="009414E3">
        <w:rPr>
          <w:rFonts w:ascii="Simplified Arabic" w:hAnsi="Simplified Arabic" w:cs="Simplified Arabic" w:hint="cs"/>
          <w:sz w:val="28"/>
          <w:szCs w:val="28"/>
          <w:rtl/>
        </w:rPr>
        <w:t xml:space="preserve">، </w:t>
      </w:r>
      <w:r w:rsidR="00703A49" w:rsidRPr="009414E3">
        <w:rPr>
          <w:rFonts w:ascii="Simplified Arabic" w:hAnsi="Simplified Arabic" w:cs="Simplified Arabic" w:hint="cs"/>
          <w:sz w:val="28"/>
          <w:szCs w:val="28"/>
          <w:rtl/>
        </w:rPr>
        <w:t>و</w:t>
      </w:r>
      <w:r w:rsidR="002D6629" w:rsidRPr="009414E3">
        <w:rPr>
          <w:rFonts w:ascii="Simplified Arabic" w:hAnsi="Simplified Arabic" w:cs="Simplified Arabic" w:hint="cs"/>
          <w:sz w:val="28"/>
          <w:szCs w:val="28"/>
          <w:rtl/>
          <w:lang w:bidi="ar-IQ"/>
        </w:rPr>
        <w:t xml:space="preserve">أشار إليه الجرجاني على </w:t>
      </w:r>
      <w:r w:rsidR="002D6629" w:rsidRPr="009414E3">
        <w:rPr>
          <w:rFonts w:ascii="Simplified Arabic" w:hAnsi="Simplified Arabic" w:cs="Simplified Arabic"/>
          <w:sz w:val="28"/>
          <w:szCs w:val="28"/>
          <w:rtl/>
          <w:lang w:bidi="ar-IQ"/>
        </w:rPr>
        <w:t>أنّه قضيّة عقليّة</w:t>
      </w:r>
      <w:r w:rsidR="002D6629" w:rsidRPr="009414E3">
        <w:rPr>
          <w:rFonts w:ascii="Simplified Arabic" w:hAnsi="Simplified Arabic" w:cs="Simplified Arabic"/>
          <w:sz w:val="28"/>
          <w:szCs w:val="28"/>
          <w:rtl/>
        </w:rPr>
        <w:t xml:space="preserve"> اعتمد</w:t>
      </w:r>
      <w:r w:rsidR="002D6629" w:rsidRPr="009414E3">
        <w:rPr>
          <w:rFonts w:ascii="Simplified Arabic" w:hAnsi="Simplified Arabic" w:cs="Simplified Arabic" w:hint="cs"/>
          <w:sz w:val="28"/>
          <w:szCs w:val="28"/>
          <w:rtl/>
        </w:rPr>
        <w:t>ه</w:t>
      </w:r>
      <w:r w:rsidRPr="009414E3">
        <w:rPr>
          <w:rFonts w:ascii="Simplified Arabic" w:hAnsi="Simplified Arabic" w:cs="Simplified Arabic" w:hint="cs"/>
          <w:sz w:val="28"/>
          <w:szCs w:val="28"/>
          <w:rtl/>
        </w:rPr>
        <w:t>ا</w:t>
      </w:r>
      <w:r w:rsidR="002D6629" w:rsidRPr="009414E3">
        <w:rPr>
          <w:rFonts w:ascii="Simplified Arabic" w:hAnsi="Simplified Arabic" w:cs="Simplified Arabic" w:hint="cs"/>
          <w:sz w:val="28"/>
          <w:szCs w:val="28"/>
          <w:rtl/>
        </w:rPr>
        <w:t xml:space="preserve"> </w:t>
      </w:r>
      <w:r w:rsidRPr="009414E3">
        <w:rPr>
          <w:rFonts w:ascii="Simplified Arabic" w:hAnsi="Simplified Arabic" w:cs="Simplified Arabic"/>
          <w:sz w:val="28"/>
          <w:szCs w:val="28"/>
          <w:rtl/>
        </w:rPr>
        <w:t xml:space="preserve">للوصول الى </w:t>
      </w:r>
      <w:r w:rsidRPr="009414E3">
        <w:rPr>
          <w:rFonts w:ascii="Simplified Arabic" w:hAnsi="Simplified Arabic" w:cs="Simplified Arabic" w:hint="cs"/>
          <w:sz w:val="28"/>
          <w:szCs w:val="28"/>
          <w:rtl/>
        </w:rPr>
        <w:t xml:space="preserve">أحكام البيان في مسألة بيان </w:t>
      </w:r>
      <w:r w:rsidR="002D6629" w:rsidRPr="009414E3">
        <w:rPr>
          <w:rFonts w:ascii="Simplified Arabic" w:hAnsi="Simplified Arabic" w:cs="Simplified Arabic"/>
          <w:sz w:val="28"/>
          <w:szCs w:val="28"/>
          <w:rtl/>
        </w:rPr>
        <w:t xml:space="preserve">علّة </w:t>
      </w:r>
      <w:r w:rsidR="000A1617">
        <w:rPr>
          <w:rFonts w:ascii="Simplified Arabic" w:hAnsi="Simplified Arabic" w:cs="Simplified Arabic"/>
          <w:sz w:val="28"/>
          <w:szCs w:val="28"/>
          <w:rtl/>
        </w:rPr>
        <w:t>الأعجاز</w:t>
      </w:r>
      <w:r w:rsidR="002D6629" w:rsidRPr="009414E3">
        <w:rPr>
          <w:rFonts w:ascii="Simplified Arabic" w:hAnsi="Simplified Arabic" w:cs="Simplified Arabic"/>
          <w:sz w:val="28"/>
          <w:szCs w:val="28"/>
          <w:rtl/>
        </w:rPr>
        <w:t xml:space="preserve"> القرآني، وذلك من خلال </w:t>
      </w:r>
      <w:r w:rsidRPr="009414E3">
        <w:rPr>
          <w:rFonts w:ascii="Simplified Arabic" w:hAnsi="Simplified Arabic" w:cs="Simplified Arabic" w:hint="cs"/>
          <w:sz w:val="28"/>
          <w:szCs w:val="28"/>
          <w:rtl/>
        </w:rPr>
        <w:t xml:space="preserve">مواجهة </w:t>
      </w:r>
      <w:r w:rsidR="002D6629" w:rsidRPr="009414E3">
        <w:rPr>
          <w:rFonts w:ascii="Simplified Arabic" w:hAnsi="Simplified Arabic" w:cs="Simplified Arabic"/>
          <w:sz w:val="28"/>
          <w:szCs w:val="28"/>
          <w:rtl/>
        </w:rPr>
        <w:t xml:space="preserve">الرافضين </w:t>
      </w:r>
      <w:r w:rsidRPr="009414E3">
        <w:rPr>
          <w:rFonts w:ascii="Simplified Arabic" w:hAnsi="Simplified Arabic" w:cs="Simplified Arabic" w:hint="cs"/>
          <w:sz w:val="28"/>
          <w:szCs w:val="28"/>
          <w:rtl/>
        </w:rPr>
        <w:t>ا</w:t>
      </w:r>
      <w:r w:rsidR="002D6629" w:rsidRPr="009414E3">
        <w:rPr>
          <w:rFonts w:ascii="Simplified Arabic" w:hAnsi="Simplified Arabic" w:cs="Simplified Arabic"/>
          <w:sz w:val="28"/>
          <w:szCs w:val="28"/>
          <w:rtl/>
        </w:rPr>
        <w:t xml:space="preserve">عتماد الشعر دليلاً على </w:t>
      </w:r>
      <w:r w:rsidR="000A1617">
        <w:rPr>
          <w:rFonts w:ascii="Simplified Arabic" w:hAnsi="Simplified Arabic" w:cs="Simplified Arabic"/>
          <w:sz w:val="28"/>
          <w:szCs w:val="28"/>
          <w:rtl/>
        </w:rPr>
        <w:t>الأعجاز</w:t>
      </w:r>
      <w:r w:rsidR="00703A49" w:rsidRPr="009414E3">
        <w:rPr>
          <w:rFonts w:ascii="Simplified Arabic" w:hAnsi="Simplified Arabic" w:cs="Simplified Arabic" w:hint="cs"/>
          <w:sz w:val="28"/>
          <w:szCs w:val="28"/>
          <w:rtl/>
        </w:rPr>
        <w:t xml:space="preserve">، </w:t>
      </w:r>
      <w:r w:rsidR="002D6629" w:rsidRPr="009414E3">
        <w:rPr>
          <w:rFonts w:ascii="Simplified Arabic" w:hAnsi="Simplified Arabic" w:cs="Simplified Arabic"/>
          <w:sz w:val="28"/>
          <w:szCs w:val="28"/>
          <w:rtl/>
        </w:rPr>
        <w:t>موصلاً إلى علّ</w:t>
      </w:r>
      <w:r w:rsidR="00703A49" w:rsidRPr="009414E3">
        <w:rPr>
          <w:rFonts w:ascii="Simplified Arabic" w:hAnsi="Simplified Arabic" w:cs="Simplified Arabic" w:hint="cs"/>
          <w:sz w:val="28"/>
          <w:szCs w:val="28"/>
          <w:rtl/>
        </w:rPr>
        <w:t>ته</w:t>
      </w:r>
      <w:r w:rsidRPr="009414E3">
        <w:rPr>
          <w:rFonts w:ascii="Simplified Arabic" w:hAnsi="Simplified Arabic" w:cs="Simplified Arabic" w:hint="cs"/>
          <w:sz w:val="28"/>
          <w:szCs w:val="28"/>
          <w:rtl/>
        </w:rPr>
        <w:t>،</w:t>
      </w:r>
      <w:r w:rsidR="002D6629" w:rsidRPr="009414E3">
        <w:rPr>
          <w:rFonts w:ascii="Simplified Arabic" w:hAnsi="Simplified Arabic" w:cs="Simplified Arabic"/>
          <w:sz w:val="28"/>
          <w:szCs w:val="28"/>
          <w:rtl/>
        </w:rPr>
        <w:t xml:space="preserve"> </w:t>
      </w:r>
      <w:r w:rsidR="005C60B0" w:rsidRPr="009414E3">
        <w:rPr>
          <w:rFonts w:ascii="Simplified Arabic" w:hAnsi="Simplified Arabic" w:cs="Simplified Arabic" w:hint="cs"/>
          <w:sz w:val="28"/>
          <w:szCs w:val="28"/>
          <w:rtl/>
        </w:rPr>
        <w:t xml:space="preserve">إذ كان لقضية </w:t>
      </w:r>
      <w:r w:rsidR="000A1617">
        <w:rPr>
          <w:rFonts w:ascii="Simplified Arabic" w:hAnsi="Simplified Arabic" w:cs="Simplified Arabic"/>
          <w:sz w:val="28"/>
          <w:szCs w:val="28"/>
          <w:rtl/>
        </w:rPr>
        <w:t>الأعجاز</w:t>
      </w:r>
      <w:r w:rsidR="005C60B0" w:rsidRPr="009414E3">
        <w:rPr>
          <w:rFonts w:ascii="Simplified Arabic" w:hAnsi="Simplified Arabic" w:cs="Simplified Arabic"/>
          <w:sz w:val="28"/>
          <w:szCs w:val="28"/>
          <w:rtl/>
        </w:rPr>
        <w:t xml:space="preserve"> </w:t>
      </w:r>
      <w:r w:rsidR="00703A49" w:rsidRPr="009414E3">
        <w:rPr>
          <w:rFonts w:ascii="Simplified Arabic" w:hAnsi="Simplified Arabic" w:cs="Simplified Arabic" w:hint="cs"/>
          <w:sz w:val="28"/>
          <w:szCs w:val="28"/>
          <w:rtl/>
        </w:rPr>
        <w:t xml:space="preserve">أثر </w:t>
      </w:r>
      <w:r w:rsidR="005C60B0" w:rsidRPr="009414E3">
        <w:rPr>
          <w:rFonts w:ascii="Simplified Arabic" w:hAnsi="Simplified Arabic" w:cs="Simplified Arabic"/>
          <w:sz w:val="28"/>
          <w:szCs w:val="28"/>
          <w:rtl/>
        </w:rPr>
        <w:t>عظيم في توجيه الثقافة العربية إلى العقلانية والموضوعية والاستدلال والقياس، كما دفعتهم إلى ميدان التأويل الذي عماده العقل والمنطق</w:t>
      </w:r>
      <w:r w:rsidR="005C60B0" w:rsidRPr="009414E3">
        <w:rPr>
          <w:rFonts w:ascii="Simplified Arabic" w:hAnsi="Simplified Arabic" w:cs="Simplified Arabic" w:hint="cs"/>
          <w:sz w:val="28"/>
          <w:szCs w:val="28"/>
          <w:rtl/>
        </w:rPr>
        <w:t>،</w:t>
      </w:r>
      <w:r w:rsidR="00A1215C" w:rsidRPr="009414E3">
        <w:rPr>
          <w:rFonts w:ascii="Simplified Arabic" w:hAnsi="Simplified Arabic" w:cs="Simplified Arabic" w:hint="cs"/>
          <w:b/>
          <w:bCs/>
          <w:sz w:val="28"/>
          <w:szCs w:val="28"/>
          <w:rtl/>
        </w:rPr>
        <w:t xml:space="preserve"> </w:t>
      </w:r>
      <w:r w:rsidR="00A1215C" w:rsidRPr="009414E3">
        <w:rPr>
          <w:rFonts w:ascii="Simplified Arabic" w:hAnsi="Simplified Arabic" w:cs="Simplified Arabic" w:hint="cs"/>
          <w:sz w:val="28"/>
          <w:szCs w:val="28"/>
          <w:rtl/>
        </w:rPr>
        <w:t>ف</w:t>
      </w:r>
      <w:r w:rsidR="00703A49" w:rsidRPr="009414E3">
        <w:rPr>
          <w:rFonts w:ascii="Simplified Arabic" w:hAnsi="Simplified Arabic" w:cs="Simplified Arabic" w:hint="cs"/>
          <w:sz w:val="28"/>
          <w:szCs w:val="28"/>
          <w:rtl/>
        </w:rPr>
        <w:t xml:space="preserve">الجرجاني </w:t>
      </w:r>
      <w:r w:rsidR="00A1215C" w:rsidRPr="009414E3">
        <w:rPr>
          <w:rFonts w:ascii="Simplified Arabic" w:hAnsi="Simplified Arabic" w:cs="Simplified Arabic" w:hint="cs"/>
          <w:sz w:val="28"/>
          <w:szCs w:val="28"/>
          <w:rtl/>
        </w:rPr>
        <w:t>يعترف بالقياس وأنّه المنطلق للوقوف على صحة الكلام من عدمه، وأنّ الوقوف عليه يعتمد الحسّ والعقل معاً</w:t>
      </w:r>
      <w:r w:rsidR="00A1215C" w:rsidRPr="009414E3">
        <w:rPr>
          <w:rFonts w:ascii="Simplified Arabic" w:hAnsi="Simplified Arabic" w:cs="Simplified Arabic" w:hint="cs"/>
          <w:b/>
          <w:bCs/>
          <w:sz w:val="28"/>
          <w:szCs w:val="28"/>
          <w:rtl/>
        </w:rPr>
        <w:t>.</w:t>
      </w:r>
    </w:p>
    <w:p w:rsidR="00703A49" w:rsidRPr="009414E3" w:rsidRDefault="00703A49" w:rsidP="00212A90">
      <w:pPr>
        <w:spacing w:line="360" w:lineRule="auto"/>
        <w:ind w:left="-199" w:firstLine="567"/>
        <w:jc w:val="both"/>
        <w:rPr>
          <w:rFonts w:ascii="Simplified Arabic" w:hAnsi="Simplified Arabic" w:cs="Simplified Arabic"/>
          <w:sz w:val="28"/>
          <w:szCs w:val="28"/>
          <w:rtl/>
        </w:rPr>
      </w:pPr>
      <w:r w:rsidRPr="009414E3">
        <w:rPr>
          <w:rFonts w:ascii="Simplified Arabic" w:hAnsi="Simplified Arabic" w:cs="Simplified Arabic" w:hint="cs"/>
          <w:sz w:val="28"/>
          <w:szCs w:val="28"/>
          <w:rtl/>
        </w:rPr>
        <w:t>ومهمّتنا في هذا البحث هي توظيف القياس عند الجرجاني في درسه البلاغيّ، وتوضيحه بالشكل المتكامل الذي ورد لديه، ممّا يعدّ اساساً اعتمده البلاغيّون من بعده.</w:t>
      </w:r>
    </w:p>
    <w:p w:rsidR="00B115BA" w:rsidRDefault="002D6629" w:rsidP="00582E06">
      <w:pPr>
        <w:ind w:left="-199" w:firstLine="567"/>
        <w:jc w:val="both"/>
        <w:rPr>
          <w:rFonts w:ascii="Simplified Arabic" w:hAnsi="Simplified Arabic" w:cs="Simplified Arabic" w:hint="cs"/>
          <w:b/>
          <w:bCs/>
          <w:sz w:val="28"/>
          <w:szCs w:val="28"/>
          <w:rtl/>
        </w:rPr>
      </w:pPr>
      <w:r w:rsidRPr="009414E3">
        <w:rPr>
          <w:rFonts w:ascii="Simplified Arabic" w:hAnsi="Simplified Arabic" w:cs="Simplified Arabic" w:hint="cs"/>
          <w:b/>
          <w:bCs/>
          <w:sz w:val="28"/>
          <w:szCs w:val="28"/>
          <w:rtl/>
        </w:rPr>
        <w:t xml:space="preserve">الكلمات المفتاحية: القياس ، عبد القاهر ، </w:t>
      </w:r>
      <w:r w:rsidR="002E788C" w:rsidRPr="009414E3">
        <w:rPr>
          <w:rFonts w:ascii="Simplified Arabic" w:hAnsi="Simplified Arabic" w:cs="Simplified Arabic" w:hint="cs"/>
          <w:b/>
          <w:bCs/>
          <w:sz w:val="28"/>
          <w:szCs w:val="28"/>
          <w:rtl/>
        </w:rPr>
        <w:t xml:space="preserve">دلائل </w:t>
      </w:r>
      <w:r w:rsidR="000A1617">
        <w:rPr>
          <w:rFonts w:ascii="Simplified Arabic" w:hAnsi="Simplified Arabic" w:cs="Simplified Arabic" w:hint="cs"/>
          <w:b/>
          <w:bCs/>
          <w:sz w:val="28"/>
          <w:szCs w:val="28"/>
          <w:rtl/>
        </w:rPr>
        <w:t>الأعجاز</w:t>
      </w:r>
      <w:r w:rsidR="002E788C" w:rsidRPr="009414E3">
        <w:rPr>
          <w:rFonts w:ascii="Simplified Arabic" w:hAnsi="Simplified Arabic" w:cs="Simplified Arabic" w:hint="cs"/>
          <w:b/>
          <w:bCs/>
          <w:sz w:val="28"/>
          <w:szCs w:val="28"/>
          <w:rtl/>
        </w:rPr>
        <w:t xml:space="preserve"> ، </w:t>
      </w:r>
      <w:r w:rsidR="00582E06">
        <w:rPr>
          <w:rFonts w:ascii="Simplified Arabic" w:hAnsi="Simplified Arabic" w:cs="Simplified Arabic" w:hint="cs"/>
          <w:b/>
          <w:bCs/>
          <w:sz w:val="28"/>
          <w:szCs w:val="28"/>
          <w:rtl/>
        </w:rPr>
        <w:t>أ</w:t>
      </w:r>
      <w:r w:rsidR="002E788C" w:rsidRPr="009414E3">
        <w:rPr>
          <w:rFonts w:ascii="Simplified Arabic" w:hAnsi="Simplified Arabic" w:cs="Simplified Arabic" w:hint="cs"/>
          <w:b/>
          <w:bCs/>
          <w:sz w:val="28"/>
          <w:szCs w:val="28"/>
          <w:rtl/>
        </w:rPr>
        <w:t>سرار البلاغة .</w:t>
      </w:r>
    </w:p>
    <w:p w:rsidR="002328DD" w:rsidRDefault="00206C10" w:rsidP="00206C10">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4F7185">
        <w:rPr>
          <w:rFonts w:ascii="Simplified Arabic" w:hAnsi="Simplified Arabic" w:cs="Simplified Arabic" w:hint="cs"/>
          <w:b/>
          <w:bCs/>
          <w:sz w:val="28"/>
          <w:szCs w:val="28"/>
          <w:rtl/>
        </w:rPr>
        <w:t xml:space="preserve">بحث مستل من رسالة الماجستير الموسومة: </w:t>
      </w:r>
      <w:r>
        <w:rPr>
          <w:rFonts w:ascii="Simplified Arabic" w:hAnsi="Simplified Arabic" w:cs="Simplified Arabic" w:hint="cs"/>
          <w:b/>
          <w:bCs/>
          <w:sz w:val="28"/>
          <w:szCs w:val="28"/>
          <w:rtl/>
        </w:rPr>
        <w:t>(التعليل البلاغي عند عبد القاهر الجرجاني دراسة في كتابيه الاسرار والدلائل) .</w:t>
      </w:r>
    </w:p>
    <w:p w:rsidR="00EB11C1" w:rsidRPr="009414E3" w:rsidRDefault="00877341" w:rsidP="00212A90">
      <w:pPr>
        <w:jc w:val="both"/>
        <w:rPr>
          <w:rFonts w:ascii="Simplified Arabic" w:hAnsi="Simplified Arabic" w:cs="Simplified Arabic"/>
          <w:sz w:val="32"/>
          <w:szCs w:val="32"/>
          <w:rtl/>
        </w:rPr>
      </w:pPr>
      <w:r w:rsidRPr="009414E3">
        <w:rPr>
          <w:rFonts w:ascii="Simplified Arabic" w:hAnsi="Simplified Arabic" w:cs="Simplified Arabic" w:hint="cs"/>
          <w:b/>
          <w:bCs/>
          <w:sz w:val="32"/>
          <w:szCs w:val="32"/>
          <w:rtl/>
        </w:rPr>
        <w:t xml:space="preserve"> </w:t>
      </w:r>
      <w:r w:rsidR="00A1215C" w:rsidRPr="009414E3">
        <w:rPr>
          <w:rFonts w:ascii="Simplified Arabic" w:hAnsi="Simplified Arabic" w:cs="Simplified Arabic" w:hint="cs"/>
          <w:b/>
          <w:bCs/>
          <w:sz w:val="32"/>
          <w:szCs w:val="32"/>
          <w:rtl/>
        </w:rPr>
        <w:t>مقدمة</w:t>
      </w:r>
      <w:r w:rsidR="00A1215C" w:rsidRPr="009414E3">
        <w:rPr>
          <w:rFonts w:ascii="Simplified Arabic" w:hAnsi="Simplified Arabic" w:cs="Simplified Arabic" w:hint="cs"/>
          <w:sz w:val="32"/>
          <w:szCs w:val="32"/>
          <w:rtl/>
        </w:rPr>
        <w:t xml:space="preserve"> </w:t>
      </w:r>
    </w:p>
    <w:p w:rsidR="00BB6D0B" w:rsidRPr="009414E3" w:rsidRDefault="00EB11C1" w:rsidP="000A1617">
      <w:pPr>
        <w:spacing w:line="360" w:lineRule="auto"/>
        <w:ind w:left="-199" w:firstLine="567"/>
        <w:jc w:val="both"/>
        <w:rPr>
          <w:rFonts w:ascii="Simplified Arabic" w:hAnsi="Simplified Arabic" w:cs="Simplified Arabic"/>
          <w:sz w:val="28"/>
          <w:szCs w:val="28"/>
          <w:rtl/>
        </w:rPr>
      </w:pPr>
      <w:r w:rsidRPr="009414E3">
        <w:rPr>
          <w:rFonts w:ascii="Simplified Arabic" w:hAnsi="Simplified Arabic" w:cs="Simplified Arabic" w:hint="cs"/>
          <w:sz w:val="28"/>
          <w:szCs w:val="28"/>
          <w:rtl/>
        </w:rPr>
        <w:t xml:space="preserve"> </w:t>
      </w:r>
      <w:r w:rsidR="00E31FF9" w:rsidRPr="009414E3">
        <w:rPr>
          <w:rFonts w:ascii="Simplified Arabic" w:hAnsi="Simplified Arabic" w:cs="Simplified Arabic" w:hint="cs"/>
          <w:sz w:val="28"/>
          <w:szCs w:val="28"/>
          <w:rtl/>
        </w:rPr>
        <w:t xml:space="preserve">   </w:t>
      </w:r>
      <w:r w:rsidRPr="009414E3">
        <w:rPr>
          <w:rFonts w:ascii="Simplified Arabic" w:hAnsi="Simplified Arabic" w:cs="Simplified Arabic"/>
          <w:sz w:val="28"/>
          <w:szCs w:val="28"/>
          <w:rtl/>
        </w:rPr>
        <w:t xml:space="preserve">تضافرت جهود كل من اللغويين </w:t>
      </w:r>
      <w:r w:rsidR="00A1215C" w:rsidRPr="009414E3">
        <w:rPr>
          <w:rFonts w:ascii="Simplified Arabic" w:hAnsi="Simplified Arabic" w:cs="Simplified Arabic" w:hint="cs"/>
          <w:sz w:val="28"/>
          <w:szCs w:val="28"/>
          <w:rtl/>
        </w:rPr>
        <w:t>و</w:t>
      </w:r>
      <w:r w:rsidR="000A1617">
        <w:rPr>
          <w:rFonts w:ascii="Simplified Arabic" w:hAnsi="Simplified Arabic" w:cs="Simplified Arabic" w:hint="cs"/>
          <w:sz w:val="28"/>
          <w:szCs w:val="28"/>
          <w:rtl/>
        </w:rPr>
        <w:t>الأصوليين</w:t>
      </w:r>
      <w:r w:rsidR="00A1215C" w:rsidRPr="009414E3">
        <w:rPr>
          <w:rFonts w:ascii="Simplified Arabic" w:hAnsi="Simplified Arabic" w:cs="Simplified Arabic" w:hint="cs"/>
          <w:sz w:val="28"/>
          <w:szCs w:val="28"/>
          <w:rtl/>
        </w:rPr>
        <w:t xml:space="preserve"> والفقهاء والمتكلمين</w:t>
      </w:r>
      <w:r w:rsidRPr="009414E3">
        <w:rPr>
          <w:rFonts w:ascii="Simplified Arabic" w:hAnsi="Simplified Arabic" w:cs="Simplified Arabic"/>
          <w:sz w:val="28"/>
          <w:szCs w:val="28"/>
          <w:rtl/>
        </w:rPr>
        <w:t xml:space="preserve"> </w:t>
      </w:r>
      <w:r w:rsidR="00DF1BA6">
        <w:rPr>
          <w:rFonts w:ascii="Simplified Arabic" w:hAnsi="Simplified Arabic" w:cs="Simplified Arabic" w:hint="cs"/>
          <w:sz w:val="28"/>
          <w:szCs w:val="28"/>
          <w:rtl/>
        </w:rPr>
        <w:t>على</w:t>
      </w:r>
      <w:r w:rsidRPr="009414E3">
        <w:rPr>
          <w:rFonts w:ascii="Simplified Arabic" w:hAnsi="Simplified Arabic" w:cs="Simplified Arabic"/>
          <w:sz w:val="28"/>
          <w:szCs w:val="28"/>
          <w:rtl/>
        </w:rPr>
        <w:t xml:space="preserve"> إيجاد</w:t>
      </w:r>
      <w:r w:rsidRPr="009414E3">
        <w:rPr>
          <w:rFonts w:ascii="Simplified Arabic" w:hAnsi="Simplified Arabic" w:cs="Simplified Arabic" w:hint="cs"/>
          <w:sz w:val="28"/>
          <w:szCs w:val="28"/>
          <w:rtl/>
        </w:rPr>
        <w:t xml:space="preserve"> </w:t>
      </w:r>
      <w:r w:rsidRPr="009414E3">
        <w:rPr>
          <w:rFonts w:ascii="Simplified Arabic" w:hAnsi="Simplified Arabic" w:cs="Simplified Arabic"/>
          <w:sz w:val="28"/>
          <w:szCs w:val="28"/>
          <w:rtl/>
        </w:rPr>
        <w:t>منهج قو</w:t>
      </w:r>
      <w:r w:rsidRPr="009414E3">
        <w:rPr>
          <w:rFonts w:ascii="Simplified Arabic" w:hAnsi="Simplified Arabic" w:cs="Simplified Arabic" w:hint="cs"/>
          <w:sz w:val="28"/>
          <w:szCs w:val="28"/>
          <w:rtl/>
        </w:rPr>
        <w:t>ي و</w:t>
      </w:r>
      <w:r w:rsidRPr="009414E3">
        <w:rPr>
          <w:rFonts w:ascii="Simplified Arabic" w:hAnsi="Simplified Arabic" w:cs="Simplified Arabic"/>
          <w:sz w:val="28"/>
          <w:szCs w:val="28"/>
          <w:rtl/>
        </w:rPr>
        <w:t xml:space="preserve">حجة </w:t>
      </w:r>
      <w:r w:rsidR="000A1617">
        <w:rPr>
          <w:rFonts w:ascii="Simplified Arabic" w:hAnsi="Simplified Arabic" w:cs="Simplified Arabic" w:hint="cs"/>
          <w:sz w:val="28"/>
          <w:szCs w:val="28"/>
          <w:rtl/>
        </w:rPr>
        <w:t>أكثر</w:t>
      </w:r>
      <w:r w:rsidRPr="009414E3">
        <w:rPr>
          <w:rFonts w:ascii="Simplified Arabic" w:hAnsi="Simplified Arabic" w:cs="Simplified Arabic"/>
          <w:sz w:val="28"/>
          <w:szCs w:val="28"/>
          <w:rtl/>
        </w:rPr>
        <w:t xml:space="preserve"> دقة</w:t>
      </w:r>
      <w:r w:rsidRPr="009414E3">
        <w:rPr>
          <w:rFonts w:ascii="Simplified Arabic" w:hAnsi="Simplified Arabic" w:cs="Simplified Arabic" w:hint="cs"/>
          <w:sz w:val="28"/>
          <w:szCs w:val="28"/>
          <w:rtl/>
        </w:rPr>
        <w:t xml:space="preserve"> </w:t>
      </w:r>
      <w:r w:rsidR="00A1215C" w:rsidRPr="009414E3">
        <w:rPr>
          <w:rFonts w:ascii="Simplified Arabic" w:hAnsi="Simplified Arabic" w:cs="Simplified Arabic" w:hint="cs"/>
          <w:sz w:val="28"/>
          <w:szCs w:val="28"/>
          <w:rtl/>
        </w:rPr>
        <w:t>من خلال ا</w:t>
      </w:r>
      <w:r w:rsidRPr="009414E3">
        <w:rPr>
          <w:rFonts w:ascii="Simplified Arabic" w:hAnsi="Simplified Arabic" w:cs="Simplified Arabic" w:hint="cs"/>
          <w:sz w:val="28"/>
          <w:szCs w:val="28"/>
          <w:rtl/>
        </w:rPr>
        <w:t>لقياس</w:t>
      </w:r>
      <w:r w:rsidR="00A1215C" w:rsidRPr="009414E3">
        <w:rPr>
          <w:rFonts w:ascii="Simplified Arabic" w:hAnsi="Simplified Arabic" w:cs="Simplified Arabic" w:hint="cs"/>
          <w:sz w:val="28"/>
          <w:szCs w:val="28"/>
          <w:rtl/>
        </w:rPr>
        <w:t>؛ إذ كان له</w:t>
      </w:r>
      <w:r w:rsidRPr="009414E3">
        <w:rPr>
          <w:rFonts w:ascii="Simplified Arabic" w:hAnsi="Simplified Arabic" w:cs="Simplified Arabic" w:hint="cs"/>
          <w:sz w:val="28"/>
          <w:szCs w:val="28"/>
          <w:rtl/>
        </w:rPr>
        <w:t xml:space="preserve"> </w:t>
      </w:r>
      <w:r w:rsidR="00CB03AF">
        <w:rPr>
          <w:rFonts w:ascii="Simplified Arabic" w:hAnsi="Simplified Arabic" w:cs="Simplified Arabic" w:hint="cs"/>
          <w:sz w:val="28"/>
          <w:szCs w:val="28"/>
          <w:rtl/>
        </w:rPr>
        <w:t xml:space="preserve">في ذلك كله </w:t>
      </w:r>
      <w:r w:rsidRPr="009414E3">
        <w:rPr>
          <w:rFonts w:ascii="Simplified Arabic" w:hAnsi="Simplified Arabic" w:cs="Simplified Arabic"/>
          <w:sz w:val="28"/>
          <w:szCs w:val="28"/>
          <w:rtl/>
        </w:rPr>
        <w:t>، وقد ساعد</w:t>
      </w:r>
      <w:r w:rsidR="00A533BF" w:rsidRPr="009414E3">
        <w:rPr>
          <w:rFonts w:ascii="Simplified Arabic" w:hAnsi="Simplified Arabic" w:cs="Simplified Arabic" w:hint="cs"/>
          <w:sz w:val="28"/>
          <w:szCs w:val="28"/>
          <w:rtl/>
        </w:rPr>
        <w:t xml:space="preserve">ت البيئة  اللغوية والنحوية على ترسيخ  هذه الفكرة في الدرس اللغوي، لتجد </w:t>
      </w:r>
      <w:r w:rsidR="000A1617">
        <w:rPr>
          <w:rFonts w:ascii="Simplified Arabic" w:hAnsi="Simplified Arabic" w:cs="Simplified Arabic" w:hint="cs"/>
          <w:sz w:val="28"/>
          <w:szCs w:val="28"/>
          <w:rtl/>
        </w:rPr>
        <w:t>أ</w:t>
      </w:r>
      <w:r w:rsidR="00A533BF" w:rsidRPr="009414E3">
        <w:rPr>
          <w:rFonts w:ascii="Simplified Arabic" w:hAnsi="Simplified Arabic" w:cs="Simplified Arabic" w:hint="cs"/>
          <w:sz w:val="28"/>
          <w:szCs w:val="28"/>
          <w:rtl/>
        </w:rPr>
        <w:t xml:space="preserve">ساسها واضحاً بيناً وتستند </w:t>
      </w:r>
      <w:r w:rsidR="00DF1BA6">
        <w:rPr>
          <w:rFonts w:ascii="Simplified Arabic" w:hAnsi="Simplified Arabic" w:cs="Simplified Arabic" w:hint="cs"/>
          <w:sz w:val="28"/>
          <w:szCs w:val="28"/>
          <w:rtl/>
        </w:rPr>
        <w:t>إل</w:t>
      </w:r>
      <w:r w:rsidR="00A533BF" w:rsidRPr="009414E3">
        <w:rPr>
          <w:rFonts w:ascii="Simplified Arabic" w:hAnsi="Simplified Arabic" w:cs="Simplified Arabic" w:hint="cs"/>
          <w:sz w:val="28"/>
          <w:szCs w:val="28"/>
          <w:rtl/>
        </w:rPr>
        <w:t>يه بحوث الدرس البلاغي، الذي تعددت مشاربه واهتماماته وتأثراته بالعلوم اللغوية وغير اللغوية المحيطة به</w:t>
      </w:r>
      <w:r w:rsidR="00E31FF9"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w:t>
      </w:r>
      <w:r w:rsidR="00877341" w:rsidRPr="009414E3">
        <w:rPr>
          <w:rFonts w:ascii="Simplified Arabic" w:hAnsi="Simplified Arabic" w:cs="Simplified Arabic"/>
          <w:sz w:val="28"/>
          <w:szCs w:val="28"/>
          <w:rtl/>
        </w:rPr>
        <w:t>وبالرجوع إلى تاريخ الب</w:t>
      </w:r>
      <w:r w:rsidR="00877341" w:rsidRPr="009414E3">
        <w:rPr>
          <w:rFonts w:ascii="Simplified Arabic" w:hAnsi="Simplified Arabic" w:cs="Simplified Arabic" w:hint="cs"/>
          <w:sz w:val="28"/>
          <w:szCs w:val="28"/>
          <w:rtl/>
        </w:rPr>
        <w:t>لا</w:t>
      </w:r>
      <w:r w:rsidR="00877341" w:rsidRPr="009414E3">
        <w:rPr>
          <w:rFonts w:ascii="Simplified Arabic" w:hAnsi="Simplified Arabic" w:cs="Simplified Arabic"/>
          <w:sz w:val="28"/>
          <w:szCs w:val="28"/>
          <w:rtl/>
        </w:rPr>
        <w:t>غة العربية القديمة</w:t>
      </w:r>
      <w:r w:rsidR="00877341" w:rsidRPr="009414E3">
        <w:rPr>
          <w:rFonts w:ascii="Simplified Arabic" w:hAnsi="Simplified Arabic" w:cs="Simplified Arabic" w:hint="cs"/>
          <w:sz w:val="28"/>
          <w:szCs w:val="28"/>
          <w:rtl/>
        </w:rPr>
        <w:t xml:space="preserve"> </w:t>
      </w:r>
      <w:r w:rsidR="00877341" w:rsidRPr="009414E3">
        <w:rPr>
          <w:rFonts w:ascii="Simplified Arabic" w:hAnsi="Simplified Arabic" w:cs="Simplified Arabic"/>
          <w:sz w:val="28"/>
          <w:szCs w:val="28"/>
          <w:rtl/>
        </w:rPr>
        <w:t>ي</w:t>
      </w:r>
      <w:r w:rsidR="00877341" w:rsidRPr="009414E3">
        <w:rPr>
          <w:rFonts w:ascii="Simplified Arabic" w:hAnsi="Simplified Arabic" w:cs="Simplified Arabic" w:hint="cs"/>
          <w:sz w:val="28"/>
          <w:szCs w:val="28"/>
          <w:rtl/>
        </w:rPr>
        <w:t>لا</w:t>
      </w:r>
      <w:r w:rsidR="00877341" w:rsidRPr="009414E3">
        <w:rPr>
          <w:rFonts w:ascii="Simplified Arabic" w:hAnsi="Simplified Arabic" w:cs="Simplified Arabic"/>
          <w:sz w:val="28"/>
          <w:szCs w:val="28"/>
          <w:rtl/>
        </w:rPr>
        <w:t xml:space="preserve">حظ </w:t>
      </w:r>
      <w:r w:rsidR="00877341" w:rsidRPr="009414E3">
        <w:rPr>
          <w:rFonts w:ascii="Simplified Arabic" w:hAnsi="Simplified Arabic" w:cs="Simplified Arabic" w:hint="cs"/>
          <w:sz w:val="28"/>
          <w:szCs w:val="28"/>
          <w:rtl/>
        </w:rPr>
        <w:t>أ</w:t>
      </w:r>
      <w:r w:rsidR="00877341" w:rsidRPr="009414E3">
        <w:rPr>
          <w:rFonts w:ascii="Simplified Arabic" w:hAnsi="Simplified Arabic" w:cs="Simplified Arabic"/>
          <w:sz w:val="28"/>
          <w:szCs w:val="28"/>
          <w:rtl/>
        </w:rPr>
        <w:t>ن الحاجة إلى ال</w:t>
      </w:r>
      <w:r w:rsidR="00A533BF" w:rsidRPr="009414E3">
        <w:rPr>
          <w:rFonts w:ascii="Simplified Arabic" w:hAnsi="Simplified Arabic" w:cs="Simplified Arabic" w:hint="cs"/>
          <w:sz w:val="28"/>
          <w:szCs w:val="28"/>
          <w:rtl/>
        </w:rPr>
        <w:t>قياس</w:t>
      </w:r>
      <w:r w:rsidR="00877341" w:rsidRPr="009414E3">
        <w:rPr>
          <w:rFonts w:ascii="Simplified Arabic" w:hAnsi="Simplified Arabic" w:cs="Simplified Arabic"/>
          <w:sz w:val="28"/>
          <w:szCs w:val="28"/>
          <w:rtl/>
        </w:rPr>
        <w:t xml:space="preserve"> قد ظهرت منذ وقت مبك</w:t>
      </w:r>
      <w:r w:rsidR="00A533BF" w:rsidRPr="009414E3">
        <w:rPr>
          <w:rFonts w:ascii="Simplified Arabic" w:hAnsi="Simplified Arabic" w:cs="Simplified Arabic" w:hint="cs"/>
          <w:sz w:val="28"/>
          <w:szCs w:val="28"/>
          <w:rtl/>
        </w:rPr>
        <w:t>ر من نشأتها</w:t>
      </w:r>
      <w:r w:rsidR="00877341" w:rsidRPr="009414E3">
        <w:rPr>
          <w:rFonts w:ascii="Simplified Arabic" w:hAnsi="Simplified Arabic" w:cs="Simplified Arabic"/>
          <w:sz w:val="28"/>
          <w:szCs w:val="28"/>
          <w:rtl/>
        </w:rPr>
        <w:t xml:space="preserve"> </w:t>
      </w:r>
      <w:r w:rsidR="00A533BF" w:rsidRPr="009414E3">
        <w:rPr>
          <w:rFonts w:ascii="Simplified Arabic" w:hAnsi="Simplified Arabic" w:cs="Simplified Arabic" w:hint="cs"/>
          <w:sz w:val="28"/>
          <w:szCs w:val="28"/>
          <w:rtl/>
        </w:rPr>
        <w:t>و</w:t>
      </w:r>
      <w:r w:rsidR="00877341" w:rsidRPr="009414E3">
        <w:rPr>
          <w:rFonts w:ascii="Simplified Arabic" w:hAnsi="Simplified Arabic" w:cs="Simplified Arabic" w:hint="cs"/>
          <w:sz w:val="28"/>
          <w:szCs w:val="28"/>
          <w:rtl/>
        </w:rPr>
        <w:t>ا</w:t>
      </w:r>
      <w:r w:rsidR="00877341" w:rsidRPr="009414E3">
        <w:rPr>
          <w:rFonts w:ascii="Simplified Arabic" w:hAnsi="Simplified Arabic" w:cs="Simplified Arabic"/>
          <w:sz w:val="28"/>
          <w:szCs w:val="28"/>
          <w:rtl/>
        </w:rPr>
        <w:t>خذت في التنامي تماشيا مع</w:t>
      </w:r>
      <w:r w:rsidR="00877341" w:rsidRPr="009414E3">
        <w:rPr>
          <w:rFonts w:ascii="Simplified Arabic" w:hAnsi="Simplified Arabic" w:cs="Simplified Arabic" w:hint="cs"/>
          <w:sz w:val="28"/>
          <w:szCs w:val="28"/>
          <w:rtl/>
        </w:rPr>
        <w:t xml:space="preserve"> </w:t>
      </w:r>
      <w:r w:rsidR="00A533BF" w:rsidRPr="009414E3">
        <w:rPr>
          <w:rFonts w:ascii="Simplified Arabic" w:hAnsi="Simplified Arabic" w:cs="Simplified Arabic" w:hint="cs"/>
          <w:sz w:val="28"/>
          <w:szCs w:val="28"/>
          <w:rtl/>
        </w:rPr>
        <w:t xml:space="preserve">تنامي </w:t>
      </w:r>
      <w:r w:rsidR="00877341" w:rsidRPr="009414E3">
        <w:rPr>
          <w:rFonts w:ascii="Simplified Arabic" w:hAnsi="Simplified Arabic" w:cs="Simplified Arabic"/>
          <w:sz w:val="28"/>
          <w:szCs w:val="28"/>
          <w:rtl/>
        </w:rPr>
        <w:t xml:space="preserve">الحياة </w:t>
      </w:r>
      <w:r w:rsidR="00877341" w:rsidRPr="009414E3">
        <w:rPr>
          <w:rFonts w:ascii="Simplified Arabic" w:hAnsi="Simplified Arabic" w:cs="Simplified Arabic" w:hint="cs"/>
          <w:sz w:val="28"/>
          <w:szCs w:val="28"/>
          <w:rtl/>
        </w:rPr>
        <w:t>الا</w:t>
      </w:r>
      <w:r w:rsidR="00B50646" w:rsidRPr="009414E3">
        <w:rPr>
          <w:rFonts w:ascii="Simplified Arabic" w:hAnsi="Simplified Arabic" w:cs="Simplified Arabic"/>
          <w:sz w:val="28"/>
          <w:szCs w:val="28"/>
          <w:rtl/>
        </w:rPr>
        <w:t>دبية</w:t>
      </w:r>
      <w:r w:rsidR="00877341" w:rsidRPr="009414E3">
        <w:rPr>
          <w:rFonts w:ascii="Simplified Arabic" w:hAnsi="Simplified Arabic" w:cs="Simplified Arabic" w:hint="cs"/>
          <w:sz w:val="28"/>
          <w:szCs w:val="28"/>
          <w:rtl/>
        </w:rPr>
        <w:t>،</w:t>
      </w:r>
      <w:r w:rsidR="00B50646" w:rsidRPr="009414E3">
        <w:rPr>
          <w:rFonts w:ascii="Simplified Arabic" w:hAnsi="Simplified Arabic" w:cs="Simplified Arabic" w:hint="cs"/>
          <w:sz w:val="28"/>
          <w:szCs w:val="28"/>
          <w:rtl/>
        </w:rPr>
        <w:t xml:space="preserve"> </w:t>
      </w:r>
      <w:r w:rsidR="00A533BF" w:rsidRPr="009414E3">
        <w:rPr>
          <w:rFonts w:ascii="Simplified Arabic" w:hAnsi="Simplified Arabic" w:cs="Simplified Arabic" w:hint="cs"/>
          <w:sz w:val="28"/>
          <w:szCs w:val="28"/>
          <w:rtl/>
        </w:rPr>
        <w:t xml:space="preserve">وأنّه </w:t>
      </w:r>
      <w:r w:rsidR="000A1617">
        <w:rPr>
          <w:rFonts w:ascii="Simplified Arabic" w:hAnsi="Simplified Arabic" w:cs="Simplified Arabic" w:hint="cs"/>
          <w:sz w:val="28"/>
          <w:szCs w:val="28"/>
          <w:rtl/>
        </w:rPr>
        <w:t>أ</w:t>
      </w:r>
      <w:r w:rsidR="00A533BF" w:rsidRPr="009414E3">
        <w:rPr>
          <w:rFonts w:ascii="Simplified Arabic" w:hAnsi="Simplified Arabic" w:cs="Simplified Arabic" w:hint="cs"/>
          <w:sz w:val="28"/>
          <w:szCs w:val="28"/>
          <w:rtl/>
        </w:rPr>
        <w:t>سهم في وضع قواعد البلاغة التي حافظت على القيم الجمالية</w:t>
      </w:r>
      <w:r w:rsidR="00DF1BA6">
        <w:rPr>
          <w:rFonts w:ascii="Simplified Arabic" w:hAnsi="Simplified Arabic" w:cs="Simplified Arabic" w:hint="cs"/>
          <w:sz w:val="28"/>
          <w:szCs w:val="28"/>
          <w:rtl/>
        </w:rPr>
        <w:t xml:space="preserve">، </w:t>
      </w:r>
      <w:r w:rsidR="00A533BF" w:rsidRPr="009414E3">
        <w:rPr>
          <w:rFonts w:ascii="Simplified Arabic" w:hAnsi="Simplified Arabic" w:cs="Simplified Arabic" w:hint="cs"/>
          <w:sz w:val="28"/>
          <w:szCs w:val="28"/>
          <w:rtl/>
        </w:rPr>
        <w:t xml:space="preserve"> لما </w:t>
      </w:r>
      <w:r w:rsidR="000A1617">
        <w:rPr>
          <w:rFonts w:ascii="Simplified Arabic" w:hAnsi="Simplified Arabic" w:cs="Simplified Arabic" w:hint="cs"/>
          <w:sz w:val="28"/>
          <w:szCs w:val="28"/>
          <w:rtl/>
        </w:rPr>
        <w:t>أ</w:t>
      </w:r>
      <w:r w:rsidR="00A533BF" w:rsidRPr="009414E3">
        <w:rPr>
          <w:rFonts w:ascii="Simplified Arabic" w:hAnsi="Simplified Arabic" w:cs="Simplified Arabic" w:hint="cs"/>
          <w:sz w:val="28"/>
          <w:szCs w:val="28"/>
          <w:rtl/>
        </w:rPr>
        <w:t xml:space="preserve">عطته هذه المقاييس </w:t>
      </w:r>
      <w:proofErr w:type="spellStart"/>
      <w:r w:rsidR="00A533BF" w:rsidRPr="009414E3">
        <w:rPr>
          <w:rFonts w:ascii="Simplified Arabic" w:hAnsi="Simplified Arabic" w:cs="Simplified Arabic" w:hint="cs"/>
          <w:sz w:val="28"/>
          <w:szCs w:val="28"/>
          <w:rtl/>
        </w:rPr>
        <w:t>المتوصل</w:t>
      </w:r>
      <w:proofErr w:type="spellEnd"/>
      <w:r w:rsidR="00A533BF" w:rsidRPr="009414E3">
        <w:rPr>
          <w:rFonts w:ascii="Simplified Arabic" w:hAnsi="Simplified Arabic" w:cs="Simplified Arabic" w:hint="cs"/>
          <w:sz w:val="28"/>
          <w:szCs w:val="28"/>
          <w:rtl/>
        </w:rPr>
        <w:t xml:space="preserve"> إليها عن طريق العقل من قدرة على تحفيز عقل المتلقي على تدبر معاني النصوص الادبية </w:t>
      </w:r>
      <w:r w:rsidR="00616013" w:rsidRPr="009414E3">
        <w:rPr>
          <w:rFonts w:ascii="Simplified Arabic" w:hAnsi="Simplified Arabic" w:cs="Simplified Arabic" w:hint="cs"/>
          <w:sz w:val="28"/>
          <w:szCs w:val="28"/>
          <w:rtl/>
        </w:rPr>
        <w:t>وتفكيكها وتحليلها .</w:t>
      </w:r>
    </w:p>
    <w:p w:rsidR="00616013" w:rsidRPr="009414E3" w:rsidRDefault="00DF1BA6" w:rsidP="00212A90">
      <w:pPr>
        <w:jc w:val="both"/>
        <w:rPr>
          <w:rFonts w:ascii="Simplified Arabic" w:hAnsi="Simplified Arabic" w:cs="Simplified Arabic"/>
          <w:sz w:val="32"/>
          <w:szCs w:val="32"/>
          <w:rtl/>
        </w:rPr>
      </w:pPr>
      <w:r>
        <w:rPr>
          <w:rFonts w:ascii="Simplified Arabic" w:hAnsi="Simplified Arabic" w:cs="Simplified Arabic" w:hint="cs"/>
          <w:b/>
          <w:bCs/>
          <w:sz w:val="32"/>
          <w:szCs w:val="32"/>
          <w:rtl/>
        </w:rPr>
        <w:t>أولاً</w:t>
      </w:r>
      <w:r w:rsidR="00616013" w:rsidRPr="009414E3">
        <w:rPr>
          <w:rFonts w:ascii="Simplified Arabic" w:hAnsi="Simplified Arabic" w:cs="Simplified Arabic" w:hint="cs"/>
          <w:b/>
          <w:bCs/>
          <w:sz w:val="32"/>
          <w:szCs w:val="32"/>
          <w:rtl/>
        </w:rPr>
        <w:t>_ القياس لغة واصطلاحا</w:t>
      </w:r>
      <w:r w:rsidR="00616013" w:rsidRPr="009414E3">
        <w:rPr>
          <w:rFonts w:ascii="Simplified Arabic" w:hAnsi="Simplified Arabic" w:cs="Simplified Arabic" w:hint="cs"/>
          <w:sz w:val="32"/>
          <w:szCs w:val="32"/>
          <w:rtl/>
        </w:rPr>
        <w:t xml:space="preserve"> </w:t>
      </w:r>
      <w:r w:rsidR="00BB6D0B" w:rsidRPr="009414E3">
        <w:rPr>
          <w:rFonts w:ascii="Simplified Arabic" w:hAnsi="Simplified Arabic" w:cs="Simplified Arabic" w:hint="cs"/>
          <w:sz w:val="32"/>
          <w:szCs w:val="32"/>
          <w:rtl/>
        </w:rPr>
        <w:t xml:space="preserve">    </w:t>
      </w:r>
    </w:p>
    <w:p w:rsidR="00FE016C" w:rsidRPr="009414E3" w:rsidRDefault="00616013" w:rsidP="00212A90">
      <w:pPr>
        <w:ind w:left="-199" w:firstLine="567"/>
        <w:jc w:val="both"/>
        <w:rPr>
          <w:rFonts w:ascii="Simplified Arabic" w:hAnsi="Simplified Arabic" w:cs="Simplified Arabic"/>
          <w:sz w:val="28"/>
          <w:szCs w:val="28"/>
          <w:rtl/>
          <w:lang w:bidi="ar-IQ"/>
        </w:rPr>
      </w:pPr>
      <w:r w:rsidRPr="009414E3">
        <w:rPr>
          <w:rFonts w:ascii="Simplified Arabic" w:hAnsi="Simplified Arabic" w:cs="Simplified Arabic"/>
          <w:sz w:val="28"/>
          <w:szCs w:val="28"/>
          <w:rtl/>
          <w:lang w:bidi="ar-IQ"/>
        </w:rPr>
        <w:t>القياس في معناه اللغوي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يعني: تقدير ال</w:t>
      </w:r>
      <w:r w:rsidRPr="009414E3">
        <w:rPr>
          <w:rFonts w:ascii="Simplified Arabic" w:hAnsi="Simplified Arabic" w:cs="Simplified Arabic" w:hint="cs"/>
          <w:sz w:val="28"/>
          <w:szCs w:val="28"/>
          <w:rtl/>
          <w:lang w:bidi="ar-IQ"/>
        </w:rPr>
        <w:t>ش</w:t>
      </w:r>
      <w:r w:rsidRPr="009414E3">
        <w:rPr>
          <w:rFonts w:ascii="Simplified Arabic" w:hAnsi="Simplified Arabic" w:cs="Simplified Arabic"/>
          <w:sz w:val="28"/>
          <w:szCs w:val="28"/>
          <w:rtl/>
          <w:lang w:bidi="ar-IQ"/>
        </w:rPr>
        <w:t>ي</w:t>
      </w:r>
      <w:r w:rsidRPr="009414E3">
        <w:rPr>
          <w:rFonts w:ascii="Simplified Arabic" w:hAnsi="Simplified Arabic" w:cs="Simplified Arabic" w:hint="cs"/>
          <w:sz w:val="28"/>
          <w:szCs w:val="28"/>
          <w:rtl/>
          <w:lang w:bidi="ar-IQ"/>
        </w:rPr>
        <w:t>ء</w:t>
      </w:r>
      <w:r w:rsidRPr="009414E3">
        <w:rPr>
          <w:rFonts w:ascii="Simplified Arabic" w:hAnsi="Simplified Arabic" w:cs="Simplified Arabic"/>
          <w:sz w:val="28"/>
          <w:szCs w:val="28"/>
          <w:rtl/>
          <w:lang w:bidi="ar-IQ"/>
        </w:rPr>
        <w:t xml:space="preserve"> على مثاله، فيقال: 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قاس الشي</w:t>
      </w:r>
      <w:r w:rsidRPr="009414E3">
        <w:rPr>
          <w:rFonts w:ascii="Simplified Arabic" w:hAnsi="Simplified Arabic" w:cs="Simplified Arabic" w:hint="cs"/>
          <w:sz w:val="28"/>
          <w:szCs w:val="28"/>
          <w:rtl/>
          <w:lang w:bidi="ar-IQ"/>
        </w:rPr>
        <w:t>ء</w:t>
      </w:r>
      <w:r w:rsidRPr="009414E3">
        <w:rPr>
          <w:rFonts w:ascii="Simplified Arabic" w:hAnsi="Simplified Arabic" w:cs="Simplified Arabic"/>
          <w:sz w:val="28"/>
          <w:szCs w:val="28"/>
          <w:rtl/>
          <w:lang w:bidi="ar-IQ"/>
        </w:rPr>
        <w:t xml:space="preserve"> بغيره وعلى غيره فيقول قست الشيء بالشيء أي قد</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رته على مثاله</w:t>
      </w:r>
      <w:r w:rsidR="00170393"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sz w:val="28"/>
          <w:szCs w:val="28"/>
          <w:rtl/>
          <w:lang w:bidi="ar-IQ"/>
        </w:rPr>
        <w:t>وذكر بعض</w:t>
      </w:r>
      <w:r w:rsidRPr="009414E3">
        <w:rPr>
          <w:rFonts w:ascii="Simplified Arabic" w:hAnsi="Simplified Arabic" w:cs="Simplified Arabic" w:hint="cs"/>
          <w:sz w:val="28"/>
          <w:szCs w:val="28"/>
          <w:rtl/>
          <w:lang w:bidi="ar-IQ"/>
        </w:rPr>
        <w:t xml:space="preserve"> أصحاب المعاجم </w:t>
      </w:r>
      <w:r w:rsidRPr="009414E3">
        <w:rPr>
          <w:rFonts w:ascii="Simplified Arabic" w:hAnsi="Simplified Arabic" w:cs="Simplified Arabic"/>
          <w:sz w:val="28"/>
          <w:szCs w:val="28"/>
          <w:rtl/>
          <w:lang w:bidi="ar-IQ"/>
        </w:rPr>
        <w:t>أن</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القياس مأخوذ من ال</w:t>
      </w:r>
      <w:r w:rsidRPr="009414E3">
        <w:rPr>
          <w:rFonts w:ascii="Simplified Arabic" w:hAnsi="Simplified Arabic" w:cs="Simplified Arabic" w:hint="cs"/>
          <w:sz w:val="28"/>
          <w:szCs w:val="28"/>
          <w:rtl/>
          <w:lang w:bidi="ar-IQ"/>
        </w:rPr>
        <w:t>إ</w:t>
      </w:r>
      <w:r w:rsidRPr="009414E3">
        <w:rPr>
          <w:rFonts w:ascii="Simplified Arabic" w:hAnsi="Simplified Arabic" w:cs="Simplified Arabic"/>
          <w:sz w:val="28"/>
          <w:szCs w:val="28"/>
          <w:rtl/>
          <w:lang w:bidi="ar-IQ"/>
        </w:rPr>
        <w:t>صابة</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قال: قست الشيء</w:t>
      </w:r>
      <w:r w:rsidRPr="009414E3">
        <w:rPr>
          <w:rFonts w:ascii="Simplified Arabic" w:hAnsi="Simplified Arabic" w:cs="Simplified Arabic" w:hint="cs"/>
          <w:sz w:val="28"/>
          <w:szCs w:val="28"/>
          <w:rtl/>
          <w:lang w:bidi="ar-IQ"/>
        </w:rPr>
        <w:t xml:space="preserve"> إ</w:t>
      </w:r>
      <w:r w:rsidRPr="009414E3">
        <w:rPr>
          <w:rFonts w:ascii="Simplified Arabic" w:hAnsi="Simplified Arabic" w:cs="Simplified Arabic"/>
          <w:sz w:val="28"/>
          <w:szCs w:val="28"/>
          <w:rtl/>
          <w:lang w:bidi="ar-IQ"/>
        </w:rPr>
        <w:t>ذا أصبته</w:t>
      </w:r>
      <w:r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sz w:val="28"/>
          <w:szCs w:val="28"/>
          <w:rtl/>
          <w:lang w:bidi="ar-IQ"/>
        </w:rPr>
        <w:t xml:space="preserve"> و</w:t>
      </w:r>
      <w:r w:rsidRPr="009414E3">
        <w:rPr>
          <w:rFonts w:ascii="Simplified Arabic" w:hAnsi="Simplified Arabic" w:cs="Simplified Arabic" w:hint="cs"/>
          <w:sz w:val="28"/>
          <w:szCs w:val="28"/>
          <w:rtl/>
          <w:lang w:bidi="ar-IQ"/>
        </w:rPr>
        <w:t>إ</w:t>
      </w:r>
      <w:r w:rsidRPr="009414E3">
        <w:rPr>
          <w:rFonts w:ascii="Simplified Arabic" w:hAnsi="Simplified Arabic" w:cs="Simplified Arabic"/>
          <w:sz w:val="28"/>
          <w:szCs w:val="28"/>
          <w:rtl/>
          <w:lang w:bidi="ar-IQ"/>
        </w:rPr>
        <w:t>ن</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ما سمي القياس به لأن</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ه 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صاب</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به </w:t>
      </w:r>
      <w:r w:rsidR="00170393" w:rsidRPr="009414E3">
        <w:rPr>
          <w:rFonts w:ascii="Simplified Arabic" w:hAnsi="Simplified Arabic" w:cs="Simplified Arabic" w:hint="cs"/>
          <w:sz w:val="28"/>
          <w:szCs w:val="28"/>
          <w:rtl/>
          <w:lang w:bidi="ar-IQ"/>
        </w:rPr>
        <w:t>الحكم(</w:t>
      </w:r>
      <w:r w:rsidR="00FE016C" w:rsidRPr="009414E3">
        <w:rPr>
          <w:rFonts w:ascii="Simplified Arabic" w:hAnsi="Simplified Arabic" w:cs="Simplified Arabic"/>
          <w:sz w:val="28"/>
          <w:szCs w:val="28"/>
          <w:vertAlign w:val="superscript"/>
          <w:rtl/>
          <w:lang w:bidi="ar-IQ"/>
        </w:rPr>
        <w:endnoteReference w:id="1"/>
      </w:r>
      <w:r w:rsidR="00FE016C" w:rsidRPr="009414E3">
        <w:rPr>
          <w:rFonts w:ascii="Simplified Arabic" w:hAnsi="Simplified Arabic" w:cs="Simplified Arabic" w:hint="cs"/>
          <w:sz w:val="28"/>
          <w:szCs w:val="28"/>
          <w:rtl/>
          <w:lang w:bidi="ar-IQ"/>
        </w:rPr>
        <w:t>).</w:t>
      </w:r>
    </w:p>
    <w:p w:rsidR="00FE016C" w:rsidRPr="009414E3" w:rsidRDefault="000A1617" w:rsidP="00212A90">
      <w:pPr>
        <w:ind w:left="-199" w:firstLine="56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FE016C" w:rsidRPr="009414E3">
        <w:rPr>
          <w:rFonts w:ascii="Simplified Arabic" w:hAnsi="Simplified Arabic" w:cs="Simplified Arabic" w:hint="cs"/>
          <w:sz w:val="28"/>
          <w:szCs w:val="28"/>
          <w:rtl/>
          <w:lang w:bidi="ar-IQ"/>
        </w:rPr>
        <w:t xml:space="preserve">ما القياس في معناه الاصطلاحي فهو </w:t>
      </w:r>
      <w:r w:rsidR="00FE016C" w:rsidRPr="009414E3">
        <w:rPr>
          <w:rFonts w:ascii="Simplified Arabic" w:hAnsi="Simplified Arabic" w:cs="Simplified Arabic"/>
          <w:sz w:val="28"/>
          <w:szCs w:val="28"/>
          <w:rtl/>
          <w:lang w:bidi="ar-IQ"/>
        </w:rPr>
        <w:t xml:space="preserve">يعني </w:t>
      </w:r>
      <w:r w:rsidR="00FE016C" w:rsidRPr="009414E3">
        <w:rPr>
          <w:rFonts w:ascii="Simplified Arabic" w:hAnsi="Simplified Arabic" w:cs="Simplified Arabic" w:hint="cs"/>
          <w:sz w:val="28"/>
          <w:szCs w:val="28"/>
          <w:rtl/>
          <w:lang w:bidi="ar-IQ"/>
        </w:rPr>
        <w:t>إ</w:t>
      </w:r>
      <w:r w:rsidR="00FE016C" w:rsidRPr="009414E3">
        <w:rPr>
          <w:rFonts w:ascii="Simplified Arabic" w:hAnsi="Simplified Arabic" w:cs="Simplified Arabic"/>
          <w:sz w:val="28"/>
          <w:szCs w:val="28"/>
          <w:rtl/>
          <w:lang w:bidi="ar-IQ"/>
        </w:rPr>
        <w:t>ثبات حكم معلوم في معلوم آخر، ل</w:t>
      </w:r>
      <w:r w:rsidR="00FE016C" w:rsidRPr="009414E3">
        <w:rPr>
          <w:rFonts w:ascii="Simplified Arabic" w:hAnsi="Simplified Arabic" w:cs="Simplified Arabic" w:hint="cs"/>
          <w:sz w:val="28"/>
          <w:szCs w:val="28"/>
          <w:rtl/>
          <w:lang w:bidi="ar-IQ"/>
        </w:rPr>
        <w:t>ا</w:t>
      </w:r>
      <w:r w:rsidR="00FE016C" w:rsidRPr="009414E3">
        <w:rPr>
          <w:rFonts w:ascii="Simplified Arabic" w:hAnsi="Simplified Arabic" w:cs="Simplified Arabic"/>
          <w:sz w:val="28"/>
          <w:szCs w:val="28"/>
          <w:rtl/>
          <w:lang w:bidi="ar-IQ"/>
        </w:rPr>
        <w:t>شتراكهما في عل</w:t>
      </w:r>
      <w:r w:rsidR="00FE016C" w:rsidRPr="009414E3">
        <w:rPr>
          <w:rFonts w:ascii="Simplified Arabic" w:hAnsi="Simplified Arabic" w:cs="Simplified Arabic" w:hint="cs"/>
          <w:sz w:val="28"/>
          <w:szCs w:val="28"/>
          <w:rtl/>
          <w:lang w:bidi="ar-IQ"/>
        </w:rPr>
        <w:t>ّ</w:t>
      </w:r>
      <w:r w:rsidR="00FE016C" w:rsidRPr="009414E3">
        <w:rPr>
          <w:rFonts w:ascii="Simplified Arabic" w:hAnsi="Simplified Arabic" w:cs="Simplified Arabic"/>
          <w:sz w:val="28"/>
          <w:szCs w:val="28"/>
          <w:rtl/>
          <w:lang w:bidi="ar-IQ"/>
        </w:rPr>
        <w:t>ة الحكم عند المثبت</w:t>
      </w:r>
      <w:r w:rsidR="00FE016C" w:rsidRPr="009414E3">
        <w:rPr>
          <w:rFonts w:ascii="Simplified Arabic" w:hAnsi="Simplified Arabic" w:cs="Simplified Arabic" w:hint="cs"/>
          <w:sz w:val="28"/>
          <w:szCs w:val="28"/>
          <w:rtl/>
          <w:lang w:bidi="ar-IQ"/>
        </w:rPr>
        <w:t>(</w:t>
      </w:r>
      <w:r w:rsidR="00FE016C" w:rsidRPr="009414E3">
        <w:rPr>
          <w:rFonts w:ascii="Simplified Arabic" w:hAnsi="Simplified Arabic" w:cs="Simplified Arabic"/>
          <w:sz w:val="28"/>
          <w:szCs w:val="28"/>
          <w:vertAlign w:val="superscript"/>
          <w:rtl/>
          <w:lang w:bidi="ar-IQ"/>
        </w:rPr>
        <w:endnoteReference w:id="2"/>
      </w:r>
      <w:r w:rsidR="00FE016C" w:rsidRPr="009414E3">
        <w:rPr>
          <w:rFonts w:ascii="Simplified Arabic" w:hAnsi="Simplified Arabic" w:cs="Simplified Arabic" w:hint="cs"/>
          <w:sz w:val="28"/>
          <w:szCs w:val="28"/>
          <w:rtl/>
          <w:lang w:bidi="ar-IQ"/>
        </w:rPr>
        <w:t>)</w:t>
      </w:r>
      <w:r w:rsidR="00FE016C" w:rsidRPr="009414E3">
        <w:rPr>
          <w:rFonts w:ascii="Simplified Arabic" w:hAnsi="Simplified Arabic" w:cs="Simplified Arabic" w:hint="cs"/>
          <w:sz w:val="28"/>
          <w:szCs w:val="28"/>
          <w:rtl/>
          <w:lang w:bidi="ar-JO"/>
        </w:rPr>
        <w:t>.</w:t>
      </w:r>
      <w:r w:rsidR="00FE016C" w:rsidRPr="009414E3">
        <w:rPr>
          <w:rFonts w:ascii="Simplified Arabic" w:hAnsi="Simplified Arabic" w:cs="Simplified Arabic" w:hint="cs"/>
          <w:sz w:val="28"/>
          <w:szCs w:val="28"/>
          <w:rtl/>
          <w:lang w:bidi="ar-IQ"/>
        </w:rPr>
        <w:t xml:space="preserve"> </w:t>
      </w:r>
    </w:p>
    <w:p w:rsidR="00FE016C" w:rsidRPr="009414E3" w:rsidRDefault="00FE016C" w:rsidP="00212A90">
      <w:pPr>
        <w:ind w:left="-199" w:firstLine="567"/>
        <w:jc w:val="both"/>
        <w:rPr>
          <w:rFonts w:ascii="Simplified Arabic" w:hAnsi="Simplified Arabic" w:cs="Simplified Arabic"/>
          <w:sz w:val="28"/>
          <w:szCs w:val="28"/>
          <w:rtl/>
        </w:rPr>
      </w:pPr>
      <w:r w:rsidRPr="009414E3">
        <w:rPr>
          <w:rFonts w:ascii="Simplified Arabic" w:hAnsi="Simplified Arabic" w:cs="Simplified Arabic"/>
          <w:sz w:val="28"/>
          <w:szCs w:val="28"/>
          <w:rtl/>
          <w:lang w:bidi="ar-IQ"/>
        </w:rPr>
        <w:t>القياس في معناه اللغوي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قديم في اللغة</w:t>
      </w:r>
      <w:r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sz w:val="28"/>
          <w:szCs w:val="28"/>
          <w:rtl/>
          <w:lang w:bidi="ar-IQ"/>
        </w:rPr>
        <w:t>و</w:t>
      </w:r>
      <w:r w:rsidRPr="009414E3">
        <w:rPr>
          <w:rFonts w:ascii="Simplified Arabic" w:hAnsi="Simplified Arabic" w:cs="Simplified Arabic" w:hint="cs"/>
          <w:sz w:val="28"/>
          <w:szCs w:val="28"/>
          <w:rtl/>
          <w:lang w:bidi="ar-IQ"/>
        </w:rPr>
        <w:t xml:space="preserve">قد </w:t>
      </w:r>
      <w:r w:rsidRPr="009414E3">
        <w:rPr>
          <w:rFonts w:ascii="Simplified Arabic" w:hAnsi="Simplified Arabic" w:cs="Simplified Arabic"/>
          <w:sz w:val="28"/>
          <w:szCs w:val="28"/>
          <w:rtl/>
          <w:lang w:bidi="ar-IQ"/>
        </w:rPr>
        <w:t xml:space="preserve">كثر </w:t>
      </w:r>
      <w:r w:rsidRPr="009414E3">
        <w:rPr>
          <w:rFonts w:ascii="Simplified Arabic" w:hAnsi="Simplified Arabic" w:cs="Simplified Arabic" w:hint="cs"/>
          <w:sz w:val="28"/>
          <w:szCs w:val="28"/>
          <w:rtl/>
          <w:lang w:bidi="ar-IQ"/>
        </w:rPr>
        <w:t>ا</w:t>
      </w:r>
      <w:r w:rsidRPr="009414E3">
        <w:rPr>
          <w:rFonts w:ascii="Simplified Arabic" w:hAnsi="Simplified Arabic" w:cs="Simplified Arabic"/>
          <w:sz w:val="28"/>
          <w:szCs w:val="28"/>
          <w:rtl/>
          <w:lang w:bidi="ar-IQ"/>
        </w:rPr>
        <w:t>ستعماله في الوقت الذي تم</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فيه تدوين قواعدها وأصولها وحينئذٍ كان لا</w:t>
      </w:r>
      <w:r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sz w:val="28"/>
          <w:szCs w:val="28"/>
          <w:rtl/>
          <w:lang w:bidi="ar-IQ"/>
        </w:rPr>
        <w:t>بد</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 xml:space="preserve"> من الكشف </w:t>
      </w:r>
      <w:r w:rsidRPr="009414E3">
        <w:rPr>
          <w:rFonts w:ascii="Simplified Arabic" w:hAnsi="Simplified Arabic" w:cs="Simplified Arabic" w:hint="cs"/>
          <w:sz w:val="28"/>
          <w:szCs w:val="28"/>
          <w:rtl/>
          <w:lang w:bidi="ar-IQ"/>
        </w:rPr>
        <w:t xml:space="preserve">عن </w:t>
      </w:r>
      <w:r w:rsidRPr="009414E3">
        <w:rPr>
          <w:rFonts w:ascii="Simplified Arabic" w:hAnsi="Simplified Arabic" w:cs="Simplified Arabic"/>
          <w:sz w:val="28"/>
          <w:szCs w:val="28"/>
          <w:rtl/>
          <w:lang w:bidi="ar-IQ"/>
        </w:rPr>
        <w:t xml:space="preserve">التشابه بين الحالات التي </w:t>
      </w:r>
      <w:r w:rsidRPr="009414E3">
        <w:rPr>
          <w:rFonts w:ascii="Simplified Arabic" w:hAnsi="Simplified Arabic" w:cs="Simplified Arabic" w:hint="cs"/>
          <w:sz w:val="28"/>
          <w:szCs w:val="28"/>
          <w:rtl/>
          <w:lang w:bidi="ar-IQ"/>
        </w:rPr>
        <w:t>ي</w:t>
      </w:r>
      <w:r w:rsidRPr="009414E3">
        <w:rPr>
          <w:rFonts w:ascii="Simplified Arabic" w:hAnsi="Simplified Arabic" w:cs="Simplified Arabic"/>
          <w:sz w:val="28"/>
          <w:szCs w:val="28"/>
          <w:rtl/>
          <w:lang w:bidi="ar-IQ"/>
        </w:rPr>
        <w:t>كون لها حكم واحد مم</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ا يساعد في صوغ قاعدة كلي</w:t>
      </w:r>
      <w:r w:rsidRPr="009414E3">
        <w:rPr>
          <w:rFonts w:ascii="Simplified Arabic" w:hAnsi="Simplified Arabic" w:cs="Simplified Arabic" w:hint="cs"/>
          <w:sz w:val="28"/>
          <w:szCs w:val="28"/>
          <w:rtl/>
          <w:lang w:bidi="ar-IQ"/>
        </w:rPr>
        <w:t>ّ</w:t>
      </w:r>
      <w:r w:rsidRPr="009414E3">
        <w:rPr>
          <w:rFonts w:ascii="Simplified Arabic" w:hAnsi="Simplified Arabic" w:cs="Simplified Arabic"/>
          <w:sz w:val="28"/>
          <w:szCs w:val="28"/>
          <w:rtl/>
          <w:lang w:bidi="ar-IQ"/>
        </w:rPr>
        <w:t>ة لمعناه</w:t>
      </w:r>
      <w:r w:rsidRPr="009414E3">
        <w:rPr>
          <w:rFonts w:ascii="Simplified Arabic" w:hAnsi="Simplified Arabic" w:cs="Simplified Arabic" w:hint="cs"/>
          <w:sz w:val="28"/>
          <w:szCs w:val="28"/>
          <w:rtl/>
          <w:lang w:bidi="ar-IQ"/>
        </w:rPr>
        <w:t xml:space="preserve">، وهذا ما </w:t>
      </w:r>
      <w:proofErr w:type="spellStart"/>
      <w:r w:rsidRPr="009414E3">
        <w:rPr>
          <w:rFonts w:ascii="Simplified Arabic" w:hAnsi="Simplified Arabic" w:cs="Simplified Arabic" w:hint="cs"/>
          <w:sz w:val="28"/>
          <w:szCs w:val="28"/>
          <w:rtl/>
          <w:lang w:bidi="ar-IQ"/>
        </w:rPr>
        <w:t>سنتبيّنه</w:t>
      </w:r>
      <w:proofErr w:type="spellEnd"/>
      <w:r w:rsidRPr="009414E3">
        <w:rPr>
          <w:rFonts w:ascii="Simplified Arabic" w:hAnsi="Simplified Arabic" w:cs="Simplified Arabic" w:hint="cs"/>
          <w:sz w:val="28"/>
          <w:szCs w:val="28"/>
          <w:rtl/>
          <w:lang w:bidi="ar-IQ"/>
        </w:rPr>
        <w:t xml:space="preserve"> من خلال بيان  معناه الاصطلاحيّ عبر مفهومه بين العلوم التي شملت مفهومه، فقد</w:t>
      </w:r>
      <w:r w:rsidRPr="009414E3">
        <w:rPr>
          <w:rFonts w:ascii="Simplified Arabic" w:hAnsi="Simplified Arabic" w:cs="Simplified Arabic"/>
          <w:sz w:val="28"/>
          <w:szCs w:val="28"/>
          <w:rtl/>
          <w:lang w:bidi="ar-IQ"/>
        </w:rPr>
        <w:t xml:space="preserve"> </w:t>
      </w:r>
      <w:r w:rsidRPr="009414E3">
        <w:rPr>
          <w:rFonts w:ascii="Simplified Arabic" w:hAnsi="Simplified Arabic" w:cs="Simplified Arabic" w:hint="cs"/>
          <w:sz w:val="28"/>
          <w:szCs w:val="28"/>
          <w:rtl/>
          <w:lang w:bidi="ar-IQ"/>
        </w:rPr>
        <w:t>أعتمد أهل الكلام والفلاسفة بشكل كبير على القياس كدليل عقلي ،فاستعملوه في دفاعاتهم وردودهم، وهذا القياس لا يختلف كثيراً عن القياس الفقهي</w:t>
      </w:r>
      <w:r w:rsidRPr="009414E3">
        <w:rPr>
          <w:rFonts w:ascii="Simplified Arabic" w:hAnsi="Simplified Arabic" w:cs="Simplified Arabic" w:hint="cs"/>
          <w:b/>
          <w:bCs/>
          <w:sz w:val="28"/>
          <w:szCs w:val="28"/>
          <w:rtl/>
          <w:lang w:bidi="ar-IQ"/>
        </w:rPr>
        <w:t xml:space="preserve">، </w:t>
      </w:r>
      <w:r w:rsidRPr="009414E3">
        <w:rPr>
          <w:rFonts w:ascii="Simplified Arabic" w:hAnsi="Simplified Arabic" w:cs="Simplified Arabic" w:hint="cs"/>
          <w:sz w:val="28"/>
          <w:szCs w:val="28"/>
          <w:rtl/>
          <w:lang w:bidi="ar-IQ"/>
        </w:rPr>
        <w:t xml:space="preserve"> </w:t>
      </w:r>
      <w:r w:rsidRPr="009414E3">
        <w:rPr>
          <w:rFonts w:ascii="Simplified Arabic" w:hAnsi="Simplified Arabic" w:cs="Simplified Arabic" w:hint="cs"/>
          <w:sz w:val="28"/>
          <w:szCs w:val="28"/>
          <w:rtl/>
        </w:rPr>
        <w:t xml:space="preserve">فالقياس </w:t>
      </w:r>
      <w:r w:rsidRPr="009414E3">
        <w:rPr>
          <w:rFonts w:ascii="Simplified Arabic" w:hAnsi="Simplified Arabic" w:cs="Simplified Arabic"/>
          <w:sz w:val="28"/>
          <w:szCs w:val="28"/>
          <w:rtl/>
        </w:rPr>
        <w:t xml:space="preserve"> عند المتكلمين ما يقتضي غلبة</w:t>
      </w:r>
      <w:r w:rsidRPr="009414E3">
        <w:rPr>
          <w:rFonts w:ascii="Simplified Arabic" w:hAnsi="Simplified Arabic" w:cs="Simplified Arabic"/>
          <w:sz w:val="28"/>
          <w:szCs w:val="28"/>
          <w:lang w:bidi="ar-IQ"/>
        </w:rPr>
        <w:t> </w:t>
      </w:r>
      <w:r w:rsidRPr="009414E3">
        <w:rPr>
          <w:rFonts w:ascii="Simplified Arabic" w:hAnsi="Simplified Arabic" w:cs="Simplified Arabic"/>
          <w:sz w:val="28"/>
          <w:szCs w:val="28"/>
          <w:rtl/>
        </w:rPr>
        <w:t>الظن</w:t>
      </w:r>
      <w:r w:rsidRPr="009414E3">
        <w:rPr>
          <w:rFonts w:ascii="Simplified Arabic" w:hAnsi="Simplified Arabic" w:cs="Simplified Arabic"/>
          <w:sz w:val="28"/>
          <w:szCs w:val="28"/>
          <w:lang w:bidi="ar-IQ"/>
        </w:rPr>
        <w:t> </w:t>
      </w:r>
      <w:r w:rsidRPr="009414E3">
        <w:rPr>
          <w:rFonts w:ascii="Simplified Arabic" w:hAnsi="Simplified Arabic" w:cs="Simplified Arabic"/>
          <w:sz w:val="28"/>
          <w:szCs w:val="28"/>
          <w:rtl/>
        </w:rPr>
        <w:t>في الاحكام التي</w:t>
      </w:r>
      <w:r w:rsidRPr="009414E3">
        <w:rPr>
          <w:rFonts w:ascii="Simplified Arabic" w:hAnsi="Simplified Arabic" w:cs="Simplified Arabic" w:hint="cs"/>
          <w:sz w:val="28"/>
          <w:szCs w:val="28"/>
          <w:rtl/>
        </w:rPr>
        <w:t xml:space="preserve"> يكون </w:t>
      </w:r>
      <w:r w:rsidRPr="009414E3">
        <w:rPr>
          <w:rFonts w:ascii="Simplified Arabic" w:hAnsi="Simplified Arabic" w:cs="Simplified Arabic"/>
          <w:sz w:val="28"/>
          <w:szCs w:val="28"/>
          <w:rtl/>
        </w:rPr>
        <w:t>كل مجتهد فيها مصيب</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ولهذا يقولون قال أهل الاجتهاد كذا وقال أهل القياس كذا فيف</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رقون بينهما، فعلى هذا </w:t>
      </w:r>
      <w:r w:rsidRPr="009414E3">
        <w:rPr>
          <w:rFonts w:ascii="Simplified Arabic" w:hAnsi="Simplified Arabic" w:cs="Simplified Arabic" w:hint="cs"/>
          <w:sz w:val="28"/>
          <w:szCs w:val="28"/>
          <w:rtl/>
        </w:rPr>
        <w:t xml:space="preserve">الكلام يكون </w:t>
      </w:r>
      <w:r w:rsidRPr="009414E3">
        <w:rPr>
          <w:rFonts w:ascii="Simplified Arabic" w:hAnsi="Simplified Arabic" w:cs="Simplified Arabic"/>
          <w:sz w:val="28"/>
          <w:szCs w:val="28"/>
          <w:rtl/>
        </w:rPr>
        <w:t>الاجتهاد أعم</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من القياس لأن</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ه يحتوي على القياس وغيره</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vertAlign w:val="superscript"/>
          <w:rtl/>
        </w:rPr>
        <w:endnoteReference w:id="3"/>
      </w:r>
      <w:r w:rsidRPr="009414E3">
        <w:rPr>
          <w:rFonts w:ascii="Simplified Arabic" w:hAnsi="Simplified Arabic" w:cs="Simplified Arabic" w:hint="cs"/>
          <w:sz w:val="28"/>
          <w:szCs w:val="28"/>
          <w:rtl/>
        </w:rPr>
        <w:t>).</w:t>
      </w:r>
    </w:p>
    <w:p w:rsidR="00FE016C" w:rsidRDefault="00FE016C" w:rsidP="000A1617">
      <w:pPr>
        <w:ind w:left="-199" w:firstLine="567"/>
        <w:jc w:val="both"/>
        <w:rPr>
          <w:rFonts w:ascii="Simplified Arabic" w:hAnsi="Simplified Arabic" w:cs="Simplified Arabic"/>
          <w:sz w:val="28"/>
          <w:szCs w:val="28"/>
          <w:rtl/>
        </w:rPr>
      </w:pPr>
      <w:r w:rsidRPr="009414E3">
        <w:rPr>
          <w:rFonts w:ascii="Simplified Arabic" w:hAnsi="Simplified Arabic" w:cs="Simplified Arabic"/>
          <w:sz w:val="28"/>
          <w:szCs w:val="28"/>
          <w:rtl/>
        </w:rPr>
        <w:t xml:space="preserve"> </w:t>
      </w:r>
      <w:r w:rsidRPr="009414E3">
        <w:rPr>
          <w:rFonts w:ascii="Simplified Arabic" w:hAnsi="Simplified Arabic" w:cs="Simplified Arabic" w:hint="cs"/>
          <w:sz w:val="28"/>
          <w:szCs w:val="28"/>
          <w:rtl/>
        </w:rPr>
        <w:t>و</w:t>
      </w:r>
      <w:r w:rsidRPr="009414E3">
        <w:rPr>
          <w:rFonts w:ascii="Simplified Arabic" w:hAnsi="Simplified Arabic" w:cs="Simplified Arabic"/>
          <w:sz w:val="28"/>
          <w:szCs w:val="28"/>
          <w:rtl/>
        </w:rPr>
        <w:t>القياس هو وجود شيء ي</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قاس عليه</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وه</w:t>
      </w:r>
      <w:r w:rsidRPr="009414E3">
        <w:rPr>
          <w:rFonts w:ascii="Simplified Arabic" w:hAnsi="Simplified Arabic" w:cs="Simplified Arabic" w:hint="cs"/>
          <w:sz w:val="28"/>
          <w:szCs w:val="28"/>
          <w:rtl/>
        </w:rPr>
        <w:t>و</w:t>
      </w:r>
      <w:r w:rsidR="000A1617">
        <w:rPr>
          <w:rFonts w:ascii="Simplified Arabic" w:hAnsi="Simplified Arabic" w:cs="Simplified Arabic" w:hint="cs"/>
          <w:sz w:val="28"/>
          <w:szCs w:val="28"/>
          <w:rtl/>
        </w:rPr>
        <w:t xml:space="preserve"> أ</w:t>
      </w:r>
      <w:r w:rsidRPr="009414E3">
        <w:rPr>
          <w:rFonts w:ascii="Simplified Arabic" w:hAnsi="Simplified Arabic" w:cs="Simplified Arabic"/>
          <w:sz w:val="28"/>
          <w:szCs w:val="28"/>
          <w:rtl/>
        </w:rPr>
        <w:t>م</w:t>
      </w:r>
      <w:r w:rsidRPr="009414E3">
        <w:rPr>
          <w:rFonts w:ascii="Simplified Arabic" w:hAnsi="Simplified Arabic" w:cs="Simplified Arabic" w:hint="cs"/>
          <w:sz w:val="28"/>
          <w:szCs w:val="28"/>
          <w:rtl/>
        </w:rPr>
        <w:t xml:space="preserve">ر نجده </w:t>
      </w:r>
      <w:r w:rsidRPr="009414E3">
        <w:rPr>
          <w:rFonts w:ascii="Simplified Arabic" w:hAnsi="Simplified Arabic" w:cs="Simplified Arabic"/>
          <w:sz w:val="28"/>
          <w:szCs w:val="28"/>
          <w:rtl/>
        </w:rPr>
        <w:t xml:space="preserve"> </w:t>
      </w:r>
      <w:r w:rsidRPr="009414E3">
        <w:rPr>
          <w:rFonts w:ascii="Simplified Arabic" w:hAnsi="Simplified Arabic" w:cs="Simplified Arabic" w:hint="cs"/>
          <w:sz w:val="28"/>
          <w:szCs w:val="28"/>
          <w:rtl/>
        </w:rPr>
        <w:t xml:space="preserve">وارداً </w:t>
      </w:r>
      <w:r w:rsidRPr="009414E3">
        <w:rPr>
          <w:rFonts w:ascii="Simplified Arabic" w:hAnsi="Simplified Arabic" w:cs="Simplified Arabic"/>
          <w:sz w:val="28"/>
          <w:szCs w:val="28"/>
          <w:rtl/>
        </w:rPr>
        <w:t>في كثير من</w:t>
      </w:r>
      <w:r w:rsidRPr="009414E3">
        <w:rPr>
          <w:rFonts w:ascii="Simplified Arabic" w:hAnsi="Simplified Arabic" w:cs="Simplified Arabic" w:hint="cs"/>
          <w:sz w:val="28"/>
          <w:szCs w:val="28"/>
          <w:rtl/>
        </w:rPr>
        <w:t xml:space="preserve"> الاصول الفقهية، و</w:t>
      </w:r>
      <w:r w:rsidRPr="009414E3">
        <w:rPr>
          <w:rFonts w:ascii="Simplified Arabic" w:hAnsi="Simplified Arabic" w:cs="Simplified Arabic"/>
          <w:sz w:val="28"/>
          <w:szCs w:val="28"/>
          <w:rtl/>
        </w:rPr>
        <w:t xml:space="preserve"> القواعد النحوي</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ة التي تعتمد القياس في استخراج القواعد وال</w:t>
      </w:r>
      <w:r w:rsidRPr="009414E3">
        <w:rPr>
          <w:rFonts w:ascii="Simplified Arabic" w:hAnsi="Simplified Arabic" w:cs="Simplified Arabic" w:hint="cs"/>
          <w:sz w:val="28"/>
          <w:szCs w:val="28"/>
          <w:rtl/>
        </w:rPr>
        <w:t>أ</w:t>
      </w:r>
      <w:r w:rsidRPr="009414E3">
        <w:rPr>
          <w:rFonts w:ascii="Simplified Arabic" w:hAnsi="Simplified Arabic" w:cs="Simplified Arabic"/>
          <w:sz w:val="28"/>
          <w:szCs w:val="28"/>
          <w:rtl/>
        </w:rPr>
        <w:t>حكام، ولأن</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البلاغي</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ين وقفوا على حقيقة مؤ</w:t>
      </w:r>
      <w:r w:rsidRPr="009414E3">
        <w:rPr>
          <w:rFonts w:ascii="Simplified Arabic" w:hAnsi="Simplified Arabic" w:cs="Simplified Arabic" w:hint="cs"/>
          <w:sz w:val="28"/>
          <w:szCs w:val="28"/>
          <w:rtl/>
        </w:rPr>
        <w:t>دّاها أ</w:t>
      </w:r>
      <w:r w:rsidRPr="009414E3">
        <w:rPr>
          <w:rFonts w:ascii="Simplified Arabic" w:hAnsi="Simplified Arabic" w:cs="Simplified Arabic"/>
          <w:sz w:val="28"/>
          <w:szCs w:val="28"/>
          <w:rtl/>
        </w:rPr>
        <w:t>ن</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القياس </w:t>
      </w:r>
      <w:r w:rsidR="00AA7AA1">
        <w:rPr>
          <w:rFonts w:ascii="Simplified Arabic" w:hAnsi="Simplified Arabic" w:cs="Simplified Arabic" w:hint="cs"/>
          <w:sz w:val="28"/>
          <w:szCs w:val="28"/>
          <w:rtl/>
        </w:rPr>
        <w:t>إ</w:t>
      </w:r>
      <w:r w:rsidRPr="009414E3">
        <w:rPr>
          <w:rFonts w:ascii="Simplified Arabic" w:hAnsi="Simplified Arabic" w:cs="Simplified Arabic" w:hint="cs"/>
          <w:sz w:val="28"/>
          <w:szCs w:val="28"/>
          <w:rtl/>
        </w:rPr>
        <w:t xml:space="preserve">ما </w:t>
      </w:r>
      <w:r w:rsidRPr="009414E3">
        <w:rPr>
          <w:rFonts w:ascii="Simplified Arabic" w:hAnsi="Simplified Arabic" w:cs="Simplified Arabic"/>
          <w:sz w:val="28"/>
          <w:szCs w:val="28"/>
          <w:rtl/>
        </w:rPr>
        <w:t xml:space="preserve">أن يكون قياساً على قاعدة </w:t>
      </w:r>
      <w:r w:rsidRPr="009414E3">
        <w:rPr>
          <w:rFonts w:ascii="Simplified Arabic" w:hAnsi="Simplified Arabic" w:cs="Simplified Arabic" w:hint="cs"/>
          <w:sz w:val="28"/>
          <w:szCs w:val="28"/>
          <w:rtl/>
        </w:rPr>
        <w:t>ا</w:t>
      </w:r>
      <w:r w:rsidRPr="009414E3">
        <w:rPr>
          <w:rFonts w:ascii="Simplified Arabic" w:hAnsi="Simplified Arabic" w:cs="Simplified Arabic"/>
          <w:sz w:val="28"/>
          <w:szCs w:val="28"/>
          <w:rtl/>
        </w:rPr>
        <w:t>ستنبطها العلماء</w:t>
      </w:r>
      <w:r w:rsidR="00AA7AA1">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w:t>
      </w:r>
      <w:r w:rsidRPr="009414E3">
        <w:rPr>
          <w:rFonts w:ascii="Simplified Arabic" w:hAnsi="Simplified Arabic" w:cs="Simplified Arabic" w:hint="cs"/>
          <w:sz w:val="28"/>
          <w:szCs w:val="28"/>
          <w:rtl/>
        </w:rPr>
        <w:t xml:space="preserve">أو </w:t>
      </w:r>
      <w:r w:rsidRPr="009414E3">
        <w:rPr>
          <w:rFonts w:ascii="Simplified Arabic" w:hAnsi="Simplified Arabic" w:cs="Simplified Arabic"/>
          <w:sz w:val="28"/>
          <w:szCs w:val="28"/>
          <w:rtl/>
        </w:rPr>
        <w:t xml:space="preserve">ما جرى به اللسان العربي، </w:t>
      </w:r>
      <w:r w:rsidRPr="009414E3">
        <w:rPr>
          <w:rFonts w:ascii="Simplified Arabic" w:hAnsi="Simplified Arabic" w:cs="Simplified Arabic" w:hint="cs"/>
          <w:sz w:val="28"/>
          <w:szCs w:val="28"/>
          <w:rtl/>
        </w:rPr>
        <w:t>ف</w:t>
      </w:r>
      <w:r w:rsidRPr="009414E3">
        <w:rPr>
          <w:rFonts w:ascii="Simplified Arabic" w:hAnsi="Simplified Arabic" w:cs="Simplified Arabic"/>
          <w:sz w:val="28"/>
          <w:szCs w:val="28"/>
          <w:rtl/>
        </w:rPr>
        <w:t>لا</w:t>
      </w:r>
      <w:r w:rsidRPr="009414E3">
        <w:rPr>
          <w:rFonts w:ascii="Simplified Arabic" w:hAnsi="Simplified Arabic" w:cs="Simplified Arabic" w:hint="cs"/>
          <w:sz w:val="28"/>
          <w:szCs w:val="28"/>
          <w:rtl/>
        </w:rPr>
        <w:t xml:space="preserve"> </w:t>
      </w:r>
      <w:r w:rsidRPr="009414E3">
        <w:rPr>
          <w:rFonts w:ascii="Simplified Arabic" w:hAnsi="Simplified Arabic" w:cs="Simplified Arabic"/>
          <w:sz w:val="28"/>
          <w:szCs w:val="28"/>
          <w:rtl/>
        </w:rPr>
        <w:t>شك</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w:t>
      </w:r>
      <w:r w:rsidRPr="009414E3">
        <w:rPr>
          <w:rFonts w:ascii="Simplified Arabic" w:hAnsi="Simplified Arabic" w:cs="Simplified Arabic" w:hint="cs"/>
          <w:sz w:val="28"/>
          <w:szCs w:val="28"/>
          <w:rtl/>
        </w:rPr>
        <w:t xml:space="preserve">في </w:t>
      </w:r>
      <w:r w:rsidRPr="009414E3">
        <w:rPr>
          <w:rFonts w:ascii="Simplified Arabic" w:hAnsi="Simplified Arabic" w:cs="Simplified Arabic"/>
          <w:sz w:val="28"/>
          <w:szCs w:val="28"/>
          <w:rtl/>
        </w:rPr>
        <w:t>أن</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اللسان</w:t>
      </w:r>
      <w:r w:rsidRPr="009414E3">
        <w:rPr>
          <w:rFonts w:ascii="Simplified Arabic" w:hAnsi="Simplified Arabic" w:cs="Simplified Arabic" w:hint="cs"/>
          <w:sz w:val="28"/>
          <w:szCs w:val="28"/>
          <w:rtl/>
        </w:rPr>
        <w:t xml:space="preserve"> العربي</w:t>
      </w:r>
      <w:r w:rsidRPr="009414E3">
        <w:rPr>
          <w:rFonts w:ascii="Simplified Arabic" w:hAnsi="Simplified Arabic" w:cs="Simplified Arabic"/>
          <w:sz w:val="28"/>
          <w:szCs w:val="28"/>
          <w:rtl/>
        </w:rPr>
        <w:t xml:space="preserve"> هو المرجع في</w:t>
      </w:r>
      <w:r w:rsidRPr="009414E3">
        <w:rPr>
          <w:rFonts w:ascii="Simplified Arabic" w:hAnsi="Simplified Arabic" w:cs="Simplified Arabic" w:hint="cs"/>
          <w:sz w:val="28"/>
          <w:szCs w:val="28"/>
          <w:rtl/>
        </w:rPr>
        <w:t xml:space="preserve"> كلا</w:t>
      </w:r>
      <w:r w:rsidRPr="009414E3">
        <w:rPr>
          <w:rFonts w:ascii="Simplified Arabic" w:hAnsi="Simplified Arabic" w:cs="Simplified Arabic"/>
          <w:sz w:val="28"/>
          <w:szCs w:val="28"/>
          <w:rtl/>
        </w:rPr>
        <w:t xml:space="preserve"> الحالتين </w:t>
      </w:r>
      <w:r w:rsidRPr="009414E3">
        <w:rPr>
          <w:rFonts w:ascii="Simplified Arabic" w:hAnsi="Simplified Arabic" w:cs="Simplified Arabic" w:hint="cs"/>
          <w:sz w:val="28"/>
          <w:szCs w:val="28"/>
          <w:rtl/>
        </w:rPr>
        <w:t>إ</w:t>
      </w:r>
      <w:r w:rsidRPr="009414E3">
        <w:rPr>
          <w:rFonts w:ascii="Simplified Arabic" w:hAnsi="Simplified Arabic" w:cs="Simplified Arabic"/>
          <w:sz w:val="28"/>
          <w:szCs w:val="28"/>
          <w:rtl/>
        </w:rPr>
        <w:t>لا أن</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ه </w:t>
      </w:r>
      <w:r w:rsidRPr="009414E3">
        <w:rPr>
          <w:rFonts w:ascii="Simplified Arabic" w:hAnsi="Simplified Arabic" w:cs="Simplified Arabic" w:hint="cs"/>
          <w:sz w:val="28"/>
          <w:szCs w:val="28"/>
          <w:rtl/>
        </w:rPr>
        <w:t xml:space="preserve">يكون </w:t>
      </w:r>
      <w:r w:rsidRPr="009414E3">
        <w:rPr>
          <w:rFonts w:ascii="Simplified Arabic" w:hAnsi="Simplified Arabic" w:cs="Simplified Arabic"/>
          <w:sz w:val="28"/>
          <w:szCs w:val="28"/>
          <w:rtl/>
        </w:rPr>
        <w:t>مرجع</w:t>
      </w:r>
      <w:r w:rsidRPr="009414E3">
        <w:rPr>
          <w:rFonts w:ascii="Simplified Arabic" w:hAnsi="Simplified Arabic" w:cs="Simplified Arabic" w:hint="cs"/>
          <w:sz w:val="28"/>
          <w:szCs w:val="28"/>
          <w:rtl/>
        </w:rPr>
        <w:t>اً</w:t>
      </w:r>
      <w:r w:rsidRPr="009414E3">
        <w:rPr>
          <w:rFonts w:ascii="Simplified Arabic" w:hAnsi="Simplified Arabic" w:cs="Simplified Arabic"/>
          <w:sz w:val="28"/>
          <w:szCs w:val="28"/>
          <w:rtl/>
        </w:rPr>
        <w:t xml:space="preserve"> مباشر</w:t>
      </w:r>
      <w:r w:rsidRPr="009414E3">
        <w:rPr>
          <w:rFonts w:ascii="Simplified Arabic" w:hAnsi="Simplified Arabic" w:cs="Simplified Arabic" w:hint="cs"/>
          <w:sz w:val="28"/>
          <w:szCs w:val="28"/>
          <w:rtl/>
        </w:rPr>
        <w:t>اً</w:t>
      </w:r>
      <w:r w:rsidRPr="009414E3">
        <w:rPr>
          <w:rFonts w:ascii="Simplified Arabic" w:hAnsi="Simplified Arabic" w:cs="Simplified Arabic"/>
          <w:sz w:val="28"/>
          <w:szCs w:val="28"/>
          <w:rtl/>
        </w:rPr>
        <w:t xml:space="preserve"> في الحالة الأولى</w:t>
      </w:r>
      <w:r w:rsidRPr="009414E3">
        <w:rPr>
          <w:rFonts w:ascii="Simplified Arabic" w:hAnsi="Simplified Arabic" w:cs="Simplified Arabic" w:hint="cs"/>
          <w:sz w:val="28"/>
          <w:szCs w:val="28"/>
          <w:rtl/>
        </w:rPr>
        <w:t>،</w:t>
      </w:r>
      <w:r w:rsidRPr="009414E3">
        <w:rPr>
          <w:rFonts w:ascii="Simplified Arabic" w:hAnsi="Simplified Arabic" w:cs="Simplified Arabic"/>
          <w:sz w:val="28"/>
          <w:szCs w:val="28"/>
          <w:rtl/>
        </w:rPr>
        <w:t xml:space="preserve"> وغير مباشر في الثانية</w:t>
      </w:r>
      <w:r w:rsidRPr="009414E3">
        <w:rPr>
          <w:rFonts w:ascii="Simplified Arabic" w:hAnsi="Simplified Arabic" w:cs="Simplified Arabic" w:hint="cs"/>
          <w:sz w:val="28"/>
          <w:szCs w:val="28"/>
          <w:rtl/>
        </w:rPr>
        <w:t>(</w:t>
      </w:r>
      <w:r w:rsidRPr="009414E3">
        <w:rPr>
          <w:rStyle w:val="af2"/>
          <w:rFonts w:ascii="Simplified Arabic" w:hAnsi="Simplified Arabic" w:cs="Simplified Arabic"/>
          <w:sz w:val="28"/>
          <w:szCs w:val="28"/>
          <w:rtl/>
        </w:rPr>
        <w:endnoteReference w:id="4"/>
      </w:r>
      <w:r w:rsidRPr="009414E3">
        <w:rPr>
          <w:rFonts w:ascii="Simplified Arabic" w:hAnsi="Simplified Arabic" w:cs="Simplified Arabic" w:hint="cs"/>
          <w:sz w:val="28"/>
          <w:szCs w:val="28"/>
          <w:rtl/>
        </w:rPr>
        <w:t>).</w:t>
      </w:r>
    </w:p>
    <w:p w:rsidR="000E64D0" w:rsidRPr="000E64D0" w:rsidRDefault="000E64D0" w:rsidP="00212A90">
      <w:pPr>
        <w:ind w:left="-199" w:firstLine="567"/>
        <w:jc w:val="both"/>
        <w:rPr>
          <w:rFonts w:ascii="Simplified Arabic" w:hAnsi="Simplified Arabic" w:cs="Simplified Arabic"/>
          <w:sz w:val="28"/>
          <w:szCs w:val="28"/>
          <w:lang w:bidi="ar-IQ"/>
        </w:rPr>
      </w:pPr>
      <w:r w:rsidRPr="000E64D0">
        <w:rPr>
          <w:rFonts w:ascii="Simplified Arabic" w:hAnsi="Simplified Arabic" w:cs="Simplified Arabic"/>
          <w:b/>
          <w:bCs/>
          <w:sz w:val="28"/>
          <w:szCs w:val="28"/>
          <w:rtl/>
        </w:rPr>
        <w:t xml:space="preserve">- ثانياً: القياس في الدرس البلاغيّ: </w:t>
      </w:r>
    </w:p>
    <w:p w:rsidR="005E36FB" w:rsidRPr="000E64D0" w:rsidRDefault="000E64D0" w:rsidP="00DA5B9D">
      <w:pPr>
        <w:ind w:left="-199" w:firstLine="567"/>
        <w:jc w:val="both"/>
        <w:rPr>
          <w:rFonts w:ascii="Simplified Arabic" w:hAnsi="Simplified Arabic" w:cs="Simplified Arabic"/>
          <w:sz w:val="28"/>
          <w:szCs w:val="28"/>
          <w:rtl/>
        </w:rPr>
      </w:pPr>
      <w:r w:rsidRPr="000E64D0">
        <w:rPr>
          <w:rFonts w:ascii="Simplified Arabic" w:hAnsi="Simplified Arabic" w:cs="Simplified Arabic"/>
          <w:sz w:val="28"/>
          <w:szCs w:val="28"/>
          <w:rtl/>
        </w:rPr>
        <w:t xml:space="preserve"> يعدّ اللسان العربيّ مرجعاً مهمّاً في القياس - مثلما ذكرنا سابقاً- ، ولكن الأمر يختلف عند التعامل مع قياس القيمة الجماليّة في النصّ الأدبيّ، فلكلّ شاعر أو كاتب طريقته في استعمال الصورة البلاغيّة في الشعر أو النثر وبحسب معايير معتمدة عنده، فلا يكون هناك أيّ قياس ثابت يستطيع أن يتّبعه النقّاد لقياس هذه القيمة (</w:t>
      </w:r>
      <w:r w:rsidR="005E36FB" w:rsidRPr="000E64D0">
        <w:rPr>
          <w:rFonts w:ascii="Simplified Arabic" w:hAnsi="Simplified Arabic" w:cs="Simplified Arabic"/>
          <w:sz w:val="28"/>
          <w:szCs w:val="28"/>
          <w:vertAlign w:val="superscript"/>
          <w:rtl/>
        </w:rPr>
        <w:endnoteReference w:id="5"/>
      </w:r>
      <w:r w:rsidR="005E36FB" w:rsidRPr="000E64D0">
        <w:rPr>
          <w:rFonts w:ascii="Simplified Arabic" w:hAnsi="Simplified Arabic" w:cs="Simplified Arabic"/>
          <w:sz w:val="28"/>
          <w:szCs w:val="28"/>
          <w:rtl/>
        </w:rPr>
        <w:t>)</w:t>
      </w:r>
      <w:r w:rsidR="00DA5B9D">
        <w:rPr>
          <w:rFonts w:ascii="Simplified Arabic" w:hAnsi="Simplified Arabic" w:cs="Simplified Arabic" w:hint="cs"/>
          <w:sz w:val="28"/>
          <w:szCs w:val="28"/>
          <w:rtl/>
        </w:rPr>
        <w:t>؛</w:t>
      </w:r>
      <w:r w:rsidR="005E36FB" w:rsidRPr="000E64D0">
        <w:rPr>
          <w:rFonts w:ascii="Simplified Arabic" w:hAnsi="Simplified Arabic" w:cs="Simplified Arabic"/>
          <w:sz w:val="28"/>
          <w:szCs w:val="28"/>
          <w:rtl/>
        </w:rPr>
        <w:t xml:space="preserve"> ولأنّ القياس يكون قائماً على استعمالات لغويّة سابقة، فإمّا أن يكون تقليداً له، وعندها تخفّ درجة الإبداع، ويخرج عن دائرة القول البليغ الجميل الذي لا يعتدّ به في دراسة البلاغة، أو يكون جارياً على سنن تلك الاستعمالات اللغويّة الراقية من دون أن يكون تقليداً وإنّما يكون عملية إتباع واعٍ من دون أن يلغي شخصية صاحبه (</w:t>
      </w:r>
      <w:r w:rsidR="005E36FB" w:rsidRPr="000E64D0">
        <w:rPr>
          <w:rFonts w:ascii="Simplified Arabic" w:hAnsi="Simplified Arabic" w:cs="Simplified Arabic"/>
          <w:sz w:val="28"/>
          <w:szCs w:val="28"/>
          <w:vertAlign w:val="superscript"/>
          <w:rtl/>
        </w:rPr>
        <w:endnoteReference w:id="6"/>
      </w:r>
      <w:r w:rsidR="005E36FB" w:rsidRPr="000E64D0">
        <w:rPr>
          <w:rFonts w:ascii="Simplified Arabic" w:hAnsi="Simplified Arabic" w:cs="Simplified Arabic"/>
          <w:sz w:val="28"/>
          <w:szCs w:val="28"/>
          <w:rtl/>
        </w:rPr>
        <w:t>)، وهنا يكمن الإبداع .</w:t>
      </w:r>
    </w:p>
    <w:p w:rsidR="005E36FB" w:rsidRPr="000E64D0" w:rsidRDefault="005E36FB" w:rsidP="00BD437A">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ولو تابعنا </w:t>
      </w:r>
      <w:proofErr w:type="spellStart"/>
      <w:r w:rsidRPr="000E64D0">
        <w:rPr>
          <w:rFonts w:ascii="Simplified Arabic" w:hAnsi="Simplified Arabic" w:cs="Simplified Arabic"/>
          <w:sz w:val="28"/>
          <w:szCs w:val="28"/>
          <w:rtl/>
          <w:lang w:bidi="ar-IQ"/>
        </w:rPr>
        <w:t>تمثّلات</w:t>
      </w:r>
      <w:proofErr w:type="spellEnd"/>
      <w:r w:rsidRPr="000E64D0">
        <w:rPr>
          <w:rFonts w:ascii="Simplified Arabic" w:hAnsi="Simplified Arabic" w:cs="Simplified Arabic"/>
          <w:sz w:val="28"/>
          <w:szCs w:val="28"/>
          <w:rtl/>
          <w:lang w:bidi="ar-IQ"/>
        </w:rPr>
        <w:t xml:space="preserve"> القياس عند البلاغيّين لوجدناها واضحة تماماً، وكذ</w:t>
      </w:r>
      <w:r w:rsidR="000A1617">
        <w:rPr>
          <w:rFonts w:ascii="Simplified Arabic" w:hAnsi="Simplified Arabic" w:cs="Simplified Arabic" w:hint="cs"/>
          <w:sz w:val="28"/>
          <w:szCs w:val="28"/>
          <w:rtl/>
          <w:lang w:bidi="ar-IQ"/>
        </w:rPr>
        <w:t xml:space="preserve">لك </w:t>
      </w:r>
      <w:r w:rsidRPr="000E64D0">
        <w:rPr>
          <w:rFonts w:ascii="Simplified Arabic" w:hAnsi="Simplified Arabic" w:cs="Simplified Arabic"/>
          <w:sz w:val="28"/>
          <w:szCs w:val="28"/>
          <w:rtl/>
          <w:lang w:bidi="ar-IQ"/>
        </w:rPr>
        <w:t>مفهوم</w:t>
      </w:r>
      <w:r w:rsidR="00DA5B9D">
        <w:rPr>
          <w:rFonts w:ascii="Simplified Arabic" w:hAnsi="Simplified Arabic" w:cs="Simplified Arabic" w:hint="cs"/>
          <w:sz w:val="28"/>
          <w:szCs w:val="28"/>
          <w:rtl/>
          <w:lang w:bidi="ar-IQ"/>
        </w:rPr>
        <w:t>ة</w:t>
      </w:r>
      <w:r w:rsidRPr="000E64D0">
        <w:rPr>
          <w:rFonts w:ascii="Simplified Arabic" w:hAnsi="Simplified Arabic" w:cs="Simplified Arabic"/>
          <w:sz w:val="28"/>
          <w:szCs w:val="28"/>
          <w:rtl/>
          <w:lang w:bidi="ar-IQ"/>
        </w:rPr>
        <w:t xml:space="preserve"> لديهم، </w:t>
      </w:r>
      <w:r w:rsidRPr="000E64D0">
        <w:rPr>
          <w:rFonts w:ascii="Simplified Arabic" w:hAnsi="Simplified Arabic" w:cs="Simplified Arabic"/>
          <w:sz w:val="28"/>
          <w:szCs w:val="28"/>
          <w:rtl/>
        </w:rPr>
        <w:t>فالقيـا</w:t>
      </w:r>
      <w:r w:rsidRPr="000E64D0">
        <w:rPr>
          <w:rFonts w:ascii="Simplified Arabic" w:hAnsi="Simplified Arabic" w:cs="Simplified Arabic"/>
          <w:sz w:val="28"/>
          <w:szCs w:val="28"/>
          <w:rtl/>
          <w:lang w:bidi="ar-IQ"/>
        </w:rPr>
        <w:t xml:space="preserve">س عند الجاحظ (ت255ه) هو </w:t>
      </w:r>
      <w:r w:rsidRPr="000E64D0">
        <w:rPr>
          <w:rFonts w:ascii="Simplified Arabic" w:hAnsi="Simplified Arabic" w:cs="Simplified Arabic"/>
          <w:sz w:val="28"/>
          <w:szCs w:val="28"/>
          <w:rtl/>
        </w:rPr>
        <w:t>الحكم في المسألة العارضة عن طريق مقارنتها بقضية أخرى تشبهها في التكوين</w:t>
      </w:r>
      <w:r w:rsidRPr="000E64D0">
        <w:rPr>
          <w:rFonts w:ascii="Simplified Arabic" w:hAnsi="Simplified Arabic" w:cs="Simplified Arabic"/>
          <w:sz w:val="28"/>
          <w:szCs w:val="28"/>
          <w:rtl/>
          <w:lang w:bidi="ar-IQ"/>
        </w:rPr>
        <w:t xml:space="preserve">، إذ اعتمد الجاحظ القياس حيث ربطه بالتشبيه، وهذا الربط لمحه باحث معاصر عند الجاحظ  حيث كشف عنه في تناولهِ لمبحث الاستعارة – القائمة على التشبيه- إذ قال: </w:t>
      </w:r>
      <w:r w:rsidRPr="000E64D0">
        <w:rPr>
          <w:rFonts w:ascii="Simplified Arabic" w:hAnsi="Simplified Arabic" w:cs="Simplified Arabic"/>
          <w:b/>
          <w:bCs/>
          <w:sz w:val="28"/>
          <w:szCs w:val="28"/>
          <w:rtl/>
          <w:lang w:bidi="ar-IQ"/>
        </w:rPr>
        <w:t>(( فإنّ عمليّة القياس شبيهة إلى حدّ بعيد بعمليّة الاستعارة، فهنا أيضاً يُحمل مجهول طارئ على معلوم منصوص عليه، وفي هذا رأينا السرّ في تعبير الجاحظ عن المجاز وال</w:t>
      </w:r>
      <w:r w:rsidR="00582E06">
        <w:rPr>
          <w:rFonts w:ascii="Simplified Arabic" w:hAnsi="Simplified Arabic" w:cs="Simplified Arabic" w:hint="cs"/>
          <w:b/>
          <w:bCs/>
          <w:sz w:val="28"/>
          <w:szCs w:val="28"/>
          <w:rtl/>
          <w:lang w:bidi="ar-IQ"/>
        </w:rPr>
        <w:t>ا</w:t>
      </w:r>
      <w:r w:rsidRPr="000E64D0">
        <w:rPr>
          <w:rFonts w:ascii="Simplified Arabic" w:hAnsi="Simplified Arabic" w:cs="Simplified Arabic"/>
          <w:b/>
          <w:bCs/>
          <w:sz w:val="28"/>
          <w:szCs w:val="28"/>
          <w:rtl/>
          <w:lang w:bidi="ar-IQ"/>
        </w:rPr>
        <w:t>ستعارة بالمثل والاشتقاق</w:t>
      </w:r>
      <w:r w:rsidR="00981DF5">
        <w:rPr>
          <w:rFonts w:ascii="Simplified Arabic" w:hAnsi="Simplified Arabic" w:cs="Simplified Arabic"/>
          <w:b/>
          <w:bCs/>
          <w:sz w:val="28"/>
          <w:szCs w:val="28"/>
          <w:rtl/>
          <w:lang w:bidi="ar-IQ"/>
        </w:rPr>
        <w:t xml:space="preserve"> والتشبيه.. والفرق حينئذ بين ال</w:t>
      </w:r>
      <w:r w:rsidR="00981DF5">
        <w:rPr>
          <w:rFonts w:ascii="Simplified Arabic" w:hAnsi="Simplified Arabic" w:cs="Simplified Arabic" w:hint="cs"/>
          <w:b/>
          <w:bCs/>
          <w:sz w:val="28"/>
          <w:szCs w:val="28"/>
          <w:rtl/>
          <w:lang w:bidi="ar-IQ"/>
        </w:rPr>
        <w:t>ا</w:t>
      </w:r>
      <w:r w:rsidRPr="000E64D0">
        <w:rPr>
          <w:rFonts w:ascii="Simplified Arabic" w:hAnsi="Simplified Arabic" w:cs="Simplified Arabic"/>
          <w:b/>
          <w:bCs/>
          <w:sz w:val="28"/>
          <w:szCs w:val="28"/>
          <w:rtl/>
          <w:lang w:bidi="ar-IQ"/>
        </w:rPr>
        <w:t>ستعا</w:t>
      </w:r>
      <w:r w:rsidR="00981DF5">
        <w:rPr>
          <w:rFonts w:ascii="Simplified Arabic" w:hAnsi="Simplified Arabic" w:cs="Simplified Arabic"/>
          <w:b/>
          <w:bCs/>
          <w:sz w:val="28"/>
          <w:szCs w:val="28"/>
          <w:rtl/>
          <w:lang w:bidi="ar-IQ"/>
        </w:rPr>
        <w:t>رة التي هي مثل واشتقاق، وبين ال</w:t>
      </w:r>
      <w:r w:rsidR="00981DF5">
        <w:rPr>
          <w:rFonts w:ascii="Simplified Arabic" w:hAnsi="Simplified Arabic" w:cs="Simplified Arabic" w:hint="cs"/>
          <w:b/>
          <w:bCs/>
          <w:sz w:val="28"/>
          <w:szCs w:val="28"/>
          <w:rtl/>
          <w:lang w:bidi="ar-IQ"/>
        </w:rPr>
        <w:t>ا</w:t>
      </w:r>
      <w:r w:rsidRPr="000E64D0">
        <w:rPr>
          <w:rFonts w:ascii="Simplified Arabic" w:hAnsi="Simplified Arabic" w:cs="Simplified Arabic"/>
          <w:b/>
          <w:bCs/>
          <w:sz w:val="28"/>
          <w:szCs w:val="28"/>
          <w:rtl/>
          <w:lang w:bidi="ar-IQ"/>
        </w:rPr>
        <w:t xml:space="preserve">ستعارة التي هي بديع هو الفرق بين القياس </w:t>
      </w:r>
      <w:proofErr w:type="spellStart"/>
      <w:r w:rsidRPr="000E64D0">
        <w:rPr>
          <w:rFonts w:ascii="Simplified Arabic" w:hAnsi="Simplified Arabic" w:cs="Simplified Arabic"/>
          <w:b/>
          <w:bCs/>
          <w:sz w:val="28"/>
          <w:szCs w:val="28"/>
          <w:rtl/>
          <w:lang w:bidi="ar-IQ"/>
        </w:rPr>
        <w:t>والإجتهاد</w:t>
      </w:r>
      <w:proofErr w:type="spellEnd"/>
      <w:r w:rsidRPr="000E64D0">
        <w:rPr>
          <w:rFonts w:ascii="Simplified Arabic" w:hAnsi="Simplified Arabic" w:cs="Simplified Arabic"/>
          <w:b/>
          <w:bCs/>
          <w:sz w:val="28"/>
          <w:szCs w:val="28"/>
          <w:rtl/>
          <w:lang w:bidi="ar-IQ"/>
        </w:rPr>
        <w:t xml:space="preserve"> بالرأي، فالأوّل يعتمد على نصّ سابق، والثاني على الرأي والخيال، والأول سنّة والثاني بدعة ))(</w:t>
      </w:r>
      <w:r w:rsidRPr="000E64D0">
        <w:rPr>
          <w:rFonts w:ascii="Simplified Arabic" w:hAnsi="Simplified Arabic" w:cs="Simplified Arabic"/>
          <w:b/>
          <w:bCs/>
          <w:sz w:val="28"/>
          <w:szCs w:val="28"/>
          <w:vertAlign w:val="superscript"/>
          <w:rtl/>
          <w:lang w:bidi="ar-IQ"/>
        </w:rPr>
        <w:endnoteReference w:id="7"/>
      </w:r>
      <w:r w:rsidRPr="000E64D0">
        <w:rPr>
          <w:rFonts w:ascii="Simplified Arabic" w:hAnsi="Simplified Arabic" w:cs="Simplified Arabic"/>
          <w:b/>
          <w:bCs/>
          <w:sz w:val="28"/>
          <w:szCs w:val="28"/>
          <w:rtl/>
          <w:lang w:bidi="ar-IQ"/>
        </w:rPr>
        <w:t>)</w:t>
      </w:r>
      <w:r w:rsidRPr="000E64D0">
        <w:rPr>
          <w:rFonts w:ascii="Simplified Arabic" w:hAnsi="Simplified Arabic" w:cs="Simplified Arabic"/>
          <w:sz w:val="28"/>
          <w:szCs w:val="28"/>
          <w:rtl/>
          <w:lang w:bidi="ar-IQ"/>
        </w:rPr>
        <w:t>.</w:t>
      </w:r>
    </w:p>
    <w:p w:rsidR="005E36FB" w:rsidRPr="000E64D0" w:rsidRDefault="005E36FB" w:rsidP="00DA5B9D">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w:t>
      </w:r>
      <w:r w:rsidR="00DA5B9D">
        <w:rPr>
          <w:rFonts w:ascii="Simplified Arabic" w:hAnsi="Simplified Arabic" w:cs="Simplified Arabic" w:hint="cs"/>
          <w:sz w:val="28"/>
          <w:szCs w:val="28"/>
          <w:rtl/>
          <w:lang w:bidi="ar-IQ"/>
        </w:rPr>
        <w:t xml:space="preserve">من ثم </w:t>
      </w:r>
      <w:r w:rsidRPr="000E64D0">
        <w:rPr>
          <w:rFonts w:ascii="Simplified Arabic" w:hAnsi="Simplified Arabic" w:cs="Simplified Arabic"/>
          <w:sz w:val="28"/>
          <w:szCs w:val="28"/>
          <w:rtl/>
          <w:lang w:bidi="ar-IQ"/>
        </w:rPr>
        <w:t xml:space="preserve"> فقد وظّف البلاغيّون أسس القياس وآليته في تبيين العلاقة بين المشبّه والمشبّه به، وكان هذا التوظيف تلقائياً، باعتبار أنّ التشبيه جارٍ كثيراً في كلام العرب، وقياس التشبيه معروف عند </w:t>
      </w:r>
      <w:r w:rsidR="000A1617">
        <w:rPr>
          <w:rFonts w:ascii="Simplified Arabic" w:hAnsi="Simplified Arabic" w:cs="Simplified Arabic"/>
          <w:sz w:val="28"/>
          <w:szCs w:val="28"/>
          <w:rtl/>
          <w:lang w:bidi="ar-IQ"/>
        </w:rPr>
        <w:t>الأصوليين</w:t>
      </w:r>
      <w:r w:rsidRPr="000E64D0">
        <w:rPr>
          <w:rFonts w:ascii="Simplified Arabic" w:hAnsi="Simplified Arabic" w:cs="Simplified Arabic"/>
          <w:sz w:val="28"/>
          <w:szCs w:val="28"/>
          <w:rtl/>
          <w:lang w:bidi="ar-IQ"/>
        </w:rPr>
        <w:t xml:space="preserve"> ومتداول العمل به بينهم، فهو الجمع بين الأصل والفرع بوصف جامع مع الاعتراف بأنّ ذلك الوصف ليس علّة للحكم(</w:t>
      </w:r>
      <w:r w:rsidRPr="000E64D0">
        <w:rPr>
          <w:rFonts w:ascii="Simplified Arabic" w:hAnsi="Simplified Arabic" w:cs="Simplified Arabic"/>
          <w:sz w:val="28"/>
          <w:szCs w:val="28"/>
          <w:vertAlign w:val="superscript"/>
          <w:rtl/>
          <w:lang w:bidi="ar-IQ"/>
        </w:rPr>
        <w:endnoteReference w:id="8"/>
      </w:r>
      <w:r w:rsidRPr="000E64D0">
        <w:rPr>
          <w:rFonts w:ascii="Simplified Arabic" w:hAnsi="Simplified Arabic" w:cs="Simplified Arabic"/>
          <w:sz w:val="28"/>
          <w:szCs w:val="28"/>
          <w:rtl/>
          <w:lang w:bidi="ar-IQ"/>
        </w:rPr>
        <w:t>)، وهذا التوصيف لقياس التشبيه الأصوليّ يتقارب مع التوصيف البلاغيّ للتشبيه- الفنّ البلاغيّ- مثلما هو متعارف عليه عند البلاغيّين (</w:t>
      </w:r>
      <w:r w:rsidRPr="000E64D0">
        <w:rPr>
          <w:rFonts w:ascii="Simplified Arabic" w:hAnsi="Simplified Arabic" w:cs="Simplified Arabic"/>
          <w:sz w:val="28"/>
          <w:szCs w:val="28"/>
          <w:vertAlign w:val="superscript"/>
          <w:rtl/>
          <w:lang w:bidi="ar-IQ"/>
        </w:rPr>
        <w:endnoteReference w:id="9"/>
      </w:r>
      <w:r w:rsidRPr="000E64D0">
        <w:rPr>
          <w:rFonts w:ascii="Simplified Arabic" w:hAnsi="Simplified Arabic" w:cs="Simplified Arabic"/>
          <w:sz w:val="28"/>
          <w:szCs w:val="28"/>
          <w:rtl/>
          <w:lang w:bidi="ar-IQ"/>
        </w:rPr>
        <w:t>)، فهناك (قياس) يتضمّن طرفين، وهناك وصف جامع بينهما (حكم)، وهناك علّة للحكم، والعلّة ليست موجبة للحكم بخلاف (قياس العلّة)(</w:t>
      </w:r>
      <w:r w:rsidRPr="000E64D0">
        <w:rPr>
          <w:rFonts w:ascii="Simplified Arabic" w:hAnsi="Simplified Arabic" w:cs="Simplified Arabic"/>
          <w:sz w:val="28"/>
          <w:szCs w:val="28"/>
          <w:vertAlign w:val="superscript"/>
          <w:lang w:bidi="ar-IQ"/>
        </w:rPr>
        <w:endnoteReference w:customMarkFollows="1" w:id="10"/>
        <w:sym w:font="Symbol" w:char="F02A"/>
      </w:r>
      <w:r w:rsidRPr="000E64D0">
        <w:rPr>
          <w:rFonts w:ascii="Simplified Arabic" w:hAnsi="Simplified Arabic" w:cs="Simplified Arabic"/>
          <w:sz w:val="28"/>
          <w:szCs w:val="28"/>
          <w:rtl/>
          <w:lang w:bidi="ar-IQ"/>
        </w:rPr>
        <w:t xml:space="preserve">) عند </w:t>
      </w:r>
      <w:r w:rsidR="000A1617">
        <w:rPr>
          <w:rFonts w:ascii="Simplified Arabic" w:hAnsi="Simplified Arabic" w:cs="Simplified Arabic"/>
          <w:sz w:val="28"/>
          <w:szCs w:val="28"/>
          <w:rtl/>
          <w:lang w:bidi="ar-IQ"/>
        </w:rPr>
        <w:t>الأصوليين</w:t>
      </w:r>
      <w:r w:rsidRPr="000E64D0">
        <w:rPr>
          <w:rFonts w:ascii="Simplified Arabic" w:hAnsi="Simplified Arabic" w:cs="Simplified Arabic"/>
          <w:sz w:val="28"/>
          <w:szCs w:val="28"/>
          <w:rtl/>
          <w:lang w:bidi="ar-IQ"/>
        </w:rPr>
        <w:t xml:space="preserve"> الذي يجعلها موجبة له.</w:t>
      </w:r>
    </w:p>
    <w:p w:rsidR="005E36FB" w:rsidRPr="000E64D0" w:rsidRDefault="005E36FB" w:rsidP="00AA7AA1">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وهذا التأثّر بمفهوم القياس </w:t>
      </w:r>
      <w:r w:rsidR="00AA7AA1">
        <w:rPr>
          <w:rFonts w:ascii="Simplified Arabic" w:hAnsi="Simplified Arabic" w:cs="Simplified Arabic" w:hint="cs"/>
          <w:sz w:val="28"/>
          <w:szCs w:val="28"/>
          <w:rtl/>
          <w:lang w:bidi="ar-IQ"/>
        </w:rPr>
        <w:t xml:space="preserve">يبدو </w:t>
      </w:r>
      <w:r w:rsidRPr="000E64D0">
        <w:rPr>
          <w:rFonts w:ascii="Simplified Arabic" w:hAnsi="Simplified Arabic" w:cs="Simplified Arabic"/>
          <w:sz w:val="28"/>
          <w:szCs w:val="28"/>
          <w:rtl/>
          <w:lang w:bidi="ar-IQ"/>
        </w:rPr>
        <w:t xml:space="preserve">واضحاً في الدرس اللغويّ عند النحاة، وبما أنّ البلاغة كيان قائم على علم النحو؛ لذا يكون أمراً طبيعيّاً تأثّر مقاييسها بما ورد عند </w:t>
      </w:r>
      <w:r w:rsidR="000A1617">
        <w:rPr>
          <w:rFonts w:ascii="Simplified Arabic" w:hAnsi="Simplified Arabic" w:cs="Simplified Arabic"/>
          <w:sz w:val="28"/>
          <w:szCs w:val="28"/>
          <w:rtl/>
          <w:lang w:bidi="ar-IQ"/>
        </w:rPr>
        <w:t>الأصوليين</w:t>
      </w:r>
      <w:r w:rsidRPr="000E64D0">
        <w:rPr>
          <w:rFonts w:ascii="Simplified Arabic" w:hAnsi="Simplified Arabic" w:cs="Simplified Arabic"/>
          <w:sz w:val="28"/>
          <w:szCs w:val="28"/>
          <w:rtl/>
          <w:lang w:bidi="ar-IQ"/>
        </w:rPr>
        <w:t xml:space="preserve"> سواء </w:t>
      </w:r>
      <w:r w:rsidR="00BD437A">
        <w:rPr>
          <w:rFonts w:ascii="Simplified Arabic" w:hAnsi="Simplified Arabic" w:cs="Simplified Arabic" w:hint="cs"/>
          <w:sz w:val="28"/>
          <w:szCs w:val="28"/>
          <w:rtl/>
          <w:lang w:bidi="ar-IQ"/>
        </w:rPr>
        <w:t>أ</w:t>
      </w:r>
      <w:r w:rsidRPr="000E64D0">
        <w:rPr>
          <w:rFonts w:ascii="Simplified Arabic" w:hAnsi="Simplified Arabic" w:cs="Simplified Arabic"/>
          <w:sz w:val="28"/>
          <w:szCs w:val="28"/>
          <w:rtl/>
          <w:lang w:bidi="ar-IQ"/>
        </w:rPr>
        <w:t xml:space="preserve">كان أمراً مباشراً، أو غير مباشر من خلال النحو. </w:t>
      </w:r>
    </w:p>
    <w:p w:rsidR="005E36FB" w:rsidRPr="000E64D0" w:rsidRDefault="005E36FB" w:rsidP="00DA5B9D">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يضاف إلى ذلك فإنّ القياس عند البلاغيّين عامّة لم يكن ليستمدّ شرعيّته إلا من خلال قاعدة </w:t>
      </w:r>
      <w:r w:rsidR="00DA5B9D">
        <w:rPr>
          <w:rFonts w:ascii="Simplified Arabic" w:hAnsi="Simplified Arabic" w:cs="Simplified Arabic" w:hint="cs"/>
          <w:sz w:val="28"/>
          <w:szCs w:val="28"/>
          <w:rtl/>
          <w:lang w:bidi="ar-IQ"/>
        </w:rPr>
        <w:t>مهمة</w:t>
      </w:r>
      <w:r w:rsidRPr="000E64D0">
        <w:rPr>
          <w:rFonts w:ascii="Simplified Arabic" w:hAnsi="Simplified Arabic" w:cs="Simplified Arabic"/>
          <w:sz w:val="28"/>
          <w:szCs w:val="28"/>
          <w:rtl/>
          <w:lang w:bidi="ar-IQ"/>
        </w:rPr>
        <w:t>، وهي أن يكون المقيس والمقيس عليه، أو الأصل، والفرع، من المحسوسات؛ حتّى يسهل على الذهن تمثّلهما، وتقريب صورتيهما وهذا هو مفهوم الإدراك الذي يكون جلاء المعنى ووضوحه واقعاً من خلاله، وهو في النهاية يمثّل مفهوم البيان عند البلاغيّين (</w:t>
      </w:r>
      <w:r w:rsidRPr="000E64D0">
        <w:rPr>
          <w:rFonts w:ascii="Simplified Arabic" w:hAnsi="Simplified Arabic" w:cs="Simplified Arabic"/>
          <w:sz w:val="28"/>
          <w:szCs w:val="28"/>
          <w:vertAlign w:val="superscript"/>
          <w:rtl/>
          <w:lang w:bidi="ar-IQ"/>
        </w:rPr>
        <w:endnoteReference w:id="11"/>
      </w:r>
      <w:r w:rsidRPr="000E64D0">
        <w:rPr>
          <w:rFonts w:ascii="Simplified Arabic" w:hAnsi="Simplified Arabic" w:cs="Simplified Arabic"/>
          <w:sz w:val="28"/>
          <w:szCs w:val="28"/>
          <w:rtl/>
          <w:lang w:bidi="ar-IQ"/>
        </w:rPr>
        <w:t>)، فيبدو واضحاً مدى التأثّر بالقياس النحويّ في أنّه يركّز على المحسّوسات ولكن في الدرس البلاغيّ فإنّ القياس فيه يعتمد على المحسوسات مطلقاً.</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وقد ذهب بعض الباحثين إلى أنّ مسألة تأثّر البلاغيّين بالقياس الأصوليّ واعتماده أساساً في تقييس الفنون البلاغيّة إنّما يعود إلى القرآن الذي كانت البلاغة ومن قبلها الأصول خادمات له، ومن خلال ذلك كان من الطبيعي أنّ يظهر وجه للتشابه بين التشبيه والقياس، </w:t>
      </w:r>
      <w:r w:rsidRPr="000E64D0">
        <w:rPr>
          <w:rFonts w:ascii="Simplified Arabic" w:hAnsi="Simplified Arabic" w:cs="Simplified Arabic"/>
          <w:b/>
          <w:bCs/>
          <w:sz w:val="28"/>
          <w:szCs w:val="28"/>
          <w:rtl/>
          <w:lang w:bidi="ar-IQ"/>
        </w:rPr>
        <w:t xml:space="preserve">((... فقد جعل القرآن الكريم التشبيه والتمثيل أسلوباً من أساليب القياس، وطريقة في إثبات الأحكام الشرعيّة، وأنّ القياس الوارد على طريقة التشبيه في القرآن الكريم والقياس عند </w:t>
      </w:r>
      <w:r w:rsidR="000A1617">
        <w:rPr>
          <w:rFonts w:ascii="Simplified Arabic" w:hAnsi="Simplified Arabic" w:cs="Simplified Arabic"/>
          <w:b/>
          <w:bCs/>
          <w:sz w:val="28"/>
          <w:szCs w:val="28"/>
          <w:rtl/>
          <w:lang w:bidi="ar-IQ"/>
        </w:rPr>
        <w:t>الأصوليين</w:t>
      </w:r>
      <w:r w:rsidRPr="000E64D0">
        <w:rPr>
          <w:rFonts w:ascii="Simplified Arabic" w:hAnsi="Simplified Arabic" w:cs="Simplified Arabic"/>
          <w:b/>
          <w:bCs/>
          <w:sz w:val="28"/>
          <w:szCs w:val="28"/>
          <w:rtl/>
          <w:lang w:bidi="ar-IQ"/>
        </w:rPr>
        <w:t xml:space="preserve"> متماثلات من حيث المعنى والحقيقة، وهذا ما جعل أعلام الأصول وروّاد البلاغة يسوّون بينهما عند تعريفهما ))(</w:t>
      </w:r>
      <w:r w:rsidRPr="000E64D0">
        <w:rPr>
          <w:rFonts w:ascii="Simplified Arabic" w:hAnsi="Simplified Arabic" w:cs="Simplified Arabic"/>
          <w:b/>
          <w:bCs/>
          <w:sz w:val="28"/>
          <w:szCs w:val="28"/>
          <w:vertAlign w:val="superscript"/>
          <w:rtl/>
          <w:lang w:bidi="ar-IQ"/>
        </w:rPr>
        <w:endnoteReference w:id="12"/>
      </w:r>
      <w:r w:rsidRPr="000E64D0">
        <w:rPr>
          <w:rFonts w:ascii="Simplified Arabic" w:hAnsi="Simplified Arabic" w:cs="Simplified Arabic"/>
          <w:b/>
          <w:bCs/>
          <w:sz w:val="28"/>
          <w:szCs w:val="28"/>
          <w:rtl/>
          <w:lang w:bidi="ar-IQ"/>
        </w:rPr>
        <w:t xml:space="preserve">). </w:t>
      </w:r>
    </w:p>
    <w:p w:rsidR="005E36FB" w:rsidRPr="000E64D0" w:rsidRDefault="005E36FB" w:rsidP="00924D37">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rPr>
        <w:t>إلى جانب ذلك فإنّه هنالك وجه آخر للتأثّر في مفهوم القياس يظهر من خلال أساس قائم في البلاغة، وهو أنّ البلاغة هي بنت النقد الكبرى ولهذا يظهر فيهما القياس بشكل (القياس التطبيقيّ)(</w:t>
      </w:r>
      <w:r w:rsidRPr="00AA7AA1">
        <w:rPr>
          <w:rFonts w:ascii="Simplified Arabic" w:hAnsi="Simplified Arabic" w:cs="Simplified Arabic"/>
          <w:sz w:val="28"/>
          <w:szCs w:val="28"/>
          <w:vertAlign w:val="superscript"/>
          <w:lang w:bidi="ar-IQ"/>
        </w:rPr>
        <w:endnoteReference w:customMarkFollows="1" w:id="13"/>
        <w:sym w:font="Symbol" w:char="F02A"/>
      </w:r>
      <w:r w:rsidR="00AA7AA1" w:rsidRPr="00AA7AA1">
        <w:rPr>
          <w:rFonts w:ascii="Simplified Arabic" w:hAnsi="Simplified Arabic" w:cs="Simplified Arabic"/>
          <w:sz w:val="28"/>
          <w:szCs w:val="28"/>
          <w:vertAlign w:val="superscript"/>
        </w:rPr>
        <w:endnoteReference w:customMarkFollows="1" w:id="14"/>
        <w:sym w:font="Symbol" w:char="F02A"/>
      </w:r>
      <w:r w:rsidRPr="000E64D0">
        <w:rPr>
          <w:rFonts w:ascii="Simplified Arabic" w:hAnsi="Simplified Arabic" w:cs="Simplified Arabic"/>
          <w:sz w:val="28"/>
          <w:szCs w:val="28"/>
          <w:rtl/>
        </w:rPr>
        <w:t>) الذي نستعمله في الكتابة والتكلّم أيضاً(</w:t>
      </w:r>
      <w:r w:rsidRPr="000E64D0">
        <w:rPr>
          <w:rFonts w:ascii="Simplified Arabic" w:hAnsi="Simplified Arabic" w:cs="Simplified Arabic"/>
          <w:sz w:val="28"/>
          <w:szCs w:val="28"/>
          <w:vertAlign w:val="superscript"/>
          <w:rtl/>
        </w:rPr>
        <w:endnoteReference w:id="15"/>
      </w:r>
      <w:r w:rsidRPr="000E64D0">
        <w:rPr>
          <w:rFonts w:ascii="Simplified Arabic" w:hAnsi="Simplified Arabic" w:cs="Simplified Arabic"/>
          <w:sz w:val="28"/>
          <w:szCs w:val="28"/>
          <w:rtl/>
          <w:lang w:bidi="ar-IQ"/>
        </w:rPr>
        <w:t>)، وكذا (القياس التمثيلي) الذي يختصّ باللغة الطبيعيّة التي تُبنى على آليّات قياسيّة (</w:t>
      </w:r>
      <w:r w:rsidRPr="000E64D0">
        <w:rPr>
          <w:rFonts w:ascii="Simplified Arabic" w:hAnsi="Simplified Arabic" w:cs="Simplified Arabic"/>
          <w:sz w:val="28"/>
          <w:szCs w:val="28"/>
          <w:vertAlign w:val="superscript"/>
          <w:rtl/>
          <w:lang w:bidi="ar-IQ"/>
        </w:rPr>
        <w:endnoteReference w:id="16"/>
      </w:r>
      <w:r w:rsidRPr="000E64D0">
        <w:rPr>
          <w:rFonts w:ascii="Simplified Arabic" w:hAnsi="Simplified Arabic" w:cs="Simplified Arabic"/>
          <w:sz w:val="28"/>
          <w:szCs w:val="28"/>
          <w:rtl/>
          <w:lang w:bidi="ar-IQ"/>
        </w:rPr>
        <w:t>).</w:t>
      </w:r>
    </w:p>
    <w:p w:rsidR="005E36FB" w:rsidRPr="000E64D0" w:rsidRDefault="005E36FB" w:rsidP="00AA7AA1">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و(القياس التمثيليّ)(</w:t>
      </w:r>
      <w:r w:rsidR="00AA7AA1" w:rsidRPr="00AA7AA1">
        <w:rPr>
          <w:rFonts w:ascii="Simplified Arabic" w:hAnsi="Simplified Arabic" w:cs="Simplified Arabic"/>
          <w:sz w:val="28"/>
          <w:szCs w:val="28"/>
          <w:vertAlign w:val="superscript"/>
          <w:lang w:bidi="ar-IQ"/>
        </w:rPr>
        <w:t xml:space="preserve"> </w:t>
      </w:r>
      <w:r w:rsidR="00AA7AA1" w:rsidRPr="00AA7AA1">
        <w:rPr>
          <w:rFonts w:ascii="Simplified Arabic" w:hAnsi="Simplified Arabic" w:cs="Simplified Arabic"/>
          <w:sz w:val="28"/>
          <w:szCs w:val="28"/>
          <w:vertAlign w:val="superscript"/>
          <w:lang w:bidi="ar-IQ"/>
        </w:rPr>
        <w:endnoteReference w:customMarkFollows="1" w:id="17"/>
        <w:sym w:font="Symbol" w:char="F02A"/>
      </w:r>
      <w:r w:rsidR="00AA7AA1" w:rsidRPr="00AA7AA1">
        <w:rPr>
          <w:rFonts w:ascii="Simplified Arabic" w:hAnsi="Simplified Arabic" w:cs="Simplified Arabic"/>
          <w:sz w:val="28"/>
          <w:szCs w:val="28"/>
          <w:vertAlign w:val="superscript"/>
          <w:lang w:bidi="ar-IQ"/>
        </w:rPr>
        <w:endnoteReference w:customMarkFollows="1" w:id="18"/>
        <w:sym w:font="Symbol" w:char="F02A"/>
      </w:r>
      <w:r w:rsidRPr="000E64D0">
        <w:rPr>
          <w:rFonts w:ascii="Simplified Arabic" w:hAnsi="Simplified Arabic" w:cs="Simplified Arabic"/>
          <w:sz w:val="28"/>
          <w:szCs w:val="28"/>
          <w:vertAlign w:val="superscript"/>
          <w:lang w:bidi="ar-IQ"/>
        </w:rPr>
        <w:endnoteReference w:customMarkFollows="1" w:id="19"/>
        <w:sym w:font="Symbol" w:char="F02A"/>
      </w:r>
      <w:r w:rsidRPr="000E64D0">
        <w:rPr>
          <w:rFonts w:ascii="Simplified Arabic" w:hAnsi="Simplified Arabic" w:cs="Simplified Arabic"/>
          <w:sz w:val="28"/>
          <w:szCs w:val="28"/>
          <w:rtl/>
          <w:lang w:bidi="ar-IQ"/>
        </w:rPr>
        <w:t>) يعدّ واحداً من الأقيسة المستعملة عند العرب، وهو من أهم صور الاستدلال البلاغيّ شيوعاً، ويُعتمد هذا القياس عند العلماء عامّة، سواء عند الفقهاء- من خلال قياس الفرع على الأصل-، أو عند البلاغيين - الذين عرفوه باسم التشبيه- على ربط يجمع بين حدّي القياس، وهذا الحدّ معروف بوجه الشبه عندهم، أو بـــــ( العلّة الجامعة )(</w:t>
      </w:r>
      <w:r w:rsidR="00AA7AA1" w:rsidRPr="00AA7AA1">
        <w:rPr>
          <w:rFonts w:ascii="Simplified Arabic" w:hAnsi="Simplified Arabic" w:cs="Simplified Arabic"/>
          <w:sz w:val="28"/>
          <w:szCs w:val="28"/>
          <w:vertAlign w:val="superscript"/>
          <w:lang w:bidi="ar-IQ"/>
        </w:rPr>
        <w:endnoteReference w:customMarkFollows="1" w:id="20"/>
        <w:sym w:font="Symbol" w:char="F02A"/>
      </w:r>
      <w:r w:rsidR="00AA7AA1" w:rsidRPr="00AA7AA1">
        <w:rPr>
          <w:rFonts w:ascii="Simplified Arabic" w:hAnsi="Simplified Arabic" w:cs="Simplified Arabic"/>
          <w:sz w:val="28"/>
          <w:szCs w:val="28"/>
          <w:vertAlign w:val="superscript"/>
          <w:lang w:bidi="ar-IQ"/>
        </w:rPr>
        <w:endnoteReference w:customMarkFollows="1" w:id="21"/>
        <w:sym w:font="Symbol" w:char="F02A"/>
      </w:r>
      <w:r w:rsidRPr="000E64D0">
        <w:rPr>
          <w:rFonts w:ascii="Simplified Arabic" w:hAnsi="Simplified Arabic" w:cs="Simplified Arabic"/>
          <w:sz w:val="28"/>
          <w:szCs w:val="28"/>
          <w:vertAlign w:val="superscript"/>
          <w:lang w:bidi="ar-IQ"/>
        </w:rPr>
        <w:endnoteReference w:customMarkFollows="1" w:id="22"/>
        <w:sym w:font="Symbol" w:char="F02A"/>
      </w:r>
      <w:r w:rsidRPr="000E64D0">
        <w:rPr>
          <w:rFonts w:ascii="Simplified Arabic" w:hAnsi="Simplified Arabic" w:cs="Simplified Arabic"/>
          <w:sz w:val="28"/>
          <w:szCs w:val="28"/>
          <w:vertAlign w:val="superscript"/>
          <w:lang w:bidi="ar-IQ"/>
        </w:rPr>
        <w:sym w:font="Symbol" w:char="F02A"/>
      </w:r>
      <w:r w:rsidRPr="000E64D0">
        <w:rPr>
          <w:rFonts w:ascii="Simplified Arabic" w:hAnsi="Simplified Arabic" w:cs="Simplified Arabic"/>
          <w:sz w:val="28"/>
          <w:szCs w:val="28"/>
          <w:rtl/>
          <w:lang w:bidi="ar-IQ"/>
        </w:rPr>
        <w:t xml:space="preserve">) عند علماء الفقه، </w:t>
      </w:r>
      <w:r w:rsidR="00DA5B9D">
        <w:rPr>
          <w:rFonts w:ascii="Simplified Arabic" w:hAnsi="Simplified Arabic" w:cs="Simplified Arabic" w:hint="cs"/>
          <w:sz w:val="28"/>
          <w:szCs w:val="28"/>
          <w:rtl/>
          <w:lang w:bidi="ar-IQ"/>
        </w:rPr>
        <w:t xml:space="preserve">ومن ثم </w:t>
      </w:r>
      <w:r w:rsidRPr="000E64D0">
        <w:rPr>
          <w:rFonts w:ascii="Simplified Arabic" w:hAnsi="Simplified Arabic" w:cs="Simplified Arabic"/>
          <w:sz w:val="28"/>
          <w:szCs w:val="28"/>
          <w:rtl/>
          <w:lang w:bidi="ar-IQ"/>
        </w:rPr>
        <w:t xml:space="preserve"> أيّاً كانت الصيغة التعبيرية التي يرد بها ( القياس ) إن كانت مقارنة أو تشبيهاً أو استعارة أو غيرها فإنّه يقوم بالربط بين شيئين على أساس جملة من الخصائص المشتركة بينهما، هذا الرابط أو الحدّ هو الذي يحدّد الدليل الصحيح(</w:t>
      </w:r>
      <w:r w:rsidRPr="000E64D0">
        <w:rPr>
          <w:rFonts w:ascii="Simplified Arabic" w:hAnsi="Simplified Arabic" w:cs="Simplified Arabic"/>
          <w:sz w:val="28"/>
          <w:szCs w:val="28"/>
          <w:vertAlign w:val="superscript"/>
          <w:rtl/>
          <w:lang w:bidi="ar-IQ"/>
        </w:rPr>
        <w:endnoteReference w:id="23"/>
      </w:r>
      <w:r w:rsidRPr="000E64D0">
        <w:rPr>
          <w:rFonts w:ascii="Simplified Arabic" w:hAnsi="Simplified Arabic" w:cs="Simplified Arabic"/>
          <w:sz w:val="28"/>
          <w:szCs w:val="28"/>
          <w:rtl/>
          <w:lang w:bidi="ar-IQ"/>
        </w:rPr>
        <w:t xml:space="preserve">)، فيكون القياس </w:t>
      </w:r>
      <w:r w:rsidRPr="000E64D0">
        <w:rPr>
          <w:rFonts w:ascii="Simplified Arabic" w:hAnsi="Simplified Arabic" w:cs="Simplified Arabic"/>
          <w:sz w:val="28"/>
          <w:szCs w:val="28"/>
          <w:rtl/>
        </w:rPr>
        <w:t>هو التمثيل وال</w:t>
      </w:r>
      <w:r w:rsidRPr="000E64D0">
        <w:rPr>
          <w:rFonts w:ascii="Simplified Arabic" w:hAnsi="Simplified Arabic" w:cs="Simplified Arabic"/>
          <w:sz w:val="28"/>
          <w:szCs w:val="28"/>
          <w:rtl/>
          <w:lang w:bidi="ar-IQ"/>
        </w:rPr>
        <w:t>ت</w:t>
      </w:r>
      <w:r w:rsidRPr="000E64D0">
        <w:rPr>
          <w:rFonts w:ascii="Simplified Arabic" w:hAnsi="Simplified Arabic" w:cs="Simplified Arabic"/>
          <w:sz w:val="28"/>
          <w:szCs w:val="28"/>
          <w:rtl/>
        </w:rPr>
        <w:t xml:space="preserve">شبيه الواقعان بين الأشياء في بعض معانيها لا في </w:t>
      </w:r>
      <w:proofErr w:type="spellStart"/>
      <w:r w:rsidRPr="000E64D0">
        <w:rPr>
          <w:rFonts w:ascii="Simplified Arabic" w:hAnsi="Simplified Arabic" w:cs="Simplified Arabic"/>
          <w:sz w:val="28"/>
          <w:szCs w:val="28"/>
          <w:rtl/>
        </w:rPr>
        <w:t>سائرها</w:t>
      </w:r>
      <w:proofErr w:type="spellEnd"/>
      <w:r w:rsidRPr="000E64D0">
        <w:rPr>
          <w:rFonts w:ascii="Simplified Arabic" w:hAnsi="Simplified Arabic" w:cs="Simplified Arabic"/>
          <w:sz w:val="28"/>
          <w:szCs w:val="28"/>
          <w:rtl/>
        </w:rPr>
        <w:t>، واللّذان يمكن استخلاصهما باستعمال الحد</w:t>
      </w:r>
      <w:r w:rsidRPr="000E64D0">
        <w:rPr>
          <w:rFonts w:ascii="Simplified Arabic" w:hAnsi="Simplified Arabic" w:cs="Simplified Arabic"/>
          <w:sz w:val="28"/>
          <w:szCs w:val="28"/>
          <w:rtl/>
          <w:lang w:bidi="ar-IQ"/>
        </w:rPr>
        <w:t xml:space="preserve">ّ </w:t>
      </w:r>
      <w:r w:rsidRPr="000E64D0">
        <w:rPr>
          <w:rFonts w:ascii="Simplified Arabic" w:hAnsi="Simplified Arabic" w:cs="Simplified Arabic"/>
          <w:sz w:val="28"/>
          <w:szCs w:val="28"/>
          <w:rtl/>
        </w:rPr>
        <w:t>أو الوصف أو الاسم</w:t>
      </w:r>
      <w:r w:rsidRPr="000E64D0">
        <w:rPr>
          <w:rFonts w:ascii="Simplified Arabic" w:hAnsi="Simplified Arabic" w:cs="Simplified Arabic"/>
          <w:sz w:val="28"/>
          <w:szCs w:val="28"/>
          <w:lang w:bidi="ar-IQ"/>
        </w:rPr>
        <w:t>.</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لقد تحسّس البلاغيون القدامى العلاقة بين (المقيس، والمقيس عليه) من خلال ظاهرة التشبيه، بما فيها من استعارات وكنايات؛ ذلك لأنّ التشبيه يرتكز على المشبّه والمشبّه به، ويكمن عمل البلاغيّ في استنباط وجه الشبه بينهما أو ما يسمى بالجامع أو العلّة، وهي الأركان نفسها التي تستند إليها آليّة القياس عند النحاة، ناهيك عن أنّ العلاقة بين هذه الأركان تقوم أساساً على الشبه. </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على أنّ ثمة تحفّظ على هذا الاستنتاج وهو أنّه على الرغم من أنّه تمحّل في الربط بين القياس والتشبيه إلا أنّه لم ينتبه إلى أنّ الجاحظ </w:t>
      </w:r>
      <w:proofErr w:type="spellStart"/>
      <w:r w:rsidRPr="000E64D0">
        <w:rPr>
          <w:rFonts w:ascii="Simplified Arabic" w:hAnsi="Simplified Arabic" w:cs="Simplified Arabic"/>
          <w:sz w:val="28"/>
          <w:szCs w:val="28"/>
          <w:rtl/>
          <w:lang w:bidi="ar-IQ"/>
        </w:rPr>
        <w:t>المعتزليّ</w:t>
      </w:r>
      <w:proofErr w:type="spellEnd"/>
      <w:r w:rsidRPr="000E64D0">
        <w:rPr>
          <w:rFonts w:ascii="Simplified Arabic" w:hAnsi="Simplified Arabic" w:cs="Simplified Arabic"/>
          <w:sz w:val="28"/>
          <w:szCs w:val="28"/>
          <w:rtl/>
          <w:lang w:bidi="ar-IQ"/>
        </w:rPr>
        <w:t xml:space="preserve"> الكبير يلجأ إلى تقديم العقل على النقل، والرأي على النصّ، ولو صحّ هذا الربط بين التشبيه والقياس لكان انطباقه على ابن تيمية – السلفي الذي يقدّم النقل- أولى وأحرى (</w:t>
      </w:r>
      <w:r w:rsidRPr="000E64D0">
        <w:rPr>
          <w:rFonts w:ascii="Simplified Arabic" w:hAnsi="Simplified Arabic" w:cs="Simplified Arabic"/>
          <w:sz w:val="28"/>
          <w:szCs w:val="28"/>
          <w:vertAlign w:val="superscript"/>
          <w:rtl/>
          <w:lang w:bidi="ar-IQ"/>
        </w:rPr>
        <w:endnoteReference w:id="24"/>
      </w:r>
      <w:r w:rsidRPr="000E64D0">
        <w:rPr>
          <w:rFonts w:ascii="Simplified Arabic" w:hAnsi="Simplified Arabic" w:cs="Simplified Arabic"/>
          <w:sz w:val="28"/>
          <w:szCs w:val="28"/>
          <w:rtl/>
          <w:lang w:bidi="ar-IQ"/>
        </w:rPr>
        <w:t xml:space="preserve">), فهذا الربط يكون في تمثيل شيء بشيء معيّن هو الأقرب إلى البيان, وقد التمس الدكتور تمّام حسّان العذر للبلاغيّين بقوله: </w:t>
      </w:r>
      <w:r w:rsidRPr="000E64D0">
        <w:rPr>
          <w:rFonts w:ascii="Simplified Arabic" w:hAnsi="Simplified Arabic" w:cs="Simplified Arabic"/>
          <w:b/>
          <w:bCs/>
          <w:sz w:val="28"/>
          <w:szCs w:val="28"/>
          <w:rtl/>
          <w:lang w:bidi="ar-IQ"/>
        </w:rPr>
        <w:t>(( إنّه من الغريب أن يجعل البلاغيّون من عناصر فصاحة اللفظ عدم مخالفة القياس، ولعلّ التماس العذر للبلاغيّين في هذا التجاوز الظاهريّ أن يقال: إنّ القياس الذي قصده البلاغيّون غير القياس الذي تكلّم عنه النحاة، فقياس البلاغيّين قياس المتأخرين على قياس المتقدّمين، أمّا قياس النحويّين فهو قياس ما ورد في التراث ممّا لم يُسمع على ما ورد في التراث ممّا سُمع، فالمقيس عند النحاة من (الفصيح) والمقيس عند البلاغيين من أدب المتأخرين))</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25"/>
      </w:r>
      <w:r w:rsidRPr="000E64D0">
        <w:rPr>
          <w:rFonts w:ascii="Simplified Arabic" w:hAnsi="Simplified Arabic" w:cs="Simplified Arabic"/>
          <w:sz w:val="28"/>
          <w:szCs w:val="28"/>
          <w:rtl/>
          <w:lang w:bidi="ar-IQ"/>
        </w:rPr>
        <w:t xml:space="preserve">). </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ومهما يكن من أمر فإنّ موقف البلاغيّين مضطرب من اتخاذ النحو أصلاً يقيسون عليه بلاغة الكلام وفصاحته</w:t>
      </w:r>
      <w:r w:rsidRPr="000E64D0">
        <w:rPr>
          <w:rFonts w:ascii="Simplified Arabic" w:hAnsi="Simplified Arabic" w:cs="Simplified Arabic"/>
          <w:sz w:val="28"/>
          <w:szCs w:val="28"/>
          <w:rtl/>
        </w:rPr>
        <w:t xml:space="preserve"> وهي مقاييس منطقية في الغالب</w:t>
      </w:r>
      <w:r w:rsidRPr="000E64D0">
        <w:rPr>
          <w:rFonts w:ascii="Simplified Arabic" w:hAnsi="Simplified Arabic" w:cs="Simplified Arabic"/>
          <w:sz w:val="28"/>
          <w:szCs w:val="28"/>
          <w:rtl/>
          <w:lang w:bidi="ar-IQ"/>
        </w:rPr>
        <w:t>، فقد اشترط جلّهم لشروط فصاحة الكلام أن تكون جارية على العرف النحويّ في تأليف الكلام (</w:t>
      </w:r>
      <w:r w:rsidRPr="000E64D0">
        <w:rPr>
          <w:rFonts w:ascii="Simplified Arabic" w:hAnsi="Simplified Arabic" w:cs="Simplified Arabic"/>
          <w:sz w:val="28"/>
          <w:szCs w:val="28"/>
          <w:vertAlign w:val="superscript"/>
          <w:rtl/>
          <w:lang w:bidi="ar-IQ"/>
        </w:rPr>
        <w:endnoteReference w:id="26"/>
      </w:r>
      <w:r w:rsidRPr="000E64D0">
        <w:rPr>
          <w:rFonts w:ascii="Simplified Arabic" w:hAnsi="Simplified Arabic" w:cs="Simplified Arabic"/>
          <w:sz w:val="28"/>
          <w:szCs w:val="28"/>
          <w:rtl/>
          <w:lang w:bidi="ar-IQ"/>
        </w:rPr>
        <w:t>)، ومنهم ابن الأثير الذي</w:t>
      </w:r>
      <w:r w:rsidRPr="000E64D0">
        <w:rPr>
          <w:rFonts w:ascii="Simplified Arabic" w:hAnsi="Simplified Arabic" w:cs="Simplified Arabic"/>
          <w:sz w:val="28"/>
          <w:szCs w:val="28"/>
          <w:rtl/>
        </w:rPr>
        <w:t xml:space="preserve"> كان يهوّن من شأن النحو في شروط الفصاحة والبلاغة، ويميّز بين القياس والنحو والاستعمال القرآنيّ، إذ يقول: </w:t>
      </w:r>
      <w:r w:rsidR="003027F4">
        <w:rPr>
          <w:rFonts w:ascii="Simplified Arabic" w:hAnsi="Simplified Arabic" w:cs="Simplified Arabic"/>
          <w:b/>
          <w:bCs/>
          <w:sz w:val="28"/>
          <w:szCs w:val="28"/>
          <w:rtl/>
        </w:rPr>
        <w:t>((</w:t>
      </w:r>
      <w:r w:rsidR="003027F4">
        <w:rPr>
          <w:rFonts w:ascii="Simplified Arabic" w:hAnsi="Simplified Arabic" w:cs="Simplified Arabic" w:hint="cs"/>
          <w:b/>
          <w:bCs/>
          <w:sz w:val="28"/>
          <w:szCs w:val="28"/>
          <w:rtl/>
        </w:rPr>
        <w:t>و</w:t>
      </w:r>
      <w:r w:rsidRPr="000E64D0">
        <w:rPr>
          <w:rFonts w:ascii="Simplified Arabic" w:hAnsi="Simplified Arabic" w:cs="Simplified Arabic"/>
          <w:b/>
          <w:bCs/>
          <w:sz w:val="28"/>
          <w:szCs w:val="28"/>
          <w:rtl/>
        </w:rPr>
        <w:t xml:space="preserve"> لكنّي رفضت القياس (النحوي)، وقدّمت ما استعمل في الكتاب العزيز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lang w:bidi="ar-IQ"/>
        </w:rPr>
        <w:endnoteReference w:id="27"/>
      </w:r>
      <w:r w:rsidRPr="000E64D0">
        <w:rPr>
          <w:rFonts w:ascii="Simplified Arabic" w:hAnsi="Simplified Arabic" w:cs="Simplified Arabic"/>
          <w:sz w:val="28"/>
          <w:szCs w:val="28"/>
          <w:rtl/>
          <w:lang w:bidi="ar-IQ"/>
        </w:rPr>
        <w:t xml:space="preserve">).  </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ومن البلاغيّين الذين ذكروا القياس وحدّدوا مفهومه في كتبهم ابن وهب الكاتب (ت335ه)، إذ قال: </w:t>
      </w:r>
      <w:r w:rsidRPr="000E64D0">
        <w:rPr>
          <w:rFonts w:ascii="Simplified Arabic" w:hAnsi="Simplified Arabic" w:cs="Simplified Arabic"/>
          <w:b/>
          <w:bCs/>
          <w:sz w:val="28"/>
          <w:szCs w:val="28"/>
          <w:rtl/>
          <w:lang w:bidi="ar-IQ"/>
        </w:rPr>
        <w:t xml:space="preserve">(( والقياس في اللغة التمثيل والتشبيه، وهما يقعان بين الأشياء في بعض معانيها لا في </w:t>
      </w:r>
      <w:proofErr w:type="spellStart"/>
      <w:r w:rsidRPr="000E64D0">
        <w:rPr>
          <w:rFonts w:ascii="Simplified Arabic" w:hAnsi="Simplified Arabic" w:cs="Simplified Arabic"/>
          <w:b/>
          <w:bCs/>
          <w:sz w:val="28"/>
          <w:szCs w:val="28"/>
          <w:rtl/>
          <w:lang w:bidi="ar-IQ"/>
        </w:rPr>
        <w:t>سائرها</w:t>
      </w:r>
      <w:proofErr w:type="spellEnd"/>
      <w:r w:rsidRPr="000E64D0">
        <w:rPr>
          <w:rFonts w:ascii="Simplified Arabic" w:hAnsi="Simplified Arabic" w:cs="Simplified Arabic"/>
          <w:b/>
          <w:bCs/>
          <w:sz w:val="28"/>
          <w:szCs w:val="28"/>
          <w:rtl/>
          <w:lang w:bidi="ar-IQ"/>
        </w:rPr>
        <w:t>؛ لأنّه لا يجوز أن يشبّه شيء شيئاً في جميع صفاته، ولا يكون غيره... ))(</w:t>
      </w:r>
      <w:r w:rsidRPr="000E64D0">
        <w:rPr>
          <w:rFonts w:ascii="Simplified Arabic" w:hAnsi="Simplified Arabic" w:cs="Simplified Arabic"/>
          <w:b/>
          <w:bCs/>
          <w:sz w:val="28"/>
          <w:szCs w:val="28"/>
          <w:vertAlign w:val="superscript"/>
          <w:rtl/>
          <w:lang w:bidi="ar-IQ"/>
        </w:rPr>
        <w:endnoteReference w:id="28"/>
      </w:r>
      <w:r w:rsidRPr="000E64D0">
        <w:rPr>
          <w:rFonts w:ascii="Simplified Arabic" w:hAnsi="Simplified Arabic" w:cs="Simplified Arabic"/>
          <w:b/>
          <w:bCs/>
          <w:sz w:val="28"/>
          <w:szCs w:val="28"/>
          <w:rtl/>
          <w:lang w:bidi="ar-IQ"/>
        </w:rPr>
        <w:t xml:space="preserve">). </w:t>
      </w:r>
    </w:p>
    <w:p w:rsidR="005E36FB" w:rsidRPr="000E64D0" w:rsidRDefault="005E36FB" w:rsidP="009E4EA9">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وقد اهتدى </w:t>
      </w:r>
      <w:proofErr w:type="spellStart"/>
      <w:r w:rsidRPr="000E64D0">
        <w:rPr>
          <w:rFonts w:ascii="Simplified Arabic" w:hAnsi="Simplified Arabic" w:cs="Simplified Arabic"/>
          <w:sz w:val="28"/>
          <w:szCs w:val="28"/>
          <w:rtl/>
          <w:lang w:bidi="ar-IQ"/>
        </w:rPr>
        <w:t>السكّاك</w:t>
      </w:r>
      <w:r w:rsidR="003027F4">
        <w:rPr>
          <w:rFonts w:ascii="Simplified Arabic" w:hAnsi="Simplified Arabic" w:cs="Simplified Arabic"/>
          <w:sz w:val="28"/>
          <w:szCs w:val="28"/>
          <w:rtl/>
          <w:lang w:bidi="ar-IQ"/>
        </w:rPr>
        <w:t>ي</w:t>
      </w:r>
      <w:proofErr w:type="spellEnd"/>
      <w:r w:rsidR="003027F4">
        <w:rPr>
          <w:rFonts w:ascii="Simplified Arabic" w:hAnsi="Simplified Arabic" w:cs="Simplified Arabic"/>
          <w:sz w:val="28"/>
          <w:szCs w:val="28"/>
          <w:rtl/>
          <w:lang w:bidi="ar-IQ"/>
        </w:rPr>
        <w:t xml:space="preserve"> (ت626ه) إلى منهجين خلال وضعه </w:t>
      </w:r>
      <w:r w:rsidRPr="000E64D0">
        <w:rPr>
          <w:rFonts w:ascii="Simplified Arabic" w:hAnsi="Simplified Arabic" w:cs="Simplified Arabic"/>
          <w:sz w:val="28"/>
          <w:szCs w:val="28"/>
          <w:rtl/>
          <w:lang w:bidi="ar-IQ"/>
        </w:rPr>
        <w:t>كتابه (مفتاح العلوم) فقد استند إلى النحو من جهة، وإلى المنطق من جهة أخرى وقد أد</w:t>
      </w:r>
      <w:r w:rsidR="003027F4">
        <w:rPr>
          <w:rFonts w:ascii="Simplified Arabic" w:hAnsi="Simplified Arabic" w:cs="Simplified Arabic" w:hint="cs"/>
          <w:sz w:val="28"/>
          <w:szCs w:val="28"/>
          <w:rtl/>
          <w:lang w:bidi="ar-IQ"/>
        </w:rPr>
        <w:t>ّ</w:t>
      </w:r>
      <w:r w:rsidRPr="000E64D0">
        <w:rPr>
          <w:rFonts w:ascii="Simplified Arabic" w:hAnsi="Simplified Arabic" w:cs="Simplified Arabic"/>
          <w:sz w:val="28"/>
          <w:szCs w:val="28"/>
          <w:rtl/>
          <w:lang w:bidi="ar-IQ"/>
        </w:rPr>
        <w:t>ى هذا الاهتداء الى الجمع بين مبدأين هما: (القياس والاستقراء)، فالقياس مرتبط بفكرة النظم كما وضعها عبد القاهر الجرجانيّ، والنظم هو الكلام الذي نراه في الصياغة اللغويّة، أي أنّ اللغة تأتي على منوال الكلام النفسيّ الذي يظلّ ثابتاً ويمكن التعبير عنه بطرق مختلفة من الأساليب، ولكن هذا القياس يخضع في نهاية الأمر للغة وأساليبها التي تخضع أصلاً للاستقراء وهو تتبع للمّادة اللغويّة وتشكلاتها(</w:t>
      </w:r>
      <w:r w:rsidRPr="000E64D0">
        <w:rPr>
          <w:rFonts w:ascii="Simplified Arabic" w:hAnsi="Simplified Arabic" w:cs="Simplified Arabic"/>
          <w:sz w:val="28"/>
          <w:szCs w:val="28"/>
          <w:vertAlign w:val="superscript"/>
          <w:rtl/>
          <w:lang w:bidi="ar-IQ"/>
        </w:rPr>
        <w:endnoteReference w:id="29"/>
      </w:r>
      <w:r w:rsidRPr="000E64D0">
        <w:rPr>
          <w:rFonts w:ascii="Simplified Arabic" w:hAnsi="Simplified Arabic" w:cs="Simplified Arabic"/>
          <w:sz w:val="28"/>
          <w:szCs w:val="28"/>
          <w:rtl/>
          <w:lang w:bidi="ar-IQ"/>
        </w:rPr>
        <w:t>).</w:t>
      </w:r>
    </w:p>
    <w:p w:rsidR="005E36FB" w:rsidRPr="000E64D0" w:rsidRDefault="005E36FB" w:rsidP="003027F4">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من كلّ ما سبق فإنّنا نجد الإشارة واضحة إلى مصطلح (القياس) في الدرس البلاغيّ عامّة، وأنّه هناك اعتماد على الوظيفة البنائيّة للنصّ؛ لأنّ القياس متّصل عادة بالمكتوب </w:t>
      </w:r>
      <w:r w:rsidR="000A1617">
        <w:rPr>
          <w:rFonts w:ascii="Simplified Arabic" w:hAnsi="Simplified Arabic" w:cs="Simplified Arabic"/>
          <w:sz w:val="28"/>
          <w:szCs w:val="28"/>
          <w:rtl/>
          <w:lang w:bidi="ar-IQ"/>
        </w:rPr>
        <w:t>أكثر</w:t>
      </w:r>
      <w:r w:rsidRPr="000E64D0">
        <w:rPr>
          <w:rFonts w:ascii="Simplified Arabic" w:hAnsi="Simplified Arabic" w:cs="Simplified Arabic"/>
          <w:sz w:val="28"/>
          <w:szCs w:val="28"/>
          <w:rtl/>
          <w:lang w:bidi="ar-IQ"/>
        </w:rPr>
        <w:t xml:space="preserve"> منه بالم</w:t>
      </w:r>
      <w:r w:rsidR="003027F4">
        <w:rPr>
          <w:rFonts w:ascii="Simplified Arabic" w:hAnsi="Simplified Arabic" w:cs="Simplified Arabic" w:hint="cs"/>
          <w:sz w:val="28"/>
          <w:szCs w:val="28"/>
          <w:rtl/>
          <w:lang w:bidi="ar-IQ"/>
        </w:rPr>
        <w:t xml:space="preserve">سموع </w:t>
      </w:r>
      <w:r w:rsidRPr="000E64D0">
        <w:rPr>
          <w:rFonts w:ascii="Simplified Arabic" w:hAnsi="Simplified Arabic" w:cs="Simplified Arabic"/>
          <w:sz w:val="28"/>
          <w:szCs w:val="28"/>
          <w:rtl/>
          <w:lang w:bidi="ar-IQ"/>
        </w:rPr>
        <w:t xml:space="preserve"> وإن كانا معاً مستعملين، فالقياس يمكن أن يكون فكرياً ذهنيّاً مثلما يمكن أن يكون خطيّاً بصريّاً، والبلاغيّون اتخذوا القياس المنطقيّ وجعلوه نوعاً من أنواع المحسنات المعنويّة، فكلّ علم منها- المعاني والبيان والبديع- اقتبس من علم المنطق ما يناسب مادّة العلم الذي يختصّ به(</w:t>
      </w:r>
      <w:r w:rsidRPr="000E64D0">
        <w:rPr>
          <w:rFonts w:ascii="Simplified Arabic" w:hAnsi="Simplified Arabic" w:cs="Simplified Arabic"/>
          <w:sz w:val="28"/>
          <w:szCs w:val="28"/>
          <w:vertAlign w:val="superscript"/>
          <w:rtl/>
          <w:lang w:bidi="ar-IQ"/>
        </w:rPr>
        <w:endnoteReference w:id="30"/>
      </w:r>
      <w:r w:rsidRPr="000E64D0">
        <w:rPr>
          <w:rFonts w:ascii="Simplified Arabic" w:hAnsi="Simplified Arabic" w:cs="Simplified Arabic"/>
          <w:sz w:val="28"/>
          <w:szCs w:val="28"/>
          <w:rtl/>
          <w:lang w:bidi="ar-IQ"/>
        </w:rPr>
        <w:t>)، فالقياس في جوهر تعريفه إنّما هو دليل غايته استنباط معنى القياس على المعنى، فهو( قياس معنى ) على معنى يجب ألا يؤول إلى إفساد المعنى الأصليّ.</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b/>
          <w:bCs/>
          <w:sz w:val="28"/>
          <w:szCs w:val="28"/>
          <w:rtl/>
          <w:lang w:bidi="ar-IQ"/>
        </w:rPr>
        <w:t xml:space="preserve">(( ولا بد من مراقبة القياس ومحاولة تسييجه بوضع رواسم، وبناء مراسم، ومظاهر هذه المراقبة </w:t>
      </w:r>
      <w:proofErr w:type="spellStart"/>
      <w:r w:rsidRPr="000E64D0">
        <w:rPr>
          <w:rFonts w:ascii="Simplified Arabic" w:hAnsi="Simplified Arabic" w:cs="Simplified Arabic"/>
          <w:b/>
          <w:bCs/>
          <w:sz w:val="28"/>
          <w:szCs w:val="28"/>
          <w:rtl/>
          <w:lang w:bidi="ar-IQ"/>
        </w:rPr>
        <w:t>ومنطلقاتها</w:t>
      </w:r>
      <w:proofErr w:type="spellEnd"/>
      <w:r w:rsidRPr="000E64D0">
        <w:rPr>
          <w:rFonts w:ascii="Simplified Arabic" w:hAnsi="Simplified Arabic" w:cs="Simplified Arabic"/>
          <w:b/>
          <w:bCs/>
          <w:sz w:val="28"/>
          <w:szCs w:val="28"/>
          <w:rtl/>
          <w:lang w:bidi="ar-IQ"/>
        </w:rPr>
        <w:t xml:space="preserve"> الكبرى لا تكمن في قراءة القياس وتأويله في حدود ما تسمح به أصول البيان وإنّما في قراءة الأصول البيانيّة قراءة تأويلية تسمح باستيعاب القياس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31"/>
      </w:r>
      <w:r w:rsidRPr="000E64D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إنّ الربط بين إشكاليّة القياس ومختلف ما ورد فيه من جهود في دراسة وجوه الدلالة على المعاني، وقراءة ما تحصّل من تلك المباحث من نتائج ومواقف قراءة تراجعية تعود من القياس إلى الدلالة إلى بناء القضايا وترتيب المسائل إنّما هو بناء ينطلق من القياس إلى اللغة والبيان لقراءتهما قراءة تقوم على إعادة السبك للنصوص بما فيها من زيادة أو نقصان وقراءتها قراءة جديدة (</w:t>
      </w:r>
      <w:r w:rsidRPr="000E64D0">
        <w:rPr>
          <w:rFonts w:ascii="Simplified Arabic" w:hAnsi="Simplified Arabic" w:cs="Simplified Arabic"/>
          <w:sz w:val="28"/>
          <w:szCs w:val="28"/>
          <w:vertAlign w:val="superscript"/>
          <w:rtl/>
          <w:lang w:bidi="ar-IQ"/>
        </w:rPr>
        <w:endnoteReference w:id="32"/>
      </w:r>
      <w:r w:rsidRPr="000E64D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b/>
          <w:bCs/>
          <w:sz w:val="28"/>
          <w:szCs w:val="28"/>
          <w:rtl/>
          <w:lang w:bidi="ar-IQ"/>
        </w:rPr>
      </w:pPr>
      <w:r w:rsidRPr="000E64D0">
        <w:rPr>
          <w:rFonts w:ascii="Simplified Arabic" w:hAnsi="Simplified Arabic" w:cs="Simplified Arabic"/>
          <w:b/>
          <w:bCs/>
          <w:sz w:val="28"/>
          <w:szCs w:val="28"/>
          <w:rtl/>
          <w:lang w:bidi="ar-IQ"/>
        </w:rPr>
        <w:t>- ثالثاً: موقف الجرجانّي من القياس:</w:t>
      </w:r>
    </w:p>
    <w:p w:rsidR="005E36FB" w:rsidRPr="000E64D0" w:rsidRDefault="005E36FB" w:rsidP="003027F4">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يعدّ الجرجانيّ واحداً من جملة من العلماء الذين حاولوا الكشف عن علّة إعجازه من خلال تصدّيهم للتأليف في هذا الموضوع ومحاولة إيجاد منهجيّة توصل إلى الوقوف على هذه العلّة، وبما أنّ البلاغة نشأت لخدمة النصّ القرآنيّ ومحاولة الكشف عن علّة إعجاز؛ لذا كان أمراً طبيعيّاً والحال هذه أن يتسلّل القياس إلى مباحث مؤلّفاتهم </w:t>
      </w:r>
      <w:r w:rsidR="003027F4">
        <w:rPr>
          <w:rFonts w:ascii="Simplified Arabic" w:hAnsi="Simplified Arabic" w:cs="Simplified Arabic" w:hint="cs"/>
          <w:sz w:val="28"/>
          <w:szCs w:val="28"/>
          <w:rtl/>
          <w:lang w:bidi="ar-IQ"/>
        </w:rPr>
        <w:t>عبر</w:t>
      </w:r>
      <w:r w:rsidRPr="000E64D0">
        <w:rPr>
          <w:rFonts w:ascii="Simplified Arabic" w:hAnsi="Simplified Arabic" w:cs="Simplified Arabic"/>
          <w:sz w:val="28"/>
          <w:szCs w:val="28"/>
          <w:rtl/>
          <w:lang w:bidi="ar-IQ"/>
        </w:rPr>
        <w:t xml:space="preserve"> الأصل المقدّس الذي تدرسه، أو من خلال العلوم التي خرجت من محوريّة الدرس لهذا الأصل وساندتها، </w:t>
      </w:r>
      <w:r w:rsidRPr="000E64D0">
        <w:rPr>
          <w:rFonts w:ascii="Simplified Arabic" w:hAnsi="Simplified Arabic" w:cs="Simplified Arabic"/>
          <w:sz w:val="28"/>
          <w:szCs w:val="28"/>
          <w:rtl/>
        </w:rPr>
        <w:t xml:space="preserve">فاعتمد الجرجانيّ منهج القياس للوصول الى أحكامه في مسألة بيان علّة </w:t>
      </w:r>
      <w:r w:rsidR="000A1617">
        <w:rPr>
          <w:rFonts w:ascii="Simplified Arabic" w:hAnsi="Simplified Arabic" w:cs="Simplified Arabic"/>
          <w:sz w:val="28"/>
          <w:szCs w:val="28"/>
          <w:rtl/>
        </w:rPr>
        <w:t>الأعجاز</w:t>
      </w:r>
      <w:r w:rsidRPr="000E64D0">
        <w:rPr>
          <w:rFonts w:ascii="Simplified Arabic" w:hAnsi="Simplified Arabic" w:cs="Simplified Arabic"/>
          <w:sz w:val="28"/>
          <w:szCs w:val="28"/>
          <w:rtl/>
        </w:rPr>
        <w:t xml:space="preserve"> القرآني، مستنداً على الوقوف على أسس الجمال في الشعر ليتوصّل إلى أسس الجمال في النصّ القرآنيّ، ولأنّه يعتمد هذه المنهجيّة ويعتقد بها فقد ت</w:t>
      </w:r>
      <w:r w:rsidR="003027F4">
        <w:rPr>
          <w:rFonts w:ascii="Simplified Arabic" w:hAnsi="Simplified Arabic" w:cs="Simplified Arabic"/>
          <w:sz w:val="28"/>
          <w:szCs w:val="28"/>
          <w:rtl/>
        </w:rPr>
        <w:t xml:space="preserve">وجّه بالنقد إلى أولئك الرافضين </w:t>
      </w:r>
      <w:r w:rsidR="003027F4">
        <w:rPr>
          <w:rFonts w:ascii="Simplified Arabic" w:hAnsi="Simplified Arabic" w:cs="Simplified Arabic" w:hint="cs"/>
          <w:sz w:val="28"/>
          <w:szCs w:val="28"/>
          <w:rtl/>
        </w:rPr>
        <w:t>ا</w:t>
      </w:r>
      <w:r w:rsidRPr="000E64D0">
        <w:rPr>
          <w:rFonts w:ascii="Simplified Arabic" w:hAnsi="Simplified Arabic" w:cs="Simplified Arabic"/>
          <w:sz w:val="28"/>
          <w:szCs w:val="28"/>
          <w:rtl/>
        </w:rPr>
        <w:t xml:space="preserve">عتماد الشعر دليلاً على </w:t>
      </w:r>
      <w:r w:rsidR="000A1617">
        <w:rPr>
          <w:rFonts w:ascii="Simplified Arabic" w:hAnsi="Simplified Arabic" w:cs="Simplified Arabic"/>
          <w:sz w:val="28"/>
          <w:szCs w:val="28"/>
          <w:rtl/>
        </w:rPr>
        <w:t>الأعجاز</w:t>
      </w:r>
      <w:r w:rsidRPr="000E64D0">
        <w:rPr>
          <w:rFonts w:ascii="Simplified Arabic" w:hAnsi="Simplified Arabic" w:cs="Simplified Arabic"/>
          <w:sz w:val="28"/>
          <w:szCs w:val="28"/>
          <w:rtl/>
        </w:rPr>
        <w:t xml:space="preserve"> القرآني، فاستعرض رأيهم في الأمر أولاً، ثمّ ذكر رأيه فيما ذهبوا إليه: </w:t>
      </w:r>
      <w:r w:rsidRPr="000E64D0">
        <w:rPr>
          <w:rFonts w:ascii="Simplified Arabic" w:hAnsi="Simplified Arabic" w:cs="Simplified Arabic"/>
          <w:b/>
          <w:bCs/>
          <w:sz w:val="28"/>
          <w:szCs w:val="28"/>
          <w:rtl/>
        </w:rPr>
        <w:t>((  وأيّ كان من هذه رأياً له فهو في ذلك على خطأ ظاهر وغلط فاحش، وعلى خلاف ما يوجبه القياس والنظر، وبالضدّ ممّا جاء به الأثر، وصح به الخبر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33"/>
      </w:r>
      <w:r w:rsidRPr="000E64D0">
        <w:rPr>
          <w:rFonts w:ascii="Simplified Arabic" w:hAnsi="Simplified Arabic" w:cs="Simplified Arabic"/>
          <w:sz w:val="28"/>
          <w:szCs w:val="28"/>
          <w:rtl/>
        </w:rPr>
        <w:t xml:space="preserve">)، والملاحظ أنّ الجرجانيّ استعمل مصطلح (النظر) معطوفاً على (القياس)، إذ هم كانوا على خطأ؛ لأنّهم خالفوا القياس المتعارف في الوصول إلى الأحكام، المعتمد على </w:t>
      </w:r>
      <w:r w:rsidRPr="000E64D0">
        <w:rPr>
          <w:rFonts w:ascii="Simplified Arabic" w:hAnsi="Simplified Arabic" w:cs="Simplified Arabic"/>
          <w:sz w:val="28"/>
          <w:szCs w:val="28"/>
          <w:rtl/>
          <w:lang w:bidi="ar-IQ"/>
        </w:rPr>
        <w:t xml:space="preserve">إعمال الذهن، والتدقيق في النصوص، قال الشيخ عبد القاهر: </w:t>
      </w:r>
      <w:r w:rsidRPr="000E64D0">
        <w:rPr>
          <w:rFonts w:ascii="Simplified Arabic" w:hAnsi="Simplified Arabic" w:cs="Simplified Arabic"/>
          <w:b/>
          <w:bCs/>
          <w:sz w:val="28"/>
          <w:szCs w:val="28"/>
          <w:rtl/>
          <w:lang w:bidi="ar-IQ"/>
        </w:rPr>
        <w:t>(( ... القياس يجري فيما تعيه القلوب، وتدركه العقول، وتستقى منه الأفهام والأذهان، لا الاسماع والآذان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34"/>
      </w:r>
      <w:r w:rsidRPr="000E64D0">
        <w:rPr>
          <w:rFonts w:ascii="Simplified Arabic" w:hAnsi="Simplified Arabic" w:cs="Simplified Arabic"/>
          <w:sz w:val="28"/>
          <w:szCs w:val="28"/>
          <w:rtl/>
          <w:lang w:bidi="ar-IQ"/>
        </w:rPr>
        <w:t xml:space="preserve">)، فالقياس ليس مرتبطاً </w:t>
      </w:r>
      <w:proofErr w:type="spellStart"/>
      <w:r w:rsidRPr="000E64D0">
        <w:rPr>
          <w:rFonts w:ascii="Simplified Arabic" w:hAnsi="Simplified Arabic" w:cs="Simplified Arabic"/>
          <w:sz w:val="28"/>
          <w:szCs w:val="28"/>
          <w:rtl/>
          <w:lang w:bidi="ar-IQ"/>
        </w:rPr>
        <w:t>إرتباطاً</w:t>
      </w:r>
      <w:proofErr w:type="spellEnd"/>
      <w:r w:rsidRPr="000E64D0">
        <w:rPr>
          <w:rFonts w:ascii="Simplified Arabic" w:hAnsi="Simplified Arabic" w:cs="Simplified Arabic"/>
          <w:sz w:val="28"/>
          <w:szCs w:val="28"/>
          <w:rtl/>
          <w:lang w:bidi="ar-IQ"/>
        </w:rPr>
        <w:t xml:space="preserve"> مباشراً بالذوق السمعي وإنّما هو عمليّة عقليّة ذهنيّة بامتياز.</w:t>
      </w:r>
    </w:p>
    <w:p w:rsidR="005E36FB" w:rsidRPr="000E64D0" w:rsidRDefault="005E36FB" w:rsidP="00212A90">
      <w:pPr>
        <w:ind w:left="-199" w:firstLine="567"/>
        <w:jc w:val="both"/>
        <w:rPr>
          <w:rFonts w:ascii="Simplified Arabic" w:hAnsi="Simplified Arabic" w:cs="Simplified Arabic"/>
          <w:sz w:val="28"/>
          <w:szCs w:val="28"/>
          <w:rtl/>
        </w:rPr>
      </w:pPr>
      <w:r w:rsidRPr="000E64D0">
        <w:rPr>
          <w:rFonts w:ascii="Simplified Arabic" w:hAnsi="Simplified Arabic" w:cs="Simplified Arabic"/>
          <w:sz w:val="28"/>
          <w:szCs w:val="28"/>
          <w:rtl/>
        </w:rPr>
        <w:t>وهو يؤّ</w:t>
      </w:r>
      <w:r w:rsidR="003027F4">
        <w:rPr>
          <w:rFonts w:ascii="Simplified Arabic" w:hAnsi="Simplified Arabic" w:cs="Simplified Arabic"/>
          <w:sz w:val="28"/>
          <w:szCs w:val="28"/>
          <w:rtl/>
        </w:rPr>
        <w:t xml:space="preserve">كد في </w:t>
      </w:r>
      <w:r w:rsidR="000A1617">
        <w:rPr>
          <w:rFonts w:ascii="Simplified Arabic" w:hAnsi="Simplified Arabic" w:cs="Simplified Arabic"/>
          <w:sz w:val="28"/>
          <w:szCs w:val="28"/>
          <w:rtl/>
        </w:rPr>
        <w:t>أكثر</w:t>
      </w:r>
      <w:r w:rsidR="003027F4">
        <w:rPr>
          <w:rFonts w:ascii="Simplified Arabic" w:hAnsi="Simplified Arabic" w:cs="Simplified Arabic"/>
          <w:sz w:val="28"/>
          <w:szCs w:val="28"/>
          <w:rtl/>
        </w:rPr>
        <w:t xml:space="preserve"> من موضع من كتابه أنّ</w:t>
      </w:r>
      <w:r w:rsidRPr="000E64D0">
        <w:rPr>
          <w:rFonts w:ascii="Simplified Arabic" w:hAnsi="Simplified Arabic" w:cs="Simplified Arabic"/>
          <w:sz w:val="28"/>
          <w:szCs w:val="28"/>
          <w:rtl/>
        </w:rPr>
        <w:t xml:space="preserve"> هنالك مقاييس مطّردة بين العلماء يمكنهم قياس الأمور اعتماداً عليها، ومعرفة العلل التي كانت وراء الأحكام اللغويّة فيها، إذ قال في بعض العلماء الذين لم يستفيدوا من القياس: </w:t>
      </w:r>
      <w:r w:rsidRPr="000E64D0">
        <w:rPr>
          <w:rFonts w:ascii="Simplified Arabic" w:hAnsi="Simplified Arabic" w:cs="Simplified Arabic"/>
          <w:b/>
          <w:bCs/>
          <w:sz w:val="28"/>
          <w:szCs w:val="28"/>
          <w:rtl/>
        </w:rPr>
        <w:t>(( فإن تركوا ذلك وتجاوزوه إلى الكلام على أغراض واضع اللغة وعلى وجه الحكمة في الأوضاع وتقرير المقاييس التي اطّردت عليها، وذكر العلل التي اقتضت أن تجري على ما أجريت عليه</w:t>
      </w:r>
      <w:r>
        <w:rPr>
          <w:rFonts w:ascii="Simplified Arabic" w:hAnsi="Simplified Arabic" w:cs="Simplified Arabic" w:hint="cs"/>
          <w:b/>
          <w:bCs/>
          <w:sz w:val="28"/>
          <w:szCs w:val="28"/>
          <w:rtl/>
        </w:rPr>
        <w:t>..</w:t>
      </w:r>
      <w:r w:rsidRPr="000E64D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قلنا</w:t>
      </w:r>
      <w:r w:rsidRPr="000E64D0">
        <w:rPr>
          <w:rFonts w:ascii="Simplified Arabic" w:hAnsi="Simplified Arabic" w:cs="Simplified Arabic"/>
          <w:b/>
          <w:bCs/>
          <w:sz w:val="28"/>
          <w:szCs w:val="28"/>
          <w:rtl/>
        </w:rPr>
        <w:t xml:space="preserve"> إنا نسكت عنكم في هذا الضرب أيضا ونعذركم فيه ونسامحكم على علم منا بأن قد أسأتم الاختيار ومنعتم أنفسكم ما فيه الحظ لكم، ومنعتموها الاطلاع على مدارج الحكمة وعلى العلوم الجمة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35"/>
      </w:r>
      <w:r w:rsidRPr="000E64D0">
        <w:rPr>
          <w:rFonts w:ascii="Simplified Arabic" w:hAnsi="Simplified Arabic" w:cs="Simplified Arabic"/>
          <w:sz w:val="28"/>
          <w:szCs w:val="28"/>
          <w:rtl/>
        </w:rPr>
        <w:t>)، بمعنى أنّه في  الحديث عن العلل الجرجانيّ أيضاً يعذرهم عن إهمالهم إيّاه مثلما أهملوا القياس.</w:t>
      </w:r>
    </w:p>
    <w:p w:rsidR="005E36FB" w:rsidRPr="000E64D0" w:rsidRDefault="005E36FB" w:rsidP="00212A90">
      <w:pPr>
        <w:ind w:left="-199" w:firstLine="567"/>
        <w:jc w:val="both"/>
        <w:rPr>
          <w:rFonts w:ascii="Simplified Arabic" w:hAnsi="Simplified Arabic" w:cs="Simplified Arabic"/>
          <w:sz w:val="28"/>
          <w:szCs w:val="28"/>
          <w:rtl/>
        </w:rPr>
      </w:pPr>
      <w:r w:rsidRPr="000E64D0">
        <w:rPr>
          <w:rFonts w:ascii="Simplified Arabic" w:hAnsi="Simplified Arabic" w:cs="Simplified Arabic"/>
          <w:sz w:val="28"/>
          <w:szCs w:val="28"/>
          <w:rtl/>
        </w:rPr>
        <w:t xml:space="preserve">وقد ذكر الجرجانيّ في </w:t>
      </w:r>
      <w:r w:rsidR="000A1617">
        <w:rPr>
          <w:rFonts w:ascii="Simplified Arabic" w:hAnsi="Simplified Arabic" w:cs="Simplified Arabic"/>
          <w:sz w:val="28"/>
          <w:szCs w:val="28"/>
          <w:rtl/>
        </w:rPr>
        <w:t>أكثر</w:t>
      </w:r>
      <w:r w:rsidRPr="000E64D0">
        <w:rPr>
          <w:rFonts w:ascii="Simplified Arabic" w:hAnsi="Simplified Arabic" w:cs="Simplified Arabic"/>
          <w:sz w:val="28"/>
          <w:szCs w:val="28"/>
          <w:rtl/>
        </w:rPr>
        <w:t xml:space="preserve"> من موضع من مؤلَّفيه أنّ القياس مستعمل عند العرب، وهو الأساس الذي عرفته وتعاملت به، من حيث إنّ الإعراب هو مقياسها لمعرفة صحيح الكلام من سقيمه في النحو الذي تعتمده البلاغة أساساً للعمل، إذ قال: </w:t>
      </w:r>
      <w:r w:rsidRPr="000E64D0">
        <w:rPr>
          <w:rFonts w:ascii="Simplified Arabic" w:hAnsi="Simplified Arabic" w:cs="Simplified Arabic"/>
          <w:b/>
          <w:bCs/>
          <w:sz w:val="28"/>
          <w:szCs w:val="28"/>
          <w:rtl/>
        </w:rPr>
        <w:t>(( ...الألفاظ مغلقة على معانيها حتّى يكون الإعراب هو الذي يفتحها، وأنّ الأغراض كامنة فيها حتى يكون هو المستخرج لها، وأنّه المعيار الذي لا يتبيّن نقصان كلام ورجحانه حتى يعرض عليه، والمقياس الذي لا</w:t>
      </w:r>
      <w:r w:rsidRPr="000E64D0">
        <w:rPr>
          <w:rFonts w:ascii="Simplified Arabic" w:hAnsi="Simplified Arabic" w:cs="Simplified Arabic"/>
          <w:b/>
          <w:bCs/>
          <w:sz w:val="28"/>
          <w:szCs w:val="28"/>
          <w:lang w:bidi="ar-IQ"/>
        </w:rPr>
        <w:t xml:space="preserve"> </w:t>
      </w:r>
      <w:r w:rsidRPr="000E64D0">
        <w:rPr>
          <w:rFonts w:ascii="Simplified Arabic" w:hAnsi="Simplified Arabic" w:cs="Simplified Arabic"/>
          <w:b/>
          <w:bCs/>
          <w:sz w:val="28"/>
          <w:szCs w:val="28"/>
          <w:rtl/>
        </w:rPr>
        <w:t>يعرف صحيح من سقيم حتى يرجع إليه، ولا ينكر ذلك إلا من نكر حسّه وإلا من غالط في الحقائق نفسه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36"/>
      </w:r>
      <w:r w:rsidRPr="000E64D0">
        <w:rPr>
          <w:rFonts w:ascii="Simplified Arabic" w:hAnsi="Simplified Arabic" w:cs="Simplified Arabic"/>
          <w:sz w:val="28"/>
          <w:szCs w:val="28"/>
          <w:rtl/>
        </w:rPr>
        <w:t>)، فهو يعترف بالقياس وأنّه المنطلق للوقوف على صحّة الكلام من عدمه، وأنّ الوقوف عليه يعتمد الحسّ والعقل معاً؛ ولهذا السبب فقد تمّ توظيف القياس الذي اتّبعه العرب في الدرس البلاغيّ من قبله.</w:t>
      </w:r>
    </w:p>
    <w:p w:rsidR="005E36FB" w:rsidRPr="00917DB3" w:rsidRDefault="005E36FB" w:rsidP="00917DB3">
      <w:pPr>
        <w:ind w:left="-199" w:firstLine="567"/>
        <w:jc w:val="both"/>
        <w:rPr>
          <w:rFonts w:ascii="Simplified Arabic" w:hAnsi="Simplified Arabic" w:cs="Simplified Arabic"/>
          <w:b/>
          <w:bCs/>
          <w:sz w:val="28"/>
          <w:szCs w:val="28"/>
          <w:rtl/>
          <w:lang w:bidi="ar-IQ"/>
        </w:rPr>
      </w:pPr>
      <w:r w:rsidRPr="000E64D0">
        <w:rPr>
          <w:rFonts w:ascii="Simplified Arabic" w:hAnsi="Simplified Arabic" w:cs="Simplified Arabic"/>
          <w:sz w:val="28"/>
          <w:szCs w:val="28"/>
          <w:rtl/>
        </w:rPr>
        <w:t xml:space="preserve">لقد كان مفهوم القياس واضحاً عند الجرجانيّ </w:t>
      </w:r>
      <w:r w:rsidRPr="000E64D0">
        <w:rPr>
          <w:rFonts w:ascii="Simplified Arabic" w:hAnsi="Simplified Arabic" w:cs="Simplified Arabic"/>
          <w:sz w:val="28"/>
          <w:szCs w:val="28"/>
          <w:rtl/>
          <w:lang w:bidi="ar-IQ"/>
        </w:rPr>
        <w:t xml:space="preserve">فقد شبّه عمليّة القياس بأنّها بمثابة عملية ترتيب الألفاظ اعتماداً على المعاني في النفس، فالفرع يُقاس على الأصل ويُبنى على أساسه، إذ قال: </w:t>
      </w:r>
      <w:r w:rsidRPr="000E64D0">
        <w:rPr>
          <w:rFonts w:ascii="Simplified Arabic" w:hAnsi="Simplified Arabic" w:cs="Simplified Arabic"/>
          <w:b/>
          <w:bCs/>
          <w:sz w:val="28"/>
          <w:szCs w:val="28"/>
          <w:rtl/>
          <w:lang w:bidi="ar-IQ"/>
        </w:rPr>
        <w:t xml:space="preserve">(( وممّا يلبس على الناظر في هذا الموضع ويغلطه أنّه يستبعد أن يُقال: هذا كلام قد نظمت معانيه، فالعرف كأنّه لم يجرِ بذلك إلا أنّهم وإن كانوا لم يستعملوا النظم في المعاني قد استعملوا فيها ما هو بمعناه ونظير له، وذلك قولهم: إنّه يرتب المعاني في نفسه وينزلها ويبني بعضها على بعض، كما يقولون يرتّب الفروع على الأصول ويتبع المعنى </w:t>
      </w:r>
      <w:proofErr w:type="spellStart"/>
      <w:r>
        <w:rPr>
          <w:rFonts w:ascii="Simplified Arabic" w:hAnsi="Simplified Arabic" w:cs="Simplified Arabic"/>
          <w:b/>
          <w:bCs/>
          <w:sz w:val="28"/>
          <w:szCs w:val="28"/>
          <w:rtl/>
          <w:lang w:bidi="ar-IQ"/>
        </w:rPr>
        <w:t>المعنى</w:t>
      </w:r>
      <w:proofErr w:type="spellEnd"/>
      <w:r>
        <w:rPr>
          <w:rFonts w:ascii="Simplified Arabic" w:hAnsi="Simplified Arabic" w:cs="Simplified Arabic"/>
          <w:b/>
          <w:bCs/>
          <w:sz w:val="28"/>
          <w:szCs w:val="28"/>
          <w:rtl/>
          <w:lang w:bidi="ar-IQ"/>
        </w:rPr>
        <w:t xml:space="preserve"> ويلحق النظير </w:t>
      </w:r>
      <w:r w:rsidRPr="00914005">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وإذا كنت تعلم أنهم استعاروا النسج والوشي والنقش والصياغة لنفس ما استعاروا له النظم وكان لا يشك في أن ذلك كله تشبيه وتمثيل يرجع إلى أمور وأوصاف تتعلق بالمعاني دون</w:t>
      </w:r>
      <w:r>
        <w:rPr>
          <w:rFonts w:ascii="Simplified Arabic" w:hAnsi="Simplified Arabic" w:cs="Simplified Arabic"/>
          <w:b/>
          <w:bCs/>
          <w:sz w:val="32"/>
          <w:szCs w:val="32"/>
          <w:rtl/>
          <w:lang w:bidi="ar-IQ"/>
        </w:rPr>
        <w:t xml:space="preserve"> </w:t>
      </w:r>
      <w:r>
        <w:rPr>
          <w:rFonts w:ascii="Simplified Arabic" w:hAnsi="Simplified Arabic" w:cs="Simplified Arabic"/>
          <w:b/>
          <w:bCs/>
          <w:sz w:val="32"/>
          <w:szCs w:val="32"/>
          <w:rtl/>
        </w:rPr>
        <w:t>الألفاظ</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37"/>
      </w:r>
      <w:r w:rsidRPr="000E64D0">
        <w:rPr>
          <w:rFonts w:ascii="Simplified Arabic" w:hAnsi="Simplified Arabic" w:cs="Simplified Arabic"/>
          <w:sz w:val="28"/>
          <w:szCs w:val="28"/>
          <w:rtl/>
          <w:lang w:bidi="ar-IQ"/>
        </w:rPr>
        <w:t xml:space="preserve">)، فكما أنّ الكلام يأتي طوعاً </w:t>
      </w:r>
      <w:proofErr w:type="spellStart"/>
      <w:r w:rsidRPr="000E64D0">
        <w:rPr>
          <w:rFonts w:ascii="Simplified Arabic" w:hAnsi="Simplified Arabic" w:cs="Simplified Arabic"/>
          <w:sz w:val="28"/>
          <w:szCs w:val="28"/>
          <w:rtl/>
          <w:lang w:bidi="ar-IQ"/>
        </w:rPr>
        <w:t>إعتماداً</w:t>
      </w:r>
      <w:proofErr w:type="spellEnd"/>
      <w:r w:rsidRPr="000E64D0">
        <w:rPr>
          <w:rFonts w:ascii="Simplified Arabic" w:hAnsi="Simplified Arabic" w:cs="Simplified Arabic"/>
          <w:sz w:val="28"/>
          <w:szCs w:val="28"/>
          <w:rtl/>
          <w:lang w:bidi="ar-IQ"/>
        </w:rPr>
        <w:t xml:space="preserve"> على عمليّة ترتيب الألفاظ الواقعيّة (الفرع) على الألفاظ المخزونة في الذهن (الأصل)  كذلك عمليّة القياس فهي ت</w:t>
      </w:r>
      <w:r w:rsidR="00917DB3">
        <w:rPr>
          <w:rFonts w:ascii="Simplified Arabic" w:hAnsi="Simplified Arabic" w:cs="Simplified Arabic"/>
          <w:sz w:val="28"/>
          <w:szCs w:val="28"/>
          <w:rtl/>
          <w:lang w:bidi="ar-IQ"/>
        </w:rPr>
        <w:t>جري على قياس فرع على أصل موجود</w:t>
      </w:r>
      <w:r w:rsidR="00917DB3">
        <w:rPr>
          <w:rFonts w:ascii="Simplified Arabic" w:hAnsi="Simplified Arabic" w:cs="Simplified Arabic" w:hint="cs"/>
          <w:sz w:val="28"/>
          <w:szCs w:val="28"/>
          <w:rtl/>
          <w:lang w:bidi="ar-IQ"/>
        </w:rPr>
        <w:t xml:space="preserve">؛ </w:t>
      </w:r>
      <w:r w:rsidRPr="000E64D0">
        <w:rPr>
          <w:rFonts w:ascii="Simplified Arabic" w:hAnsi="Simplified Arabic" w:cs="Simplified Arabic"/>
          <w:sz w:val="28"/>
          <w:szCs w:val="28"/>
          <w:rtl/>
          <w:lang w:bidi="ar-IQ"/>
        </w:rPr>
        <w:t xml:space="preserve">ولهذا كانت للجرجانيّ </w:t>
      </w:r>
      <w:proofErr w:type="spellStart"/>
      <w:r w:rsidRPr="000E64D0">
        <w:rPr>
          <w:rFonts w:ascii="Simplified Arabic" w:hAnsi="Simplified Arabic" w:cs="Simplified Arabic"/>
          <w:sz w:val="28"/>
          <w:szCs w:val="28"/>
          <w:rtl/>
          <w:lang w:bidi="ar-IQ"/>
        </w:rPr>
        <w:t>تمثلاته</w:t>
      </w:r>
      <w:proofErr w:type="spellEnd"/>
      <w:r w:rsidRPr="000E64D0">
        <w:rPr>
          <w:rFonts w:ascii="Simplified Arabic" w:hAnsi="Simplified Arabic" w:cs="Simplified Arabic"/>
          <w:sz w:val="28"/>
          <w:szCs w:val="28"/>
          <w:rtl/>
          <w:lang w:bidi="ar-IQ"/>
        </w:rPr>
        <w:t xml:space="preserve"> الظاهرة أو المضمرة للقياس ومفهومه، فهو عندما يتحدّث عن (المعنى) كان يتحدّث ضمناً عن القياس وعلّة الجمع بين الأصل والفرع، فالمعنى- نظريّاً- يتّصل بتفاوت الدلالات الناجمة عن الصياغة، فالمعنى عنده: هو المفهوم الظاهر في اللفظ، وهو يأتي من قياس دلالة المعنى وربطها باللفظ، وأمّا معنى المعنى فمرحلة تتجاوز المعنى الظاهر إلى المستوى الفنّي في الكتابة والاستعارة، وهنا يتوجب معرفة العلّة الجامعة بين تنقّلات المعاني، من معنى المعنى (الفرع) إلى الأصل (المعنى ) وفي هذه المرحلة يكون هناك تفاوت في الصورة والصياغة، وقد ذكر الجرجانيّ أنّ ( معنى المعنى ) يقوم على مستويات </w:t>
      </w:r>
      <w:proofErr w:type="spellStart"/>
      <w:r w:rsidRPr="000E64D0">
        <w:rPr>
          <w:rFonts w:ascii="Simplified Arabic" w:hAnsi="Simplified Arabic" w:cs="Simplified Arabic"/>
          <w:sz w:val="28"/>
          <w:szCs w:val="28"/>
          <w:rtl/>
          <w:lang w:bidi="ar-IQ"/>
        </w:rPr>
        <w:t>متفاوته</w:t>
      </w:r>
      <w:proofErr w:type="spellEnd"/>
      <w:r w:rsidRPr="000E64D0">
        <w:rPr>
          <w:rFonts w:ascii="Simplified Arabic" w:hAnsi="Simplified Arabic" w:cs="Simplified Arabic"/>
          <w:sz w:val="28"/>
          <w:szCs w:val="28"/>
          <w:rtl/>
          <w:lang w:bidi="ar-IQ"/>
        </w:rPr>
        <w:t xml:space="preserve"> في الدلالة والتأثير معاً، في مثل قوله: </w:t>
      </w:r>
      <w:r w:rsidRPr="000E64D0">
        <w:rPr>
          <w:rFonts w:ascii="Simplified Arabic" w:hAnsi="Simplified Arabic" w:cs="Simplified Arabic"/>
          <w:b/>
          <w:bCs/>
          <w:sz w:val="28"/>
          <w:szCs w:val="28"/>
          <w:rtl/>
          <w:lang w:bidi="ar-IQ"/>
        </w:rPr>
        <w:t>(( ومعنى المعنى تعني بالمعنى المفهوم من ظاهر اللفظ، والذي تصل إليه بغير واسطة، وبمعنى</w:t>
      </w:r>
      <w:r w:rsidRPr="000E64D0">
        <w:rPr>
          <w:rFonts w:ascii="Simplified Arabic" w:hAnsi="Simplified Arabic" w:cs="Simplified Arabic"/>
          <w:b/>
          <w:bCs/>
          <w:sz w:val="28"/>
          <w:szCs w:val="28"/>
          <w:rtl/>
        </w:rPr>
        <w:t xml:space="preserve"> المعنى أن تعقل من اللفظ معنى ثم يفضي بك ذلك المعنى إلى معنى آخر </w:t>
      </w:r>
      <w:r w:rsidRPr="000E64D0">
        <w:rPr>
          <w:rFonts w:ascii="Simplified Arabic" w:hAnsi="Simplified Arabic" w:cs="Simplified Arabic"/>
          <w:b/>
          <w:bCs/>
          <w:sz w:val="28"/>
          <w:szCs w:val="28"/>
          <w:rtl/>
          <w:lang w:bidi="ar-IQ"/>
        </w:rPr>
        <w:t>))</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38"/>
      </w:r>
      <w:r w:rsidRPr="000E64D0">
        <w:rPr>
          <w:rFonts w:ascii="Simplified Arabic" w:hAnsi="Simplified Arabic" w:cs="Simplified Arabic"/>
          <w:sz w:val="28"/>
          <w:szCs w:val="28"/>
          <w:rtl/>
          <w:lang w:bidi="ar-IQ"/>
        </w:rPr>
        <w:t xml:space="preserve">)، </w:t>
      </w:r>
      <w:r w:rsidRPr="000E64D0">
        <w:rPr>
          <w:rFonts w:ascii="Simplified Arabic" w:hAnsi="Simplified Arabic" w:cs="Simplified Arabic"/>
          <w:sz w:val="28"/>
          <w:szCs w:val="28"/>
          <w:rtl/>
        </w:rPr>
        <w:t>فالسـامع إذن مجـبر علـى اخـتراق</w:t>
      </w:r>
      <w:r w:rsidRPr="000E64D0">
        <w:rPr>
          <w:rFonts w:ascii="Simplified Arabic" w:hAnsi="Simplified Arabic" w:cs="Simplified Arabic"/>
          <w:sz w:val="28"/>
          <w:szCs w:val="28"/>
          <w:lang w:bidi="ar-IQ"/>
        </w:rPr>
        <w:t xml:space="preserve"> </w:t>
      </w:r>
      <w:r w:rsidRPr="000E64D0">
        <w:rPr>
          <w:rFonts w:ascii="Simplified Arabic" w:hAnsi="Simplified Arabic" w:cs="Simplified Arabic"/>
          <w:sz w:val="28"/>
          <w:szCs w:val="28"/>
          <w:rtl/>
        </w:rPr>
        <w:t>المعنى الأول الــذي يوحيــه اللفــظ -</w:t>
      </w:r>
      <w:r w:rsidR="00917DB3">
        <w:rPr>
          <w:rFonts w:ascii="Simplified Arabic" w:hAnsi="Simplified Arabic" w:cs="Simplified Arabic" w:hint="cs"/>
          <w:sz w:val="28"/>
          <w:szCs w:val="28"/>
          <w:rtl/>
        </w:rPr>
        <w:t xml:space="preserve"> ؛</w:t>
      </w:r>
      <w:r w:rsidRPr="000E64D0">
        <w:rPr>
          <w:rFonts w:ascii="Simplified Arabic" w:hAnsi="Simplified Arabic" w:cs="Simplified Arabic"/>
          <w:sz w:val="28"/>
          <w:szCs w:val="28"/>
          <w:rtl/>
        </w:rPr>
        <w:t xml:space="preserve"> لأنــّه المعــنى الظــاهر غــير المقصــود- إلى المعــنى الثــاني الــذي يـُـدرك</w:t>
      </w:r>
      <w:r w:rsidRPr="000E64D0">
        <w:rPr>
          <w:rFonts w:ascii="Simplified Arabic" w:hAnsi="Simplified Arabic" w:cs="Simplified Arabic"/>
          <w:sz w:val="28"/>
          <w:szCs w:val="28"/>
          <w:lang w:bidi="ar-IQ"/>
        </w:rPr>
        <w:t xml:space="preserve"> </w:t>
      </w:r>
      <w:r w:rsidRPr="000E64D0">
        <w:rPr>
          <w:rFonts w:ascii="Simplified Arabic" w:hAnsi="Simplified Arabic" w:cs="Simplified Arabic"/>
          <w:sz w:val="28"/>
          <w:szCs w:val="28"/>
          <w:rtl/>
        </w:rPr>
        <w:t>بالاستنباط من الأول، وهـذا الأمـر مؤكّـد في قولـه</w:t>
      </w:r>
      <w:r w:rsidR="009E4EA9">
        <w:rPr>
          <w:rFonts w:ascii="Simplified Arabic" w:hAnsi="Simplified Arabic" w:cs="Simplified Arabic" w:hint="cs"/>
          <w:sz w:val="28"/>
          <w:szCs w:val="28"/>
          <w:rtl/>
        </w:rPr>
        <w:t>:</w:t>
      </w:r>
      <w:r w:rsidRPr="000E64D0">
        <w:rPr>
          <w:rFonts w:ascii="Simplified Arabic" w:hAnsi="Simplified Arabic" w:cs="Simplified Arabic"/>
          <w:sz w:val="28"/>
          <w:szCs w:val="28"/>
          <w:rtl/>
        </w:rPr>
        <w:t xml:space="preserve"> </w:t>
      </w:r>
      <w:r w:rsidRPr="000E64D0">
        <w:rPr>
          <w:rFonts w:ascii="Simplified Arabic" w:hAnsi="Simplified Arabic" w:cs="Simplified Arabic"/>
          <w:b/>
          <w:bCs/>
          <w:sz w:val="28"/>
          <w:szCs w:val="28"/>
          <w:rtl/>
        </w:rPr>
        <w:t>(( فالمعـاني الأولى المفهومـة مـن أنفـس الألفـاظ هـي</w:t>
      </w:r>
      <w:r w:rsidRPr="000E64D0">
        <w:rPr>
          <w:rFonts w:ascii="Simplified Arabic" w:hAnsi="Simplified Arabic" w:cs="Simplified Arabic"/>
          <w:b/>
          <w:bCs/>
          <w:sz w:val="28"/>
          <w:szCs w:val="28"/>
          <w:lang w:bidi="ar-IQ"/>
        </w:rPr>
        <w:t xml:space="preserve"> </w:t>
      </w:r>
      <w:r w:rsidRPr="000E64D0">
        <w:rPr>
          <w:rFonts w:ascii="Simplified Arabic" w:hAnsi="Simplified Arabic" w:cs="Simplified Arabic"/>
          <w:b/>
          <w:bCs/>
          <w:sz w:val="28"/>
          <w:szCs w:val="28"/>
          <w:rtl/>
        </w:rPr>
        <w:t xml:space="preserve">المتعارض والوشي و الحلي التي تكسي تلك المعارض، و تزيّن بذلك الوشي و الحلي </w:t>
      </w:r>
      <w:r w:rsidRPr="000E64D0">
        <w:rPr>
          <w:rFonts w:ascii="Simplified Arabic" w:hAnsi="Simplified Arabic" w:cs="Simplified Arabic"/>
          <w:b/>
          <w:bCs/>
          <w:sz w:val="28"/>
          <w:szCs w:val="28"/>
          <w:lang w:bidi="ar-IQ"/>
        </w:rPr>
        <w:t>((</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39"/>
      </w:r>
      <w:r w:rsidRPr="000E64D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sz w:val="28"/>
          <w:szCs w:val="28"/>
          <w:rtl/>
        </w:rPr>
      </w:pPr>
      <w:r w:rsidRPr="000E64D0">
        <w:rPr>
          <w:rFonts w:ascii="Simplified Arabic" w:hAnsi="Simplified Arabic" w:cs="Simplified Arabic"/>
          <w:sz w:val="28"/>
          <w:szCs w:val="28"/>
          <w:rtl/>
          <w:lang w:bidi="ar-IQ"/>
        </w:rPr>
        <w:t xml:space="preserve">ومثلما لاحظنا من أنّ الناظم للكلام هو المتحكّم بترتيب الألفاظ فإنّ عمليّة استعمال القياس والوقوف على أصليّة ما ورد فيه من فرعيّته إنّما تعتمد معرفة المتلقّي قصد المتكلّم والوقوف عليه، فهو الأساس لتوجيه الكلام بموجب قصده وما أراده في نصّه، يقول الجرجانيّ: </w:t>
      </w:r>
      <w:r w:rsidRPr="000E64D0">
        <w:rPr>
          <w:rFonts w:ascii="Simplified Arabic" w:hAnsi="Simplified Arabic" w:cs="Simplified Arabic"/>
          <w:b/>
          <w:bCs/>
          <w:sz w:val="28"/>
          <w:szCs w:val="28"/>
          <w:rtl/>
        </w:rPr>
        <w:t xml:space="preserve">(( إذا كان مَدارُ الأمر على أنّ العين تصف من هذا ما تصف من ذاك، لم يكن تشبيه اللجام </w:t>
      </w:r>
      <w:proofErr w:type="spellStart"/>
      <w:r w:rsidRPr="000E64D0">
        <w:rPr>
          <w:rFonts w:ascii="Simplified Arabic" w:hAnsi="Simplified Arabic" w:cs="Simplified Arabic"/>
          <w:b/>
          <w:bCs/>
          <w:sz w:val="28"/>
          <w:szCs w:val="28"/>
          <w:rtl/>
        </w:rPr>
        <w:t>المفضّض</w:t>
      </w:r>
      <w:proofErr w:type="spellEnd"/>
      <w:r w:rsidRPr="000E64D0">
        <w:rPr>
          <w:rFonts w:ascii="Simplified Arabic" w:hAnsi="Simplified Arabic" w:cs="Simplified Arabic"/>
          <w:b/>
          <w:bCs/>
          <w:sz w:val="28"/>
          <w:szCs w:val="28"/>
          <w:rtl/>
        </w:rPr>
        <w:t xml:space="preserve"> بالثريا إلا كتشبيه الثريا به، والحكم على أحدهما بأنه فرع أو أصلٌ يتعلّق بقصد المتكلّم، فما بدأ به في الذكر فقد جعله فرعاً وجعل الآخر أصلاً، وليس كذلك قولنا له خُلق كالمسك، وهو في دُنوّه بعطائه، وبُعده بعزّه </w:t>
      </w:r>
      <w:proofErr w:type="spellStart"/>
      <w:r w:rsidRPr="000E64D0">
        <w:rPr>
          <w:rFonts w:ascii="Simplified Arabic" w:hAnsi="Simplified Arabic" w:cs="Simplified Arabic"/>
          <w:b/>
          <w:bCs/>
          <w:sz w:val="28"/>
          <w:szCs w:val="28"/>
          <w:rtl/>
        </w:rPr>
        <w:t>وعلائه</w:t>
      </w:r>
      <w:proofErr w:type="spellEnd"/>
      <w:r w:rsidRPr="000E64D0">
        <w:rPr>
          <w:rFonts w:ascii="Simplified Arabic" w:hAnsi="Simplified Arabic" w:cs="Simplified Arabic"/>
          <w:b/>
          <w:bCs/>
          <w:sz w:val="28"/>
          <w:szCs w:val="28"/>
          <w:rtl/>
        </w:rPr>
        <w:t>، كالبدر في ارتفاعه، مع نزول شُعاعه؛ لأنّ كون الخُلق فرعاً والمِسك أصلاً أمرٌ واجب من حيث كان المعلوم من طريق الإحساس والعيان متقدّماً على المعلوم من طريق الروِيَّة وهاجس الفكر))</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40"/>
      </w:r>
      <w:r w:rsidRPr="000E64D0">
        <w:rPr>
          <w:rFonts w:ascii="Simplified Arabic" w:hAnsi="Simplified Arabic" w:cs="Simplified Arabic"/>
          <w:sz w:val="28"/>
          <w:szCs w:val="28"/>
          <w:rtl/>
        </w:rPr>
        <w:t xml:space="preserve">). </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rPr>
        <w:t xml:space="preserve">والمتكلّم قد يعمد إلى عكس الأمر في الأصليّة والفرعيّة فيصبح الأصل فرعاً والفرع أصلاً تبعاً </w:t>
      </w:r>
      <w:proofErr w:type="spellStart"/>
      <w:r w:rsidRPr="000E64D0">
        <w:rPr>
          <w:rFonts w:ascii="Simplified Arabic" w:hAnsi="Simplified Arabic" w:cs="Simplified Arabic"/>
          <w:sz w:val="28"/>
          <w:szCs w:val="28"/>
          <w:rtl/>
        </w:rPr>
        <w:t>لمقصديّته</w:t>
      </w:r>
      <w:proofErr w:type="spellEnd"/>
      <w:r w:rsidRPr="000E64D0">
        <w:rPr>
          <w:rFonts w:ascii="Simplified Arabic" w:hAnsi="Simplified Arabic" w:cs="Simplified Arabic"/>
          <w:sz w:val="28"/>
          <w:szCs w:val="28"/>
          <w:rtl/>
        </w:rPr>
        <w:t xml:space="preserve">، </w:t>
      </w:r>
      <w:r w:rsidRPr="000E64D0">
        <w:rPr>
          <w:rFonts w:ascii="Simplified Arabic" w:hAnsi="Simplified Arabic" w:cs="Simplified Arabic"/>
          <w:b/>
          <w:bCs/>
          <w:sz w:val="28"/>
          <w:szCs w:val="28"/>
          <w:rtl/>
        </w:rPr>
        <w:t>(( وحُكْم هذا في أنّ الفرع لا يخرج عن كونه فَرْعاً على الحقيقة، حكمُ ما طريق التشبيه فيه المبالغةُ من المشاهدات والمحسوسات، كقولك هو كحنك الغراب في السواد، لما هو دونه فيه، وقولك في الشيء من الفواكه مثلاً هو كالعسل، فكما لا يصحّ أن يُعْكَس فيُشبَّه حَنَك الغراب بما هو دونه في السواد، والعسلُ بما لا يساويه في صِدق الحلاوة، كذلك لا يصحّ أن تقول هذا مسك كخُلق فلان، إلاّ على ما قدّمت من التخييل))</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41"/>
      </w:r>
      <w:r w:rsidRPr="000E64D0">
        <w:rPr>
          <w:rFonts w:ascii="Simplified Arabic" w:hAnsi="Simplified Arabic" w:cs="Simplified Arabic"/>
          <w:sz w:val="28"/>
          <w:szCs w:val="28"/>
          <w:rtl/>
        </w:rPr>
        <w:t xml:space="preserve">)، إذاً في الحالتين يُنظر إلى قصد المتكلّم لمعرفة غرضه من الكلام وهدفه الذي أراده منه، وينبغي للمتلقّي أن ينظر إلى هدف المتكلّم من كلامه كي يصل إلى الغرض بعد إجراء عمليّة القياس، يقول الجرجانيّ: </w:t>
      </w:r>
      <w:r w:rsidRPr="000E64D0">
        <w:rPr>
          <w:rFonts w:ascii="Simplified Arabic" w:hAnsi="Simplified Arabic" w:cs="Simplified Arabic"/>
          <w:b/>
          <w:bCs/>
          <w:sz w:val="28"/>
          <w:szCs w:val="28"/>
          <w:rtl/>
        </w:rPr>
        <w:t>(( ألا ترى أنّه كلامٌ لا يقوله إلاّ مَن يُريد مَدْحَ المذكور؛ فأمَّا أن يكون القصدُ بيان حال المِسْك، على حدِّ قَصْدِك أن تبيّن حالَ الشيء المشبَّه بحنك الغراب في السواد والمشبَّهِ بالعسل في الحلاوة، فما لا يكون، كيف ولولا سَبْقُ المعرفة من طريق الحسّ بحال المسك، ثمّ جريان العُرف بما جرى من تشبيه الأخلاق به، واستعارةِ الطِّيب لها منه، لم يُتصوَّر هذا الذي تريد تخييله من أنّا نبالغ في وصف المسك بالطيب بتشبيهنا له بخُلق الممدوح</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42"/>
      </w:r>
      <w:r w:rsidRPr="000E64D0">
        <w:rPr>
          <w:rFonts w:ascii="Simplified Arabic" w:hAnsi="Simplified Arabic" w:cs="Simplified Arabic"/>
          <w:sz w:val="28"/>
          <w:szCs w:val="28"/>
          <w:rtl/>
          <w:lang w:bidi="ar-IQ"/>
        </w:rPr>
        <w:t xml:space="preserve">). </w:t>
      </w:r>
    </w:p>
    <w:p w:rsidR="005E36FB" w:rsidRPr="00914005" w:rsidRDefault="005E36FB" w:rsidP="00D423AE">
      <w:pPr>
        <w:ind w:left="-199" w:firstLine="567"/>
        <w:jc w:val="both"/>
        <w:rPr>
          <w:rFonts w:ascii="Simplified Arabic" w:hAnsi="Simplified Arabic" w:cs="Simplified Arabic"/>
          <w:sz w:val="28"/>
          <w:szCs w:val="28"/>
          <w:lang w:bidi="ar-IQ"/>
        </w:rPr>
      </w:pPr>
      <w:r w:rsidRPr="000E64D0">
        <w:rPr>
          <w:rFonts w:ascii="Simplified Arabic" w:hAnsi="Simplified Arabic" w:cs="Simplified Arabic"/>
          <w:sz w:val="28"/>
          <w:szCs w:val="28"/>
          <w:rtl/>
          <w:lang w:bidi="ar-IQ"/>
        </w:rPr>
        <w:t xml:space="preserve">لقد حقّق القياس بالنسبة للجرجانيّ مجموعة من الفوائد في بحثه البلاغيّ، من هذه الفوائد أنّه استثمر القياس لتحديد الظواهر البلاغيّة التي تدخل ضمن البلاغة من عدمه؛ وذلك </w:t>
      </w:r>
      <w:r w:rsidR="00917DB3">
        <w:rPr>
          <w:rFonts w:ascii="Simplified Arabic" w:hAnsi="Simplified Arabic" w:cs="Simplified Arabic" w:hint="cs"/>
          <w:sz w:val="28"/>
          <w:szCs w:val="28"/>
          <w:rtl/>
          <w:lang w:bidi="ar-IQ"/>
        </w:rPr>
        <w:t>عبر</w:t>
      </w:r>
      <w:r w:rsidRPr="000E64D0">
        <w:rPr>
          <w:rFonts w:ascii="Simplified Arabic" w:hAnsi="Simplified Arabic" w:cs="Simplified Arabic"/>
          <w:sz w:val="28"/>
          <w:szCs w:val="28"/>
          <w:rtl/>
          <w:lang w:bidi="ar-IQ"/>
        </w:rPr>
        <w:t xml:space="preserve"> استثمار قضيّة الأصليّة والفرعيّة وما يحصل بينهما من نقل، فبما أنّ القياس- من وجهة نظر الجرجانيّ- يقع أساساً بين أصل وفرع، حيث إنّ الأصل هو الأساس، والفرع هو البناء، فإنّ نقل الألفاظ يتمّ من الأصليّة لتكون مفيدة أو غير مفيدة، فما يدخل في البلاغة هو النقل المفيد لأ</w:t>
      </w:r>
      <w:r w:rsidR="00917DB3">
        <w:rPr>
          <w:rFonts w:ascii="Simplified Arabic" w:hAnsi="Simplified Arabic" w:cs="Simplified Arabic"/>
          <w:sz w:val="28"/>
          <w:szCs w:val="28"/>
          <w:rtl/>
          <w:lang w:bidi="ar-IQ"/>
        </w:rPr>
        <w:t>نّه يحقّق فائدة إضافيّة للكلام</w:t>
      </w:r>
      <w:r w:rsidR="00917DB3">
        <w:rPr>
          <w:rFonts w:ascii="Simplified Arabic" w:hAnsi="Simplified Arabic" w:cs="Simplified Arabic" w:hint="cs"/>
          <w:sz w:val="28"/>
          <w:szCs w:val="28"/>
          <w:rtl/>
          <w:lang w:bidi="ar-IQ"/>
        </w:rPr>
        <w:t xml:space="preserve">؛ </w:t>
      </w:r>
      <w:r w:rsidRPr="000E64D0">
        <w:rPr>
          <w:rFonts w:ascii="Simplified Arabic" w:hAnsi="Simplified Arabic" w:cs="Simplified Arabic"/>
          <w:sz w:val="28"/>
          <w:szCs w:val="28"/>
          <w:rtl/>
          <w:lang w:bidi="ar-IQ"/>
        </w:rPr>
        <w:t xml:space="preserve">ولهذا فالاستعارة والمجاز عندما يقع فيهما نقل للألفاظ من الأصليّة فإنّ النقل المقبول فيهما هو الذي يحقق فائدة إضافيّة، يقول الجرجانيّ: </w:t>
      </w:r>
      <w:r w:rsidRPr="000E64D0">
        <w:rPr>
          <w:rFonts w:ascii="Simplified Arabic" w:hAnsi="Simplified Arabic" w:cs="Simplified Arabic"/>
          <w:b/>
          <w:bCs/>
          <w:sz w:val="28"/>
          <w:szCs w:val="28"/>
          <w:rtl/>
          <w:lang w:bidi="ar-IQ"/>
        </w:rPr>
        <w:t>(( ... وأمّا المجاز فقد عوّل الناس في حدّه على حديث النقل، وأنّ كلّ لفظ نقل عن موضوعه فهو مجاز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43"/>
      </w:r>
      <w:r w:rsidRPr="000E64D0">
        <w:rPr>
          <w:rFonts w:ascii="Simplified Arabic" w:hAnsi="Simplified Arabic" w:cs="Simplified Arabic"/>
          <w:sz w:val="28"/>
          <w:szCs w:val="28"/>
          <w:rtl/>
          <w:lang w:bidi="ar-IQ"/>
        </w:rPr>
        <w:t xml:space="preserve">)، </w:t>
      </w:r>
      <w:r w:rsidRPr="00914005">
        <w:rPr>
          <w:rFonts w:ascii="Simplified Arabic" w:hAnsi="Simplified Arabic" w:cs="Simplified Arabic"/>
          <w:sz w:val="28"/>
          <w:szCs w:val="28"/>
          <w:rtl/>
          <w:lang w:bidi="ar-IQ"/>
        </w:rPr>
        <w:t>فقد</w:t>
      </w:r>
      <w:r w:rsidRPr="00914005">
        <w:rPr>
          <w:rFonts w:ascii="Simplified Arabic" w:hAnsi="Simplified Arabic" w:cs="Simplified Arabic"/>
          <w:sz w:val="28"/>
          <w:szCs w:val="28"/>
          <w:lang w:bidi="ar-IQ"/>
        </w:rPr>
        <w:t> </w:t>
      </w:r>
      <w:r w:rsidRPr="00914005">
        <w:rPr>
          <w:rFonts w:ascii="Simplified Arabic" w:hAnsi="Simplified Arabic" w:cs="Simplified Arabic"/>
          <w:sz w:val="28"/>
          <w:szCs w:val="28"/>
          <w:rtl/>
        </w:rPr>
        <w:t>جعل النقل أمرا</w:t>
      </w:r>
      <w:r w:rsidR="00D423AE">
        <w:rPr>
          <w:rFonts w:ascii="Simplified Arabic" w:hAnsi="Simplified Arabic" w:cs="Simplified Arabic" w:hint="cs"/>
          <w:sz w:val="28"/>
          <w:szCs w:val="28"/>
          <w:rtl/>
        </w:rPr>
        <w:t>ً</w:t>
      </w:r>
      <w:r w:rsidRPr="00914005">
        <w:rPr>
          <w:rFonts w:ascii="Simplified Arabic" w:hAnsi="Simplified Arabic" w:cs="Simplified Arabic"/>
          <w:sz w:val="28"/>
          <w:szCs w:val="28"/>
          <w:rtl/>
        </w:rPr>
        <w:t xml:space="preserve">  يفصل بين اعتبار اللفظ حقيقة أو مجازا</w:t>
      </w:r>
      <w:r w:rsidR="00D423AE">
        <w:rPr>
          <w:rFonts w:ascii="Simplified Arabic" w:hAnsi="Simplified Arabic" w:cs="Simplified Arabic" w:hint="cs"/>
          <w:sz w:val="28"/>
          <w:szCs w:val="28"/>
          <w:rtl/>
        </w:rPr>
        <w:t>ً</w:t>
      </w:r>
      <w:r w:rsidRPr="00914005">
        <w:rPr>
          <w:rFonts w:ascii="Simplified Arabic" w:hAnsi="Simplified Arabic" w:cs="Simplified Arabic"/>
          <w:sz w:val="28"/>
          <w:szCs w:val="28"/>
          <w:rtl/>
        </w:rPr>
        <w:t>، والكلام  عن النقل لتحديد علاقة اللفظ بمعناه حقيقة أو مجازا لا يتم خارج ضابط الاستعمال، إذ هو المبين لجهات استعمال اللفظ، ومدى جواز النقل فيه أو لا.</w:t>
      </w:r>
    </w:p>
    <w:p w:rsidR="005E36FB" w:rsidRPr="0092388E" w:rsidRDefault="005E36FB" w:rsidP="0089502A">
      <w:pPr>
        <w:ind w:left="-199" w:firstLine="567"/>
        <w:jc w:val="both"/>
        <w:rPr>
          <w:rFonts w:ascii="Simplified Arabic" w:hAnsi="Simplified Arabic" w:cs="Simplified Arabic"/>
          <w:b/>
          <w:bCs/>
          <w:sz w:val="28"/>
          <w:szCs w:val="28"/>
          <w:rtl/>
          <w:lang w:bidi="ar-IQ"/>
        </w:rPr>
      </w:pPr>
      <w:r w:rsidRPr="000E64D0">
        <w:rPr>
          <w:rFonts w:ascii="Simplified Arabic" w:hAnsi="Simplified Arabic" w:cs="Simplified Arabic"/>
          <w:sz w:val="28"/>
          <w:szCs w:val="28"/>
          <w:rtl/>
          <w:lang w:bidi="ar-IQ"/>
        </w:rPr>
        <w:t xml:space="preserve">وأمّا الاستعارة فهي: </w:t>
      </w:r>
      <w:r w:rsidRPr="000E64D0">
        <w:rPr>
          <w:rFonts w:ascii="Simplified Arabic" w:hAnsi="Simplified Arabic" w:cs="Simplified Arabic"/>
          <w:b/>
          <w:bCs/>
          <w:sz w:val="28"/>
          <w:szCs w:val="28"/>
          <w:rtl/>
          <w:lang w:bidi="ar-IQ"/>
        </w:rPr>
        <w:t>(( ... أن تريد تشبيه الشيء بالشيء، فتدع أن تفصح بالتشبيه وتظهره وتجيء إلى اسم المشبه به فتعيره المشبّه وتجريه عليه، تريد أن تقول: ( رأيتُ رجلاً هو كالأسد في شجاعته وقوّة بطشه سواء ) فتدع ذلك وتقول: ( رأيت أسداً )، ...تفسير هذا أنّك إذا قلتَ رأيتُ أسداً فقد ادّعيت في إنسان أنّه أسد وجعلته إياه ولا يكون الإنسان أسداً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44"/>
      </w:r>
      <w:r w:rsidRPr="000E64D0">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92388E">
        <w:rPr>
          <w:rFonts w:ascii="Simplified Arabic" w:hAnsi="Simplified Arabic" w:cs="Simplified Arabic"/>
          <w:sz w:val="32"/>
          <w:szCs w:val="32"/>
          <w:rtl/>
          <w:lang w:bidi="ar-IQ"/>
        </w:rPr>
        <w:t xml:space="preserve"> </w:t>
      </w:r>
      <w:r w:rsidRPr="0092388E">
        <w:rPr>
          <w:rFonts w:ascii="Simplified Arabic" w:hAnsi="Simplified Arabic" w:cs="Simplified Arabic"/>
          <w:sz w:val="28"/>
          <w:szCs w:val="28"/>
          <w:rtl/>
        </w:rPr>
        <w:t xml:space="preserve">وهذه من الاستعارة التصريحية ، يمكن القول </w:t>
      </w:r>
      <w:r w:rsidR="0089502A">
        <w:rPr>
          <w:rFonts w:ascii="Simplified Arabic" w:hAnsi="Simplified Arabic" w:cs="Simplified Arabic" w:hint="cs"/>
          <w:sz w:val="28"/>
          <w:szCs w:val="28"/>
          <w:rtl/>
        </w:rPr>
        <w:t>إ</w:t>
      </w:r>
      <w:r w:rsidRPr="0092388E">
        <w:rPr>
          <w:rFonts w:ascii="Simplified Arabic" w:hAnsi="Simplified Arabic" w:cs="Simplified Arabic"/>
          <w:sz w:val="28"/>
          <w:szCs w:val="28"/>
          <w:rtl/>
        </w:rPr>
        <w:t>ن التشبيه هو الحقيقة التي تقوم عليها الاستعارة ، فكلما كان التشبيه واضحاً ظاهراً قريباً ، كانت الاستعارة ضعيفة ، وكلما ازداد التشبيه بعداً وخفاءً كانت الاستعارة قوية</w:t>
      </w:r>
      <w:r>
        <w:rPr>
          <w:rFonts w:ascii="Simplified Arabic" w:hAnsi="Simplified Arabic" w:cs="Simplified Arabic" w:hint="cs"/>
          <w:b/>
          <w:bCs/>
          <w:sz w:val="28"/>
          <w:szCs w:val="28"/>
          <w:rtl/>
          <w:lang w:bidi="ar-IQ"/>
        </w:rPr>
        <w:t>(</w:t>
      </w:r>
      <w:r>
        <w:rPr>
          <w:rStyle w:val="af2"/>
          <w:rFonts w:ascii="Simplified Arabic" w:hAnsi="Simplified Arabic" w:cs="Simplified Arabic"/>
          <w:b/>
          <w:bCs/>
          <w:sz w:val="28"/>
          <w:szCs w:val="28"/>
          <w:rtl/>
          <w:lang w:bidi="ar-IQ"/>
        </w:rPr>
        <w:endnoteReference w:id="45"/>
      </w:r>
      <w:r>
        <w:rPr>
          <w:rFonts w:ascii="Simplified Arabic" w:hAnsi="Simplified Arabic" w:cs="Simplified Arabic" w:hint="cs"/>
          <w:b/>
          <w:bCs/>
          <w:sz w:val="28"/>
          <w:szCs w:val="28"/>
          <w:rtl/>
          <w:lang w:bidi="ar-IQ"/>
        </w:rPr>
        <w:t>)</w:t>
      </w:r>
      <w:r w:rsidRPr="0092388E">
        <w:rPr>
          <w:rFonts w:ascii="Simplified Arabic" w:hAnsi="Simplified Arabic" w:cs="Simplified Arabic"/>
          <w:b/>
          <w:bCs/>
          <w:sz w:val="28"/>
          <w:szCs w:val="28"/>
          <w:rtl/>
          <w:lang w:bidi="ar-IQ"/>
        </w:rPr>
        <w:t>.</w:t>
      </w:r>
    </w:p>
    <w:p w:rsidR="005E36FB" w:rsidRPr="000E64D0" w:rsidRDefault="005E36FB" w:rsidP="00120189">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وقضيّة الأصليّة والفرعيّة في الاستعارة متحقّقة من خلال النظر إلى نقل الألفاظ: </w:t>
      </w:r>
      <w:r w:rsidRPr="000E64D0">
        <w:rPr>
          <w:rFonts w:ascii="Simplified Arabic" w:hAnsi="Simplified Arabic" w:cs="Simplified Arabic"/>
          <w:b/>
          <w:bCs/>
          <w:sz w:val="28"/>
          <w:szCs w:val="28"/>
          <w:rtl/>
          <w:lang w:bidi="ar-IQ"/>
        </w:rPr>
        <w:t xml:space="preserve">(( </w:t>
      </w:r>
      <w:proofErr w:type="spellStart"/>
      <w:r w:rsidR="00120189">
        <w:rPr>
          <w:rFonts w:ascii="Simplified Arabic" w:hAnsi="Simplified Arabic" w:cs="Simplified Arabic" w:hint="cs"/>
          <w:b/>
          <w:bCs/>
          <w:sz w:val="28"/>
          <w:szCs w:val="28"/>
          <w:rtl/>
        </w:rPr>
        <w:t>إ</w:t>
      </w:r>
      <w:r w:rsidRPr="000E64D0">
        <w:rPr>
          <w:rFonts w:ascii="Simplified Arabic" w:hAnsi="Simplified Arabic" w:cs="Simplified Arabic"/>
          <w:b/>
          <w:bCs/>
          <w:sz w:val="28"/>
          <w:szCs w:val="28"/>
          <w:rtl/>
        </w:rPr>
        <w:t>علم</w:t>
      </w:r>
      <w:proofErr w:type="spellEnd"/>
      <w:r w:rsidRPr="000E64D0">
        <w:rPr>
          <w:rFonts w:ascii="Simplified Arabic" w:hAnsi="Simplified Arabic" w:cs="Simplified Arabic"/>
          <w:b/>
          <w:bCs/>
          <w:sz w:val="28"/>
          <w:szCs w:val="28"/>
          <w:rtl/>
        </w:rPr>
        <w:t xml:space="preserve"> أنّ الاستعارة في الجملة أن يكون للَّفظ أصلٌ في الوضع اللغوي معروفٌ تدلُّ الشواهد على أنّه اخْتُصَّ به حين وُضع، ثم يستعمله الشاعر أو غير الشاعر في غير ذلك الأصل، وينقله إليه نقلاً غيرَ لازمٍ، فيكون هناك كالعارِيَّة</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46"/>
      </w:r>
      <w:r w:rsidRPr="000E64D0">
        <w:rPr>
          <w:rFonts w:ascii="Simplified Arabic" w:hAnsi="Simplified Arabic" w:cs="Simplified Arabic"/>
          <w:sz w:val="28"/>
          <w:szCs w:val="28"/>
          <w:rtl/>
          <w:lang w:bidi="ar-IQ"/>
        </w:rPr>
        <w:t>)، ويقصد من ذلك أنّ الاستعارة ودلالتها إنّما هي مخالفة الأصل اللغويّ لاستعمال لفظ ما، فالشاعر عندما يقوم بتوظيف اللفظ بشكل مغاير لما عليه الأصل اللغويّ يكون بذلك قد قام بصنع استعارة، كأن يقول ( قمر صبوح )، أي يقصد وجه المحبوبة التي شبّه وجهها بأنه مثل القمر في استدارته، فأخرج لفظ القمر عن أصل الموضوع في اللغة- وهو الجرم السماوي المنير ليلاً في الليالي القمرية- وأخرجه من دلالته تلك إلى دلالة جديدة من خلال المشابهة (</w:t>
      </w:r>
      <w:r w:rsidRPr="000E64D0">
        <w:rPr>
          <w:rFonts w:ascii="Simplified Arabic" w:hAnsi="Simplified Arabic" w:cs="Simplified Arabic"/>
          <w:sz w:val="28"/>
          <w:szCs w:val="28"/>
          <w:vertAlign w:val="superscript"/>
          <w:rtl/>
          <w:lang w:bidi="ar-IQ"/>
        </w:rPr>
        <w:endnoteReference w:id="47"/>
      </w:r>
      <w:r w:rsidRPr="000E64D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ومن أمثلة ذلك أيضاً حديثه عن القياس وما انطبق لديه من الحديث عن قضيّة الأصليّة والفرعيّة في الفنون البلاغيّة، فالاستعارة هي فرع من التشبيه الذي هو أصلها، ومن هنا فإنّها تقاس عليه: </w:t>
      </w:r>
      <w:r w:rsidRPr="000E64D0">
        <w:rPr>
          <w:rFonts w:ascii="Simplified Arabic" w:hAnsi="Simplified Arabic" w:cs="Simplified Arabic"/>
          <w:b/>
          <w:bCs/>
          <w:sz w:val="28"/>
          <w:szCs w:val="28"/>
          <w:rtl/>
          <w:lang w:bidi="ar-IQ"/>
        </w:rPr>
        <w:t xml:space="preserve">(( ... </w:t>
      </w:r>
      <w:r w:rsidRPr="000E64D0">
        <w:rPr>
          <w:rFonts w:ascii="Simplified Arabic" w:hAnsi="Simplified Arabic" w:cs="Simplified Arabic"/>
          <w:b/>
          <w:bCs/>
          <w:sz w:val="28"/>
          <w:szCs w:val="28"/>
          <w:rtl/>
        </w:rPr>
        <w:t xml:space="preserve">والتشبيه كالأصل في الاستعارة، وهي شَبِيهٌ بالفرع له، أو صورة مقتضبة من صُوَره </w:t>
      </w:r>
      <w:r w:rsidRPr="000E64D0">
        <w:rPr>
          <w:rFonts w:ascii="Simplified Arabic" w:hAnsi="Simplified Arabic" w:cs="Simplified Arabic"/>
          <w:b/>
          <w:bCs/>
          <w:sz w:val="28"/>
          <w:szCs w:val="28"/>
          <w:rtl/>
          <w:lang w:bidi="ar-IQ"/>
        </w:rPr>
        <w:t>))</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48"/>
      </w:r>
      <w:r w:rsidRPr="000E64D0">
        <w:rPr>
          <w:rFonts w:ascii="Simplified Arabic" w:hAnsi="Simplified Arabic" w:cs="Simplified Arabic"/>
          <w:sz w:val="28"/>
          <w:szCs w:val="28"/>
          <w:rtl/>
          <w:lang w:bidi="ar-IQ"/>
        </w:rPr>
        <w:t xml:space="preserve">)؛ وبذلك يكون </w:t>
      </w:r>
      <w:r w:rsidRPr="000E64D0">
        <w:rPr>
          <w:rFonts w:ascii="Simplified Arabic" w:hAnsi="Simplified Arabic" w:cs="Simplified Arabic"/>
          <w:sz w:val="28"/>
          <w:szCs w:val="28"/>
          <w:rtl/>
        </w:rPr>
        <w:t xml:space="preserve">التشبيه بموجب كلام الجرجانيّ هو كالأصل للاستعارة، وهو يعرّفها بقوله: </w:t>
      </w:r>
      <w:r w:rsidRPr="000E64D0">
        <w:rPr>
          <w:rFonts w:ascii="Simplified Arabic" w:hAnsi="Simplified Arabic" w:cs="Simplified Arabic"/>
          <w:b/>
          <w:bCs/>
          <w:sz w:val="28"/>
          <w:szCs w:val="28"/>
          <w:rtl/>
        </w:rPr>
        <w:t>(</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b/>
          <w:bCs/>
          <w:sz w:val="28"/>
          <w:szCs w:val="28"/>
          <w:rtl/>
        </w:rPr>
        <w:t>أن تريد تشبيه الشيء فتدع أن تفصح بالتشبيه وتظهره، وتجيء إلى اسم المشبّه به فتعيره المشبّه وتجريه عليه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49"/>
      </w:r>
      <w:r w:rsidRPr="000E64D0">
        <w:rPr>
          <w:rFonts w:ascii="Simplified Arabic" w:hAnsi="Simplified Arabic" w:cs="Simplified Arabic"/>
          <w:sz w:val="28"/>
          <w:szCs w:val="28"/>
          <w:rtl/>
        </w:rPr>
        <w:t>).</w:t>
      </w:r>
    </w:p>
    <w:p w:rsidR="005E36FB" w:rsidRPr="000E64D0" w:rsidRDefault="005E36FB" w:rsidP="00120189">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فالجرجانيّ يستعرض في كلّ فنّ بلاغيّ يمرّ به في مؤلّفيه قضية القياس والأصليّة الواقعة فيه والفرعية، فمثال لك قوله في الاستعارة التمثيليّة: </w:t>
      </w:r>
      <w:r w:rsidRPr="000E64D0">
        <w:rPr>
          <w:rFonts w:ascii="Simplified Arabic" w:hAnsi="Simplified Arabic" w:cs="Simplified Arabic"/>
          <w:b/>
          <w:bCs/>
          <w:sz w:val="28"/>
          <w:szCs w:val="28"/>
          <w:rtl/>
          <w:lang w:bidi="ar-IQ"/>
        </w:rPr>
        <w:t>(( أمّا التمثيل الذي يكون مجازاً لمجيئك به على حدّ الاستعارة فمثاله قولك للرجل يتردّد في الشيء بين فعله وتركه: (( أراكَ تقدمُّ رجلاً وتؤخر أخرى )) فالأصل في هذا: ( أراكَ في تردّدك كمن يقدّم رجلاً ويؤخر أخرى ) ثمّ اختصر الكلام وجعل كأنّه يقدّم الرجل ويؤخرها على الحقيقة، كما كان الأصل في قولك: (( رأيتُ أسداً))، رأيتُ رجلاً كالأسد، ثمّ جعل كأنّه الأسد على الحقيقة، وكذلك تقول للرجل يعمل غير معمل: (( أراكَ تنفخُ في غير فحم وتخطُّ على الماء)) فتجعله في ظاهر الأمر كأنّه ينفخ ويخطّ و</w:t>
      </w:r>
      <w:r>
        <w:rPr>
          <w:rFonts w:ascii="Simplified Arabic" w:hAnsi="Simplified Arabic" w:cs="Simplified Arabic"/>
          <w:b/>
          <w:bCs/>
          <w:sz w:val="32"/>
          <w:szCs w:val="32"/>
          <w:rtl/>
        </w:rPr>
        <w:t xml:space="preserve">المعنى على أنك في فعلك كمن يفعل ذلك وتقول للرجل يعمل الحيلة حتى يميل صاحبه إلى الشيء قد كان </w:t>
      </w:r>
      <w:proofErr w:type="spellStart"/>
      <w:r>
        <w:rPr>
          <w:rFonts w:ascii="Simplified Arabic" w:hAnsi="Simplified Arabic" w:cs="Simplified Arabic"/>
          <w:b/>
          <w:bCs/>
          <w:sz w:val="32"/>
          <w:szCs w:val="32"/>
          <w:rtl/>
        </w:rPr>
        <w:t>يأباه</w:t>
      </w:r>
      <w:proofErr w:type="spellEnd"/>
      <w:r>
        <w:rPr>
          <w:rFonts w:ascii="Simplified Arabic" w:hAnsi="Simplified Arabic" w:cs="Simplified Arabic"/>
          <w:b/>
          <w:bCs/>
          <w:sz w:val="32"/>
          <w:szCs w:val="32"/>
          <w:rtl/>
        </w:rPr>
        <w:t xml:space="preserve"> ويمتنع منه</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50"/>
      </w:r>
      <w:r w:rsidRPr="000E64D0">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92388E">
        <w:rPr>
          <w:rFonts w:ascii="Simplified Arabic" w:hAnsi="Simplified Arabic" w:cs="Simplified Arabic"/>
          <w:sz w:val="28"/>
          <w:szCs w:val="28"/>
          <w:rtl/>
        </w:rPr>
        <w:t>صحح عبد القاهر مفهومه عن التمثيل، وكيف أنه يسلكها</w:t>
      </w:r>
      <w:r w:rsidRPr="0092388E">
        <w:rPr>
          <w:rFonts w:ascii="Simplified Arabic" w:hAnsi="Simplified Arabic" w:cs="Simplified Arabic"/>
          <w:b/>
          <w:bCs/>
          <w:sz w:val="28"/>
          <w:szCs w:val="28"/>
          <w:rtl/>
        </w:rPr>
        <w:t xml:space="preserve">، </w:t>
      </w:r>
      <w:r w:rsidRPr="0092388E">
        <w:rPr>
          <w:rFonts w:ascii="Simplified Arabic" w:hAnsi="Simplified Arabic" w:cs="Simplified Arabic"/>
          <w:sz w:val="28"/>
          <w:szCs w:val="28"/>
          <w:rtl/>
        </w:rPr>
        <w:t>هذا الكلام فيه نوع من التناقض وهذا يعود الى مقتضيات في المقام ف</w:t>
      </w:r>
      <w:r w:rsidR="00120189">
        <w:rPr>
          <w:rFonts w:ascii="Simplified Arabic" w:hAnsi="Simplified Arabic" w:cs="Simplified Arabic" w:hint="cs"/>
          <w:sz w:val="28"/>
          <w:szCs w:val="28"/>
          <w:rtl/>
        </w:rPr>
        <w:t>إ</w:t>
      </w:r>
      <w:r w:rsidRPr="0092388E">
        <w:rPr>
          <w:rFonts w:ascii="Simplified Arabic" w:hAnsi="Simplified Arabic" w:cs="Simplified Arabic"/>
          <w:sz w:val="28"/>
          <w:szCs w:val="28"/>
          <w:rtl/>
        </w:rPr>
        <w:t>ذا اقتضى مراعاة الحال الممثلة وملا</w:t>
      </w:r>
      <w:r w:rsidRPr="0092388E">
        <w:rPr>
          <w:rFonts w:ascii="Simplified Arabic" w:hAnsi="Simplified Arabic" w:cs="Simplified Arabic"/>
          <w:sz w:val="28"/>
          <w:szCs w:val="28"/>
          <w:rtl/>
          <w:lang w:bidi="ar-IQ"/>
        </w:rPr>
        <w:t>حظتها في التعبير فالكلام تمثيل، وإن اقتضى عدم ملاحظتها فيه كان استعارة تمثيلية</w:t>
      </w:r>
      <w:r>
        <w:rPr>
          <w:rFonts w:ascii="Simplified Arabic" w:hAnsi="Simplified Arabic" w:cs="Simplified Arabic" w:hint="cs"/>
          <w:sz w:val="28"/>
          <w:szCs w:val="28"/>
          <w:rtl/>
          <w:lang w:bidi="ar-IQ"/>
        </w:rPr>
        <w:t>(</w:t>
      </w:r>
      <w:r>
        <w:rPr>
          <w:rStyle w:val="af2"/>
          <w:rFonts w:ascii="Simplified Arabic" w:hAnsi="Simplified Arabic" w:cs="Simplified Arabic"/>
          <w:sz w:val="28"/>
          <w:szCs w:val="28"/>
          <w:rtl/>
          <w:lang w:bidi="ar-IQ"/>
        </w:rPr>
        <w:endnoteReference w:id="51"/>
      </w:r>
      <w:r>
        <w:rPr>
          <w:rFonts w:ascii="Simplified Arabic" w:hAnsi="Simplified Arabic" w:cs="Simplified Arabic" w:hint="cs"/>
          <w:sz w:val="28"/>
          <w:szCs w:val="28"/>
          <w:rtl/>
          <w:lang w:bidi="ar-IQ"/>
        </w:rPr>
        <w:t>)</w:t>
      </w:r>
      <w:r w:rsidRPr="000E64D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lang w:bidi="ar-IQ"/>
        </w:rPr>
        <w:t xml:space="preserve">  </w:t>
      </w:r>
      <w:r w:rsidRPr="000E64D0">
        <w:rPr>
          <w:rFonts w:ascii="Simplified Arabic" w:hAnsi="Simplified Arabic" w:cs="Simplified Arabic"/>
          <w:sz w:val="28"/>
          <w:szCs w:val="28"/>
          <w:rtl/>
          <w:lang w:bidi="ar-IQ"/>
        </w:rPr>
        <w:t xml:space="preserve">وقد استثمر الجرجانيّ القياس أيضاً واستعان به في تحديد أنواع الظواهر البلاغيّة؛ وذلك من خلال الوقوف على الأصليّة والفرعيّة في الألفاظ وبيان طبيعة اشتقاقها، فمثلاً في تحديد نوع الاستعارة من حيث اشتقاق اللفظ المنقول، يقول: </w:t>
      </w:r>
      <w:r w:rsidRPr="000E64D0">
        <w:rPr>
          <w:rFonts w:ascii="Simplified Arabic" w:hAnsi="Simplified Arabic" w:cs="Simplified Arabic"/>
          <w:b/>
          <w:bCs/>
          <w:sz w:val="28"/>
          <w:szCs w:val="28"/>
          <w:rtl/>
          <w:lang w:bidi="ar-IQ"/>
        </w:rPr>
        <w:t xml:space="preserve">(( </w:t>
      </w:r>
      <w:r w:rsidRPr="000E64D0">
        <w:rPr>
          <w:rFonts w:ascii="Simplified Arabic" w:hAnsi="Simplified Arabic" w:cs="Simplified Arabic"/>
          <w:b/>
          <w:bCs/>
          <w:sz w:val="28"/>
          <w:szCs w:val="28"/>
          <w:rtl/>
        </w:rPr>
        <w:t>فإذا استعير الفعل لما ليس له في الأصل، فإنه يُثبتُ باستعارته له وصفاً هو شبيه بالمعنى الذي ذلك الفعل مشتقّ منه. بيان ذلك أن تقول: نطقَت الحال بكذا، وأخبرتني أساريرُ وجهه بما في ضميره، وكلّمتني عيناه بما يحوي قلبه، فتجد الحال وصفاً هو شبيه بالنطق من الإنسان، وذلك أن الحال تدلّ على الأمر ويكون فيها إمَاراتٌ يُعرف بها الشيء، ... وإذا كان أمرُ الفعل في الاستعارة على هذه الجملة، رجَع بنا التحقيق إلى أنّ وصف الفعل بأنه مستعارٌ، حكمٌ يرجع إلى مَصْدره الذي اشتُقّ منه، فإذا قلنا في قولهم: نطقت الحال، أن نَطَقَ مستعار، فالحكم بمعنى أن النُّطق مستعار، وإذا كانت الاستعارة تنصرف إلى المصدر كان الكلام فيه على ما مضى، ومما تجب مراعاته أن الفعل يكون استعارة مرّةً من جهة فاعله الذي رُفع به، ومثاله ما مضى ويكون أُخرى استعارةً من جهة مفعوله ))(</w:t>
      </w:r>
      <w:r w:rsidRPr="000E64D0">
        <w:rPr>
          <w:rFonts w:ascii="Simplified Arabic" w:hAnsi="Simplified Arabic" w:cs="Simplified Arabic"/>
          <w:b/>
          <w:bCs/>
          <w:sz w:val="28"/>
          <w:szCs w:val="28"/>
          <w:vertAlign w:val="superscript"/>
          <w:rtl/>
        </w:rPr>
        <w:endnoteReference w:id="52"/>
      </w:r>
      <w:r w:rsidRPr="000E64D0">
        <w:rPr>
          <w:rFonts w:ascii="Simplified Arabic" w:hAnsi="Simplified Arabic" w:cs="Simplified Arabic"/>
          <w:b/>
          <w:bCs/>
          <w:sz w:val="28"/>
          <w:szCs w:val="28"/>
          <w:rtl/>
        </w:rPr>
        <w:t xml:space="preserve">)، </w:t>
      </w:r>
      <w:r w:rsidRPr="000E64D0">
        <w:rPr>
          <w:rFonts w:ascii="Simplified Arabic" w:hAnsi="Simplified Arabic" w:cs="Simplified Arabic"/>
          <w:sz w:val="28"/>
          <w:szCs w:val="28"/>
          <w:rtl/>
        </w:rPr>
        <w:t>فتحديد نوع الاستعارة من حيث الفعليّة أو الإسميّة يعود إلى طبيعة ما نُقل من الأصل، أو إلى طبيعة تقدير ما استعيرت دلالة اللفظ عليه.</w:t>
      </w:r>
    </w:p>
    <w:p w:rsidR="005E36FB" w:rsidRPr="00212A90" w:rsidRDefault="005E36FB" w:rsidP="0038281C">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وكذا الأمر في فنّ التشبيه واعتماد القياس فيه أساساً لتحديد تقسيماته، يقول الجرجانيّ: </w:t>
      </w:r>
      <w:r w:rsidRPr="000E64D0">
        <w:rPr>
          <w:rFonts w:ascii="Simplified Arabic" w:hAnsi="Simplified Arabic" w:cs="Simplified Arabic"/>
          <w:b/>
          <w:bCs/>
          <w:sz w:val="28"/>
          <w:szCs w:val="28"/>
          <w:rtl/>
          <w:lang w:bidi="ar-IQ"/>
        </w:rPr>
        <w:t xml:space="preserve">(( اعلم أنّ الذي أوجب أن يكون في التشبيه هذا الانقسام، أنّ الاشتراك في الصفة يقع مرّةً في نفسها وحقيقة جنسها، ومرةً في حُكْمٍ لها ومقتضًى، فالخدُّ يشارك الورد في الحمرة نفسها وتجدها في الموضعين بحقيقتها واللفظ يشارك العسل في الحلاوة، لا من حيث جنسه، بل من جهة حكمٍ وأمرٍ </w:t>
      </w:r>
      <w:proofErr w:type="spellStart"/>
      <w:r w:rsidRPr="000E64D0">
        <w:rPr>
          <w:rFonts w:ascii="Simplified Arabic" w:hAnsi="Simplified Arabic" w:cs="Simplified Arabic"/>
          <w:b/>
          <w:bCs/>
          <w:sz w:val="28"/>
          <w:szCs w:val="28"/>
          <w:rtl/>
          <w:lang w:bidi="ar-IQ"/>
        </w:rPr>
        <w:t>يقتضيه</w:t>
      </w:r>
      <w:proofErr w:type="spellEnd"/>
      <w:r w:rsidRPr="000E64D0">
        <w:rPr>
          <w:rFonts w:ascii="Simplified Arabic" w:hAnsi="Simplified Arabic" w:cs="Simplified Arabic"/>
          <w:b/>
          <w:bCs/>
          <w:sz w:val="28"/>
          <w:szCs w:val="28"/>
          <w:rtl/>
          <w:lang w:bidi="ar-IQ"/>
        </w:rPr>
        <w:t>، وهو ما يجده الذائق في نفسه من اللَّذَّة، والحالة التي تحصل في النفس إذا صادفت بحاسّة الذَّوق ما يميل إليه الطبع وَيَقَعُ منه بالموافقة، فلمَّا كان كذلك، احتيج لا محالة إذا شُبّه بالعسل في الحلاوة أن يبيَّن أنَّ هذا التشبيه ليس من جهة الحلاوة نفسها وجنسها، ولكن من مقتضًى لها، وصفةٍ تتجدَّد في النفس بسببها))</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53"/>
      </w:r>
      <w:r w:rsidRPr="000E64D0">
        <w:rPr>
          <w:rFonts w:ascii="Simplified Arabic" w:hAnsi="Simplified Arabic" w:cs="Simplified Arabic"/>
          <w:sz w:val="28"/>
          <w:szCs w:val="28"/>
          <w:rtl/>
          <w:lang w:bidi="ar-IQ"/>
        </w:rPr>
        <w:t>)</w:t>
      </w:r>
      <w:r w:rsidR="0038281C">
        <w:rPr>
          <w:rFonts w:ascii="Simplified Arabic" w:hAnsi="Simplified Arabic" w:cs="Simplified Arabic" w:hint="cs"/>
          <w:sz w:val="28"/>
          <w:szCs w:val="28"/>
          <w:rtl/>
          <w:lang w:bidi="ar-IQ"/>
        </w:rPr>
        <w:t>،</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فالحلاوة</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هي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وجه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الشبه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بين</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الكلام</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العذب</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والعسل،</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إلا</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أنها</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متحققة</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العسل،</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متخيلة</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الألفاظ</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باعتبار</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تقسيم</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الوجه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إلى</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تحقيقي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وتخييلي،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فوجه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الشبه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المثال</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هو</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قائم</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بالطرفين،</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غير</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أنه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في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المشبه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تخييلي،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وفي</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المشبه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به</w:t>
      </w:r>
      <w:r w:rsidRPr="00212A9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تحقيقي</w:t>
      </w:r>
      <w:r w:rsidRPr="00212A90">
        <w:rPr>
          <w:rFonts w:ascii="Simplified Arabic" w:hAnsi="Simplified Arabic" w:cs="Simplified Arabic"/>
          <w:sz w:val="28"/>
          <w:szCs w:val="28"/>
          <w:rtl/>
          <w:lang w:bidi="ar-IQ"/>
        </w:rPr>
        <w:t>.</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يضاف إلى ما سبق من أنّ الجرجانيّ كان واضحاً لديه مفهوم القياس وتطبيقاته فإنّنا نجد أنّه يذكر أنواعاً متعدّدة من القياس، ويطبّق مفاهيمها وحدودها على أمثلة كثيرة من الفنون البلاغيّة سواء كان الأمر تصريحاً أو تلميحاً، </w:t>
      </w:r>
      <w:r w:rsidRPr="000E64D0">
        <w:rPr>
          <w:rFonts w:ascii="Simplified Arabic" w:hAnsi="Simplified Arabic" w:cs="Simplified Arabic"/>
          <w:sz w:val="28"/>
          <w:szCs w:val="28"/>
          <w:rtl/>
        </w:rPr>
        <w:t xml:space="preserve">مثال ذلك حديثه الصريح عن القياس في (التشبيه التمثيليّ) بأنّه من نوع </w:t>
      </w:r>
      <w:r w:rsidRPr="000E64D0">
        <w:rPr>
          <w:rFonts w:ascii="Simplified Arabic" w:hAnsi="Simplified Arabic" w:cs="Simplified Arabic"/>
          <w:sz w:val="28"/>
          <w:szCs w:val="28"/>
          <w:rtl/>
          <w:lang w:bidi="ar-IQ"/>
        </w:rPr>
        <w:t xml:space="preserve">( قياس التمثيل) في قوله: </w:t>
      </w:r>
      <w:r w:rsidRPr="000E64D0">
        <w:rPr>
          <w:rFonts w:ascii="Simplified Arabic" w:hAnsi="Simplified Arabic" w:cs="Simplified Arabic"/>
          <w:b/>
          <w:bCs/>
          <w:sz w:val="28"/>
          <w:szCs w:val="28"/>
          <w:rtl/>
          <w:lang w:bidi="ar-IQ"/>
        </w:rPr>
        <w:t>(( وهكذا قياس التمثيل نرى المزية أبداً في ذلك تقع في طريق إثبات المعنى دون المعنى نفسه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54"/>
      </w:r>
      <w:r w:rsidRPr="000E64D0">
        <w:rPr>
          <w:rFonts w:ascii="Simplified Arabic" w:hAnsi="Simplified Arabic" w:cs="Simplified Arabic"/>
          <w:sz w:val="28"/>
          <w:szCs w:val="28"/>
          <w:rtl/>
          <w:lang w:bidi="ar-IQ"/>
        </w:rPr>
        <w:t xml:space="preserve">)، فهو يبيّن </w:t>
      </w:r>
      <w:r w:rsidRPr="000E64D0">
        <w:rPr>
          <w:rFonts w:ascii="Simplified Arabic" w:hAnsi="Simplified Arabic" w:cs="Simplified Arabic"/>
          <w:sz w:val="28"/>
          <w:szCs w:val="28"/>
          <w:rtl/>
        </w:rPr>
        <w:t>استجابة المتلقّي للمعنى، والتأثّر بصياغته الأسلوبية</w:t>
      </w:r>
      <w:r w:rsidRPr="000E64D0">
        <w:rPr>
          <w:rFonts w:ascii="Simplified Arabic" w:hAnsi="Simplified Arabic" w:cs="Simplified Arabic"/>
          <w:sz w:val="28"/>
          <w:szCs w:val="28"/>
          <w:rtl/>
          <w:lang w:bidi="ar-IQ"/>
        </w:rPr>
        <w:t xml:space="preserve">، </w:t>
      </w:r>
      <w:r w:rsidRPr="000E64D0">
        <w:rPr>
          <w:rFonts w:ascii="Simplified Arabic" w:hAnsi="Simplified Arabic" w:cs="Simplified Arabic"/>
          <w:sz w:val="28"/>
          <w:szCs w:val="28"/>
          <w:rtl/>
        </w:rPr>
        <w:t>وهو يشير إلى أساليب تفيد إثبات المعنى بالدليل والحجّة، وبه تميّزت عن غيرها.</w:t>
      </w:r>
      <w:r w:rsidRPr="000E64D0">
        <w:rPr>
          <w:rFonts w:ascii="Simplified Arabic" w:hAnsi="Simplified Arabic" w:cs="Simplified Arabic"/>
          <w:sz w:val="28"/>
          <w:szCs w:val="28"/>
          <w:rtl/>
          <w:lang w:bidi="ar-IQ"/>
        </w:rPr>
        <w:t xml:space="preserve"> </w:t>
      </w:r>
    </w:p>
    <w:p w:rsidR="005E36FB" w:rsidRPr="000E64D0" w:rsidRDefault="005E36FB" w:rsidP="00120189">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ويبدو أنّ البلاغيّين في استعمالهم مصطلح (التشبيه) قد أخذوه أصلاً من (قياس التشبيه) في علم المنطق، القائم على العقل، ومفهومه عند علما</w:t>
      </w:r>
      <w:r w:rsidR="00120189">
        <w:rPr>
          <w:rFonts w:ascii="Simplified Arabic" w:hAnsi="Simplified Arabic" w:cs="Simplified Arabic" w:hint="cs"/>
          <w:sz w:val="28"/>
          <w:szCs w:val="28"/>
          <w:rtl/>
          <w:lang w:bidi="ar-IQ"/>
        </w:rPr>
        <w:t>ئ</w:t>
      </w:r>
      <w:r w:rsidRPr="000E64D0">
        <w:rPr>
          <w:rFonts w:ascii="Simplified Arabic" w:hAnsi="Simplified Arabic" w:cs="Simplified Arabic"/>
          <w:sz w:val="28"/>
          <w:szCs w:val="28"/>
          <w:rtl/>
          <w:lang w:bidi="ar-IQ"/>
        </w:rPr>
        <w:t xml:space="preserve">هم أنّه: </w:t>
      </w:r>
      <w:r w:rsidRPr="000E64D0">
        <w:rPr>
          <w:rFonts w:ascii="Simplified Arabic" w:hAnsi="Simplified Arabic" w:cs="Simplified Arabic"/>
          <w:b/>
          <w:bCs/>
          <w:sz w:val="28"/>
          <w:szCs w:val="28"/>
          <w:rtl/>
          <w:lang w:bidi="ar-IQ"/>
        </w:rPr>
        <w:t>(( حالة من الاستدلال المنطقيّ، مبنيّة على فرض أنّ المتشابهين في بعض النواحي لا بد من تشابهما من نواحٍ مختلفة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55"/>
      </w:r>
      <w:r w:rsidRPr="000E64D0">
        <w:rPr>
          <w:rFonts w:ascii="Simplified Arabic" w:hAnsi="Simplified Arabic" w:cs="Simplified Arabic"/>
          <w:sz w:val="28"/>
          <w:szCs w:val="28"/>
          <w:rtl/>
          <w:lang w:bidi="ar-IQ"/>
        </w:rPr>
        <w:t>)، بمعنى أنّه للتمثيل والقياس معنى واحد من حيث الإدراك والوعي والفهم، وكأنّ عبد القاهر خلص التشبيه من قيد الحسّ إلى قيد العقل، فجعله ضرباً من القياس.</w:t>
      </w:r>
    </w:p>
    <w:p w:rsidR="005E36FB" w:rsidRPr="000E64D0" w:rsidRDefault="005E36FB" w:rsidP="00212A90">
      <w:pPr>
        <w:ind w:left="-199" w:firstLine="567"/>
        <w:jc w:val="both"/>
        <w:rPr>
          <w:rFonts w:ascii="Simplified Arabic" w:hAnsi="Simplified Arabic" w:cs="Simplified Arabic"/>
          <w:sz w:val="28"/>
          <w:szCs w:val="28"/>
          <w:lang w:bidi="ar-IQ"/>
        </w:rPr>
      </w:pPr>
      <w:r w:rsidRPr="000E64D0">
        <w:rPr>
          <w:rFonts w:ascii="Simplified Arabic" w:hAnsi="Simplified Arabic" w:cs="Simplified Arabic"/>
          <w:sz w:val="28"/>
          <w:szCs w:val="28"/>
          <w:rtl/>
        </w:rPr>
        <w:t xml:space="preserve">وهذا الأمر من التأثّر بالقياس المنطقيّ يبدو واضحاً من تطبيقاته في حديثه عن التشبيه: </w:t>
      </w:r>
      <w:r w:rsidRPr="000E64D0">
        <w:rPr>
          <w:rFonts w:ascii="Simplified Arabic" w:hAnsi="Simplified Arabic" w:cs="Simplified Arabic"/>
          <w:b/>
          <w:bCs/>
          <w:sz w:val="28"/>
          <w:szCs w:val="28"/>
          <w:rtl/>
        </w:rPr>
        <w:t>(( اعلم أنّ الشيئين إذا شُبّه أحدهما بالآخر كان ذلك على ضربين، أحدهما: أن يكون من جهة أمرٍ بيّنٍ لا يحتاج إلى تأوّل، والآخر أن يكون الشبه محصّلاً بضرب من التأوّل، فمثال الأول: تشبيهُ الشيّ بالشيء من جهة الصُّورة والشكل، نحو أن يشبَّه الشيء إذا استدار بالكرة في وجه، وبالحلقة في وجه آخر، وكالتشبيه من جهة اللّون، كتشبيه الخدود بالورد، والشَعر بالليل، والوجه بالنهار، وتشبيه سِقْط النار بعين الديك، وما جرى في هذا الطريق أو جمع الصُّورة واللون معاً، كتشبيه الثُّريّا بعنقود الكَرْم المنوَّر، والنرجس بمَدَاهن دُرٍّ حشُوهن عقيق، وكذلك التشبيه من جهة الهيئة نحو: أنه مستوٍ منتصبٌ مديدٌ، كتشبيه قامة الرَّجل بالرمح، والقَدِّ اللطيفِ بالغصن ويدخل في الهيئةِ حالُ الحركات في أجسامها، كتشبيه الذاهب على الاستقامة بالسَّهم السديد، ومَنْ تأخذه الأريحيّةُ فَيهتزُّ بالغصن تحت البارح، ونحو ذلك وكذلك كلّ تشبيهٍ جَمَعَ بين شيئين فيما يدخل تحت الحواسّ ))</w:t>
      </w:r>
      <w:r w:rsidRPr="000E64D0">
        <w:rPr>
          <w:rFonts w:ascii="Simplified Arabic" w:hAnsi="Simplified Arabic" w:cs="Simplified Arabic"/>
          <w:sz w:val="28"/>
          <w:szCs w:val="28"/>
          <w:rtl/>
        </w:rPr>
        <w:t>(</w:t>
      </w:r>
      <w:r w:rsidRPr="000E64D0">
        <w:rPr>
          <w:rFonts w:ascii="Simplified Arabic" w:hAnsi="Simplified Arabic" w:cs="Simplified Arabic"/>
          <w:sz w:val="28"/>
          <w:szCs w:val="28"/>
          <w:vertAlign w:val="superscript"/>
          <w:rtl/>
        </w:rPr>
        <w:endnoteReference w:id="56"/>
      </w:r>
      <w:r w:rsidRPr="000E64D0">
        <w:rPr>
          <w:rFonts w:ascii="Simplified Arabic" w:hAnsi="Simplified Arabic" w:cs="Simplified Arabic"/>
          <w:sz w:val="28"/>
          <w:szCs w:val="28"/>
          <w:rtl/>
        </w:rPr>
        <w:t xml:space="preserve">) ففنية الصورة عند عبد القاهر تكمن في العلاقة بين المشبّه والمشبّه به، ووسيلة إدراك وجه الشبه بينهما، فإنْ أُدرك بالحواسّ فهذا هو التشبه الحقيقي الأصلي، وإن أُدرك بإعمال العقل، فهذا هو تشبيه التمثيل.     </w:t>
      </w:r>
    </w:p>
    <w:p w:rsidR="005E36FB" w:rsidRPr="00212A90" w:rsidRDefault="005E36FB" w:rsidP="002E0DC6">
      <w:pPr>
        <w:ind w:left="-199" w:firstLine="567"/>
        <w:jc w:val="both"/>
        <w:rPr>
          <w:rFonts w:ascii="Simplified Arabic" w:hAnsi="Simplified Arabic" w:cs="Simplified Arabic"/>
          <w:sz w:val="28"/>
          <w:szCs w:val="28"/>
          <w:rtl/>
        </w:rPr>
      </w:pPr>
      <w:r w:rsidRPr="000E64D0">
        <w:rPr>
          <w:rFonts w:ascii="Simplified Arabic" w:hAnsi="Simplified Arabic" w:cs="Simplified Arabic"/>
          <w:sz w:val="28"/>
          <w:szCs w:val="28"/>
          <w:rtl/>
          <w:lang w:bidi="ar-IQ"/>
        </w:rPr>
        <w:t xml:space="preserve">فضلاً عن أنّه يحدّد أنواعاً أخرى من القياس ويفرّق بينها، من أمثلة: (القياس </w:t>
      </w:r>
      <w:proofErr w:type="spellStart"/>
      <w:r w:rsidRPr="000E64D0">
        <w:rPr>
          <w:rFonts w:ascii="Simplified Arabic" w:hAnsi="Simplified Arabic" w:cs="Simplified Arabic"/>
          <w:sz w:val="28"/>
          <w:szCs w:val="28"/>
          <w:rtl/>
          <w:lang w:bidi="ar-IQ"/>
        </w:rPr>
        <w:t>التخييلي</w:t>
      </w:r>
      <w:proofErr w:type="spellEnd"/>
      <w:r w:rsidRPr="000E64D0">
        <w:rPr>
          <w:rFonts w:ascii="Simplified Arabic" w:hAnsi="Simplified Arabic" w:cs="Simplified Arabic"/>
          <w:sz w:val="28"/>
          <w:szCs w:val="28"/>
          <w:rtl/>
          <w:lang w:bidi="ar-IQ"/>
        </w:rPr>
        <w:t>)، و(القياس العقلي)(</w:t>
      </w:r>
      <w:r w:rsidRPr="000E64D0">
        <w:rPr>
          <w:rFonts w:ascii="Simplified Arabic" w:hAnsi="Simplified Arabic" w:cs="Simplified Arabic"/>
          <w:sz w:val="28"/>
          <w:szCs w:val="28"/>
          <w:vertAlign w:val="superscript"/>
          <w:rtl/>
          <w:lang w:bidi="ar-IQ"/>
        </w:rPr>
        <w:endnoteReference w:id="57"/>
      </w:r>
      <w:r w:rsidRPr="000E64D0">
        <w:rPr>
          <w:rFonts w:ascii="Simplified Arabic" w:hAnsi="Simplified Arabic" w:cs="Simplified Arabic"/>
          <w:sz w:val="28"/>
          <w:szCs w:val="28"/>
          <w:rtl/>
          <w:lang w:bidi="ar-IQ"/>
        </w:rPr>
        <w:t xml:space="preserve">) في كتابه أسرار البلاغة، إذ يقول عن القياس </w:t>
      </w:r>
      <w:proofErr w:type="spellStart"/>
      <w:r w:rsidRPr="000E64D0">
        <w:rPr>
          <w:rFonts w:ascii="Simplified Arabic" w:hAnsi="Simplified Arabic" w:cs="Simplified Arabic"/>
          <w:sz w:val="28"/>
          <w:szCs w:val="28"/>
          <w:rtl/>
          <w:lang w:bidi="ar-IQ"/>
        </w:rPr>
        <w:t>التخييلي</w:t>
      </w:r>
      <w:proofErr w:type="spellEnd"/>
      <w:r w:rsidRPr="000E64D0">
        <w:rPr>
          <w:rFonts w:ascii="Simplified Arabic" w:hAnsi="Simplified Arabic" w:cs="Simplified Arabic"/>
          <w:sz w:val="28"/>
          <w:szCs w:val="28"/>
          <w:rtl/>
          <w:lang w:bidi="ar-IQ"/>
        </w:rPr>
        <w:t xml:space="preserve">: </w:t>
      </w:r>
      <w:r w:rsidRPr="000E64D0">
        <w:rPr>
          <w:rFonts w:ascii="Simplified Arabic" w:hAnsi="Simplified Arabic" w:cs="Simplified Arabic"/>
          <w:b/>
          <w:bCs/>
          <w:sz w:val="28"/>
          <w:szCs w:val="28"/>
          <w:rtl/>
          <w:lang w:bidi="ar-IQ"/>
        </w:rPr>
        <w:t>((</w:t>
      </w:r>
      <w:r w:rsidRPr="000E64D0">
        <w:rPr>
          <w:rFonts w:ascii="Simplified Arabic" w:hAnsi="Simplified Arabic" w:cs="Simplified Arabic"/>
          <w:sz w:val="28"/>
          <w:szCs w:val="28"/>
          <w:rtl/>
          <w:lang w:bidi="ar-IQ"/>
        </w:rPr>
        <w:t xml:space="preserve"> </w:t>
      </w:r>
      <w:r w:rsidRPr="000E64D0">
        <w:rPr>
          <w:rFonts w:ascii="Simplified Arabic" w:hAnsi="Simplified Arabic" w:cs="Simplified Arabic"/>
          <w:b/>
          <w:bCs/>
          <w:sz w:val="28"/>
          <w:szCs w:val="28"/>
          <w:rtl/>
          <w:lang w:bidi="ar-IQ"/>
        </w:rPr>
        <w:t xml:space="preserve">ومعلوم أنّه قياس تخييل وإيهام </w:t>
      </w:r>
      <w:proofErr w:type="spellStart"/>
      <w:r w:rsidRPr="000E64D0">
        <w:rPr>
          <w:rFonts w:ascii="Simplified Arabic" w:hAnsi="Simplified Arabic" w:cs="Simplified Arabic"/>
          <w:b/>
          <w:bCs/>
          <w:sz w:val="28"/>
          <w:szCs w:val="28"/>
          <w:rtl/>
          <w:lang w:bidi="ar-IQ"/>
        </w:rPr>
        <w:t>تحصير</w:t>
      </w:r>
      <w:proofErr w:type="spellEnd"/>
      <w:r w:rsidRPr="000E64D0">
        <w:rPr>
          <w:rFonts w:ascii="Simplified Arabic" w:hAnsi="Simplified Arabic" w:cs="Simplified Arabic"/>
          <w:b/>
          <w:bCs/>
          <w:sz w:val="28"/>
          <w:szCs w:val="28"/>
          <w:rtl/>
          <w:lang w:bidi="ar-IQ"/>
        </w:rPr>
        <w:t xml:space="preserve"> وإحكام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58"/>
      </w:r>
      <w:r w:rsidRPr="000E64D0">
        <w:rPr>
          <w:rFonts w:ascii="Simplified Arabic" w:hAnsi="Simplified Arabic" w:cs="Simplified Arabic"/>
          <w:sz w:val="28"/>
          <w:szCs w:val="28"/>
          <w:rtl/>
          <w:lang w:bidi="ar-IQ"/>
        </w:rPr>
        <w:t>)،</w:t>
      </w:r>
      <w:r w:rsidRPr="00212A90">
        <w:rPr>
          <w:rFonts w:ascii="Simplified Arabic" w:hAnsi="Simplified Arabic" w:cs="Simplified Arabic" w:hint="cs"/>
          <w:sz w:val="32"/>
          <w:szCs w:val="32"/>
          <w:rtl/>
          <w:lang w:bidi="ar-IQ"/>
        </w:rPr>
        <w:t xml:space="preserve"> </w:t>
      </w:r>
      <w:r w:rsidRPr="00212A90">
        <w:rPr>
          <w:rFonts w:ascii="Simplified Arabic" w:hAnsi="Simplified Arabic" w:cs="Simplified Arabic" w:hint="cs"/>
          <w:sz w:val="28"/>
          <w:szCs w:val="28"/>
          <w:rtl/>
          <w:lang w:bidi="ar-IQ"/>
        </w:rPr>
        <w:t xml:space="preserve">ومعنى هذا </w:t>
      </w:r>
      <w:r w:rsidRPr="00212A90">
        <w:rPr>
          <w:rFonts w:ascii="Simplified Arabic" w:hAnsi="Simplified Arabic" w:cs="Simplified Arabic"/>
          <w:sz w:val="28"/>
          <w:szCs w:val="28"/>
          <w:rtl/>
        </w:rPr>
        <w:t xml:space="preserve">تخيل معنى بوساطة معنى آخر عن طريق القياس </w:t>
      </w:r>
      <w:proofErr w:type="spellStart"/>
      <w:r w:rsidRPr="00212A90">
        <w:rPr>
          <w:rFonts w:ascii="Simplified Arabic" w:hAnsi="Simplified Arabic" w:cs="Simplified Arabic"/>
          <w:sz w:val="28"/>
          <w:szCs w:val="28"/>
          <w:rtl/>
        </w:rPr>
        <w:t>التخييلي</w:t>
      </w:r>
      <w:proofErr w:type="spellEnd"/>
      <w:r w:rsidR="002E0DC6">
        <w:rPr>
          <w:rFonts w:ascii="Simplified Arabic" w:hAnsi="Simplified Arabic" w:cs="Simplified Arabic" w:hint="cs"/>
          <w:sz w:val="28"/>
          <w:szCs w:val="28"/>
          <w:rtl/>
        </w:rPr>
        <w:t>؛</w:t>
      </w:r>
      <w:r w:rsidRPr="00212A90">
        <w:rPr>
          <w:rFonts w:ascii="Simplified Arabic" w:hAnsi="Simplified Arabic" w:cs="Simplified Arabic" w:hint="cs"/>
          <w:sz w:val="28"/>
          <w:szCs w:val="28"/>
          <w:rtl/>
        </w:rPr>
        <w:t xml:space="preserve"> لذلك احتج عبد القاهر</w:t>
      </w:r>
      <w:r w:rsidRPr="00212A90">
        <w:rPr>
          <w:rFonts w:ascii="Simplified Arabic" w:hAnsi="Simplified Arabic" w:cs="Simplified Arabic"/>
          <w:sz w:val="28"/>
          <w:szCs w:val="28"/>
          <w:rtl/>
        </w:rPr>
        <w:t xml:space="preserve"> لفقر الكريم وعطله من المال والغنى بقياس فحيل</w:t>
      </w:r>
      <w:r w:rsidRPr="00212A90">
        <w:rPr>
          <w:rFonts w:ascii="Simplified Arabic" w:hAnsi="Simplified Arabic" w:cs="Simplified Arabic" w:hint="cs"/>
          <w:sz w:val="28"/>
          <w:szCs w:val="28"/>
          <w:rtl/>
        </w:rPr>
        <w:t>.</w:t>
      </w:r>
    </w:p>
    <w:p w:rsidR="005E36FB" w:rsidRPr="00212A90" w:rsidRDefault="005E36FB" w:rsidP="0013527A">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 ويقول عن القياس العقليّ أنّه على أنواع، </w:t>
      </w:r>
      <w:r w:rsidRPr="000E64D0">
        <w:rPr>
          <w:rFonts w:ascii="Simplified Arabic" w:hAnsi="Simplified Arabic" w:cs="Simplified Arabic"/>
          <w:b/>
          <w:bCs/>
          <w:sz w:val="28"/>
          <w:szCs w:val="28"/>
          <w:rtl/>
          <w:lang w:bidi="ar-IQ"/>
        </w:rPr>
        <w:t>((</w:t>
      </w:r>
      <w:r w:rsidRPr="00212A90">
        <w:rPr>
          <w:rFonts w:ascii="Simplified Arabic" w:hAnsi="Simplified Arabic" w:cs="Simplified Arabic"/>
          <w:b/>
          <w:bCs/>
          <w:sz w:val="28"/>
          <w:szCs w:val="28"/>
          <w:rtl/>
        </w:rPr>
        <w:t xml:space="preserve">اعلم أن الُحكْم على الشاعر بأنه أخذ من غيره وسَرَق، واقتدى بمن تقدَّم وسبق، لا يخلو من أن يكون في المعنى صريحاً، أو في صيغة تتعلق بالعبارة، ويجب أن نتكلم أوّلاً على المعاني، وهي تنقسم أوَّلاً </w:t>
      </w:r>
      <w:r w:rsidR="002E0DC6">
        <w:rPr>
          <w:rFonts w:ascii="Simplified Arabic" w:hAnsi="Simplified Arabic" w:cs="Simplified Arabic" w:hint="cs"/>
          <w:b/>
          <w:bCs/>
          <w:sz w:val="28"/>
          <w:szCs w:val="28"/>
          <w:rtl/>
        </w:rPr>
        <w:t xml:space="preserve"> على </w:t>
      </w:r>
      <w:r w:rsidRPr="00212A90">
        <w:rPr>
          <w:rFonts w:ascii="Simplified Arabic" w:hAnsi="Simplified Arabic" w:cs="Simplified Arabic"/>
          <w:b/>
          <w:bCs/>
          <w:sz w:val="28"/>
          <w:szCs w:val="28"/>
          <w:rtl/>
        </w:rPr>
        <w:t>قسمين</w:t>
      </w:r>
      <w:r w:rsidRPr="00212A90">
        <w:rPr>
          <w:rFonts w:ascii="Simplified Arabic" w:hAnsi="Simplified Arabic" w:cs="Simplified Arabic"/>
          <w:b/>
          <w:bCs/>
          <w:sz w:val="28"/>
          <w:szCs w:val="28"/>
          <w:rtl/>
          <w:cs/>
          <w:lang w:bidi="hi-IN"/>
        </w:rPr>
        <w:t xml:space="preserve">: </w:t>
      </w:r>
      <w:r w:rsidRPr="00212A90">
        <w:rPr>
          <w:rFonts w:ascii="Simplified Arabic" w:hAnsi="Simplified Arabic" w:cs="Simplified Arabic"/>
          <w:b/>
          <w:bCs/>
          <w:sz w:val="28"/>
          <w:szCs w:val="28"/>
          <w:rtl/>
          <w:cs/>
        </w:rPr>
        <w:t>عقليّ وتخييليّ، وكل واحدٍ منهما يتنوّع،</w:t>
      </w:r>
      <w:r w:rsidRPr="00212A90">
        <w:rPr>
          <w:rFonts w:ascii="Simplified Arabic" w:hAnsi="Simplified Arabic" w:cs="Simplified Arabic"/>
          <w:b/>
          <w:bCs/>
          <w:sz w:val="28"/>
          <w:szCs w:val="28"/>
          <w:rtl/>
        </w:rPr>
        <w:t xml:space="preserve"> فالذي هو العقلي على أنواع</w:t>
      </w:r>
      <w:r w:rsidRPr="000E64D0">
        <w:rPr>
          <w:rFonts w:ascii="Simplified Arabic" w:hAnsi="Simplified Arabic" w:cs="Simplified Arabic"/>
          <w:b/>
          <w:bCs/>
          <w:sz w:val="28"/>
          <w:szCs w:val="28"/>
          <w:rtl/>
          <w:lang w:bidi="ar-IQ"/>
        </w:rPr>
        <w:t xml:space="preserve"> أوّلها عقلي صحيح، مجراه في الشعر والكتابة والبيان والخطابة مجرى الأدلة التي استنبطها العقلاء، والفوائد تثيرها الحكماء ))(</w:t>
      </w:r>
      <w:r w:rsidRPr="000E64D0">
        <w:rPr>
          <w:rFonts w:ascii="Simplified Arabic" w:hAnsi="Simplified Arabic" w:cs="Simplified Arabic"/>
          <w:b/>
          <w:bCs/>
          <w:sz w:val="28"/>
          <w:szCs w:val="28"/>
          <w:vertAlign w:val="superscript"/>
          <w:rtl/>
          <w:lang w:bidi="ar-IQ"/>
        </w:rPr>
        <w:endnoteReference w:id="59"/>
      </w:r>
      <w:r w:rsidRPr="000E64D0">
        <w:rPr>
          <w:rFonts w:ascii="Simplified Arabic" w:hAnsi="Simplified Arabic" w:cs="Simplified Arabic"/>
          <w:b/>
          <w:bCs/>
          <w:sz w:val="28"/>
          <w:szCs w:val="28"/>
          <w:rtl/>
          <w:lang w:bidi="ar-IQ"/>
        </w:rPr>
        <w:t>)،</w:t>
      </w:r>
      <w:r w:rsidRPr="000E64D0">
        <w:rPr>
          <w:rFonts w:ascii="Simplified Arabic" w:hAnsi="Simplified Arabic" w:cs="Simplified Arabic"/>
          <w:sz w:val="28"/>
          <w:szCs w:val="28"/>
          <w:rtl/>
          <w:lang w:bidi="ar-IQ"/>
        </w:rPr>
        <w:t xml:space="preserve"> </w:t>
      </w:r>
      <w:r w:rsidRPr="00212A90">
        <w:rPr>
          <w:rFonts w:ascii="Simplified Arabic" w:hAnsi="Simplified Arabic" w:cs="Simplified Arabic" w:hint="cs"/>
          <w:sz w:val="28"/>
          <w:szCs w:val="28"/>
          <w:rtl/>
          <w:lang w:bidi="ar-IQ"/>
        </w:rPr>
        <w:t xml:space="preserve">فالقياس العقلي عنده معتمدا على </w:t>
      </w:r>
      <w:r w:rsidR="0013527A">
        <w:rPr>
          <w:rFonts w:ascii="Simplified Arabic" w:hAnsi="Simplified Arabic" w:cs="Simplified Arabic" w:hint="cs"/>
          <w:sz w:val="28"/>
          <w:szCs w:val="28"/>
          <w:rtl/>
          <w:lang w:bidi="ar-IQ"/>
        </w:rPr>
        <w:t>أ</w:t>
      </w:r>
      <w:r w:rsidRPr="00212A90">
        <w:rPr>
          <w:rFonts w:ascii="Simplified Arabic" w:hAnsi="Simplified Arabic" w:cs="Simplified Arabic" w:hint="cs"/>
          <w:sz w:val="28"/>
          <w:szCs w:val="28"/>
          <w:rtl/>
          <w:lang w:bidi="ar-IQ"/>
        </w:rPr>
        <w:t xml:space="preserve">نواع الفنون الكلامية منها ( الشعر والكتابة والبيان والخطابة) </w:t>
      </w:r>
      <w:r w:rsidRPr="00212A90">
        <w:rPr>
          <w:rFonts w:ascii="Simplified Arabic" w:hAnsi="Simplified Arabic" w:cs="Simplified Arabic" w:hint="cs"/>
          <w:sz w:val="28"/>
          <w:szCs w:val="28"/>
          <w:rtl/>
        </w:rPr>
        <w:t>و</w:t>
      </w:r>
      <w:r w:rsidRPr="00212A90">
        <w:rPr>
          <w:rFonts w:ascii="Simplified Arabic" w:hAnsi="Simplified Arabic" w:cs="Simplified Arabic"/>
          <w:sz w:val="28"/>
          <w:szCs w:val="28"/>
          <w:rtl/>
        </w:rPr>
        <w:t xml:space="preserve">هذا المعنى  يشهد </w:t>
      </w:r>
      <w:r w:rsidRPr="00212A90">
        <w:rPr>
          <w:rFonts w:ascii="Simplified Arabic" w:hAnsi="Simplified Arabic" w:cs="Simplified Arabic" w:hint="cs"/>
          <w:sz w:val="28"/>
          <w:szCs w:val="28"/>
          <w:rtl/>
        </w:rPr>
        <w:t>له ب</w:t>
      </w:r>
      <w:r w:rsidRPr="00212A90">
        <w:rPr>
          <w:rFonts w:ascii="Simplified Arabic" w:hAnsi="Simplified Arabic" w:cs="Simplified Arabic"/>
          <w:sz w:val="28"/>
          <w:szCs w:val="28"/>
          <w:rtl/>
        </w:rPr>
        <w:t xml:space="preserve">العقل </w:t>
      </w:r>
      <w:r w:rsidRPr="00212A90">
        <w:rPr>
          <w:rFonts w:ascii="Simplified Arabic" w:hAnsi="Simplified Arabic" w:cs="Simplified Arabic" w:hint="cs"/>
          <w:sz w:val="28"/>
          <w:szCs w:val="28"/>
          <w:rtl/>
        </w:rPr>
        <w:t>و</w:t>
      </w:r>
      <w:r w:rsidRPr="00212A90">
        <w:rPr>
          <w:rFonts w:ascii="Simplified Arabic" w:hAnsi="Simplified Arabic" w:cs="Simplified Arabic"/>
          <w:sz w:val="28"/>
          <w:szCs w:val="28"/>
          <w:rtl/>
        </w:rPr>
        <w:t xml:space="preserve">الصحة </w:t>
      </w:r>
      <w:r w:rsidRPr="00212A90">
        <w:rPr>
          <w:rFonts w:ascii="Simplified Arabic" w:hAnsi="Simplified Arabic" w:cs="Simplified Arabic" w:hint="cs"/>
          <w:sz w:val="28"/>
          <w:szCs w:val="28"/>
          <w:rtl/>
        </w:rPr>
        <w:t xml:space="preserve">ويتفق العلماء </w:t>
      </w:r>
      <w:r w:rsidR="002E0DC6">
        <w:rPr>
          <w:rFonts w:ascii="Simplified Arabic" w:hAnsi="Simplified Arabic" w:cs="Simplified Arabic"/>
          <w:sz w:val="28"/>
          <w:szCs w:val="28"/>
          <w:rtl/>
        </w:rPr>
        <w:t>على ال</w:t>
      </w:r>
      <w:r w:rsidR="002E0DC6">
        <w:rPr>
          <w:rFonts w:ascii="Simplified Arabic" w:hAnsi="Simplified Arabic" w:cs="Simplified Arabic" w:hint="cs"/>
          <w:sz w:val="28"/>
          <w:szCs w:val="28"/>
          <w:rtl/>
        </w:rPr>
        <w:t>أ</w:t>
      </w:r>
      <w:r w:rsidRPr="00212A90">
        <w:rPr>
          <w:rFonts w:ascii="Simplified Arabic" w:hAnsi="Simplified Arabic" w:cs="Simplified Arabic"/>
          <w:sz w:val="28"/>
          <w:szCs w:val="28"/>
          <w:rtl/>
        </w:rPr>
        <w:t>خذ به والحكم بموجبه</w:t>
      </w:r>
      <w:r w:rsidRPr="00212A90">
        <w:rPr>
          <w:rFonts w:ascii="Simplified Arabic" w:hAnsi="Simplified Arabic" w:cs="Simplified Arabic" w:hint="cs"/>
          <w:sz w:val="28"/>
          <w:szCs w:val="28"/>
          <w:rtl/>
          <w:lang w:bidi="ar-IQ"/>
        </w:rPr>
        <w:t>.</w:t>
      </w:r>
    </w:p>
    <w:p w:rsidR="005E36FB" w:rsidRPr="000E64D0" w:rsidRDefault="005E36FB" w:rsidP="0013527A">
      <w:pPr>
        <w:ind w:left="-199" w:firstLine="567"/>
        <w:jc w:val="both"/>
        <w:rPr>
          <w:rFonts w:ascii="Simplified Arabic" w:hAnsi="Simplified Arabic" w:cs="Simplified Arabic"/>
          <w:sz w:val="28"/>
          <w:szCs w:val="28"/>
          <w:rtl/>
        </w:rPr>
      </w:pPr>
      <w:r w:rsidRPr="00212A90">
        <w:rPr>
          <w:rFonts w:ascii="Simplified Arabic" w:hAnsi="Simplified Arabic" w:cs="Simplified Arabic"/>
          <w:sz w:val="28"/>
          <w:szCs w:val="28"/>
          <w:rtl/>
        </w:rPr>
        <w:t>وهذان المعنيان</w:t>
      </w:r>
      <w:r w:rsidRPr="00212A90">
        <w:rPr>
          <w:rFonts w:ascii="Simplified Arabic" w:hAnsi="Simplified Arabic" w:cs="Simplified Arabic" w:hint="cs"/>
          <w:sz w:val="28"/>
          <w:szCs w:val="28"/>
          <w:rtl/>
        </w:rPr>
        <w:t>(</w:t>
      </w:r>
      <w:proofErr w:type="spellStart"/>
      <w:r w:rsidRPr="00212A90">
        <w:rPr>
          <w:rFonts w:ascii="Simplified Arabic" w:hAnsi="Simplified Arabic" w:cs="Simplified Arabic" w:hint="cs"/>
          <w:sz w:val="28"/>
          <w:szCs w:val="28"/>
          <w:rtl/>
        </w:rPr>
        <w:t>التخييلي</w:t>
      </w:r>
      <w:proofErr w:type="spellEnd"/>
      <w:r w:rsidRPr="00212A90">
        <w:rPr>
          <w:rFonts w:ascii="Simplified Arabic" w:hAnsi="Simplified Arabic" w:cs="Simplified Arabic" w:hint="cs"/>
          <w:sz w:val="28"/>
          <w:szCs w:val="28"/>
          <w:rtl/>
        </w:rPr>
        <w:t xml:space="preserve"> والعقلي)</w:t>
      </w:r>
      <w:r w:rsidRPr="00212A90">
        <w:rPr>
          <w:rFonts w:ascii="Simplified Arabic" w:hAnsi="Simplified Arabic" w:cs="Simplified Arabic"/>
          <w:sz w:val="28"/>
          <w:szCs w:val="28"/>
          <w:rtl/>
        </w:rPr>
        <w:t xml:space="preserve"> ما اصطلح النقاد على تسميتهما بالمعنى الخاص وفيه تكون السرقة، والمعنى العام، وهذا المعنى مشاع يستطيع أي شاعر ال</w:t>
      </w:r>
      <w:r w:rsidR="0013527A">
        <w:rPr>
          <w:rFonts w:ascii="Simplified Arabic" w:hAnsi="Simplified Arabic" w:cs="Simplified Arabic" w:hint="cs"/>
          <w:sz w:val="28"/>
          <w:szCs w:val="28"/>
          <w:rtl/>
        </w:rPr>
        <w:t>أ</w:t>
      </w:r>
      <w:r w:rsidRPr="00212A90">
        <w:rPr>
          <w:rFonts w:ascii="Simplified Arabic" w:hAnsi="Simplified Arabic" w:cs="Simplified Arabic"/>
          <w:sz w:val="28"/>
          <w:szCs w:val="28"/>
          <w:rtl/>
        </w:rPr>
        <w:t>خذ وال</w:t>
      </w:r>
      <w:r w:rsidR="0013527A">
        <w:rPr>
          <w:rFonts w:ascii="Simplified Arabic" w:hAnsi="Simplified Arabic" w:cs="Simplified Arabic" w:hint="cs"/>
          <w:sz w:val="28"/>
          <w:szCs w:val="28"/>
          <w:rtl/>
        </w:rPr>
        <w:t>إ</w:t>
      </w:r>
      <w:r w:rsidRPr="00212A90">
        <w:rPr>
          <w:rFonts w:ascii="Simplified Arabic" w:hAnsi="Simplified Arabic" w:cs="Simplified Arabic"/>
          <w:sz w:val="28"/>
          <w:szCs w:val="28"/>
          <w:rtl/>
        </w:rPr>
        <w:t>فادة منه</w:t>
      </w:r>
      <w:r w:rsidRPr="00212A90">
        <w:rPr>
          <w:rFonts w:ascii="Simplified Arabic" w:hAnsi="Simplified Arabic" w:cs="Simplified Arabic" w:hint="cs"/>
          <w:sz w:val="28"/>
          <w:szCs w:val="28"/>
          <w:rtl/>
        </w:rPr>
        <w:t>، وقد تنب</w:t>
      </w:r>
      <w:r w:rsidR="0013527A">
        <w:rPr>
          <w:rFonts w:ascii="Simplified Arabic" w:hAnsi="Simplified Arabic" w:cs="Simplified Arabic" w:hint="cs"/>
          <w:sz w:val="28"/>
          <w:szCs w:val="28"/>
          <w:rtl/>
        </w:rPr>
        <w:t>ّ</w:t>
      </w:r>
      <w:r w:rsidRPr="00212A90">
        <w:rPr>
          <w:rFonts w:ascii="Simplified Arabic" w:hAnsi="Simplified Arabic" w:cs="Simplified Arabic" w:hint="cs"/>
          <w:sz w:val="28"/>
          <w:szCs w:val="28"/>
          <w:rtl/>
        </w:rPr>
        <w:t xml:space="preserve">ه الشعراء </w:t>
      </w:r>
      <w:r w:rsidR="0013527A">
        <w:rPr>
          <w:rFonts w:ascii="Simplified Arabic" w:hAnsi="Simplified Arabic" w:cs="Simplified Arabic" w:hint="cs"/>
          <w:sz w:val="28"/>
          <w:szCs w:val="28"/>
          <w:rtl/>
        </w:rPr>
        <w:t>إ</w:t>
      </w:r>
      <w:r w:rsidRPr="00212A90">
        <w:rPr>
          <w:rFonts w:ascii="Simplified Arabic" w:hAnsi="Simplified Arabic" w:cs="Simplified Arabic" w:hint="cs"/>
          <w:sz w:val="28"/>
          <w:szCs w:val="28"/>
          <w:rtl/>
        </w:rPr>
        <w:t xml:space="preserve">لى هذا المفهوم في </w:t>
      </w:r>
      <w:r w:rsidR="0013527A">
        <w:rPr>
          <w:rFonts w:ascii="Simplified Arabic" w:hAnsi="Simplified Arabic" w:cs="Simplified Arabic" w:hint="cs"/>
          <w:sz w:val="28"/>
          <w:szCs w:val="28"/>
          <w:rtl/>
        </w:rPr>
        <w:t>أ</w:t>
      </w:r>
      <w:r w:rsidRPr="00212A90">
        <w:rPr>
          <w:rFonts w:ascii="Simplified Arabic" w:hAnsi="Simplified Arabic" w:cs="Simplified Arabic" w:hint="cs"/>
          <w:sz w:val="28"/>
          <w:szCs w:val="28"/>
          <w:rtl/>
        </w:rPr>
        <w:t>شعارهم، وهم من مه</w:t>
      </w:r>
      <w:r w:rsidR="0013527A">
        <w:rPr>
          <w:rFonts w:ascii="Simplified Arabic" w:hAnsi="Simplified Arabic" w:cs="Simplified Arabic" w:hint="cs"/>
          <w:sz w:val="28"/>
          <w:szCs w:val="28"/>
          <w:rtl/>
        </w:rPr>
        <w:t>ّ</w:t>
      </w:r>
      <w:r w:rsidRPr="00212A90">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وا الطريق للنقاد في الحديث عنه ، </w:t>
      </w:r>
      <w:r w:rsidRPr="000E64D0">
        <w:rPr>
          <w:rFonts w:ascii="Simplified Arabic" w:hAnsi="Simplified Arabic" w:cs="Simplified Arabic"/>
          <w:sz w:val="28"/>
          <w:szCs w:val="28"/>
          <w:rtl/>
          <w:lang w:bidi="ar-IQ"/>
        </w:rPr>
        <w:t>وهو يقصد من ذلك كلّه أنّ القياس الذي يقع في البلاغة هو قياس عقليّ مثلما ذكرنا سابقاً.</w:t>
      </w:r>
    </w:p>
    <w:p w:rsidR="005E36FB" w:rsidRPr="000E64D0" w:rsidRDefault="005E36FB" w:rsidP="00212A90">
      <w:pPr>
        <w:ind w:left="-199" w:firstLine="567"/>
        <w:jc w:val="both"/>
        <w:rPr>
          <w:rFonts w:ascii="Simplified Arabic" w:hAnsi="Simplified Arabic" w:cs="Simplified Arabic"/>
          <w:sz w:val="28"/>
          <w:szCs w:val="28"/>
          <w:rtl/>
          <w:lang w:bidi="ar-IQ"/>
        </w:rPr>
      </w:pPr>
      <w:r w:rsidRPr="000E64D0">
        <w:rPr>
          <w:rFonts w:ascii="Simplified Arabic" w:hAnsi="Simplified Arabic" w:cs="Simplified Arabic"/>
          <w:sz w:val="28"/>
          <w:szCs w:val="28"/>
          <w:rtl/>
          <w:lang w:bidi="ar-IQ"/>
        </w:rPr>
        <w:t xml:space="preserve">وبموجب القياس-العقليّ- يصحّح الجرجانيّ تحليلات السابقين لكيفيّة حصول الفنّ البلاغيّ (التشبيه)، ويقيس الفرع على الأصل في نوع من أنواعه وهو تنزيل الوجود منزلة العدم، ويبيّن أنّ علّتهم لم تكن الأقرب إلى المعنى عكس العلّة التي وضعها: </w:t>
      </w:r>
      <w:r w:rsidRPr="000E64D0">
        <w:rPr>
          <w:rFonts w:ascii="Simplified Arabic" w:hAnsi="Simplified Arabic" w:cs="Simplified Arabic"/>
          <w:b/>
          <w:bCs/>
          <w:sz w:val="28"/>
          <w:szCs w:val="28"/>
          <w:rtl/>
          <w:lang w:bidi="ar-IQ"/>
        </w:rPr>
        <w:t>((...</w:t>
      </w:r>
      <w:r w:rsidRPr="000E64D0">
        <w:rPr>
          <w:rFonts w:ascii="Simplified Arabic" w:hAnsi="Simplified Arabic" w:cs="Simplified Arabic"/>
          <w:b/>
          <w:bCs/>
          <w:sz w:val="28"/>
          <w:szCs w:val="28"/>
          <w:rtl/>
        </w:rPr>
        <w:t xml:space="preserve"> وأمَّا العبارة عن خمول الذكر بالموت، فإنّ</w:t>
      </w:r>
      <w:r w:rsidRPr="000E64D0">
        <w:rPr>
          <w:rFonts w:ascii="Simplified Arabic" w:hAnsi="Simplified Arabic" w:cs="Simplified Arabic"/>
          <w:b/>
          <w:bCs/>
          <w:sz w:val="28"/>
          <w:szCs w:val="28"/>
          <w:rtl/>
          <w:lang w:bidi="ar-IQ"/>
        </w:rPr>
        <w:t xml:space="preserve">ه </w:t>
      </w:r>
      <w:r w:rsidRPr="000E64D0">
        <w:rPr>
          <w:rFonts w:ascii="Simplified Arabic" w:hAnsi="Simplified Arabic" w:cs="Simplified Arabic"/>
          <w:b/>
          <w:bCs/>
          <w:sz w:val="28"/>
          <w:szCs w:val="28"/>
          <w:rtl/>
        </w:rPr>
        <w:t xml:space="preserve">وإن كان يدخل في تنزيل الوجود منزلة العدم، من حيث يقال: إنّ الخامل لمّا لم يُذكَر ولم يَبِنْ منه ما يُتحدَّث به، صار كالميت الذي لا يكون منه قولٌ، بل ولا فعل يدلُّ على وجوده فليس دخوله فيه ذلك الدخولَ، وذلك أنّ الجهل يُنافي العلم ويضادُّه كما لا يخفى، والعلم إذا وُجد فَقَدْ وُجدت الحياةُ حَتْمَاً واجباً، وليس كذلك خمولُ الذكر والذكرُ، لأنّه ليس إذا وُجد الذكرُ فقد وُجدت الحياة، لأنك تُحدِّث عن الميت بأفعاله التي كانت منه في حال الحياة، فيَتَصَوَّر الذكرُ ولا حياة على الحقيقة، ولا يُتَصَوَّر العلم ولا حياة على الحقيقة </w:t>
      </w:r>
      <w:r w:rsidRPr="000E64D0">
        <w:rPr>
          <w:rFonts w:ascii="Simplified Arabic" w:hAnsi="Simplified Arabic" w:cs="Simplified Arabic"/>
          <w:b/>
          <w:bCs/>
          <w:sz w:val="28"/>
          <w:szCs w:val="28"/>
          <w:lang w:bidi="ar-IQ"/>
        </w:rPr>
        <w:t xml:space="preserve"> </w:t>
      </w:r>
      <w:r w:rsidRPr="000E64D0">
        <w:rPr>
          <w:rFonts w:ascii="Simplified Arabic" w:hAnsi="Simplified Arabic" w:cs="Simplified Arabic"/>
          <w:sz w:val="28"/>
          <w:szCs w:val="28"/>
          <w:rtl/>
          <w:lang w:bidi="ar-IQ"/>
        </w:rPr>
        <w:t>))(</w:t>
      </w:r>
      <w:r w:rsidRPr="000E64D0">
        <w:rPr>
          <w:rFonts w:ascii="Simplified Arabic" w:hAnsi="Simplified Arabic" w:cs="Simplified Arabic"/>
          <w:sz w:val="28"/>
          <w:szCs w:val="28"/>
          <w:vertAlign w:val="superscript"/>
          <w:rtl/>
          <w:lang w:bidi="ar-IQ"/>
        </w:rPr>
        <w:endnoteReference w:id="60"/>
      </w:r>
      <w:r w:rsidRPr="000E64D0">
        <w:rPr>
          <w:rFonts w:ascii="Simplified Arabic" w:hAnsi="Simplified Arabic" w:cs="Simplified Arabic"/>
          <w:sz w:val="28"/>
          <w:szCs w:val="28"/>
          <w:rtl/>
          <w:lang w:bidi="ar-IQ"/>
        </w:rPr>
        <w:t>).</w:t>
      </w:r>
    </w:p>
    <w:p w:rsidR="005E36FB" w:rsidRPr="009414E3" w:rsidRDefault="005E36FB" w:rsidP="00212A90">
      <w:pPr>
        <w:ind w:left="-199" w:firstLine="567"/>
        <w:jc w:val="both"/>
        <w:rPr>
          <w:rFonts w:ascii="Simplified Arabic" w:hAnsi="Simplified Arabic" w:cs="Simplified Arabic"/>
          <w:sz w:val="28"/>
          <w:szCs w:val="28"/>
          <w:rtl/>
          <w:lang w:bidi="ar-IQ"/>
        </w:rPr>
      </w:pPr>
    </w:p>
    <w:p w:rsidR="005E36FB" w:rsidRPr="002328DD" w:rsidRDefault="005E36FB" w:rsidP="0013527A">
      <w:pPr>
        <w:ind w:left="-199" w:firstLine="567"/>
        <w:jc w:val="both"/>
        <w:rPr>
          <w:rFonts w:ascii="Simplified Arabic" w:hAnsi="Simplified Arabic" w:cs="Simplified Arabic"/>
          <w:b/>
          <w:bCs/>
          <w:sz w:val="32"/>
          <w:szCs w:val="32"/>
          <w:rtl/>
          <w:lang w:bidi="ar-IQ"/>
        </w:rPr>
      </w:pPr>
      <w:r w:rsidRPr="002328DD">
        <w:rPr>
          <w:rFonts w:ascii="Simplified Arabic" w:hAnsi="Simplified Arabic" w:cs="Simplified Arabic" w:hint="cs"/>
          <w:b/>
          <w:bCs/>
          <w:sz w:val="32"/>
          <w:szCs w:val="32"/>
          <w:rtl/>
          <w:lang w:bidi="ar-IQ"/>
        </w:rPr>
        <w:t>خاتمة البحث و</w:t>
      </w:r>
      <w:r w:rsidR="0013527A">
        <w:rPr>
          <w:rFonts w:ascii="Simplified Arabic" w:hAnsi="Simplified Arabic" w:cs="Simplified Arabic" w:hint="cs"/>
          <w:b/>
          <w:bCs/>
          <w:sz w:val="32"/>
          <w:szCs w:val="32"/>
          <w:rtl/>
          <w:lang w:bidi="ar-IQ"/>
        </w:rPr>
        <w:t>استنتاجاته</w:t>
      </w:r>
      <w:r w:rsidRPr="002328DD">
        <w:rPr>
          <w:rFonts w:ascii="Simplified Arabic" w:hAnsi="Simplified Arabic" w:cs="Simplified Arabic" w:hint="cs"/>
          <w:b/>
          <w:bCs/>
          <w:sz w:val="32"/>
          <w:szCs w:val="32"/>
          <w:rtl/>
          <w:lang w:bidi="ar-IQ"/>
        </w:rPr>
        <w:t>:</w:t>
      </w:r>
    </w:p>
    <w:p w:rsidR="005E36FB" w:rsidRPr="009414E3" w:rsidRDefault="005E36FB" w:rsidP="0013527A">
      <w:pPr>
        <w:ind w:left="-199" w:firstLine="567"/>
        <w:jc w:val="both"/>
        <w:rPr>
          <w:rFonts w:ascii="Simplified Arabic" w:hAnsi="Simplified Arabic" w:cs="Simplified Arabic"/>
          <w:sz w:val="28"/>
          <w:szCs w:val="28"/>
          <w:rtl/>
        </w:rPr>
      </w:pPr>
      <w:r w:rsidRPr="009414E3">
        <w:rPr>
          <w:rFonts w:ascii="Simplified Arabic" w:hAnsi="Simplified Arabic" w:cs="Simplified Arabic" w:hint="cs"/>
          <w:sz w:val="28"/>
          <w:szCs w:val="28"/>
          <w:rtl/>
        </w:rPr>
        <w:t xml:space="preserve"> خلاصة </w:t>
      </w:r>
      <w:r w:rsidR="00D423AE">
        <w:rPr>
          <w:rFonts w:ascii="Simplified Arabic" w:hAnsi="Simplified Arabic" w:cs="Simplified Arabic" w:hint="cs"/>
          <w:sz w:val="28"/>
          <w:szCs w:val="28"/>
          <w:rtl/>
        </w:rPr>
        <w:t>ما تقدم</w:t>
      </w:r>
      <w:r w:rsidRPr="009414E3">
        <w:rPr>
          <w:rFonts w:ascii="Simplified Arabic" w:hAnsi="Simplified Arabic" w:cs="Simplified Arabic"/>
          <w:sz w:val="28"/>
          <w:szCs w:val="28"/>
          <w:rtl/>
        </w:rPr>
        <w:t xml:space="preserve"> </w:t>
      </w:r>
      <w:r w:rsidRPr="009414E3">
        <w:rPr>
          <w:rFonts w:ascii="Simplified Arabic" w:hAnsi="Simplified Arabic" w:cs="Simplified Arabic" w:hint="cs"/>
          <w:sz w:val="28"/>
          <w:szCs w:val="28"/>
          <w:rtl/>
        </w:rPr>
        <w:t>أنّ القياس أخذ ينمو في ا</w:t>
      </w:r>
      <w:r w:rsidRPr="009414E3">
        <w:rPr>
          <w:rFonts w:ascii="Simplified Arabic" w:hAnsi="Simplified Arabic" w:cs="Simplified Arabic"/>
          <w:sz w:val="28"/>
          <w:szCs w:val="28"/>
          <w:rtl/>
        </w:rPr>
        <w:t>لتراث الب</w:t>
      </w:r>
      <w:r w:rsidRPr="009414E3">
        <w:rPr>
          <w:rFonts w:ascii="Simplified Arabic" w:hAnsi="Simplified Arabic" w:cs="Simplified Arabic" w:hint="cs"/>
          <w:sz w:val="28"/>
          <w:szCs w:val="28"/>
          <w:rtl/>
        </w:rPr>
        <w:t>لا</w:t>
      </w:r>
      <w:r w:rsidRPr="009414E3">
        <w:rPr>
          <w:rFonts w:ascii="Simplified Arabic" w:hAnsi="Simplified Arabic" w:cs="Simplified Arabic"/>
          <w:sz w:val="28"/>
          <w:szCs w:val="28"/>
          <w:rtl/>
        </w:rPr>
        <w:t>غي العربي القديم شي</w:t>
      </w:r>
      <w:r w:rsidRPr="009414E3">
        <w:rPr>
          <w:rFonts w:ascii="Simplified Arabic" w:hAnsi="Simplified Arabic" w:cs="Simplified Arabic" w:hint="cs"/>
          <w:sz w:val="28"/>
          <w:szCs w:val="28"/>
          <w:rtl/>
        </w:rPr>
        <w:t xml:space="preserve">ئاً </w:t>
      </w:r>
      <w:r w:rsidRPr="009414E3">
        <w:rPr>
          <w:rFonts w:ascii="Simplified Arabic" w:hAnsi="Simplified Arabic" w:cs="Simplified Arabic"/>
          <w:sz w:val="28"/>
          <w:szCs w:val="28"/>
          <w:rtl/>
        </w:rPr>
        <w:t>فشي</w:t>
      </w:r>
      <w:r w:rsidRPr="009414E3">
        <w:rPr>
          <w:rFonts w:ascii="Simplified Arabic" w:hAnsi="Simplified Arabic" w:cs="Simplified Arabic" w:hint="cs"/>
          <w:sz w:val="28"/>
          <w:szCs w:val="28"/>
          <w:rtl/>
        </w:rPr>
        <w:t>ئاً</w:t>
      </w:r>
      <w:r w:rsidRPr="009414E3">
        <w:rPr>
          <w:rFonts w:ascii="Simplified Arabic" w:hAnsi="Simplified Arabic" w:cs="Simplified Arabic"/>
          <w:sz w:val="28"/>
          <w:szCs w:val="28"/>
          <w:rtl/>
        </w:rPr>
        <w:t>،</w:t>
      </w:r>
      <w:r w:rsidRPr="009414E3">
        <w:rPr>
          <w:rFonts w:ascii="Simplified Arabic" w:hAnsi="Simplified Arabic" w:cs="Simplified Arabic" w:hint="cs"/>
          <w:sz w:val="28"/>
          <w:szCs w:val="28"/>
          <w:rtl/>
        </w:rPr>
        <w:t xml:space="preserve"> ما انفتحت المعالم واستجدت الرؤى، وأنّ </w:t>
      </w:r>
      <w:r w:rsidRPr="009414E3">
        <w:rPr>
          <w:rFonts w:ascii="Simplified Arabic" w:hAnsi="Simplified Arabic" w:cs="Simplified Arabic"/>
          <w:sz w:val="28"/>
          <w:szCs w:val="28"/>
          <w:rtl/>
        </w:rPr>
        <w:t>هناك عدة مشارب</w:t>
      </w:r>
      <w:r w:rsidRPr="009414E3">
        <w:rPr>
          <w:rFonts w:ascii="Simplified Arabic" w:hAnsi="Simplified Arabic" w:cs="Simplified Arabic" w:hint="cs"/>
          <w:sz w:val="28"/>
          <w:szCs w:val="28"/>
          <w:rtl/>
        </w:rPr>
        <w:t xml:space="preserve"> ومعالم </w:t>
      </w:r>
      <w:r w:rsidRPr="009414E3">
        <w:rPr>
          <w:rFonts w:ascii="Simplified Arabic" w:hAnsi="Simplified Arabic" w:cs="Simplified Arabic"/>
          <w:sz w:val="28"/>
          <w:szCs w:val="28"/>
          <w:rtl/>
        </w:rPr>
        <w:t xml:space="preserve"> </w:t>
      </w:r>
      <w:r w:rsidR="0013527A">
        <w:rPr>
          <w:rFonts w:ascii="Simplified Arabic" w:hAnsi="Simplified Arabic" w:cs="Simplified Arabic" w:hint="cs"/>
          <w:sz w:val="28"/>
          <w:szCs w:val="28"/>
          <w:rtl/>
        </w:rPr>
        <w:t>أ</w:t>
      </w:r>
      <w:r w:rsidR="002E0DC6">
        <w:rPr>
          <w:rFonts w:ascii="Simplified Arabic" w:hAnsi="Simplified Arabic" w:cs="Simplified Arabic" w:hint="cs"/>
          <w:sz w:val="28"/>
          <w:szCs w:val="28"/>
          <w:rtl/>
        </w:rPr>
        <w:t xml:space="preserve">سهمت </w:t>
      </w:r>
      <w:r w:rsidRPr="009414E3">
        <w:rPr>
          <w:rFonts w:ascii="Simplified Arabic" w:hAnsi="Simplified Arabic" w:cs="Simplified Arabic" w:hint="cs"/>
          <w:sz w:val="28"/>
          <w:szCs w:val="28"/>
          <w:rtl/>
        </w:rPr>
        <w:t xml:space="preserve"> </w:t>
      </w:r>
      <w:r w:rsidRPr="009414E3">
        <w:rPr>
          <w:rFonts w:ascii="Simplified Arabic" w:hAnsi="Simplified Arabic" w:cs="Simplified Arabic"/>
          <w:sz w:val="28"/>
          <w:szCs w:val="28"/>
          <w:rtl/>
        </w:rPr>
        <w:t>في</w:t>
      </w:r>
      <w:r w:rsidRPr="009414E3">
        <w:rPr>
          <w:rFonts w:ascii="Simplified Arabic" w:hAnsi="Simplified Arabic" w:cs="Simplified Arabic" w:hint="cs"/>
          <w:sz w:val="28"/>
          <w:szCs w:val="28"/>
          <w:rtl/>
        </w:rPr>
        <w:t xml:space="preserve"> هذا الا</w:t>
      </w:r>
      <w:r w:rsidR="00D423AE">
        <w:rPr>
          <w:rFonts w:ascii="Simplified Arabic" w:hAnsi="Simplified Arabic" w:cs="Simplified Arabic" w:hint="cs"/>
          <w:sz w:val="28"/>
          <w:szCs w:val="28"/>
          <w:rtl/>
        </w:rPr>
        <w:t>نف</w:t>
      </w:r>
      <w:r w:rsidRPr="009414E3">
        <w:rPr>
          <w:rFonts w:ascii="Simplified Arabic" w:hAnsi="Simplified Arabic" w:cs="Simplified Arabic" w:hint="cs"/>
          <w:sz w:val="28"/>
          <w:szCs w:val="28"/>
          <w:rtl/>
        </w:rPr>
        <w:t xml:space="preserve">تاح </w:t>
      </w:r>
      <w:r w:rsidRPr="009414E3">
        <w:rPr>
          <w:rFonts w:ascii="Simplified Arabic" w:hAnsi="Simplified Arabic" w:cs="Simplified Arabic"/>
          <w:sz w:val="28"/>
          <w:szCs w:val="28"/>
          <w:rtl/>
        </w:rPr>
        <w:t>،</w:t>
      </w:r>
      <w:r w:rsidRPr="009414E3">
        <w:rPr>
          <w:rFonts w:ascii="Simplified Arabic" w:hAnsi="Simplified Arabic" w:cs="Simplified Arabic" w:hint="cs"/>
          <w:sz w:val="28"/>
          <w:szCs w:val="28"/>
          <w:rtl/>
        </w:rPr>
        <w:t xml:space="preserve"> لت</w:t>
      </w:r>
      <w:r w:rsidRPr="009414E3">
        <w:rPr>
          <w:rFonts w:ascii="Simplified Arabic" w:hAnsi="Simplified Arabic" w:cs="Simplified Arabic"/>
          <w:sz w:val="28"/>
          <w:szCs w:val="28"/>
          <w:rtl/>
        </w:rPr>
        <w:t xml:space="preserve">ثبيت قواعد </w:t>
      </w:r>
      <w:r w:rsidRPr="009414E3">
        <w:rPr>
          <w:rFonts w:ascii="Simplified Arabic" w:hAnsi="Simplified Arabic" w:cs="Simplified Arabic" w:hint="cs"/>
          <w:sz w:val="28"/>
          <w:szCs w:val="28"/>
          <w:rtl/>
        </w:rPr>
        <w:t>القياس الصحيح، ومن أهم ا</w:t>
      </w:r>
      <w:r w:rsidR="0013527A">
        <w:rPr>
          <w:rFonts w:ascii="Simplified Arabic" w:hAnsi="Simplified Arabic" w:cs="Simplified Arabic" w:hint="cs"/>
          <w:sz w:val="28"/>
          <w:szCs w:val="28"/>
          <w:rtl/>
        </w:rPr>
        <w:t>لاستنتاجات</w:t>
      </w:r>
      <w:r w:rsidRPr="009414E3">
        <w:rPr>
          <w:rFonts w:ascii="Simplified Arabic" w:hAnsi="Simplified Arabic" w:cs="Simplified Arabic" w:hint="cs"/>
          <w:sz w:val="28"/>
          <w:szCs w:val="28"/>
          <w:rtl/>
        </w:rPr>
        <w:t xml:space="preserve"> : </w:t>
      </w:r>
    </w:p>
    <w:p w:rsidR="005E36FB" w:rsidRPr="009414E3" w:rsidRDefault="005E36FB" w:rsidP="0013527A">
      <w:pPr>
        <w:pStyle w:val="a3"/>
        <w:numPr>
          <w:ilvl w:val="0"/>
          <w:numId w:val="20"/>
        </w:numPr>
        <w:jc w:val="both"/>
        <w:rPr>
          <w:rFonts w:ascii="Simplified Arabic" w:hAnsi="Simplified Arabic" w:cs="Simplified Arabic"/>
          <w:sz w:val="28"/>
          <w:szCs w:val="28"/>
        </w:rPr>
      </w:pPr>
      <w:r w:rsidRPr="009414E3">
        <w:rPr>
          <w:rFonts w:ascii="Simplified Arabic" w:hAnsi="Simplified Arabic" w:cs="Simplified Arabic" w:hint="cs"/>
          <w:sz w:val="28"/>
          <w:szCs w:val="28"/>
          <w:rtl/>
        </w:rPr>
        <w:t xml:space="preserve">إن دافع الجرجاني الرئيس هو محاولة الوقوف على علّة </w:t>
      </w:r>
      <w:r w:rsidR="000A1617">
        <w:rPr>
          <w:rFonts w:ascii="Simplified Arabic" w:hAnsi="Simplified Arabic" w:cs="Simplified Arabic" w:hint="cs"/>
          <w:sz w:val="28"/>
          <w:szCs w:val="28"/>
          <w:rtl/>
        </w:rPr>
        <w:t>الأعجاز</w:t>
      </w:r>
      <w:r w:rsidRPr="009414E3">
        <w:rPr>
          <w:rFonts w:ascii="Simplified Arabic" w:hAnsi="Simplified Arabic" w:cs="Simplified Arabic" w:hint="cs"/>
          <w:sz w:val="28"/>
          <w:szCs w:val="28"/>
          <w:rtl/>
        </w:rPr>
        <w:t xml:space="preserve"> القرآني التي استثمرها في كتابيه: </w:t>
      </w:r>
      <w:r w:rsidR="0013527A">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 xml:space="preserve">سرار البلاغة الذي كان موصلاً للوقوف على </w:t>
      </w:r>
      <w:r w:rsidR="0013527A">
        <w:rPr>
          <w:rFonts w:ascii="Simplified Arabic" w:hAnsi="Simplified Arabic" w:cs="Simplified Arabic" w:hint="cs"/>
          <w:sz w:val="28"/>
          <w:szCs w:val="28"/>
          <w:rtl/>
        </w:rPr>
        <w:t>إ</w:t>
      </w:r>
      <w:r w:rsidRPr="009414E3">
        <w:rPr>
          <w:rFonts w:ascii="Simplified Arabic" w:hAnsi="Simplified Arabic" w:cs="Simplified Arabic" w:hint="cs"/>
          <w:sz w:val="28"/>
          <w:szCs w:val="28"/>
          <w:rtl/>
        </w:rPr>
        <w:t xml:space="preserve">عجاز الشعر العربي، ودلائل </w:t>
      </w:r>
      <w:r w:rsidR="000A1617">
        <w:rPr>
          <w:rFonts w:ascii="Simplified Arabic" w:hAnsi="Simplified Arabic" w:cs="Simplified Arabic" w:hint="cs"/>
          <w:sz w:val="28"/>
          <w:szCs w:val="28"/>
          <w:rtl/>
        </w:rPr>
        <w:t>الأعجاز</w:t>
      </w:r>
      <w:r w:rsidRPr="009414E3">
        <w:rPr>
          <w:rFonts w:ascii="Simplified Arabic" w:hAnsi="Simplified Arabic" w:cs="Simplified Arabic" w:hint="cs"/>
          <w:sz w:val="28"/>
          <w:szCs w:val="28"/>
          <w:rtl/>
        </w:rPr>
        <w:t xml:space="preserve"> الذي كان موصلاً للوقوف على علة </w:t>
      </w:r>
      <w:r w:rsidR="000A1617">
        <w:rPr>
          <w:rFonts w:ascii="Simplified Arabic" w:hAnsi="Simplified Arabic" w:cs="Simplified Arabic" w:hint="cs"/>
          <w:sz w:val="28"/>
          <w:szCs w:val="28"/>
          <w:rtl/>
        </w:rPr>
        <w:t>الأعجاز</w:t>
      </w:r>
      <w:r w:rsidRPr="009414E3">
        <w:rPr>
          <w:rFonts w:ascii="Simplified Arabic" w:hAnsi="Simplified Arabic" w:cs="Simplified Arabic" w:hint="cs"/>
          <w:sz w:val="28"/>
          <w:szCs w:val="28"/>
          <w:rtl/>
        </w:rPr>
        <w:t xml:space="preserve"> القرآني، ف</w:t>
      </w:r>
      <w:r w:rsidR="0013527A">
        <w:rPr>
          <w:rFonts w:ascii="Simplified Arabic" w:hAnsi="Simplified Arabic" w:cs="Simplified Arabic" w:hint="cs"/>
          <w:sz w:val="28"/>
          <w:szCs w:val="28"/>
          <w:rtl/>
        </w:rPr>
        <w:t>ا</w:t>
      </w:r>
      <w:r w:rsidRPr="009414E3">
        <w:rPr>
          <w:rFonts w:ascii="Simplified Arabic" w:hAnsi="Simplified Arabic" w:cs="Simplified Arabic" w:hint="cs"/>
          <w:sz w:val="28"/>
          <w:szCs w:val="28"/>
          <w:rtl/>
        </w:rPr>
        <w:t>ستثمر (القياس) الذي تم توظيفه سابقاً من قبل العلماء لمحاولة استنباط قواعد بلاغية يمكن من خلالها تحديد علم البلاغة وتقعيده.</w:t>
      </w:r>
    </w:p>
    <w:p w:rsidR="005E36FB" w:rsidRPr="009414E3" w:rsidRDefault="005E36FB" w:rsidP="0013527A">
      <w:pPr>
        <w:pStyle w:val="a3"/>
        <w:numPr>
          <w:ilvl w:val="0"/>
          <w:numId w:val="20"/>
        </w:numPr>
        <w:jc w:val="both"/>
        <w:rPr>
          <w:rFonts w:ascii="Simplified Arabic" w:hAnsi="Simplified Arabic" w:cs="Simplified Arabic"/>
          <w:sz w:val="28"/>
          <w:szCs w:val="28"/>
        </w:rPr>
      </w:pPr>
      <w:r w:rsidRPr="009414E3">
        <w:rPr>
          <w:rFonts w:ascii="Simplified Arabic" w:hAnsi="Simplified Arabic" w:cs="Simplified Arabic" w:hint="cs"/>
          <w:sz w:val="28"/>
          <w:szCs w:val="28"/>
          <w:rtl/>
        </w:rPr>
        <w:t xml:space="preserve">إن القياس كان معتمداً في الدرس البلاغي، وأنّه كانت هناك عدة مشارب </w:t>
      </w:r>
      <w:r w:rsidR="0013527A">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 xml:space="preserve">سهمت في تثبيت </w:t>
      </w:r>
      <w:r w:rsidR="0013527A">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 xml:space="preserve">سسه التي اعتمدها الجرجاني </w:t>
      </w:r>
      <w:r w:rsidR="0013527A">
        <w:rPr>
          <w:rFonts w:ascii="Simplified Arabic" w:hAnsi="Simplified Arabic" w:cs="Simplified Arabic" w:hint="cs"/>
          <w:sz w:val="28"/>
          <w:szCs w:val="28"/>
          <w:rtl/>
        </w:rPr>
        <w:t>وأ</w:t>
      </w:r>
      <w:r w:rsidRPr="009414E3">
        <w:rPr>
          <w:rFonts w:ascii="Simplified Arabic" w:hAnsi="Simplified Arabic" w:cs="Simplified Arabic" w:hint="cs"/>
          <w:sz w:val="28"/>
          <w:szCs w:val="28"/>
          <w:rtl/>
        </w:rPr>
        <w:t>س</w:t>
      </w:r>
      <w:r w:rsidR="0013527A">
        <w:rPr>
          <w:rFonts w:ascii="Simplified Arabic" w:hAnsi="Simplified Arabic" w:cs="Simplified Arabic" w:hint="cs"/>
          <w:sz w:val="28"/>
          <w:szCs w:val="28"/>
          <w:rtl/>
        </w:rPr>
        <w:t>ّ</w:t>
      </w:r>
      <w:r w:rsidRPr="009414E3">
        <w:rPr>
          <w:rFonts w:ascii="Simplified Arabic" w:hAnsi="Simplified Arabic" w:cs="Simplified Arabic" w:hint="cs"/>
          <w:sz w:val="28"/>
          <w:szCs w:val="28"/>
          <w:rtl/>
        </w:rPr>
        <w:t xml:space="preserve">س لها قواعد استند إليها البلاغيون من بعده. </w:t>
      </w:r>
    </w:p>
    <w:p w:rsidR="005E36FB" w:rsidRPr="009414E3" w:rsidRDefault="005E36FB" w:rsidP="00212A90">
      <w:pPr>
        <w:pStyle w:val="a3"/>
        <w:numPr>
          <w:ilvl w:val="0"/>
          <w:numId w:val="20"/>
        </w:numPr>
        <w:jc w:val="both"/>
        <w:rPr>
          <w:rFonts w:ascii="Simplified Arabic" w:hAnsi="Simplified Arabic" w:cs="Simplified Arabic"/>
          <w:sz w:val="28"/>
          <w:szCs w:val="28"/>
        </w:rPr>
      </w:pPr>
      <w:r w:rsidRPr="009414E3">
        <w:rPr>
          <w:rFonts w:ascii="Simplified Arabic" w:hAnsi="Simplified Arabic" w:cs="Simplified Arabic" w:hint="cs"/>
          <w:sz w:val="28"/>
          <w:szCs w:val="28"/>
          <w:rtl/>
        </w:rPr>
        <w:t xml:space="preserve"> حدد الجرجاني مفهوم القياس وتقسيماته ووظفها في جميع ما كتبه من الظواهر البلاغية، مثل( الاستعارة، التشبيه، الكناية، المجاز، المثل )، وبذلك يكون الجرجاني قد أصل لمفهوم( القياس) في الدرس البلاغي.</w:t>
      </w:r>
    </w:p>
    <w:p w:rsidR="005E36FB" w:rsidRPr="009414E3" w:rsidRDefault="005E36FB" w:rsidP="0013527A">
      <w:pPr>
        <w:pStyle w:val="a3"/>
        <w:numPr>
          <w:ilvl w:val="0"/>
          <w:numId w:val="20"/>
        </w:numPr>
        <w:jc w:val="both"/>
        <w:rPr>
          <w:rFonts w:ascii="Simplified Arabic" w:hAnsi="Simplified Arabic" w:cs="Simplified Arabic"/>
          <w:sz w:val="28"/>
          <w:szCs w:val="28"/>
        </w:rPr>
      </w:pPr>
      <w:r w:rsidRPr="009414E3">
        <w:rPr>
          <w:rFonts w:ascii="Simplified Arabic" w:hAnsi="Simplified Arabic" w:cs="Simplified Arabic" w:hint="cs"/>
          <w:sz w:val="28"/>
          <w:szCs w:val="28"/>
          <w:rtl/>
        </w:rPr>
        <w:t xml:space="preserve"> استعمل الجرجاني مصطلحات متعددة للتعبير عن القياس وبعضها ورد عند سابقيه، مثل م</w:t>
      </w:r>
      <w:r w:rsidR="002E0DC6">
        <w:rPr>
          <w:rFonts w:ascii="Simplified Arabic" w:hAnsi="Simplified Arabic" w:cs="Simplified Arabic" w:hint="cs"/>
          <w:sz w:val="28"/>
          <w:szCs w:val="28"/>
          <w:rtl/>
        </w:rPr>
        <w:t xml:space="preserve">صطلح ( الدليل، الحجة ، النظر)، </w:t>
      </w:r>
      <w:r w:rsidRPr="009414E3">
        <w:rPr>
          <w:rFonts w:ascii="Simplified Arabic" w:hAnsi="Simplified Arabic" w:cs="Simplified Arabic" w:hint="cs"/>
          <w:sz w:val="28"/>
          <w:szCs w:val="28"/>
          <w:rtl/>
        </w:rPr>
        <w:t>ما يظهر تأثره بهم، وبعضها ورد عند</w:t>
      </w:r>
      <w:r w:rsidR="008B54DE">
        <w:rPr>
          <w:rFonts w:ascii="Simplified Arabic" w:hAnsi="Simplified Arabic" w:cs="Simplified Arabic" w:hint="cs"/>
          <w:sz w:val="28"/>
          <w:szCs w:val="28"/>
          <w:rtl/>
        </w:rPr>
        <w:t>ه</w:t>
      </w:r>
      <w:r w:rsidRPr="009414E3">
        <w:rPr>
          <w:rFonts w:ascii="Simplified Arabic" w:hAnsi="Simplified Arabic" w:cs="Simplified Arabic" w:hint="cs"/>
          <w:sz w:val="28"/>
          <w:szCs w:val="28"/>
          <w:rtl/>
        </w:rPr>
        <w:t xml:space="preserve"> بموجب مذهبه ال</w:t>
      </w:r>
      <w:r w:rsidR="0013527A">
        <w:rPr>
          <w:rFonts w:ascii="Simplified Arabic" w:hAnsi="Simplified Arabic" w:cs="Simplified Arabic" w:hint="cs"/>
          <w:sz w:val="28"/>
          <w:szCs w:val="28"/>
          <w:rtl/>
        </w:rPr>
        <w:t>أ</w:t>
      </w:r>
      <w:r w:rsidRPr="009414E3">
        <w:rPr>
          <w:rFonts w:ascii="Simplified Arabic" w:hAnsi="Simplified Arabic" w:cs="Simplified Arabic" w:hint="cs"/>
          <w:sz w:val="28"/>
          <w:szCs w:val="28"/>
          <w:rtl/>
        </w:rPr>
        <w:t xml:space="preserve">شعري ، مثل ( الحجة او النظر)أو المذهب </w:t>
      </w:r>
      <w:proofErr w:type="spellStart"/>
      <w:r w:rsidRPr="009414E3">
        <w:rPr>
          <w:rFonts w:ascii="Simplified Arabic" w:hAnsi="Simplified Arabic" w:cs="Simplified Arabic" w:hint="cs"/>
          <w:sz w:val="28"/>
          <w:szCs w:val="28"/>
          <w:rtl/>
        </w:rPr>
        <w:t>الاعتزالي</w:t>
      </w:r>
      <w:proofErr w:type="spellEnd"/>
      <w:r w:rsidRPr="009414E3">
        <w:rPr>
          <w:rFonts w:ascii="Simplified Arabic" w:hAnsi="Simplified Arabic" w:cs="Simplified Arabic" w:hint="cs"/>
          <w:sz w:val="28"/>
          <w:szCs w:val="28"/>
          <w:rtl/>
        </w:rPr>
        <w:t xml:space="preserve"> ( الدليل)، وهذا يعني أنّه تأثر بثقافته الدينية.</w:t>
      </w:r>
    </w:p>
    <w:p w:rsidR="005E36FB" w:rsidRDefault="005E36FB" w:rsidP="002E0DC6">
      <w:pPr>
        <w:pStyle w:val="a3"/>
        <w:numPr>
          <w:ilvl w:val="0"/>
          <w:numId w:val="20"/>
        </w:numPr>
        <w:jc w:val="both"/>
        <w:rPr>
          <w:rFonts w:ascii="Simplified Arabic" w:hAnsi="Simplified Arabic" w:cs="Simplified Arabic"/>
          <w:sz w:val="28"/>
          <w:szCs w:val="28"/>
        </w:rPr>
      </w:pPr>
      <w:r w:rsidRPr="009414E3">
        <w:rPr>
          <w:rFonts w:ascii="Simplified Arabic" w:hAnsi="Simplified Arabic" w:cs="Simplified Arabic" w:hint="cs"/>
          <w:sz w:val="28"/>
          <w:szCs w:val="28"/>
          <w:rtl/>
        </w:rPr>
        <w:t xml:space="preserve"> هذا البحث يعدّ باكورة لموقف علماء أفاضل في التأصيل للدرس البلاغي </w:t>
      </w:r>
      <w:r w:rsidR="002E0DC6">
        <w:rPr>
          <w:rFonts w:ascii="Simplified Arabic" w:hAnsi="Simplified Arabic" w:cs="Simplified Arabic" w:hint="cs"/>
          <w:sz w:val="28"/>
          <w:szCs w:val="28"/>
          <w:rtl/>
        </w:rPr>
        <w:t>عبر</w:t>
      </w:r>
      <w:r w:rsidRPr="009414E3">
        <w:rPr>
          <w:rFonts w:ascii="Simplified Arabic" w:hAnsi="Simplified Arabic" w:cs="Simplified Arabic" w:hint="cs"/>
          <w:sz w:val="28"/>
          <w:szCs w:val="28"/>
          <w:rtl/>
        </w:rPr>
        <w:t xml:space="preserve"> القياس ولا سيما عبد القاهر الجرجاني، المعروف بفضله في هذا الميدان مما يعدّ دافعاً للدارسين للتوجه لدراسة تراثنا البلاغي الذي يحتاج إلى الكثير من الاضاءة لموضوعاته. </w:t>
      </w:r>
    </w:p>
    <w:p w:rsidR="005E36FB" w:rsidRPr="002328DD" w:rsidRDefault="005E36FB" w:rsidP="00212A90">
      <w:pPr>
        <w:ind w:left="368"/>
        <w:jc w:val="both"/>
        <w:rPr>
          <w:rFonts w:ascii="Simplified Arabic" w:hAnsi="Simplified Arabic" w:cs="Simplified Arabic"/>
          <w:sz w:val="28"/>
          <w:szCs w:val="28"/>
          <w:rtl/>
        </w:rPr>
      </w:pPr>
      <w:r w:rsidRPr="00FF6053">
        <w:rPr>
          <w:rFonts w:ascii="Simplified Arabic" w:hAnsi="Simplified Arabic" w:cs="Simplified Arabic" w:hint="cs"/>
          <w:sz w:val="28"/>
          <w:szCs w:val="28"/>
          <w:rtl/>
        </w:rPr>
        <w:t xml:space="preserve">        </w:t>
      </w:r>
    </w:p>
    <w:p w:rsidR="005E36FB" w:rsidRDefault="005E36FB" w:rsidP="00212A90">
      <w:pPr>
        <w:ind w:left="-199" w:firstLine="567"/>
        <w:jc w:val="both"/>
        <w:rPr>
          <w:rFonts w:ascii="Simplified Arabic" w:hAnsi="Simplified Arabic" w:cs="Simplified Arabic"/>
          <w:b/>
          <w:bCs/>
          <w:sz w:val="28"/>
          <w:szCs w:val="28"/>
          <w:rtl/>
          <w:lang w:bidi="ar-IQ"/>
        </w:rPr>
      </w:pPr>
    </w:p>
    <w:p w:rsidR="005E36FB" w:rsidRDefault="005E36FB" w:rsidP="00212A90">
      <w:pPr>
        <w:ind w:left="-199" w:firstLine="567"/>
        <w:jc w:val="both"/>
        <w:rPr>
          <w:rFonts w:ascii="Simplified Arabic" w:hAnsi="Simplified Arabic" w:cs="Simplified Arabic"/>
          <w:b/>
          <w:bCs/>
          <w:sz w:val="28"/>
          <w:szCs w:val="28"/>
          <w:rtl/>
          <w:lang w:bidi="ar-IQ"/>
        </w:rPr>
      </w:pPr>
    </w:p>
    <w:p w:rsidR="005E36FB" w:rsidRDefault="005E36FB" w:rsidP="00212A90">
      <w:pPr>
        <w:ind w:left="-199" w:firstLine="567"/>
        <w:jc w:val="both"/>
        <w:rPr>
          <w:rFonts w:ascii="Simplified Arabic" w:hAnsi="Simplified Arabic" w:cs="Simplified Arabic"/>
          <w:b/>
          <w:bCs/>
          <w:sz w:val="28"/>
          <w:szCs w:val="28"/>
          <w:rtl/>
          <w:lang w:bidi="ar-IQ"/>
        </w:rPr>
      </w:pPr>
    </w:p>
    <w:p w:rsidR="005E36FB" w:rsidRDefault="005E36FB" w:rsidP="00212A90">
      <w:pPr>
        <w:ind w:left="-199" w:firstLine="567"/>
        <w:jc w:val="both"/>
        <w:rPr>
          <w:rFonts w:ascii="Simplified Arabic" w:hAnsi="Simplified Arabic" w:cs="Simplified Arabic"/>
          <w:b/>
          <w:bCs/>
          <w:sz w:val="28"/>
          <w:szCs w:val="28"/>
          <w:rtl/>
          <w:lang w:bidi="ar-IQ"/>
        </w:rPr>
      </w:pPr>
    </w:p>
    <w:p w:rsidR="005E36FB" w:rsidRDefault="005E36FB" w:rsidP="00212A90">
      <w:pPr>
        <w:ind w:left="-199" w:firstLine="567"/>
        <w:jc w:val="both"/>
        <w:rPr>
          <w:rFonts w:ascii="Simplified Arabic" w:hAnsi="Simplified Arabic" w:cs="Simplified Arabic"/>
          <w:b/>
          <w:bCs/>
          <w:sz w:val="28"/>
          <w:szCs w:val="28"/>
          <w:rtl/>
          <w:lang w:bidi="ar-IQ"/>
        </w:rPr>
      </w:pPr>
    </w:p>
    <w:p w:rsidR="005E36FB" w:rsidRDefault="005E36FB" w:rsidP="00212A90">
      <w:pPr>
        <w:ind w:left="-199" w:firstLine="567"/>
        <w:jc w:val="both"/>
        <w:rPr>
          <w:rFonts w:ascii="Simplified Arabic" w:hAnsi="Simplified Arabic" w:cs="Simplified Arabic"/>
          <w:b/>
          <w:bCs/>
          <w:sz w:val="28"/>
          <w:szCs w:val="28"/>
          <w:rtl/>
          <w:lang w:bidi="ar-IQ"/>
        </w:rPr>
      </w:pPr>
    </w:p>
    <w:p w:rsidR="005E36FB" w:rsidRPr="009414E3" w:rsidRDefault="005E36FB" w:rsidP="00212A90">
      <w:pPr>
        <w:ind w:left="-199" w:firstLine="567"/>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r w:rsidRPr="009414E3">
        <w:rPr>
          <w:rFonts w:ascii="Simplified Arabic" w:hAnsi="Simplified Arabic" w:cs="Simplified Arabic" w:hint="cs"/>
          <w:b/>
          <w:bCs/>
          <w:sz w:val="28"/>
          <w:szCs w:val="28"/>
          <w:rtl/>
          <w:lang w:bidi="ar-IQ"/>
        </w:rPr>
        <w:t xml:space="preserve">الهوامش </w:t>
      </w:r>
      <w:r>
        <w:rPr>
          <w:rStyle w:val="af2"/>
          <w:rFonts w:ascii="Simplified Arabic" w:hAnsi="Simplified Arabic" w:cs="Simplified Arabic"/>
          <w:b/>
          <w:bCs/>
          <w:sz w:val="28"/>
          <w:szCs w:val="28"/>
          <w:lang w:bidi="ar-IQ"/>
        </w:rPr>
        <w:endnoteReference w:id="61"/>
      </w:r>
    </w:p>
    <w:sectPr w:rsidR="005E36FB" w:rsidRPr="009414E3" w:rsidSect="001332E5">
      <w:footerReference w:type="default" r:id="rId9"/>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9A" w:rsidRDefault="0086569A" w:rsidP="00877341">
      <w:pPr>
        <w:spacing w:after="0" w:line="240" w:lineRule="auto"/>
      </w:pPr>
      <w:r>
        <w:separator/>
      </w:r>
    </w:p>
  </w:endnote>
  <w:endnote w:type="continuationSeparator" w:id="0">
    <w:p w:rsidR="0086569A" w:rsidRDefault="0086569A" w:rsidP="00877341">
      <w:pPr>
        <w:spacing w:after="0" w:line="240" w:lineRule="auto"/>
      </w:pPr>
      <w:r>
        <w:continuationSeparator/>
      </w:r>
    </w:p>
  </w:endnote>
  <w:endnote w:id="1">
    <w:p w:rsidR="00FE016C" w:rsidRPr="00924D37" w:rsidRDefault="00924D37" w:rsidP="00170393">
      <w:pPr>
        <w:pStyle w:val="af1"/>
        <w:rPr>
          <w:rFonts w:ascii="Simplified Arabic" w:hAnsi="Simplified Arabic" w:cs="Simplified Arabic"/>
          <w:sz w:val="24"/>
          <w:szCs w:val="24"/>
          <w:rtl/>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FE016C" w:rsidRPr="00924D37">
        <w:rPr>
          <w:rFonts w:ascii="Simplified Arabic" w:hAnsi="Simplified Arabic" w:cs="Simplified Arabic"/>
          <w:sz w:val="24"/>
          <w:szCs w:val="24"/>
          <w:rtl/>
        </w:rPr>
        <w:t>)</w:t>
      </w:r>
      <w:r w:rsidR="00FE016C" w:rsidRPr="00924D37">
        <w:rPr>
          <w:rFonts w:ascii="Simplified Arabic" w:hAnsi="Simplified Arabic" w:cs="Simplified Arabic"/>
          <w:sz w:val="24"/>
          <w:szCs w:val="24"/>
          <w:rtl/>
          <w:lang w:bidi="ar-IQ"/>
        </w:rPr>
        <w:t xml:space="preserve"> ينظر: الصحاح وتاج اللغة وصحاح العربية، الجوهري: 968, لسان العرب، مادّة: ( قيس): 5/ 3793.</w:t>
      </w:r>
    </w:p>
  </w:endnote>
  <w:endnote w:id="2">
    <w:p w:rsidR="00FE016C" w:rsidRPr="00924D37" w:rsidRDefault="00924D37" w:rsidP="00616013">
      <w:pPr>
        <w:pStyle w:val="af1"/>
        <w:rPr>
          <w:rFonts w:ascii="Simplified Arabic" w:hAnsi="Simplified Arabic" w:cs="Simplified Arabic"/>
          <w:sz w:val="24"/>
          <w:szCs w:val="24"/>
          <w:rtl/>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FE016C" w:rsidRPr="00924D37">
        <w:rPr>
          <w:rFonts w:ascii="Simplified Arabic" w:hAnsi="Simplified Arabic" w:cs="Simplified Arabic"/>
          <w:sz w:val="24"/>
          <w:szCs w:val="24"/>
          <w:rtl/>
        </w:rPr>
        <w:t>) ينظر: أثبات اللغات بالقياس عند الاصوليين وأثره في اختلاف الفقهاء(بحث)، خلوق ضيف الله محمد أغا: 49.</w:t>
      </w:r>
    </w:p>
  </w:endnote>
  <w:endnote w:id="3">
    <w:p w:rsidR="00FE016C" w:rsidRPr="00924D37" w:rsidRDefault="00FE016C" w:rsidP="00924D37">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924D37" w:rsidRPr="00924D37">
        <w:rPr>
          <w:rFonts w:ascii="Simplified Arabic" w:hAnsi="Simplified Arabic" w:cs="Simplified Arabic"/>
          <w:sz w:val="24"/>
          <w:szCs w:val="24"/>
          <w:rtl/>
          <w:lang w:bidi="ar-IQ"/>
        </w:rPr>
        <w:t>(</w:t>
      </w:r>
      <w:r w:rsidR="00924D37"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 ينظر: الفروق اللغوية : الحسن بن عبدالله بن سهل بن سعيد ابو هلال العسكري :439.</w:t>
      </w:r>
    </w:p>
  </w:endnote>
  <w:endnote w:id="4">
    <w:p w:rsidR="00FE016C" w:rsidRPr="00924D37" w:rsidRDefault="00924D37">
      <w:pPr>
        <w:pStyle w:val="af1"/>
        <w:rPr>
          <w:rFonts w:ascii="Simplified Arabic" w:hAnsi="Simplified Arabic" w:cs="Simplified Arabic"/>
          <w:rtl/>
          <w:lang w:bidi="ar-IQ"/>
        </w:rPr>
      </w:pPr>
      <w:r w:rsidRPr="00924D37">
        <w:rPr>
          <w:rFonts w:ascii="Simplified Arabic" w:hAnsi="Simplified Arabic" w:cs="Simplified Arabic"/>
          <w:sz w:val="24"/>
          <w:szCs w:val="24"/>
          <w:rtl/>
          <w:lang w:bidi="ar-IQ"/>
        </w:rPr>
        <w:t>(</w:t>
      </w:r>
      <w:r w:rsidRPr="00924D37">
        <w:rPr>
          <w:rStyle w:val="af2"/>
          <w:rFonts w:ascii="Simplified Arabic" w:hAnsi="Simplified Arabic" w:cs="Simplified Arabic"/>
          <w:sz w:val="24"/>
          <w:szCs w:val="24"/>
        </w:rPr>
        <w:endnoteRef/>
      </w:r>
      <w:r w:rsidR="00FE016C" w:rsidRPr="00924D37">
        <w:rPr>
          <w:rFonts w:ascii="Simplified Arabic" w:hAnsi="Simplified Arabic" w:cs="Simplified Arabic"/>
          <w:sz w:val="24"/>
          <w:szCs w:val="24"/>
          <w:rtl/>
          <w:lang w:bidi="ar-IQ"/>
        </w:rPr>
        <w:t>) منازل الرؤية: سميرة شريف: 316.</w:t>
      </w:r>
    </w:p>
  </w:endnote>
  <w:endnote w:id="5">
    <w:p w:rsidR="005E36FB" w:rsidRPr="00924D37" w:rsidRDefault="005E36FB" w:rsidP="000E64D0">
      <w:pPr>
        <w:pStyle w:val="af1"/>
        <w:spacing w:line="240" w:lineRule="auto"/>
        <w:rPr>
          <w:rFonts w:ascii="Simplified Arabic" w:hAnsi="Simplified Arabic" w:cs="Simplified Arabic"/>
          <w:sz w:val="24"/>
          <w:szCs w:val="24"/>
          <w:rtl/>
        </w:rPr>
      </w:pPr>
      <w:r w:rsidRPr="00924D37">
        <w:rPr>
          <w:rFonts w:ascii="Simplified Arabic" w:hAnsi="Simplified Arabic" w:cs="Simplified Arabic"/>
          <w:sz w:val="24"/>
          <w:szCs w:val="24"/>
          <w:rtl/>
        </w:rPr>
        <w:t>(</w:t>
      </w: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 xml:space="preserve">) </w:t>
      </w:r>
      <w:r w:rsidRPr="00924D37">
        <w:rPr>
          <w:rFonts w:ascii="Simplified Arabic" w:hAnsi="Simplified Arabic" w:cs="Simplified Arabic"/>
          <w:color w:val="333333"/>
          <w:sz w:val="24"/>
          <w:szCs w:val="24"/>
          <w:rtl/>
        </w:rPr>
        <w:t>المعايير البلاغية في الخطاب النقدي العربي القديم في القرنيين الرابع والخامس، محمود خليف خضير: 23.</w:t>
      </w:r>
    </w:p>
  </w:endnote>
  <w:endnote w:id="6">
    <w:p w:rsidR="005E36FB" w:rsidRPr="00924D37" w:rsidRDefault="00924D37" w:rsidP="000E64D0">
      <w:pPr>
        <w:pStyle w:val="af1"/>
        <w:spacing w:line="240" w:lineRule="auto"/>
        <w:rPr>
          <w:rFonts w:ascii="Simplified Arabic" w:hAnsi="Simplified Arabic" w:cs="Simplified Arabic"/>
          <w:sz w:val="24"/>
          <w:szCs w:val="24"/>
          <w:lang w:bidi="ar-IQ"/>
        </w:rPr>
      </w:pPr>
      <w:r w:rsidRPr="00924D37">
        <w:rPr>
          <w:rFonts w:ascii="Simplified Arabic" w:hAnsi="Simplified Arabic" w:cs="Simplified Arabic"/>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ينظر: منازل الرؤية: 326، والأصول: 326 .</w:t>
      </w:r>
    </w:p>
  </w:endnote>
  <w:endnote w:id="7">
    <w:p w:rsidR="005E36FB" w:rsidRPr="00924D37" w:rsidRDefault="00924D37" w:rsidP="000E64D0">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rPr>
        <w:t xml:space="preserve">) </w:t>
      </w:r>
      <w:r w:rsidR="005E36FB" w:rsidRPr="00924D37">
        <w:rPr>
          <w:rFonts w:ascii="Simplified Arabic" w:hAnsi="Simplified Arabic" w:cs="Simplified Arabic"/>
          <w:sz w:val="24"/>
          <w:szCs w:val="24"/>
          <w:rtl/>
          <w:lang w:bidi="ar-IQ"/>
        </w:rPr>
        <w:t>النظريات اللسانيّة والبلاغيّة عند العرب، محمد الصغير: 300، وينظر: ا</w:t>
      </w:r>
      <w:r w:rsidR="005E36FB" w:rsidRPr="00924D37">
        <w:rPr>
          <w:rFonts w:ascii="Simplified Arabic" w:hAnsi="Simplified Arabic" w:cs="Simplified Arabic"/>
          <w:sz w:val="24"/>
          <w:szCs w:val="24"/>
          <w:rtl/>
        </w:rPr>
        <w:t>لبحث البلاغي عند ابن تيمية ، إبراهيم بن منصور بن محمد التركي:230</w:t>
      </w:r>
      <w:r w:rsidR="005E36FB" w:rsidRPr="00924D37">
        <w:rPr>
          <w:rFonts w:ascii="Simplified Arabic" w:hAnsi="Simplified Arabic" w:cs="Simplified Arabic"/>
          <w:vanish/>
          <w:sz w:val="24"/>
          <w:szCs w:val="24"/>
          <w:rtl/>
        </w:rPr>
        <w:t>أعلى النموذجأسفل النموذج</w:t>
      </w:r>
    </w:p>
  </w:endnote>
  <w:endnote w:id="8">
    <w:p w:rsidR="005E36FB" w:rsidRPr="00924D37" w:rsidRDefault="005E36FB" w:rsidP="008B54DE">
      <w:pPr>
        <w:pStyle w:val="af1"/>
        <w:spacing w:line="240" w:lineRule="auto"/>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Pr>
        <w:t>)</w:t>
      </w:r>
      <w:r w:rsidRPr="00924D37">
        <w:rPr>
          <w:rFonts w:ascii="Simplified Arabic" w:hAnsi="Simplified Arabic" w:cs="Simplified Arabic"/>
          <w:sz w:val="24"/>
          <w:szCs w:val="24"/>
          <w:rtl/>
        </w:rPr>
        <w:t xml:space="preserve">) ينظر: المستصفى </w:t>
      </w:r>
      <w:r w:rsidR="008B54DE">
        <w:rPr>
          <w:rFonts w:ascii="Simplified Arabic" w:hAnsi="Simplified Arabic" w:cs="Simplified Arabic" w:hint="cs"/>
          <w:sz w:val="24"/>
          <w:szCs w:val="24"/>
          <w:rtl/>
        </w:rPr>
        <w:t>من</w:t>
      </w:r>
      <w:r w:rsidRPr="00924D37">
        <w:rPr>
          <w:rFonts w:ascii="Simplified Arabic" w:hAnsi="Simplified Arabic" w:cs="Simplified Arabic"/>
          <w:sz w:val="24"/>
          <w:szCs w:val="24"/>
          <w:rtl/>
        </w:rPr>
        <w:t xml:space="preserve"> علم الأصول: 2/319.</w:t>
      </w:r>
    </w:p>
  </w:endnote>
  <w:endnote w:id="9">
    <w:p w:rsidR="005E36FB" w:rsidRPr="00924D37" w:rsidRDefault="00924D37" w:rsidP="00B61C76">
      <w:pPr>
        <w:pStyle w:val="af1"/>
        <w:spacing w:line="240" w:lineRule="auto"/>
        <w:rPr>
          <w:rFonts w:ascii="Simplified Arabic" w:hAnsi="Simplified Arabic" w:cs="Simplified Arabic"/>
          <w:sz w:val="24"/>
          <w:szCs w:val="24"/>
          <w:rtl/>
        </w:rPr>
      </w:pPr>
      <w:r w:rsidRPr="00924D37">
        <w:rPr>
          <w:rFonts w:ascii="Simplified Arabic" w:hAnsi="Simplified Arabic" w:cs="Simplified Arabic"/>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rPr>
        <w:t>) ينظر على سبيل المثال مفهوم التشبيه</w:t>
      </w:r>
      <w:r w:rsidR="005E36FB" w:rsidRPr="00924D37">
        <w:rPr>
          <w:rFonts w:ascii="Simplified Arabic" w:hAnsi="Simplified Arabic" w:cs="Simplified Arabic"/>
          <w:sz w:val="24"/>
          <w:szCs w:val="24"/>
          <w:rtl/>
          <w:lang w:bidi="ar-IQ"/>
        </w:rPr>
        <w:t xml:space="preserve"> عند ابي الهلال العسكري ،الصناعتين :239، وابن سنان ، سر الفصاحة: 246، وعبد القاهر، اسرار البلاغة :90 ، وابن الاثير ، المثل السائر في ادب الكاتب والشاعر:122_127</w:t>
      </w:r>
    </w:p>
  </w:endnote>
  <w:endnote w:id="10">
    <w:p w:rsidR="005E36FB" w:rsidRPr="00924D37" w:rsidRDefault="005E36FB" w:rsidP="00924D37">
      <w:pPr>
        <w:pStyle w:val="af1"/>
        <w:spacing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sym w:font="Symbol" w:char="F02A"/>
      </w:r>
      <w:r w:rsidR="00924D37" w:rsidRPr="00924D37">
        <w:rPr>
          <w:rStyle w:val="af2"/>
          <w:rFonts w:ascii="Simplified Arabic" w:hAnsi="Simplified Arabic" w:cs="Simplified Arabic"/>
          <w:sz w:val="24"/>
          <w:szCs w:val="24"/>
          <w:vertAlign w:val="baseline"/>
        </w:rPr>
        <w:t>)</w:t>
      </w:r>
      <w:r w:rsidRPr="00924D37">
        <w:rPr>
          <w:rFonts w:ascii="Simplified Arabic" w:hAnsi="Simplified Arabic" w:cs="Simplified Arabic"/>
          <w:sz w:val="24"/>
          <w:szCs w:val="24"/>
          <w:rtl/>
        </w:rPr>
        <w:t xml:space="preserve">) </w:t>
      </w:r>
      <w:r w:rsidRPr="00924D37">
        <w:rPr>
          <w:rFonts w:ascii="Simplified Arabic" w:hAnsi="Simplified Arabic" w:cs="Simplified Arabic"/>
          <w:color w:val="202122"/>
          <w:sz w:val="24"/>
          <w:szCs w:val="24"/>
          <w:shd w:val="clear" w:color="auto" w:fill="FFFFFF"/>
          <w:rtl/>
        </w:rPr>
        <w:t xml:space="preserve">قياس العلّة: وهو </w:t>
      </w:r>
      <w:r w:rsidRPr="00924D37">
        <w:rPr>
          <w:rFonts w:ascii="Simplified Arabic" w:hAnsi="Simplified Arabic" w:cs="Simplified Arabic"/>
          <w:sz w:val="24"/>
          <w:szCs w:val="24"/>
          <w:rtl/>
        </w:rPr>
        <w:t>ما كانت العلّة فيه موجبة للحكم، بحيث لا يحسن عقلاً تخلّفه عنها، مثل: قياس الضرب على التأفيف للوالدين في التحريم بعلّة الإيذاء ، ينظر: متون أصولية مهمة، إلياس قبلان</w:t>
      </w:r>
      <w:r w:rsidRPr="00924D37">
        <w:rPr>
          <w:rFonts w:ascii="Simplified Arabic" w:hAnsi="Simplified Arabic" w:cs="Simplified Arabic"/>
          <w:sz w:val="24"/>
          <w:szCs w:val="24"/>
          <w:rtl/>
          <w:lang w:bidi="ar-IQ"/>
        </w:rPr>
        <w:t>: 1-3.</w:t>
      </w:r>
    </w:p>
  </w:endnote>
  <w:endnote w:id="11">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ينظر: القياس أصلاً من أصول الفقه إلى حدود القرن الثامن للهجرة، د. بثينة الجلاصي: 112.</w:t>
      </w:r>
    </w:p>
  </w:endnote>
  <w:endnote w:id="12">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التشابك بين القياس الأصولي والتشبيه البلاغي( دراسة مقارنة)، إبراهيم الهرشلي: 5.</w:t>
      </w:r>
    </w:p>
  </w:endnote>
  <w:endnote w:id="13">
    <w:p w:rsidR="005E36FB" w:rsidRPr="00924D37" w:rsidRDefault="005E36FB" w:rsidP="00924D37">
      <w:pPr>
        <w:pStyle w:val="af1"/>
        <w:spacing w:line="240" w:lineRule="auto"/>
        <w:jc w:val="both"/>
        <w:rPr>
          <w:rFonts w:ascii="Simplified Arabic" w:hAnsi="Simplified Arabic" w:cs="Simplified Arabic"/>
          <w:sz w:val="24"/>
          <w:szCs w:val="24"/>
          <w:rtl/>
          <w:lang w:bidi="ar-IQ"/>
        </w:rPr>
      </w:pPr>
      <w:r w:rsidRPr="00924D37">
        <w:rPr>
          <w:rFonts w:ascii="Simplified Arabic" w:hAnsi="Simplified Arabic" w:cs="Simplified Arabic"/>
          <w:sz w:val="24"/>
          <w:szCs w:val="24"/>
          <w:rtl/>
        </w:rPr>
        <w:t>(</w:t>
      </w:r>
      <w:r w:rsidR="00924D37" w:rsidRPr="00924D37">
        <w:rPr>
          <w:rFonts w:ascii="Simplified Arabic" w:hAnsi="Simplified Arabic" w:cs="Simplified Arabic"/>
          <w:sz w:val="24"/>
          <w:szCs w:val="24"/>
          <w:vertAlign w:val="superscript"/>
        </w:rPr>
        <w:sym w:font="Symbol" w:char="F02A"/>
      </w:r>
      <w:r w:rsidRPr="00924D37">
        <w:rPr>
          <w:rStyle w:val="af2"/>
          <w:rFonts w:ascii="Simplified Arabic" w:hAnsi="Simplified Arabic" w:cs="Simplified Arabic"/>
          <w:sz w:val="24"/>
          <w:szCs w:val="24"/>
        </w:rPr>
        <w:sym w:font="Symbol" w:char="F02A"/>
      </w:r>
      <w:r w:rsidRPr="00924D37">
        <w:rPr>
          <w:rFonts w:ascii="Simplified Arabic" w:hAnsi="Simplified Arabic" w:cs="Simplified Arabic"/>
          <w:sz w:val="24"/>
          <w:szCs w:val="24"/>
          <w:rtl/>
        </w:rPr>
        <w:t>) القياس التطبيقي، ويسمّى أيضاً بـالقياس النحويّ أو اللغويّ أو الاستعماليّ، وعلى أساسه عرّف ابـن جـنّي النحـو بأنـّه</w:t>
      </w:r>
      <w:r w:rsidRPr="00924D37">
        <w:rPr>
          <w:rFonts w:ascii="Simplified Arabic" w:hAnsi="Simplified Arabic" w:cs="Simplified Arabic"/>
          <w:sz w:val="24"/>
          <w:szCs w:val="24"/>
        </w:rPr>
        <w:t>)</w:t>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rPr>
        <w:t>(انتحـاء سـمت كـلام العـرب فـي تصـرّفه مـن إعـراب وغيـره</w:t>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xml:space="preserve">))، </w:t>
      </w:r>
      <w:r w:rsidRPr="00924D37">
        <w:rPr>
          <w:rFonts w:ascii="Simplified Arabic" w:hAnsi="Simplified Arabic" w:cs="Simplified Arabic"/>
          <w:sz w:val="24"/>
          <w:szCs w:val="24"/>
          <w:rtl/>
        </w:rPr>
        <w:t xml:space="preserve">وهذا النوع من القياس يقوم به المتكلّم؛ ويُلحظ في اكتساب اللغة في مرحلة الطفولة ( ينظر: </w:t>
      </w:r>
      <w:r w:rsidRPr="00924D37">
        <w:rPr>
          <w:rFonts w:ascii="Simplified Arabic" w:hAnsi="Simplified Arabic" w:cs="Simplified Arabic"/>
          <w:color w:val="000000"/>
          <w:sz w:val="24"/>
          <w:szCs w:val="24"/>
          <w:rtl/>
        </w:rPr>
        <w:t>القياس في اللغة العربية</w:t>
      </w:r>
      <w:r w:rsidRPr="00924D37">
        <w:rPr>
          <w:rFonts w:ascii="Simplified Arabic" w:hAnsi="Simplified Arabic" w:cs="Simplified Arabic"/>
          <w:color w:val="000000"/>
          <w:sz w:val="24"/>
          <w:szCs w:val="24"/>
          <w:rtl/>
          <w:lang w:bidi="ar-IQ"/>
        </w:rPr>
        <w:t xml:space="preserve">، </w:t>
      </w:r>
      <w:r w:rsidRPr="00924D37">
        <w:rPr>
          <w:rFonts w:ascii="Simplified Arabic" w:hAnsi="Simplified Arabic" w:cs="Simplified Arabic"/>
          <w:color w:val="000000"/>
          <w:sz w:val="24"/>
          <w:szCs w:val="24"/>
          <w:rtl/>
        </w:rPr>
        <w:t>محمد حسن عبد العزيز: ٢٠٢</w:t>
      </w:r>
      <w:r w:rsidRPr="00924D37">
        <w:rPr>
          <w:rFonts w:ascii="Simplified Arabic" w:hAnsi="Simplified Arabic" w:cs="Simplified Arabic"/>
          <w:sz w:val="24"/>
          <w:szCs w:val="24"/>
          <w:rtl/>
        </w:rPr>
        <w:t>، وينظر:</w:t>
      </w:r>
      <w:r w:rsidRPr="00924D37">
        <w:rPr>
          <w:rStyle w:val="1Char"/>
          <w:rFonts w:ascii="Simplified Arabic" w:eastAsia="Calibri" w:hAnsi="Simplified Arabic" w:cs="Simplified Arabic"/>
          <w:b w:val="0"/>
          <w:bCs w:val="0"/>
          <w:sz w:val="24"/>
          <w:szCs w:val="24"/>
          <w:rtl/>
        </w:rPr>
        <w:t xml:space="preserve"> </w:t>
      </w:r>
      <w:r w:rsidRPr="00924D37">
        <w:rPr>
          <w:rFonts w:ascii="Simplified Arabic" w:hAnsi="Simplified Arabic" w:cs="Simplified Arabic"/>
          <w:color w:val="000000"/>
          <w:sz w:val="24"/>
          <w:szCs w:val="24"/>
          <w:rtl/>
        </w:rPr>
        <w:t>الخصائ</w:t>
      </w:r>
      <w:r w:rsidRPr="00924D37">
        <w:rPr>
          <w:rFonts w:ascii="Simplified Arabic" w:hAnsi="Simplified Arabic" w:cs="Simplified Arabic"/>
          <w:color w:val="000000"/>
          <w:sz w:val="24"/>
          <w:szCs w:val="24"/>
          <w:rtl/>
          <w:lang w:bidi="ar-IQ"/>
        </w:rPr>
        <w:t>ص</w:t>
      </w:r>
      <w:r w:rsidRPr="00924D37">
        <w:rPr>
          <w:rFonts w:ascii="Simplified Arabic" w:hAnsi="Simplified Arabic" w:cs="Simplified Arabic"/>
          <w:sz w:val="24"/>
          <w:szCs w:val="24"/>
          <w:rtl/>
          <w:lang w:bidi="ar-IQ"/>
        </w:rPr>
        <w:t>: 1/43).</w:t>
      </w:r>
    </w:p>
  </w:endnote>
  <w:endnote w:id="14">
    <w:p w:rsidR="00AA7AA1" w:rsidRPr="00924D37" w:rsidRDefault="00AA7AA1" w:rsidP="00AA7AA1">
      <w:pPr>
        <w:pStyle w:val="af1"/>
        <w:rPr>
          <w:rFonts w:ascii="Simplified Arabic" w:hAnsi="Simplified Arabic" w:cs="Simplified Arabic"/>
          <w:lang w:bidi="ar-IQ"/>
        </w:rPr>
      </w:pPr>
    </w:p>
  </w:endnote>
  <w:endnote w:id="15">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Pr>
        <w:t>)</w:t>
      </w:r>
      <w:r w:rsidRPr="00924D37">
        <w:rPr>
          <w:rFonts w:ascii="Simplified Arabic" w:hAnsi="Simplified Arabic" w:cs="Simplified Arabic"/>
          <w:sz w:val="24"/>
          <w:szCs w:val="24"/>
          <w:rtl/>
        </w:rPr>
        <w:t>) ينظر: الأصول: 66</w:t>
      </w:r>
      <w:r w:rsidRPr="00924D37">
        <w:rPr>
          <w:rFonts w:ascii="Simplified Arabic" w:hAnsi="Simplified Arabic" w:cs="Simplified Arabic"/>
          <w:sz w:val="24"/>
          <w:szCs w:val="24"/>
          <w:rtl/>
          <w:lang w:bidi="ar-IQ"/>
        </w:rPr>
        <w:t>.</w:t>
      </w:r>
    </w:p>
  </w:endnote>
  <w:endnote w:id="16">
    <w:p w:rsidR="005E36FB" w:rsidRPr="00924D37" w:rsidRDefault="005E36FB" w:rsidP="00B61C76">
      <w:pPr>
        <w:pStyle w:val="1"/>
        <w:shd w:val="clear" w:color="auto" w:fill="FFFFFF"/>
        <w:bidi/>
        <w:spacing w:before="0" w:beforeAutospacing="0" w:after="0" w:afterAutospacing="0"/>
        <w:rPr>
          <w:rFonts w:ascii="Simplified Arabic" w:hAnsi="Simplified Arabic" w:cs="Simplified Arabic"/>
          <w:b w:val="0"/>
          <w:bCs w:val="0"/>
          <w:color w:val="333333"/>
          <w:sz w:val="24"/>
          <w:szCs w:val="24"/>
          <w:rtl/>
          <w:lang w:bidi="ar-IQ"/>
        </w:rPr>
      </w:pPr>
      <w:r w:rsidRPr="00924D37">
        <w:rPr>
          <w:rStyle w:val="af2"/>
          <w:rFonts w:ascii="Simplified Arabic" w:hAnsi="Simplified Arabic" w:cs="Simplified Arabic"/>
          <w:b w:val="0"/>
          <w:bCs w:val="0"/>
          <w:sz w:val="24"/>
          <w:szCs w:val="24"/>
        </w:rPr>
        <w:endnoteRef/>
      </w:r>
      <w:r w:rsidRPr="00924D37">
        <w:rPr>
          <w:rFonts w:ascii="Simplified Arabic" w:hAnsi="Simplified Arabic" w:cs="Simplified Arabic"/>
          <w:b w:val="0"/>
          <w:bCs w:val="0"/>
          <w:sz w:val="24"/>
          <w:szCs w:val="24"/>
        </w:rPr>
        <w:t>)</w:t>
      </w:r>
      <w:r w:rsidRPr="00924D37">
        <w:rPr>
          <w:rFonts w:ascii="Simplified Arabic" w:hAnsi="Simplified Arabic" w:cs="Simplified Arabic"/>
          <w:b w:val="0"/>
          <w:bCs w:val="0"/>
          <w:sz w:val="24"/>
          <w:szCs w:val="24"/>
          <w:rtl/>
        </w:rPr>
        <w:t xml:space="preserve">) </w:t>
      </w:r>
      <w:r w:rsidRPr="00924D37">
        <w:rPr>
          <w:rFonts w:ascii="Simplified Arabic" w:hAnsi="Simplified Arabic" w:cs="Simplified Arabic"/>
          <w:b w:val="0"/>
          <w:bCs w:val="0"/>
          <w:color w:val="333333"/>
          <w:sz w:val="24"/>
          <w:szCs w:val="24"/>
          <w:rtl/>
          <w:lang w:bidi="ar-IQ"/>
        </w:rPr>
        <w:t>الاستدلال البلاغي عند عبد القاهر الجرجاني ، شهرزاد بلعربي: 120</w:t>
      </w:r>
    </w:p>
    <w:p w:rsidR="005E36FB" w:rsidRPr="00924D37" w:rsidRDefault="005E36FB" w:rsidP="00924D37">
      <w:pPr>
        <w:pStyle w:val="af1"/>
        <w:rPr>
          <w:rFonts w:ascii="Simplified Arabic" w:hAnsi="Simplified Arabic" w:cs="Simplified Arabic"/>
          <w:sz w:val="24"/>
          <w:szCs w:val="24"/>
        </w:rPr>
      </w:pPr>
      <w:r w:rsidRPr="00924D37">
        <w:rPr>
          <w:rFonts w:ascii="Simplified Arabic" w:hAnsi="Simplified Arabic" w:cs="Simplified Arabic"/>
          <w:sz w:val="24"/>
          <w:szCs w:val="24"/>
          <w:rtl/>
        </w:rPr>
        <w:t xml:space="preserve">( </w:t>
      </w:r>
      <w:r w:rsidRPr="00924D37">
        <w:rPr>
          <w:rStyle w:val="af2"/>
          <w:rFonts w:ascii="Simplified Arabic" w:hAnsi="Simplified Arabic" w:cs="Simplified Arabic"/>
          <w:sz w:val="24"/>
          <w:szCs w:val="24"/>
        </w:rPr>
        <w:sym w:font="Symbol" w:char="F02A"/>
      </w:r>
      <w:r w:rsidR="00924D37" w:rsidRPr="00924D37">
        <w:rPr>
          <w:rFonts w:ascii="Simplified Arabic" w:hAnsi="Simplified Arabic" w:cs="Simplified Arabic"/>
          <w:sz w:val="24"/>
          <w:szCs w:val="24"/>
          <w:vertAlign w:val="superscript"/>
        </w:rPr>
        <w:sym w:font="Symbol" w:char="F02A"/>
      </w:r>
      <w:r w:rsidR="00924D37" w:rsidRPr="00924D37">
        <w:rPr>
          <w:rFonts w:ascii="Simplified Arabic" w:hAnsi="Simplified Arabic" w:cs="Simplified Arabic"/>
          <w:sz w:val="24"/>
          <w:szCs w:val="24"/>
          <w:vertAlign w:val="superscript"/>
        </w:rPr>
        <w:sym w:font="Symbol" w:char="F02A"/>
      </w:r>
      <w:r w:rsidRPr="00924D37">
        <w:rPr>
          <w:rFonts w:ascii="Simplified Arabic" w:hAnsi="Simplified Arabic" w:cs="Simplified Arabic"/>
          <w:sz w:val="24"/>
          <w:szCs w:val="24"/>
          <w:rtl/>
        </w:rPr>
        <w:t xml:space="preserve"> )القياس التمثيلي</w:t>
      </w:r>
      <w:r w:rsidRPr="00924D37">
        <w:rPr>
          <w:rFonts w:ascii="Simplified Arabic" w:hAnsi="Simplified Arabic" w:cs="Simplified Arabic"/>
          <w:sz w:val="24"/>
          <w:szCs w:val="24"/>
          <w:rtl/>
          <w:lang w:bidi="ar-IQ"/>
        </w:rPr>
        <w:t>:</w:t>
      </w:r>
      <w:r w:rsidRPr="00924D37">
        <w:rPr>
          <w:rFonts w:ascii="Simplified Arabic" w:hAnsi="Simplified Arabic" w:cs="Simplified Arabic"/>
          <w:sz w:val="24"/>
          <w:szCs w:val="24"/>
        </w:rPr>
        <w:t> </w:t>
      </w:r>
      <w:r w:rsidRPr="00924D37">
        <w:rPr>
          <w:rFonts w:ascii="Simplified Arabic" w:hAnsi="Simplified Arabic" w:cs="Simplified Arabic"/>
          <w:sz w:val="24"/>
          <w:szCs w:val="24"/>
          <w:rtl/>
        </w:rPr>
        <w:t>هو الحكم على شيء بما حُكم به على غيره بناء على جامع مشترك بينهما،</w:t>
      </w:r>
      <w:r w:rsidRPr="00924D37">
        <w:rPr>
          <w:rFonts w:ascii="Simplified Arabic" w:hAnsi="Simplified Arabic" w:cs="Simplified Arabic"/>
          <w:sz w:val="24"/>
          <w:szCs w:val="24"/>
          <w:rtl/>
          <w:lang w:bidi="ar-IQ"/>
        </w:rPr>
        <w:t xml:space="preserve"> </w:t>
      </w:r>
      <w:r w:rsidRPr="00924D37">
        <w:rPr>
          <w:rFonts w:ascii="Simplified Arabic" w:hAnsi="Simplified Arabic" w:cs="Simplified Arabic"/>
          <w:sz w:val="24"/>
          <w:szCs w:val="24"/>
          <w:rtl/>
        </w:rPr>
        <w:t xml:space="preserve">وهو مشتمل على فرع وأصل وعلّة وحكم ( ينظر: </w:t>
      </w:r>
      <w:r w:rsidRPr="00924D37">
        <w:rPr>
          <w:rFonts w:ascii="Simplified Arabic" w:hAnsi="Simplified Arabic" w:cs="Simplified Arabic"/>
          <w:sz w:val="24"/>
          <w:szCs w:val="24"/>
          <w:rtl/>
          <w:lang w:bidi="ar-IQ"/>
        </w:rPr>
        <w:t>كتاب الرد على المنطقيين، ابن تيمية :209 )</w:t>
      </w:r>
    </w:p>
    <w:p w:rsidR="005E36FB" w:rsidRPr="00924D37" w:rsidRDefault="005E36FB" w:rsidP="00B61C76">
      <w:pPr>
        <w:pStyle w:val="af1"/>
        <w:spacing w:line="240" w:lineRule="auto"/>
        <w:rPr>
          <w:rFonts w:ascii="Simplified Arabic" w:hAnsi="Simplified Arabic" w:cs="Simplified Arabic"/>
          <w:sz w:val="24"/>
          <w:szCs w:val="24"/>
          <w:rtl/>
          <w:lang w:bidi="ar-IQ"/>
        </w:rPr>
      </w:pPr>
    </w:p>
  </w:endnote>
  <w:endnote w:id="17">
    <w:p w:rsidR="00AA7AA1" w:rsidRPr="00924D37" w:rsidRDefault="00AA7AA1" w:rsidP="00AA7AA1">
      <w:pPr>
        <w:pStyle w:val="af1"/>
        <w:rPr>
          <w:rFonts w:ascii="Simplified Arabic" w:hAnsi="Simplified Arabic" w:cs="Simplified Arabic"/>
          <w:lang w:bidi="ar-IQ"/>
        </w:rPr>
      </w:pPr>
    </w:p>
  </w:endnote>
  <w:endnote w:id="18">
    <w:p w:rsidR="00AA7AA1" w:rsidRPr="00924D37" w:rsidRDefault="00AA7AA1" w:rsidP="00AA7AA1">
      <w:pPr>
        <w:pStyle w:val="af1"/>
        <w:rPr>
          <w:rFonts w:ascii="Simplified Arabic" w:hAnsi="Simplified Arabic" w:cs="Simplified Arabic"/>
          <w:lang w:bidi="ar-IQ"/>
        </w:rPr>
      </w:pPr>
    </w:p>
  </w:endnote>
  <w:endnote w:id="19">
    <w:p w:rsidR="005E36FB" w:rsidRPr="00924D37" w:rsidRDefault="005E36FB" w:rsidP="00924D37">
      <w:pPr>
        <w:pStyle w:val="af1"/>
        <w:spacing w:line="240" w:lineRule="auto"/>
        <w:jc w:val="both"/>
        <w:rPr>
          <w:rFonts w:ascii="Simplified Arabic" w:hAnsi="Simplified Arabic" w:cs="Simplified Arabic"/>
          <w:sz w:val="24"/>
          <w:szCs w:val="24"/>
        </w:rPr>
      </w:pPr>
      <w:r w:rsidRPr="00924D37">
        <w:rPr>
          <w:rFonts w:ascii="Simplified Arabic" w:hAnsi="Simplified Arabic" w:cs="Simplified Arabic"/>
          <w:sz w:val="24"/>
          <w:szCs w:val="24"/>
          <w:rtl/>
          <w:lang w:bidi="ar-IQ"/>
        </w:rPr>
        <w:t>(</w:t>
      </w:r>
      <w:r w:rsidR="00924D37" w:rsidRPr="00924D37">
        <w:rPr>
          <w:rFonts w:ascii="Simplified Arabic" w:hAnsi="Simplified Arabic" w:cs="Simplified Arabic"/>
          <w:sz w:val="24"/>
          <w:szCs w:val="24"/>
          <w:vertAlign w:val="superscript"/>
        </w:rPr>
        <w:sym w:font="Symbol" w:char="F02A"/>
      </w:r>
      <w:r w:rsidR="00924D37" w:rsidRPr="00924D37">
        <w:rPr>
          <w:rFonts w:ascii="Simplified Arabic" w:hAnsi="Simplified Arabic" w:cs="Simplified Arabic"/>
          <w:sz w:val="24"/>
          <w:szCs w:val="24"/>
          <w:vertAlign w:val="superscript"/>
        </w:rPr>
        <w:sym w:font="Symbol" w:char="F02A"/>
      </w:r>
      <w:r w:rsidRPr="00924D37">
        <w:rPr>
          <w:rStyle w:val="af2"/>
          <w:rFonts w:ascii="Simplified Arabic" w:hAnsi="Simplified Arabic" w:cs="Simplified Arabic"/>
          <w:sz w:val="24"/>
          <w:szCs w:val="24"/>
        </w:rPr>
        <w:sym w:font="Symbol" w:char="F02A"/>
      </w:r>
      <w:r w:rsidRPr="00924D37">
        <w:rPr>
          <w:rStyle w:val="af2"/>
          <w:rFonts w:ascii="Simplified Arabic" w:hAnsi="Simplified Arabic" w:cs="Simplified Arabic"/>
          <w:sz w:val="24"/>
          <w:szCs w:val="24"/>
        </w:rPr>
        <w:sym w:font="Symbol" w:char="F02A"/>
      </w:r>
      <w:r w:rsidRPr="00924D37">
        <w:rPr>
          <w:rFonts w:ascii="Simplified Arabic" w:hAnsi="Simplified Arabic" w:cs="Simplified Arabic"/>
          <w:sz w:val="24"/>
          <w:szCs w:val="24"/>
          <w:rtl/>
        </w:rPr>
        <w:t xml:space="preserve"> ) العلّة الجامعة هي ما يراه النحاة من أشياء استحق بها المقيس حكم المقيس عليه، وهي الصفة أو المميّز التي من أجلها أعطي المقيس الحكم الذي في المقيس عليه ( ينظر: العلل التعليميّة وتطبيقها (الأصول في النحو) أنموذجاً(بحث)، صادق فوزي العبادي: 135).</w:t>
      </w:r>
    </w:p>
  </w:endnote>
  <w:endnote w:id="20">
    <w:p w:rsidR="00AA7AA1" w:rsidRPr="00924D37" w:rsidRDefault="00AA7AA1" w:rsidP="00AA7AA1">
      <w:pPr>
        <w:pStyle w:val="af1"/>
        <w:rPr>
          <w:rFonts w:ascii="Simplified Arabic" w:hAnsi="Simplified Arabic" w:cs="Simplified Arabic"/>
          <w:lang w:bidi="ar-IQ"/>
        </w:rPr>
      </w:pPr>
    </w:p>
  </w:endnote>
  <w:endnote w:id="21">
    <w:p w:rsidR="00AA7AA1" w:rsidRPr="00924D37" w:rsidRDefault="00AA7AA1" w:rsidP="00AA7AA1">
      <w:pPr>
        <w:pStyle w:val="af1"/>
        <w:rPr>
          <w:rFonts w:ascii="Simplified Arabic" w:hAnsi="Simplified Arabic" w:cs="Simplified Arabic"/>
          <w:lang w:bidi="ar-IQ"/>
        </w:rPr>
      </w:pPr>
    </w:p>
  </w:endnote>
  <w:endnote w:id="22">
    <w:p w:rsidR="005E36FB" w:rsidRPr="00924D37" w:rsidRDefault="005E36FB" w:rsidP="00371052">
      <w:pPr>
        <w:pStyle w:val="af1"/>
        <w:rPr>
          <w:rFonts w:ascii="Simplified Arabic" w:hAnsi="Simplified Arabic" w:cs="Simplified Arabic"/>
          <w:lang w:bidi="ar-IQ"/>
        </w:rPr>
      </w:pPr>
    </w:p>
  </w:endnote>
  <w:endnote w:id="23">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Pr>
        <w:t>)</w:t>
      </w:r>
      <w:r w:rsidRPr="00924D37">
        <w:rPr>
          <w:rFonts w:ascii="Simplified Arabic" w:hAnsi="Simplified Arabic" w:cs="Simplified Arabic"/>
          <w:sz w:val="24"/>
          <w:szCs w:val="24"/>
          <w:rtl/>
        </w:rPr>
        <w:t>) في أصول الحوار وتجديد علم الكلام: طه عبد الرحمن: 98</w:t>
      </w:r>
      <w:r w:rsidRPr="00924D37">
        <w:rPr>
          <w:rFonts w:ascii="Simplified Arabic" w:hAnsi="Simplified Arabic" w:cs="Simplified Arabic"/>
          <w:sz w:val="24"/>
          <w:szCs w:val="24"/>
          <w:rtl/>
          <w:lang w:bidi="ar-IQ"/>
        </w:rPr>
        <w:t>.</w:t>
      </w:r>
    </w:p>
  </w:endnote>
  <w:endnote w:id="24">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ينظر: البحث البلاغي عند ابن تيمية، إبراهيم منصور التركي: 230.</w:t>
      </w:r>
    </w:p>
  </w:endnote>
  <w:endnote w:id="25">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الأصول: 314.</w:t>
      </w:r>
    </w:p>
  </w:endnote>
  <w:endnote w:id="26">
    <w:p w:rsidR="005E36FB" w:rsidRPr="00924D37" w:rsidRDefault="005E36FB" w:rsidP="000E64D0">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ينظر: سرّ الفصاحة: 87-97.</w:t>
      </w:r>
    </w:p>
  </w:endnote>
  <w:endnote w:id="27">
    <w:p w:rsidR="005E36FB" w:rsidRPr="00924D37" w:rsidRDefault="005E36FB" w:rsidP="000E64D0">
      <w:pPr>
        <w:pStyle w:val="af1"/>
        <w:spacing w:after="0" w:line="240" w:lineRule="auto"/>
        <w:jc w:val="both"/>
        <w:rPr>
          <w:rFonts w:ascii="Simplified Arabic" w:hAnsi="Simplified Arabic" w:cs="Simplified Arabic"/>
          <w:sz w:val="24"/>
          <w:szCs w:val="24"/>
          <w:rtl/>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Pr>
        <w:t>)</w:t>
      </w:r>
      <w:r w:rsidRPr="00924D37">
        <w:rPr>
          <w:rFonts w:ascii="Simplified Arabic" w:hAnsi="Simplified Arabic" w:cs="Simplified Arabic"/>
          <w:sz w:val="24"/>
          <w:szCs w:val="24"/>
          <w:rtl/>
        </w:rPr>
        <w:t>)</w:t>
      </w:r>
      <w:r w:rsidRPr="00924D37">
        <w:rPr>
          <w:rFonts w:ascii="Simplified Arabic" w:hAnsi="Simplified Arabic" w:cs="Simplified Arabic"/>
          <w:color w:val="000000"/>
          <w:sz w:val="24"/>
          <w:szCs w:val="24"/>
          <w:shd w:val="clear" w:color="auto" w:fill="FFFFFF"/>
          <w:rtl/>
        </w:rPr>
        <w:t xml:space="preserve"> </w:t>
      </w:r>
      <w:r w:rsidRPr="00924D37">
        <w:rPr>
          <w:rFonts w:ascii="Simplified Arabic" w:hAnsi="Simplified Arabic" w:cs="Simplified Arabic"/>
          <w:sz w:val="24"/>
          <w:szCs w:val="24"/>
          <w:rtl/>
        </w:rPr>
        <w:t>ينظر: المثل السائر، ابن الأثير: 1/ 287.</w:t>
      </w:r>
    </w:p>
  </w:endnote>
  <w:endnote w:id="28">
    <w:p w:rsidR="009E4EA9" w:rsidRPr="009E4EA9" w:rsidRDefault="005E36FB" w:rsidP="009E4EA9">
      <w:pPr>
        <w:pStyle w:val="af1"/>
        <w:spacing w:after="0" w:line="240" w:lineRule="auto"/>
        <w:jc w:val="both"/>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lang w:bidi="ar-IQ"/>
        </w:rPr>
        <w:t>)</w:t>
      </w:r>
      <w:r w:rsidRPr="00924D37">
        <w:rPr>
          <w:rFonts w:ascii="Simplified Arabic" w:hAnsi="Simplified Arabic" w:cs="Simplified Arabic"/>
          <w:sz w:val="24"/>
          <w:szCs w:val="24"/>
          <w:rtl/>
          <w:lang w:bidi="ar-IQ"/>
        </w:rPr>
        <w:t>) البرهان في وجوه البيان، بن وهب الكاتب: 76.</w:t>
      </w:r>
    </w:p>
  </w:endnote>
  <w:endnote w:id="29">
    <w:p w:rsidR="005E36FB" w:rsidRPr="00924D37" w:rsidRDefault="009E4EA9" w:rsidP="000E64D0">
      <w:pPr>
        <w:pStyle w:val="af1"/>
        <w:spacing w:line="240" w:lineRule="auto"/>
        <w:rPr>
          <w:rFonts w:ascii="Simplified Arabic" w:hAnsi="Simplified Arabic" w:cs="Simplified Arabic"/>
          <w:sz w:val="24"/>
          <w:szCs w:val="24"/>
          <w:rtl/>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rPr>
        <w:t xml:space="preserve">) ينظر: البلاغة العربية، </w:t>
      </w:r>
      <w:r>
        <w:rPr>
          <w:rFonts w:ascii="Simplified Arabic" w:hAnsi="Simplified Arabic" w:cs="Simplified Arabic"/>
          <w:sz w:val="24"/>
          <w:szCs w:val="24"/>
          <w:rtl/>
        </w:rPr>
        <w:t>قراءة القراءة، د. أحمد يوسف: 51</w:t>
      </w:r>
      <w:r>
        <w:rPr>
          <w:rFonts w:ascii="Simplified Arabic" w:hAnsi="Simplified Arabic" w:cs="Simplified Arabic" w:hint="cs"/>
          <w:sz w:val="24"/>
          <w:szCs w:val="24"/>
          <w:rtl/>
        </w:rPr>
        <w:t>.</w:t>
      </w:r>
    </w:p>
  </w:endnote>
  <w:endnote w:id="30">
    <w:p w:rsidR="005E36FB" w:rsidRPr="00924D37" w:rsidRDefault="00924D37" w:rsidP="000E64D0">
      <w:pPr>
        <w:pStyle w:val="af1"/>
        <w:spacing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rPr>
        <w:t xml:space="preserve">) </w:t>
      </w:r>
      <w:r w:rsidR="005E36FB" w:rsidRPr="00924D37">
        <w:rPr>
          <w:rFonts w:ascii="Simplified Arabic" w:hAnsi="Simplified Arabic" w:cs="Simplified Arabic"/>
          <w:sz w:val="24"/>
          <w:szCs w:val="24"/>
          <w:rtl/>
          <w:lang w:bidi="ar-IQ"/>
        </w:rPr>
        <w:t>ينظر: المسائل الأصولية في كتاب عروس الافراح، بهاء الدين السبكي، نورة عبد العزيز الموسى: 36.</w:t>
      </w:r>
    </w:p>
  </w:endnote>
  <w:endnote w:id="31">
    <w:p w:rsidR="005E36FB" w:rsidRPr="00924D37" w:rsidRDefault="005E36FB" w:rsidP="00914005">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924D37">
        <w:rPr>
          <w:rFonts w:ascii="Simplified Arabic" w:hAnsi="Simplified Arabic" w:cs="Simplified Arabic" w:hint="cs"/>
          <w:sz w:val="24"/>
          <w:szCs w:val="24"/>
          <w:rtl/>
          <w:lang w:bidi="ar-IQ"/>
        </w:rPr>
        <w:t>(</w:t>
      </w:r>
      <w:r w:rsidR="00924D37"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xml:space="preserve">) </w:t>
      </w:r>
      <w:r w:rsidRPr="00924D37">
        <w:rPr>
          <w:rFonts w:ascii="Simplified Arabic" w:hAnsi="Simplified Arabic" w:cs="Simplified Arabic"/>
          <w:sz w:val="24"/>
          <w:szCs w:val="24"/>
          <w:rtl/>
        </w:rPr>
        <w:t>ينظر:</w:t>
      </w:r>
      <w:r w:rsidRPr="00924D37">
        <w:rPr>
          <w:rFonts w:ascii="Simplified Arabic" w:hAnsi="Simplified Arabic" w:cs="Simplified Arabic"/>
          <w:color w:val="333333"/>
          <w:sz w:val="24"/>
          <w:szCs w:val="24"/>
          <w:rtl/>
          <w:lang w:bidi="ar-IQ"/>
        </w:rPr>
        <w:t xml:space="preserve"> </w:t>
      </w:r>
      <w:r w:rsidRPr="00924D37">
        <w:rPr>
          <w:rFonts w:ascii="Simplified Arabic" w:hAnsi="Simplified Arabic" w:cs="Simplified Arabic"/>
          <w:sz w:val="24"/>
          <w:szCs w:val="24"/>
          <w:rtl/>
        </w:rPr>
        <w:t>المعنى و بلاغة التأويل في مؤلفات الغزالي الخطاب بين إرهاق العلم الكلي واكراهات التاريخ ،عبد المجيد العطواني: 89</w:t>
      </w:r>
    </w:p>
  </w:endnote>
  <w:endnote w:id="32">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924D37">
        <w:rPr>
          <w:rFonts w:ascii="Simplified Arabic" w:hAnsi="Simplified Arabic" w:cs="Simplified Arabic" w:hint="cs"/>
          <w:sz w:val="24"/>
          <w:szCs w:val="24"/>
          <w:rtl/>
        </w:rPr>
        <w:t>(</w:t>
      </w:r>
      <w:r w:rsidR="00924D37"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w:t>
      </w:r>
      <w:r w:rsidRPr="00924D37">
        <w:rPr>
          <w:rFonts w:ascii="Simplified Arabic" w:hAnsi="Simplified Arabic" w:cs="Simplified Arabic"/>
          <w:sz w:val="24"/>
          <w:szCs w:val="24"/>
          <w:rtl/>
          <w:lang w:bidi="ar-IQ"/>
        </w:rPr>
        <w:t xml:space="preserve"> ينظر: المعنى وبلاغة التأويل في مؤلفات الغزالي، عبد المجيد العطواني: 89-90.</w:t>
      </w:r>
    </w:p>
  </w:endnote>
  <w:endnote w:id="33">
    <w:p w:rsidR="005E36FB" w:rsidRPr="00924D37" w:rsidRDefault="00924D37" w:rsidP="00914005">
      <w:pPr>
        <w:pStyle w:val="af1"/>
        <w:spacing w:line="240" w:lineRule="auto"/>
        <w:rPr>
          <w:rFonts w:ascii="Simplified Arabic" w:hAnsi="Simplified Arabic" w:cs="Simplified Arabic"/>
          <w:sz w:val="24"/>
          <w:szCs w:val="24"/>
          <w:rtl/>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rPr>
        <w:t>) دلائل الاعجاز:11</w:t>
      </w:r>
    </w:p>
  </w:endnote>
  <w:endnote w:id="34">
    <w:p w:rsidR="005E36FB" w:rsidRPr="00924D37" w:rsidRDefault="00924D37" w:rsidP="00924D37">
      <w:pPr>
        <w:pStyle w:val="af1"/>
        <w:spacing w:after="0" w:line="240" w:lineRule="auto"/>
        <w:jc w:val="both"/>
        <w:rPr>
          <w:rFonts w:ascii="Simplified Arabic" w:hAnsi="Simplified Arabic" w:cs="Simplified Arabic"/>
          <w:sz w:val="24"/>
          <w:szCs w:val="24"/>
          <w:rtl/>
        </w:rPr>
      </w:pPr>
      <w:r w:rsidRPr="00924D37">
        <w:rPr>
          <w:rStyle w:val="af2"/>
          <w:rFonts w:ascii="Simplified Arabic" w:hAnsi="Simplified Arabic" w:cs="Simplified Arabic"/>
          <w:sz w:val="24"/>
          <w:szCs w:val="24"/>
        </w:rPr>
        <w:endnoteRef/>
      </w:r>
      <w:r>
        <w:rPr>
          <w:rFonts w:ascii="Simplified Arabic" w:hAnsi="Simplified Arabic" w:cs="Simplified Arabic"/>
          <w:sz w:val="24"/>
          <w:szCs w:val="24"/>
        </w:rPr>
        <w:t>)</w:t>
      </w:r>
      <w:r w:rsidR="005E36FB" w:rsidRPr="00924D37">
        <w:rPr>
          <w:rFonts w:ascii="Simplified Arabic" w:hAnsi="Simplified Arabic" w:cs="Simplified Arabic"/>
          <w:sz w:val="24"/>
          <w:szCs w:val="24"/>
          <w:rtl/>
        </w:rPr>
        <w:t>) أسرار البلاغة: 20.</w:t>
      </w:r>
    </w:p>
  </w:endnote>
  <w:endnote w:id="35">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924D37">
        <w:rPr>
          <w:rFonts w:ascii="Simplified Arabic" w:hAnsi="Simplified Arabic" w:cs="Simplified Arabic" w:hint="cs"/>
          <w:sz w:val="24"/>
          <w:szCs w:val="24"/>
          <w:rtl/>
        </w:rPr>
        <w:t>(</w:t>
      </w:r>
      <w:r w:rsidR="00924D37"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المصدر نفسه :30</w:t>
      </w:r>
    </w:p>
  </w:endnote>
  <w:endnote w:id="36">
    <w:p w:rsidR="005E36FB" w:rsidRPr="00924D37" w:rsidRDefault="00924D37" w:rsidP="00924D37">
      <w:pPr>
        <w:pStyle w:val="af1"/>
        <w:spacing w:line="240" w:lineRule="auto"/>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Pr>
          <w:rFonts w:ascii="Simplified Arabic" w:hAnsi="Simplified Arabic" w:cs="Simplified Arabic"/>
          <w:sz w:val="24"/>
          <w:szCs w:val="24"/>
        </w:rPr>
        <w:t>)</w:t>
      </w:r>
      <w:r w:rsidR="005E36FB" w:rsidRPr="00924D37">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005E36FB" w:rsidRPr="00924D37">
        <w:rPr>
          <w:rFonts w:ascii="Simplified Arabic" w:hAnsi="Simplified Arabic" w:cs="Simplified Arabic"/>
          <w:sz w:val="24"/>
          <w:szCs w:val="24"/>
          <w:rtl/>
        </w:rPr>
        <w:t>دلائل الاعجاز: 28</w:t>
      </w:r>
    </w:p>
  </w:endnote>
  <w:endnote w:id="37">
    <w:p w:rsidR="005E36FB" w:rsidRPr="00924D37" w:rsidRDefault="00924D37" w:rsidP="00371052">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دلائل الاعجاز: 27</w:t>
      </w:r>
    </w:p>
  </w:endnote>
  <w:endnote w:id="38">
    <w:p w:rsidR="005E36FB" w:rsidRPr="00924D37" w:rsidRDefault="00924D37" w:rsidP="000E64D0">
      <w:pPr>
        <w:pStyle w:val="af1"/>
        <w:spacing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أسرار البلاغة: 263.</w:t>
      </w:r>
    </w:p>
  </w:endnote>
  <w:endnote w:id="39">
    <w:p w:rsidR="005E36FB" w:rsidRPr="00924D37" w:rsidRDefault="00924D37" w:rsidP="00914005">
      <w:pPr>
        <w:pStyle w:val="af1"/>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دلائل الاعجاز:264</w:t>
      </w:r>
    </w:p>
  </w:endnote>
  <w:endnote w:id="40">
    <w:p w:rsidR="005E36FB" w:rsidRPr="00924D37" w:rsidRDefault="00924D37" w:rsidP="00371052">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اسرار البلاغة: 235</w:t>
      </w:r>
    </w:p>
  </w:endnote>
  <w:endnote w:id="41">
    <w:p w:rsidR="005E36FB" w:rsidRPr="00924D37" w:rsidRDefault="00924D37" w:rsidP="000E64D0">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اسرار البلاغة: 235</w:t>
      </w:r>
    </w:p>
  </w:endnote>
  <w:endnote w:id="42">
    <w:p w:rsidR="005E36FB" w:rsidRPr="00924D37" w:rsidRDefault="00924D37" w:rsidP="00924D37">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005E36FB" w:rsidRPr="00924D37">
        <w:rPr>
          <w:rFonts w:ascii="Simplified Arabic" w:hAnsi="Simplified Arabic" w:cs="Simplified Arabic"/>
          <w:sz w:val="24"/>
          <w:szCs w:val="24"/>
          <w:rtl/>
          <w:lang w:bidi="ar-IQ"/>
        </w:rPr>
        <w:t>اسرار البلاغة:236</w:t>
      </w:r>
    </w:p>
  </w:endnote>
  <w:endnote w:id="43">
    <w:p w:rsidR="005E36FB" w:rsidRPr="00924D37" w:rsidRDefault="00924D37" w:rsidP="000E64D0">
      <w:pPr>
        <w:pStyle w:val="af1"/>
        <w:rPr>
          <w:rFonts w:ascii="Simplified Arabic" w:hAnsi="Simplified Arabic" w:cs="Simplified Arabic"/>
          <w:sz w:val="24"/>
          <w:szCs w:val="24"/>
          <w:highlight w:val="yellow"/>
          <w:rtl/>
          <w:lang w:bidi="ar-IQ"/>
        </w:rPr>
      </w:pPr>
      <w:r>
        <w:rPr>
          <w:rFonts w:ascii="Simplified Arabic" w:hAnsi="Simplified Arabic" w:cs="Simplified Arabic" w:hint="cs"/>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دلائل الاعجاز:66</w:t>
      </w:r>
    </w:p>
  </w:endnote>
  <w:endnote w:id="44">
    <w:p w:rsidR="005E36FB" w:rsidRPr="00924D37" w:rsidRDefault="00924D37" w:rsidP="000E64D0">
      <w:pPr>
        <w:pStyle w:val="af1"/>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دلائل الاعجاز:67</w:t>
      </w:r>
    </w:p>
  </w:endnote>
  <w:endnote w:id="45">
    <w:p w:rsidR="005E36FB" w:rsidRPr="00924D37" w:rsidRDefault="005E36FB" w:rsidP="0092388E">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924D37">
        <w:rPr>
          <w:rFonts w:ascii="Simplified Arabic" w:hAnsi="Simplified Arabic" w:cs="Simplified Arabic" w:hint="cs"/>
          <w:sz w:val="24"/>
          <w:szCs w:val="24"/>
          <w:rtl/>
          <w:lang w:bidi="ar-IQ"/>
        </w:rPr>
        <w:t>(</w:t>
      </w:r>
      <w:r w:rsidR="00924D37"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w:t>
      </w:r>
      <w:r w:rsidRPr="00924D37">
        <w:rPr>
          <w:rFonts w:ascii="Simplified Arabic" w:hAnsi="Simplified Arabic" w:cs="Simplified Arabic"/>
          <w:sz w:val="24"/>
          <w:szCs w:val="24"/>
          <w:lang w:bidi="ar-IQ"/>
        </w:rPr>
        <w:t xml:space="preserve"> </w:t>
      </w:r>
      <w:r w:rsidRPr="00924D37">
        <w:rPr>
          <w:rFonts w:ascii="Simplified Arabic" w:hAnsi="Simplified Arabic" w:cs="Simplified Arabic"/>
          <w:sz w:val="24"/>
          <w:szCs w:val="24"/>
          <w:rtl/>
          <w:lang w:bidi="ar-IQ"/>
        </w:rPr>
        <w:t xml:space="preserve"> ينظر: فاعلية الاستعارة في التركيب اللغوي للادب (رسالة ماجستير )، اكرم علي معلا: 29</w:t>
      </w:r>
      <w:r w:rsidRPr="00924D37">
        <w:rPr>
          <w:rFonts w:ascii="Simplified Arabic" w:hAnsi="Simplified Arabic" w:cs="Simplified Arabic"/>
          <w:sz w:val="24"/>
          <w:szCs w:val="24"/>
          <w:lang w:bidi="ar-IQ"/>
        </w:rPr>
        <w:t>.</w:t>
      </w:r>
    </w:p>
  </w:endnote>
  <w:endnote w:id="46">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00924D37">
        <w:rPr>
          <w:rFonts w:ascii="Simplified Arabic" w:hAnsi="Simplified Arabic" w:cs="Simplified Arabic"/>
          <w:sz w:val="24"/>
          <w:szCs w:val="24"/>
        </w:rPr>
        <w:t>)</w:t>
      </w:r>
      <w:r w:rsidRPr="00924D37">
        <w:rPr>
          <w:rFonts w:ascii="Simplified Arabic" w:hAnsi="Simplified Arabic" w:cs="Simplified Arabic"/>
          <w:sz w:val="24"/>
          <w:szCs w:val="24"/>
          <w:rtl/>
        </w:rPr>
        <w:t xml:space="preserve"> ) أسرار البلاغة:30.</w:t>
      </w:r>
    </w:p>
  </w:endnote>
  <w:endnote w:id="47">
    <w:p w:rsidR="005E36FB" w:rsidRPr="00924D37" w:rsidRDefault="00924D37" w:rsidP="006A568F">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ينظر:</w:t>
      </w:r>
      <w:r w:rsidR="006A568F" w:rsidRPr="00924D37">
        <w:rPr>
          <w:rFonts w:ascii="Simplified Arabic" w:hAnsi="Simplified Arabic" w:cs="Simplified Arabic"/>
          <w:sz w:val="24"/>
          <w:szCs w:val="24"/>
          <w:lang w:bidi="ar-IQ"/>
        </w:rPr>
        <w:t xml:space="preserve"> </w:t>
      </w:r>
      <w:r w:rsidR="006A568F" w:rsidRPr="00924D37">
        <w:rPr>
          <w:rFonts w:ascii="Simplified Arabic" w:hAnsi="Simplified Arabic" w:cs="Simplified Arabic"/>
          <w:sz w:val="24"/>
          <w:szCs w:val="24"/>
          <w:rtl/>
          <w:lang w:bidi="ar-IQ"/>
        </w:rPr>
        <w:t xml:space="preserve"> اسلوب التعليل في الاستعمال اللغوي، احمد خضير عباس:89</w:t>
      </w:r>
    </w:p>
  </w:endnote>
  <w:endnote w:id="48">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00924D37">
        <w:rPr>
          <w:rFonts w:ascii="Simplified Arabic" w:hAnsi="Simplified Arabic" w:cs="Simplified Arabic"/>
          <w:sz w:val="24"/>
          <w:szCs w:val="24"/>
        </w:rPr>
        <w:t>)</w:t>
      </w:r>
      <w:r w:rsidRPr="00924D37">
        <w:rPr>
          <w:rFonts w:ascii="Simplified Arabic" w:hAnsi="Simplified Arabic" w:cs="Simplified Arabic"/>
          <w:sz w:val="24"/>
          <w:szCs w:val="24"/>
          <w:rtl/>
        </w:rPr>
        <w:t xml:space="preserve"> ) أسرار البلاغة: 29.</w:t>
      </w:r>
    </w:p>
  </w:endnote>
  <w:endnote w:id="49">
    <w:p w:rsidR="005E36FB" w:rsidRPr="00924D37" w:rsidRDefault="00A94AD8" w:rsidP="000E64D0">
      <w:pPr>
        <w:pStyle w:val="af1"/>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دلائل الاعجاز: 67</w:t>
      </w:r>
    </w:p>
  </w:endnote>
  <w:endnote w:id="50">
    <w:p w:rsidR="005E36FB" w:rsidRPr="00924D37" w:rsidRDefault="00A94AD8" w:rsidP="0092388E">
      <w:pPr>
        <w:pStyle w:val="af1"/>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xml:space="preserve">) </w:t>
      </w:r>
      <w:r w:rsidR="005E36FB" w:rsidRPr="00924D37">
        <w:rPr>
          <w:rFonts w:ascii="Simplified Arabic" w:hAnsi="Simplified Arabic" w:cs="Simplified Arabic"/>
          <w:sz w:val="24"/>
          <w:szCs w:val="24"/>
          <w:rtl/>
        </w:rPr>
        <w:t>دلائل الاعجاز : 69</w:t>
      </w:r>
    </w:p>
  </w:endnote>
  <w:endnote w:id="51">
    <w:p w:rsidR="005E36FB" w:rsidRPr="00924D37" w:rsidRDefault="005E36FB" w:rsidP="008B54DE">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xml:space="preserve">) ينظر: </w:t>
      </w:r>
      <w:r w:rsidRPr="00924D37">
        <w:rPr>
          <w:rFonts w:ascii="Simplified Arabic" w:hAnsi="Simplified Arabic" w:cs="Simplified Arabic"/>
          <w:sz w:val="24"/>
          <w:szCs w:val="24"/>
          <w:rtl/>
        </w:rPr>
        <w:t xml:space="preserve">(إرشاد العقل السليم إلى مزايا الكتاب الكريم) </w:t>
      </w:r>
      <w:r w:rsidR="008B54DE">
        <w:rPr>
          <w:rFonts w:ascii="Simplified Arabic" w:hAnsi="Simplified Arabic" w:cs="Simplified Arabic" w:hint="cs"/>
          <w:sz w:val="24"/>
          <w:szCs w:val="24"/>
          <w:rtl/>
        </w:rPr>
        <w:t xml:space="preserve"> المعروف ب</w:t>
      </w:r>
      <w:r w:rsidR="008B54DE" w:rsidRPr="00924D37">
        <w:rPr>
          <w:rFonts w:ascii="Simplified Arabic" w:hAnsi="Simplified Arabic" w:cs="Simplified Arabic"/>
          <w:sz w:val="24"/>
          <w:szCs w:val="24"/>
          <w:rtl/>
        </w:rPr>
        <w:t xml:space="preserve">تفسير أبي السعود </w:t>
      </w:r>
      <w:r w:rsidRPr="00924D37">
        <w:rPr>
          <w:rFonts w:ascii="Simplified Arabic" w:hAnsi="Simplified Arabic" w:cs="Simplified Arabic"/>
          <w:sz w:val="24"/>
          <w:szCs w:val="24"/>
          <w:rtl/>
        </w:rPr>
        <w:t>، أبي السعود محمد بن محمد الحنفي:1-8</w:t>
      </w:r>
    </w:p>
  </w:endnote>
  <w:endnote w:id="52">
    <w:p w:rsidR="005E36FB" w:rsidRPr="00924D37" w:rsidRDefault="00A94AD8" w:rsidP="000E64D0">
      <w:pPr>
        <w:pStyle w:val="af1"/>
        <w:spacing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أسرار البلاغة:52.</w:t>
      </w:r>
    </w:p>
  </w:endnote>
  <w:endnote w:id="53">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أسرار البلاغة: 48</w:t>
      </w:r>
    </w:p>
  </w:endnote>
  <w:endnote w:id="54">
    <w:p w:rsidR="005E36FB" w:rsidRPr="00924D37" w:rsidRDefault="005E36FB" w:rsidP="000E64D0">
      <w:pPr>
        <w:pStyle w:val="af1"/>
        <w:spacing w:line="240" w:lineRule="auto"/>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lang w:bidi="ar-IQ"/>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دلائل الإعجاز: 71.</w:t>
      </w:r>
    </w:p>
  </w:endnote>
  <w:endnote w:id="55">
    <w:p w:rsidR="005E36FB" w:rsidRPr="00924D37" w:rsidRDefault="00A94AD8" w:rsidP="00A94AD8">
      <w:pPr>
        <w:pStyle w:val="af1"/>
        <w:rPr>
          <w:rFonts w:ascii="Simplified Arabic" w:hAnsi="Simplified Arabic" w:cs="Simplified Arabic"/>
          <w:sz w:val="24"/>
          <w:szCs w:val="24"/>
          <w:rtl/>
        </w:rPr>
      </w:pPr>
      <w:r>
        <w:rPr>
          <w:rFonts w:ascii="Simplified Arabic" w:hAnsi="Simplified Arabic" w:cs="Simplified Arabic" w:hint="cs"/>
          <w:sz w:val="24"/>
          <w:szCs w:val="24"/>
          <w:rtl/>
          <w:lang w:bidi="ar-IQ"/>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w:t>
      </w:r>
      <w:r w:rsidR="005E36FB" w:rsidRPr="00924D37">
        <w:rPr>
          <w:rFonts w:ascii="Simplified Arabic" w:hAnsi="Simplified Arabic" w:cs="Simplified Arabic"/>
          <w:sz w:val="24"/>
          <w:szCs w:val="24"/>
          <w:rtl/>
        </w:rPr>
        <w:t>ينظر: معجم اللغة العربية المعاصرة ،احمد مختار عمر:1884</w:t>
      </w:r>
    </w:p>
  </w:endnote>
  <w:endnote w:id="56">
    <w:p w:rsidR="005E36FB" w:rsidRPr="00924D37" w:rsidRDefault="00A94AD8" w:rsidP="000E64D0">
      <w:pPr>
        <w:pStyle w:val="af1"/>
        <w:spacing w:line="240" w:lineRule="auto"/>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أسرار البلاغة:90.</w:t>
      </w:r>
    </w:p>
  </w:endnote>
  <w:endnote w:id="57">
    <w:p w:rsidR="005E36FB" w:rsidRPr="00924D37" w:rsidRDefault="005E36FB" w:rsidP="000E64D0">
      <w:pPr>
        <w:pStyle w:val="af1"/>
        <w:rPr>
          <w:rFonts w:ascii="Simplified Arabic" w:hAnsi="Simplified Arabic" w:cs="Simplified Arabic"/>
          <w:sz w:val="24"/>
          <w:szCs w:val="24"/>
          <w:rtl/>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w:t>
      </w:r>
      <w:r w:rsidRPr="00924D37">
        <w:rPr>
          <w:rFonts w:ascii="Simplified Arabic" w:hAnsi="Simplified Arabic" w:cs="Simplified Arabic"/>
          <w:sz w:val="24"/>
          <w:szCs w:val="24"/>
          <w:rtl/>
          <w:lang w:bidi="ar-IQ"/>
        </w:rPr>
        <w:t xml:space="preserve"> ينظر: أسرار البلاغة: 267.</w:t>
      </w:r>
    </w:p>
  </w:endnote>
  <w:endnote w:id="58">
    <w:p w:rsidR="005E36FB" w:rsidRPr="00924D37" w:rsidRDefault="00A94AD8" w:rsidP="000E64D0">
      <w:pPr>
        <w:pStyle w:val="af1"/>
        <w:spacing w:line="240" w:lineRule="auto"/>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924D37">
        <w:rPr>
          <w:rStyle w:val="af2"/>
          <w:rFonts w:ascii="Simplified Arabic" w:hAnsi="Simplified Arabic" w:cs="Simplified Arabic"/>
          <w:sz w:val="24"/>
          <w:szCs w:val="24"/>
        </w:rPr>
        <w:endnoteRef/>
      </w:r>
      <w:r w:rsidR="005E36FB" w:rsidRPr="00924D37">
        <w:rPr>
          <w:rFonts w:ascii="Simplified Arabic" w:hAnsi="Simplified Arabic" w:cs="Simplified Arabic"/>
          <w:sz w:val="24"/>
          <w:szCs w:val="24"/>
          <w:rtl/>
          <w:lang w:bidi="ar-IQ"/>
        </w:rPr>
        <w:t>) أسرار البلاغة: 267.</w:t>
      </w:r>
    </w:p>
  </w:endnote>
  <w:endnote w:id="59">
    <w:p w:rsidR="005E36FB" w:rsidRPr="00924D37" w:rsidRDefault="005E36FB" w:rsidP="000E64D0">
      <w:pPr>
        <w:pStyle w:val="af1"/>
        <w:spacing w:line="240" w:lineRule="auto"/>
        <w:rPr>
          <w:rFonts w:ascii="Simplified Arabic" w:hAnsi="Simplified Arabic" w:cs="Simplified Arabic"/>
          <w:sz w:val="24"/>
          <w:szCs w:val="24"/>
          <w:rtl/>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lang w:bidi="ar-IQ"/>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 المصدر نفسه: 263.</w:t>
      </w:r>
    </w:p>
  </w:endnote>
  <w:endnote w:id="60">
    <w:p w:rsidR="005E36FB" w:rsidRPr="00924D37" w:rsidRDefault="005E36FB" w:rsidP="000E64D0">
      <w:pPr>
        <w:pStyle w:val="af1"/>
        <w:rPr>
          <w:rFonts w:ascii="Simplified Arabic" w:hAnsi="Simplified Arabic" w:cs="Simplified Arabic"/>
          <w:sz w:val="24"/>
          <w:szCs w:val="24"/>
          <w:rtl/>
          <w:lang w:bidi="ar-IQ"/>
        </w:rPr>
      </w:pPr>
      <w:r w:rsidRPr="00924D37">
        <w:rPr>
          <w:rFonts w:ascii="Simplified Arabic" w:hAnsi="Simplified Arabic" w:cs="Simplified Arabic"/>
          <w:sz w:val="24"/>
          <w:szCs w:val="24"/>
          <w:rtl/>
        </w:rPr>
        <w:t xml:space="preserve"> </w:t>
      </w:r>
      <w:r w:rsidR="00A94AD8">
        <w:rPr>
          <w:rFonts w:ascii="Simplified Arabic" w:hAnsi="Simplified Arabic" w:cs="Simplified Arabic" w:hint="cs"/>
          <w:sz w:val="24"/>
          <w:szCs w:val="24"/>
          <w:rtl/>
          <w:lang w:bidi="ar-IQ"/>
        </w:rPr>
        <w:t>(</w:t>
      </w:r>
      <w:r w:rsidR="00A94AD8"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lang w:bidi="ar-IQ"/>
        </w:rPr>
        <w:t>) اسرار البلاغة: 81</w:t>
      </w:r>
    </w:p>
  </w:endnote>
  <w:endnote w:id="61">
    <w:p w:rsidR="005E36FB" w:rsidRPr="00924D37" w:rsidRDefault="005E36FB">
      <w:pPr>
        <w:pStyle w:val="af1"/>
        <w:rPr>
          <w:rFonts w:ascii="Simplified Arabic" w:hAnsi="Simplified Arabic" w:cs="Simplified Arabic"/>
          <w:sz w:val="24"/>
          <w:szCs w:val="24"/>
          <w:rtl/>
          <w:lang w:bidi="ar-IQ"/>
        </w:rPr>
      </w:pPr>
      <w:r w:rsidRPr="00924D37">
        <w:rPr>
          <w:rStyle w:val="af2"/>
          <w:rFonts w:ascii="Simplified Arabic" w:hAnsi="Simplified Arabic" w:cs="Simplified Arabic"/>
          <w:sz w:val="24"/>
          <w:szCs w:val="24"/>
        </w:rPr>
        <w:endnoteRef/>
      </w:r>
      <w:r w:rsidRPr="00924D37">
        <w:rPr>
          <w:rFonts w:ascii="Simplified Arabic" w:hAnsi="Simplified Arabic" w:cs="Simplified Arabic"/>
          <w:sz w:val="24"/>
          <w:szCs w:val="24"/>
          <w:rtl/>
        </w:rPr>
        <w:t xml:space="preserve"> </w:t>
      </w:r>
    </w:p>
    <w:p w:rsidR="005E36FB" w:rsidRPr="00924D37" w:rsidRDefault="0032335C">
      <w:pPr>
        <w:pStyle w:val="af1"/>
        <w:rPr>
          <w:rFonts w:ascii="Simplified Arabic" w:hAnsi="Simplified Arabic" w:cs="Simplified Arabic"/>
          <w:sz w:val="28"/>
          <w:szCs w:val="28"/>
          <w:rtl/>
          <w:lang w:bidi="ar-IQ"/>
        </w:rPr>
      </w:pPr>
      <w:r w:rsidRPr="00924D37">
        <w:rPr>
          <w:rFonts w:ascii="Simplified Arabic" w:hAnsi="Simplified Arabic" w:cs="Simplified Arabic"/>
          <w:sz w:val="28"/>
          <w:szCs w:val="28"/>
          <w:rtl/>
          <w:lang w:bidi="ar-IQ"/>
        </w:rPr>
        <w:t>المصادر والمراجع</w:t>
      </w:r>
    </w:p>
    <w:p w:rsidR="00CA7F20" w:rsidRPr="00924D37" w:rsidRDefault="00371052" w:rsidP="00371052">
      <w:pPr>
        <w:pStyle w:val="a3"/>
        <w:numPr>
          <w:ilvl w:val="0"/>
          <w:numId w:val="21"/>
        </w:numPr>
        <w:rPr>
          <w:rFonts w:ascii="Simplified Arabic" w:eastAsia="Calibri" w:hAnsi="Simplified Arabic" w:cs="Simplified Arabic"/>
          <w:sz w:val="24"/>
          <w:szCs w:val="24"/>
          <w:lang w:bidi="ar-IQ"/>
        </w:rPr>
      </w:pPr>
      <w:r w:rsidRPr="00924D37">
        <w:rPr>
          <w:rFonts w:ascii="Simplified Arabic" w:eastAsia="Calibri" w:hAnsi="Simplified Arabic" w:cs="Simplified Arabic"/>
          <w:sz w:val="24"/>
          <w:szCs w:val="24"/>
          <w:rtl/>
          <w:lang w:bidi="ar-IQ"/>
        </w:rPr>
        <w:t>اسلوب التعليل في اللغة العربية ، أحمد خضير عباس،دار الكتب العلمية، بيروت – لبنان ،1971م</w:t>
      </w:r>
    </w:p>
    <w:p w:rsidR="0032335C" w:rsidRPr="00924D37" w:rsidRDefault="0032335C" w:rsidP="00371052">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اسرار البلاغة </w:t>
      </w:r>
      <w:r w:rsidR="00371052" w:rsidRPr="00924D37">
        <w:rPr>
          <w:rFonts w:ascii="Simplified Arabic" w:hAnsi="Simplified Arabic" w:cs="Simplified Arabic"/>
          <w:sz w:val="24"/>
          <w:szCs w:val="24"/>
          <w:rtl/>
          <w:lang w:bidi="ar-IQ"/>
        </w:rPr>
        <w:t>، أبي بكر عبد القاهر بن عبد الرحمن بن محمد الجرجاني، تحقيق: محمود محمد شاكر ،المدني للطباعة ،جدة 1412هـ -1991م</w:t>
      </w:r>
    </w:p>
    <w:p w:rsidR="0032335C" w:rsidRPr="00924D37" w:rsidRDefault="0032335C" w:rsidP="00371052">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الأصول </w:t>
      </w:r>
      <w:r w:rsidR="00371052" w:rsidRPr="00924D37">
        <w:rPr>
          <w:rFonts w:ascii="Simplified Arabic" w:hAnsi="Simplified Arabic" w:cs="Simplified Arabic"/>
          <w:sz w:val="24"/>
          <w:szCs w:val="24"/>
          <w:rtl/>
        </w:rPr>
        <w:t>دراسة أبستمولوجية الفكر اللغوي عند العرب، تمام حسان، عالم الكتب</w:t>
      </w:r>
      <w:r w:rsidR="00371052" w:rsidRPr="00924D37">
        <w:rPr>
          <w:rFonts w:ascii="Simplified Arabic" w:hAnsi="Simplified Arabic" w:cs="Simplified Arabic"/>
          <w:sz w:val="24"/>
          <w:szCs w:val="24"/>
          <w:rtl/>
          <w:lang w:bidi="ar-IQ"/>
        </w:rPr>
        <w:t>,</w:t>
      </w:r>
      <w:r w:rsidR="00371052" w:rsidRPr="00924D37">
        <w:rPr>
          <w:rFonts w:ascii="Simplified Arabic" w:hAnsi="Simplified Arabic" w:cs="Simplified Arabic"/>
          <w:sz w:val="24"/>
          <w:szCs w:val="24"/>
          <w:rtl/>
        </w:rPr>
        <w:t xml:space="preserve">  القاهرة 2000م. </w:t>
      </w:r>
    </w:p>
    <w:p w:rsidR="00CA7F20" w:rsidRPr="00924D37" w:rsidRDefault="00CA7F20" w:rsidP="00816351">
      <w:pPr>
        <w:pStyle w:val="af1"/>
        <w:numPr>
          <w:ilvl w:val="0"/>
          <w:numId w:val="21"/>
        </w:numPr>
        <w:rPr>
          <w:rFonts w:ascii="Simplified Arabic" w:hAnsi="Simplified Arabic" w:cs="Simplified Arabic"/>
          <w:sz w:val="24"/>
          <w:szCs w:val="24"/>
          <w:rtl/>
          <w:lang w:bidi="ar-IQ"/>
        </w:rPr>
      </w:pPr>
      <w:r w:rsidRPr="00924D37">
        <w:rPr>
          <w:rFonts w:ascii="Simplified Arabic" w:hAnsi="Simplified Arabic" w:cs="Simplified Arabic"/>
          <w:sz w:val="24"/>
          <w:szCs w:val="24"/>
          <w:rtl/>
          <w:lang w:bidi="ar-IQ"/>
        </w:rPr>
        <w:t>ا</w:t>
      </w:r>
      <w:r w:rsidRPr="00924D37">
        <w:rPr>
          <w:rFonts w:ascii="Simplified Arabic" w:hAnsi="Simplified Arabic" w:cs="Simplified Arabic"/>
          <w:sz w:val="24"/>
          <w:szCs w:val="24"/>
          <w:rtl/>
        </w:rPr>
        <w:t>لبحث البلاغي عند ابن تيمية ، إبراهيم بن منصور بن محمد التركي</w:t>
      </w:r>
      <w:r w:rsidR="00816351" w:rsidRPr="00924D37">
        <w:rPr>
          <w:rFonts w:ascii="Simplified Arabic" w:hAnsi="Simplified Arabic" w:cs="Simplified Arabic"/>
          <w:sz w:val="24"/>
          <w:szCs w:val="24"/>
          <w:rtl/>
          <w:lang w:bidi="ar-IQ"/>
        </w:rPr>
        <w:t>, دار الكنوز اشبيليا,السعودية, 2018م.</w:t>
      </w:r>
    </w:p>
    <w:p w:rsidR="0032335C" w:rsidRPr="00924D37" w:rsidRDefault="00CA7F20" w:rsidP="008B54DE">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البرهان في وجوه البيان</w:t>
      </w:r>
      <w:r w:rsidR="008B54DE" w:rsidRPr="00924D37">
        <w:rPr>
          <w:rFonts w:ascii="Simplified Arabic" w:hAnsi="Simplified Arabic" w:cs="Simplified Arabic"/>
          <w:sz w:val="24"/>
          <w:szCs w:val="24"/>
          <w:rtl/>
          <w:lang w:bidi="ar-IQ"/>
        </w:rPr>
        <w:t xml:space="preserve"> </w:t>
      </w:r>
      <w:r w:rsidR="00816351" w:rsidRPr="00924D37">
        <w:rPr>
          <w:rFonts w:ascii="Simplified Arabic" w:hAnsi="Simplified Arabic" w:cs="Simplified Arabic"/>
          <w:sz w:val="24"/>
          <w:szCs w:val="24"/>
          <w:rtl/>
          <w:lang w:bidi="ar-IQ"/>
        </w:rPr>
        <w:t>، أسحاق بن وهب الكاتب,</w:t>
      </w:r>
      <w:r w:rsidR="00816351" w:rsidRPr="00924D37">
        <w:rPr>
          <w:rFonts w:ascii="Simplified Arabic" w:hAnsi="Simplified Arabic" w:cs="Simplified Arabic"/>
          <w:sz w:val="24"/>
          <w:szCs w:val="24"/>
          <w:rtl/>
        </w:rPr>
        <w:t>تحقيق : حنفي محمد شرف ، مكتبة الشباب، مكتبة الشباب، القاهرة - مطبعة الرسالة،1389ه-1969م</w:t>
      </w:r>
    </w:p>
    <w:p w:rsidR="00CA7F20" w:rsidRPr="00924D37" w:rsidRDefault="00CA7F20"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rPr>
        <w:t>البلاغة العربية، قراءة القراءة، د. أحمد يوسف</w:t>
      </w:r>
      <w:r w:rsidR="00816351" w:rsidRPr="00924D37">
        <w:rPr>
          <w:rFonts w:ascii="Simplified Arabic" w:eastAsiaTheme="minorEastAsia" w:hAnsi="Simplified Arabic" w:cs="Simplified Arabic"/>
          <w:sz w:val="28"/>
          <w:szCs w:val="28"/>
          <w:rtl/>
        </w:rPr>
        <w:t xml:space="preserve"> ، </w:t>
      </w:r>
      <w:r w:rsidR="00816351" w:rsidRPr="00924D37">
        <w:rPr>
          <w:rFonts w:ascii="Simplified Arabic" w:hAnsi="Simplified Arabic" w:cs="Simplified Arabic"/>
          <w:sz w:val="24"/>
          <w:szCs w:val="24"/>
          <w:rtl/>
        </w:rPr>
        <w:t>الآن ناشرون وموزعون ،2019م</w:t>
      </w:r>
    </w:p>
    <w:p w:rsidR="006A568F" w:rsidRPr="00924D37" w:rsidRDefault="006A568F" w:rsidP="00345879">
      <w:pPr>
        <w:pStyle w:val="af1"/>
        <w:numPr>
          <w:ilvl w:val="0"/>
          <w:numId w:val="21"/>
        </w:numPr>
        <w:rPr>
          <w:rFonts w:ascii="Simplified Arabic" w:hAnsi="Simplified Arabic" w:cs="Simplified Arabic"/>
          <w:sz w:val="24"/>
          <w:szCs w:val="24"/>
          <w:rtl/>
          <w:lang w:bidi="ar-IQ"/>
        </w:rPr>
      </w:pPr>
      <w:r w:rsidRPr="00924D37">
        <w:rPr>
          <w:rFonts w:ascii="Simplified Arabic" w:hAnsi="Simplified Arabic" w:cs="Simplified Arabic"/>
          <w:sz w:val="24"/>
          <w:szCs w:val="24"/>
          <w:rtl/>
        </w:rPr>
        <w:t>(إرشاد العقل السليم إلى مزايا الكتاب الكريم)</w:t>
      </w:r>
      <w:r w:rsidR="008B54DE">
        <w:rPr>
          <w:rFonts w:ascii="Simplified Arabic" w:hAnsi="Simplified Arabic" w:cs="Simplified Arabic" w:hint="cs"/>
          <w:sz w:val="24"/>
          <w:szCs w:val="24"/>
          <w:rtl/>
        </w:rPr>
        <w:t xml:space="preserve"> المعروف </w:t>
      </w:r>
      <w:r w:rsidRPr="00924D37">
        <w:rPr>
          <w:rFonts w:ascii="Simplified Arabic" w:hAnsi="Simplified Arabic" w:cs="Simplified Arabic"/>
          <w:sz w:val="24"/>
          <w:szCs w:val="24"/>
          <w:rtl/>
        </w:rPr>
        <w:t xml:space="preserve"> </w:t>
      </w:r>
      <w:r w:rsidR="008B54DE">
        <w:rPr>
          <w:rFonts w:ascii="Simplified Arabic" w:hAnsi="Simplified Arabic" w:cs="Simplified Arabic" w:hint="cs"/>
          <w:sz w:val="24"/>
          <w:szCs w:val="24"/>
          <w:rtl/>
        </w:rPr>
        <w:t>ب</w:t>
      </w:r>
      <w:r w:rsidR="008B54DE" w:rsidRPr="00924D37">
        <w:rPr>
          <w:rFonts w:ascii="Simplified Arabic" w:hAnsi="Simplified Arabic" w:cs="Simplified Arabic"/>
          <w:sz w:val="24"/>
          <w:szCs w:val="24"/>
          <w:rtl/>
        </w:rPr>
        <w:t xml:space="preserve">تفسير أبي السعود </w:t>
      </w:r>
      <w:r w:rsidRPr="00924D37">
        <w:rPr>
          <w:rFonts w:ascii="Simplified Arabic" w:hAnsi="Simplified Arabic" w:cs="Simplified Arabic"/>
          <w:sz w:val="24"/>
          <w:szCs w:val="24"/>
          <w:rtl/>
        </w:rPr>
        <w:t>، أبي السعود محمد بن محمد الحنفي:</w:t>
      </w:r>
      <w:r w:rsidR="00345879" w:rsidRPr="00924D37">
        <w:rPr>
          <w:rFonts w:ascii="Simplified Arabic" w:eastAsiaTheme="minorHAnsi" w:hAnsi="Simplified Arabic" w:cs="Simplified Arabic"/>
          <w:color w:val="000000"/>
          <w:sz w:val="26"/>
          <w:szCs w:val="26"/>
          <w:shd w:val="clear" w:color="auto" w:fill="EDEFF2"/>
          <w:rtl/>
        </w:rPr>
        <w:t xml:space="preserve"> </w:t>
      </w:r>
      <w:r w:rsidR="00345879" w:rsidRPr="00924D37">
        <w:rPr>
          <w:rFonts w:ascii="Simplified Arabic" w:hAnsi="Simplified Arabic" w:cs="Simplified Arabic"/>
          <w:sz w:val="24"/>
          <w:szCs w:val="24"/>
          <w:rtl/>
        </w:rPr>
        <w:t>دار المصحف - مكتبة ومطبعة عبد الرحمن محمد – القاهرة،2015م.</w:t>
      </w:r>
    </w:p>
    <w:p w:rsidR="006A568F" w:rsidRPr="00924D37" w:rsidRDefault="006A568F"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rPr>
        <w:t xml:space="preserve">الخصائص </w:t>
      </w:r>
      <w:r w:rsidR="00816351" w:rsidRPr="00924D37">
        <w:rPr>
          <w:rFonts w:ascii="Simplified Arabic" w:hAnsi="Simplified Arabic" w:cs="Simplified Arabic"/>
          <w:sz w:val="24"/>
          <w:szCs w:val="24"/>
          <w:rtl/>
        </w:rPr>
        <w:t xml:space="preserve">، </w:t>
      </w:r>
      <w:r w:rsidR="00816351" w:rsidRPr="00924D37">
        <w:rPr>
          <w:rFonts w:ascii="Simplified Arabic" w:hAnsi="Simplified Arabic" w:cs="Simplified Arabic"/>
          <w:sz w:val="24"/>
          <w:szCs w:val="24"/>
          <w:rtl/>
          <w:lang w:bidi="ar-IQ"/>
        </w:rPr>
        <w:t>أبو الفتح عثمان بن هشام, تحقيق: محمد علي النجار, المكتبة العلمية, بيروت لبنان, (د- ت)</w:t>
      </w:r>
    </w:p>
    <w:p w:rsidR="006A568F" w:rsidRPr="00924D37" w:rsidRDefault="006A568F"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rPr>
        <w:t xml:space="preserve"> دلائل الاعجاز</w:t>
      </w:r>
      <w:r w:rsidR="00816351" w:rsidRPr="00924D37">
        <w:rPr>
          <w:rFonts w:ascii="Simplified Arabic" w:hAnsi="Simplified Arabic" w:cs="Simplified Arabic"/>
          <w:sz w:val="28"/>
          <w:szCs w:val="28"/>
          <w:rtl/>
        </w:rPr>
        <w:t xml:space="preserve">، </w:t>
      </w:r>
      <w:r w:rsidR="00816351" w:rsidRPr="00924D37">
        <w:rPr>
          <w:rFonts w:ascii="Simplified Arabic" w:hAnsi="Simplified Arabic" w:cs="Simplified Arabic"/>
          <w:sz w:val="24"/>
          <w:szCs w:val="24"/>
          <w:rtl/>
        </w:rPr>
        <w:t xml:space="preserve">عبد القاهر الجرجاني, تحقيق: محمود محمد شاكر, مكتبة الخانجي، ط5 مدينة 6 اكتوبر, مصر, 1424هـ </w:t>
      </w:r>
      <w:r w:rsidR="00816351" w:rsidRPr="00924D37">
        <w:rPr>
          <w:rFonts w:ascii="Simplified Arabic" w:hAnsi="Simplified Arabic" w:cs="Simplified Arabic"/>
          <w:sz w:val="24"/>
          <w:szCs w:val="24"/>
          <w:lang w:bidi="ar-IQ"/>
        </w:rPr>
        <w:t>-</w:t>
      </w:r>
      <w:r w:rsidR="00816351" w:rsidRPr="00924D37">
        <w:rPr>
          <w:rFonts w:ascii="Simplified Arabic" w:hAnsi="Simplified Arabic" w:cs="Simplified Arabic"/>
          <w:sz w:val="24"/>
          <w:szCs w:val="24"/>
          <w:rtl/>
        </w:rPr>
        <w:t>2004م.</w:t>
      </w:r>
    </w:p>
    <w:p w:rsidR="00CA7F20" w:rsidRPr="00924D37" w:rsidRDefault="00CA7F20"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rPr>
        <w:t>سر الفصاحة</w:t>
      </w:r>
      <w:r w:rsidR="00816351" w:rsidRPr="00924D37">
        <w:rPr>
          <w:rFonts w:ascii="Simplified Arabic" w:hAnsi="Simplified Arabic" w:cs="Simplified Arabic"/>
          <w:sz w:val="24"/>
          <w:szCs w:val="24"/>
          <w:rtl/>
        </w:rPr>
        <w:t>،</w:t>
      </w:r>
      <w:r w:rsidRPr="00924D37">
        <w:rPr>
          <w:rFonts w:ascii="Simplified Arabic" w:hAnsi="Simplified Arabic" w:cs="Simplified Arabic"/>
          <w:sz w:val="24"/>
          <w:szCs w:val="24"/>
          <w:rtl/>
        </w:rPr>
        <w:t xml:space="preserve"> </w:t>
      </w:r>
      <w:r w:rsidR="00816351" w:rsidRPr="00924D37">
        <w:rPr>
          <w:rFonts w:ascii="Simplified Arabic" w:hAnsi="Simplified Arabic" w:cs="Simplified Arabic"/>
          <w:sz w:val="24"/>
          <w:szCs w:val="24"/>
          <w:rtl/>
          <w:lang w:bidi="ar-IQ"/>
        </w:rPr>
        <w:t>عبدالله بن محمد سنان الخفاجي, دار الكتب العلمية, 1982م</w:t>
      </w:r>
    </w:p>
    <w:p w:rsidR="00CA7F20" w:rsidRPr="00924D37" w:rsidRDefault="00CA7F20"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w:t>
      </w:r>
      <w:r w:rsidR="00816351" w:rsidRPr="00924D37">
        <w:rPr>
          <w:rFonts w:ascii="Simplified Arabic" w:hAnsi="Simplified Arabic" w:cs="Simplified Arabic"/>
          <w:sz w:val="24"/>
          <w:szCs w:val="24"/>
          <w:rtl/>
        </w:rPr>
        <w:t>تاج اللغة وصحاح العربية ، أبي نصر اسماعيل بن حماد الجوهري</w:t>
      </w:r>
      <w:r w:rsidR="00816351" w:rsidRPr="00924D37">
        <w:rPr>
          <w:rFonts w:ascii="Simplified Arabic" w:hAnsi="Simplified Arabic" w:cs="Simplified Arabic"/>
          <w:sz w:val="24"/>
          <w:szCs w:val="24"/>
          <w:rtl/>
          <w:lang w:bidi="ar-IQ"/>
        </w:rPr>
        <w:t xml:space="preserve">،تحقيق : محمد محمد تامر ،  دار الحديث، القاهرة ،1430هـ -2009م </w:t>
      </w:r>
    </w:p>
    <w:p w:rsidR="00CA7F20" w:rsidRPr="00924D37" w:rsidRDefault="00CA7F20"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الصناعتين</w:t>
      </w:r>
      <w:r w:rsidR="00816351" w:rsidRPr="00924D37">
        <w:rPr>
          <w:rFonts w:ascii="Simplified Arabic" w:hAnsi="Simplified Arabic" w:cs="Simplified Arabic"/>
          <w:sz w:val="24"/>
          <w:szCs w:val="24"/>
          <w:rtl/>
          <w:lang w:bidi="ar-IQ"/>
        </w:rPr>
        <w:t>،،أبو هلال العسكري ، تحقيق: محمد ابو الفضل ابراهيم، عيسى البابي الحلبي1952م</w:t>
      </w:r>
    </w:p>
    <w:p w:rsidR="000E53E8" w:rsidRPr="00924D37" w:rsidRDefault="000E53E8" w:rsidP="00816351">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الفروق اللغوية</w:t>
      </w:r>
      <w:r w:rsidR="00816351" w:rsidRPr="00924D37">
        <w:rPr>
          <w:rFonts w:ascii="Simplified Arabic" w:hAnsi="Simplified Arabic" w:cs="Simplified Arabic"/>
          <w:sz w:val="24"/>
          <w:szCs w:val="24"/>
          <w:rtl/>
          <w:lang w:bidi="ar-IQ"/>
        </w:rPr>
        <w:t>،</w:t>
      </w:r>
      <w:r w:rsidR="00816351" w:rsidRPr="00924D37">
        <w:rPr>
          <w:rFonts w:ascii="Simplified Arabic" w:eastAsiaTheme="minorEastAsia" w:hAnsi="Simplified Arabic" w:cs="Simplified Arabic"/>
          <w:sz w:val="28"/>
          <w:szCs w:val="28"/>
          <w:rtl/>
        </w:rPr>
        <w:t xml:space="preserve"> </w:t>
      </w:r>
      <w:r w:rsidR="00816351" w:rsidRPr="00924D37">
        <w:rPr>
          <w:rFonts w:ascii="Simplified Arabic" w:hAnsi="Simplified Arabic" w:cs="Simplified Arabic"/>
          <w:sz w:val="24"/>
          <w:szCs w:val="24"/>
          <w:rtl/>
        </w:rPr>
        <w:t>الحسن بن عبدالله بن سهل بن سعيد ابو الهلال العسكري, تحقيق محمد ابراهيم سليم , دار العلم والثقافة للنشر ،1961م</w:t>
      </w:r>
      <w:r w:rsidRPr="00924D37">
        <w:rPr>
          <w:rFonts w:ascii="Simplified Arabic" w:hAnsi="Simplified Arabic" w:cs="Simplified Arabic"/>
          <w:sz w:val="24"/>
          <w:szCs w:val="24"/>
          <w:rtl/>
          <w:lang w:bidi="ar-IQ"/>
        </w:rPr>
        <w:t xml:space="preserve"> </w:t>
      </w:r>
    </w:p>
    <w:p w:rsidR="000E53E8" w:rsidRPr="00924D37" w:rsidRDefault="000E53E8" w:rsidP="00EE6843">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في أصول الحوار </w:t>
      </w:r>
      <w:r w:rsidR="00EE6843" w:rsidRPr="00924D37">
        <w:rPr>
          <w:rFonts w:ascii="Simplified Arabic" w:hAnsi="Simplified Arabic" w:cs="Simplified Arabic"/>
          <w:sz w:val="24"/>
          <w:szCs w:val="24"/>
          <w:rtl/>
        </w:rPr>
        <w:t>وتجديد علم الكلام: طه عبد الرحمن, المركز الثقافي العربي, 2014م.</w:t>
      </w:r>
    </w:p>
    <w:p w:rsidR="000E53E8" w:rsidRPr="00924D37" w:rsidRDefault="000E53E8" w:rsidP="00EE6843">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القياس أصلاً من أصول الفقه إلى حدود القرن الثامن للهجرة، د. بثينة الجلاصي</w:t>
      </w:r>
      <w:r w:rsidR="00EE6843" w:rsidRPr="00924D37">
        <w:rPr>
          <w:rFonts w:ascii="Simplified Arabic" w:hAnsi="Simplified Arabic" w:cs="Simplified Arabic"/>
          <w:sz w:val="28"/>
          <w:szCs w:val="28"/>
          <w:rtl/>
          <w:lang w:bidi="ar-IQ"/>
        </w:rPr>
        <w:t xml:space="preserve"> </w:t>
      </w:r>
      <w:r w:rsidR="00EE6843" w:rsidRPr="00924D37">
        <w:rPr>
          <w:rFonts w:ascii="Simplified Arabic" w:hAnsi="Simplified Arabic" w:cs="Simplified Arabic"/>
          <w:sz w:val="24"/>
          <w:szCs w:val="24"/>
          <w:rtl/>
          <w:lang w:bidi="ar-IQ"/>
        </w:rPr>
        <w:t>دار الكتب العلمية, 2011م.</w:t>
      </w:r>
    </w:p>
    <w:p w:rsidR="000E53E8" w:rsidRPr="00924D37" w:rsidRDefault="000E53E8" w:rsidP="00EE6843">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لسان العرب</w:t>
      </w:r>
      <w:r w:rsidR="00EE6843" w:rsidRPr="00924D37">
        <w:rPr>
          <w:rFonts w:ascii="Simplified Arabic" w:hAnsi="Simplified Arabic" w:cs="Simplified Arabic"/>
          <w:sz w:val="24"/>
          <w:szCs w:val="24"/>
          <w:rtl/>
          <w:lang w:bidi="ar-IQ"/>
        </w:rPr>
        <w:t>،</w:t>
      </w:r>
      <w:r w:rsidRPr="00924D37">
        <w:rPr>
          <w:rFonts w:ascii="Simplified Arabic" w:hAnsi="Simplified Arabic" w:cs="Simplified Arabic"/>
          <w:sz w:val="24"/>
          <w:szCs w:val="24"/>
          <w:rtl/>
          <w:lang w:bidi="ar-IQ"/>
        </w:rPr>
        <w:t xml:space="preserve"> </w:t>
      </w:r>
      <w:r w:rsidR="00EE6843" w:rsidRPr="00924D37">
        <w:rPr>
          <w:rFonts w:ascii="Simplified Arabic" w:hAnsi="Simplified Arabic" w:cs="Simplified Arabic"/>
          <w:sz w:val="24"/>
          <w:szCs w:val="24"/>
          <w:rtl/>
          <w:lang w:bidi="ar-IQ"/>
        </w:rPr>
        <w:t>ابن منظور، دار أحياء التراث العربي, 2010م.</w:t>
      </w:r>
    </w:p>
    <w:p w:rsidR="000E53E8" w:rsidRPr="00924D37" w:rsidRDefault="000E53E8" w:rsidP="00EE6843">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 المثل السائر </w:t>
      </w:r>
      <w:r w:rsidR="00EE6843" w:rsidRPr="00924D37">
        <w:rPr>
          <w:rFonts w:ascii="Simplified Arabic" w:hAnsi="Simplified Arabic" w:cs="Simplified Arabic"/>
          <w:sz w:val="24"/>
          <w:szCs w:val="24"/>
          <w:rtl/>
          <w:lang w:bidi="ar-IQ"/>
        </w:rPr>
        <w:t>في ادب الكاتب والشاعر، ضياء الدين ابن الاثير ،دار النهضة ، مصر، 1998م.</w:t>
      </w:r>
    </w:p>
    <w:p w:rsidR="000E53E8" w:rsidRPr="00924D37" w:rsidRDefault="008B54DE" w:rsidP="008B54DE">
      <w:pPr>
        <w:pStyle w:val="af1"/>
        <w:numPr>
          <w:ilvl w:val="0"/>
          <w:numId w:val="21"/>
        </w:numPr>
        <w:rPr>
          <w:rFonts w:ascii="Simplified Arabic" w:hAnsi="Simplified Arabic" w:cs="Simplified Arabic"/>
          <w:sz w:val="24"/>
          <w:szCs w:val="24"/>
          <w:lang w:bidi="ar-IQ"/>
        </w:rPr>
      </w:pPr>
      <w:r>
        <w:rPr>
          <w:rFonts w:ascii="Simplified Arabic" w:hAnsi="Simplified Arabic" w:cs="Simplified Arabic"/>
          <w:sz w:val="24"/>
          <w:szCs w:val="24"/>
          <w:rtl/>
          <w:lang w:bidi="ar-IQ"/>
        </w:rPr>
        <w:t xml:space="preserve"> المستصف</w:t>
      </w:r>
      <w:r>
        <w:rPr>
          <w:rFonts w:ascii="Simplified Arabic" w:hAnsi="Simplified Arabic" w:cs="Simplified Arabic" w:hint="cs"/>
          <w:sz w:val="24"/>
          <w:szCs w:val="24"/>
          <w:rtl/>
          <w:lang w:bidi="ar-IQ"/>
        </w:rPr>
        <w:t>ى</w:t>
      </w:r>
      <w:r w:rsidR="000E53E8" w:rsidRPr="00924D3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من</w:t>
      </w:r>
      <w:r w:rsidR="000E53E8" w:rsidRPr="00924D37">
        <w:rPr>
          <w:rFonts w:ascii="Simplified Arabic" w:hAnsi="Simplified Arabic" w:cs="Simplified Arabic"/>
          <w:sz w:val="24"/>
          <w:szCs w:val="24"/>
          <w:rtl/>
          <w:lang w:bidi="ar-IQ"/>
        </w:rPr>
        <w:t xml:space="preserve"> علوم الاصول </w:t>
      </w:r>
      <w:r w:rsidR="00EE6843" w:rsidRPr="00924D37">
        <w:rPr>
          <w:rFonts w:ascii="Simplified Arabic" w:hAnsi="Simplified Arabic" w:cs="Simplified Arabic"/>
          <w:sz w:val="24"/>
          <w:szCs w:val="24"/>
          <w:rtl/>
          <w:lang w:bidi="ar-IQ"/>
        </w:rPr>
        <w:t>، الغزالي, دار الكتب العلمية,  بيروت , 1993</w:t>
      </w:r>
    </w:p>
    <w:p w:rsidR="000E53E8" w:rsidRPr="00924D37" w:rsidRDefault="000E53E8" w:rsidP="00F97A9D">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المعنى وبلاغة التأويل </w:t>
      </w:r>
      <w:r w:rsidR="00F97A9D" w:rsidRPr="00924D37">
        <w:rPr>
          <w:rFonts w:ascii="Simplified Arabic" w:hAnsi="Simplified Arabic" w:cs="Simplified Arabic"/>
          <w:sz w:val="24"/>
          <w:szCs w:val="24"/>
          <w:rtl/>
          <w:lang w:bidi="ar-IQ"/>
        </w:rPr>
        <w:t>في مؤلفات الغزالي، عبد المجيد العطواني, الدار التونسية للكتاب 2014م.</w:t>
      </w:r>
    </w:p>
    <w:p w:rsidR="000E53E8" w:rsidRPr="00924D37" w:rsidRDefault="000E53E8" w:rsidP="00F97A9D">
      <w:pPr>
        <w:pStyle w:val="af1"/>
        <w:numPr>
          <w:ilvl w:val="0"/>
          <w:numId w:val="21"/>
        </w:numPr>
        <w:rPr>
          <w:rFonts w:ascii="Simplified Arabic" w:hAnsi="Simplified Arabic" w:cs="Simplified Arabic"/>
          <w:sz w:val="24"/>
          <w:szCs w:val="24"/>
          <w:lang w:bidi="ar-IQ"/>
        </w:rPr>
      </w:pPr>
      <w:r w:rsidRPr="00924D37">
        <w:rPr>
          <w:rFonts w:ascii="Simplified Arabic" w:hAnsi="Simplified Arabic" w:cs="Simplified Arabic"/>
          <w:sz w:val="24"/>
          <w:szCs w:val="24"/>
          <w:rtl/>
          <w:lang w:bidi="ar-IQ"/>
        </w:rPr>
        <w:t xml:space="preserve">النظريات اللسانية والبلاغية </w:t>
      </w:r>
      <w:r w:rsidR="00F97A9D" w:rsidRPr="00924D37">
        <w:rPr>
          <w:rFonts w:ascii="Simplified Arabic" w:hAnsi="Simplified Arabic" w:cs="Simplified Arabic"/>
          <w:sz w:val="24"/>
          <w:szCs w:val="24"/>
          <w:rtl/>
          <w:lang w:bidi="ar-IQ"/>
        </w:rPr>
        <w:t>عند العرب، محمد الصغير, دار الحداثة للطباعة , 2007م</w:t>
      </w:r>
    </w:p>
    <w:p w:rsidR="008B54DE" w:rsidRDefault="008B54DE" w:rsidP="000E53E8">
      <w:pPr>
        <w:pStyle w:val="af1"/>
        <w:ind w:left="72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الرسائل والاطاريح </w:t>
      </w:r>
    </w:p>
    <w:p w:rsidR="008B54DE" w:rsidRDefault="008B54DE" w:rsidP="008B54DE">
      <w:pPr>
        <w:pStyle w:val="af1"/>
        <w:numPr>
          <w:ilvl w:val="0"/>
          <w:numId w:val="25"/>
        </w:numPr>
        <w:rPr>
          <w:rFonts w:ascii="Simplified Arabic" w:hAnsi="Simplified Arabic" w:cs="Simplified Arabic"/>
          <w:sz w:val="24"/>
          <w:szCs w:val="24"/>
          <w:lang w:bidi="ar-IQ"/>
        </w:rPr>
      </w:pP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فاعلية الاستعارة في التركيب اللغوي للادب (رسالة ماجستير )، اكرم علي معلا، جا معة البعث كلية الاداب والعلوم الانسانية، 1430ه- 2009 م</w:t>
      </w:r>
    </w:p>
    <w:p w:rsidR="008B54DE" w:rsidRDefault="008B54DE" w:rsidP="008B54DE">
      <w:pPr>
        <w:pStyle w:val="af1"/>
        <w:numPr>
          <w:ilvl w:val="0"/>
          <w:numId w:val="25"/>
        </w:numPr>
        <w:rPr>
          <w:rFonts w:ascii="Simplified Arabic" w:hAnsi="Simplified Arabic" w:cs="Simplified Arabic"/>
          <w:sz w:val="24"/>
          <w:szCs w:val="24"/>
          <w:lang w:bidi="ar-IQ"/>
        </w:rPr>
      </w:pPr>
      <w:r>
        <w:rPr>
          <w:rFonts w:ascii="Simplified Arabic" w:hAnsi="Simplified Arabic" w:cs="Simplified Arabic"/>
          <w:sz w:val="24"/>
          <w:szCs w:val="24"/>
          <w:rtl/>
          <w:lang w:bidi="ar-IQ"/>
        </w:rPr>
        <w:t>المسائل الأصولية</w:t>
      </w:r>
      <w:r>
        <w:rPr>
          <w:rFonts w:ascii="Simplified Arabic" w:eastAsiaTheme="minorEastAsia" w:hAnsi="Simplified Arabic" w:cs="Simplified Arabic"/>
          <w:sz w:val="28"/>
          <w:szCs w:val="28"/>
          <w:rtl/>
          <w:lang w:bidi="ar-IQ"/>
        </w:rPr>
        <w:t xml:space="preserve"> </w:t>
      </w:r>
      <w:r>
        <w:rPr>
          <w:rFonts w:ascii="Simplified Arabic" w:hAnsi="Simplified Arabic" w:cs="Simplified Arabic"/>
          <w:sz w:val="24"/>
          <w:szCs w:val="24"/>
          <w:rtl/>
          <w:lang w:bidi="ar-IQ"/>
        </w:rPr>
        <w:t>في كتاب عروس الافراح، بهاء الدين السبكي، نورة عبد العزيز الموسى, (رسالة دكتوراه), 2018م.</w:t>
      </w:r>
    </w:p>
    <w:p w:rsidR="008B54DE" w:rsidRPr="008B54DE" w:rsidRDefault="008B54DE" w:rsidP="008B54DE">
      <w:pPr>
        <w:pStyle w:val="af1"/>
        <w:numPr>
          <w:ilvl w:val="0"/>
          <w:numId w:val="25"/>
        </w:numPr>
        <w:rPr>
          <w:rFonts w:ascii="Simplified Arabic" w:hAnsi="Simplified Arabic" w:cs="Simplified Arabic"/>
          <w:sz w:val="24"/>
          <w:szCs w:val="24"/>
          <w:lang w:bidi="ar-IQ"/>
        </w:rPr>
      </w:pPr>
      <w:r>
        <w:rPr>
          <w:rFonts w:ascii="Simplified Arabic" w:hAnsi="Simplified Arabic" w:cs="Simplified Arabic"/>
          <w:sz w:val="24"/>
          <w:szCs w:val="24"/>
          <w:rtl/>
          <w:lang w:bidi="ar-IQ"/>
        </w:rPr>
        <w:t>المعايير البلاغية</w:t>
      </w:r>
      <w:r>
        <w:rPr>
          <w:rFonts w:ascii="Simplified Arabic" w:hAnsi="Simplified Arabic" w:cs="Simplified Arabic"/>
          <w:rtl/>
          <w:lang w:bidi="ar-IQ"/>
        </w:rPr>
        <w:t xml:space="preserve"> </w:t>
      </w:r>
      <w:r>
        <w:rPr>
          <w:rFonts w:ascii="Simplified Arabic" w:hAnsi="Simplified Arabic" w:cs="Simplified Arabic"/>
          <w:sz w:val="24"/>
          <w:szCs w:val="24"/>
          <w:rtl/>
          <w:lang w:bidi="ar-IQ"/>
        </w:rPr>
        <w:t>في الخطاب النقدي العربي القديم في القرنين الرابع والخامس الهجريين</w:t>
      </w:r>
      <w:r>
        <w:rPr>
          <w:rFonts w:ascii="Simplified Arabic" w:eastAsiaTheme="minorHAnsi" w:hAnsi="Simplified Arabic" w:cs="Simplified Arabic"/>
          <w:color w:val="820000"/>
          <w:sz w:val="26"/>
          <w:szCs w:val="26"/>
          <w:shd w:val="clear" w:color="auto" w:fill="FBF9F8"/>
          <w:rtl/>
          <w:lang w:bidi="ar-IQ"/>
        </w:rPr>
        <w:t xml:space="preserve"> </w:t>
      </w:r>
      <w:r>
        <w:rPr>
          <w:rFonts w:ascii="Simplified Arabic" w:hAnsi="Simplified Arabic" w:cs="Simplified Arabic"/>
          <w:sz w:val="24"/>
          <w:szCs w:val="24"/>
          <w:rtl/>
          <w:lang w:bidi="ar-IQ"/>
        </w:rPr>
        <w:t xml:space="preserve"> (رسالة ماجستير) </w:t>
      </w:r>
      <w:r>
        <w:rPr>
          <w:rFonts w:ascii="Simplified Arabic" w:hAnsi="Simplified Arabic" w:cs="Simplified Arabic"/>
          <w:sz w:val="24"/>
          <w:szCs w:val="24"/>
          <w:rtl/>
        </w:rPr>
        <w:t>محمود خليف خضير عبيد الحياني</w:t>
      </w:r>
      <w:r>
        <w:rPr>
          <w:rFonts w:ascii="Simplified Arabic" w:hAnsi="Simplified Arabic" w:cs="Simplified Arabic"/>
          <w:sz w:val="24"/>
          <w:szCs w:val="24"/>
          <w:rtl/>
          <w:lang w:bidi="ar-IQ"/>
        </w:rPr>
        <w:t>، جامعة الموصل ،1426ه-2005م.</w:t>
      </w:r>
    </w:p>
    <w:p w:rsidR="008B54DE" w:rsidRPr="008B54DE" w:rsidRDefault="008B54DE" w:rsidP="000E53E8">
      <w:pPr>
        <w:pStyle w:val="af1"/>
        <w:ind w:left="720"/>
        <w:rPr>
          <w:rFonts w:ascii="Simplified Arabic" w:hAnsi="Simplified Arabic" w:cs="Simplified Arabic"/>
          <w:sz w:val="24"/>
          <w:szCs w:val="24"/>
          <w:rtl/>
          <w:lang w:bidi="ar-IQ"/>
        </w:rPr>
      </w:pPr>
    </w:p>
    <w:p w:rsidR="000E53E8" w:rsidRDefault="008B54DE" w:rsidP="000E53E8">
      <w:pPr>
        <w:pStyle w:val="af1"/>
        <w:ind w:left="720"/>
        <w:rPr>
          <w:rFonts w:ascii="Simplified Arabic" w:hAnsi="Simplified Arabic" w:cs="Simplified Arabic"/>
          <w:sz w:val="24"/>
          <w:szCs w:val="24"/>
          <w:rtl/>
          <w:lang w:bidi="ar-IQ"/>
        </w:rPr>
      </w:pPr>
      <w:r w:rsidRPr="008B54DE">
        <w:rPr>
          <w:rFonts w:ascii="Simplified Arabic" w:hAnsi="Simplified Arabic" w:cs="Simplified Arabic" w:hint="cs"/>
          <w:b/>
          <w:bCs/>
          <w:sz w:val="28"/>
          <w:szCs w:val="28"/>
          <w:rtl/>
          <w:lang w:bidi="ar-IQ"/>
        </w:rPr>
        <w:t>الدوريات</w:t>
      </w:r>
      <w:r w:rsidRPr="008B54DE">
        <w:rPr>
          <w:rFonts w:ascii="Simplified Arabic" w:hAnsi="Simplified Arabic" w:cs="Simplified Arabic" w:hint="cs"/>
          <w:sz w:val="24"/>
          <w:szCs w:val="24"/>
          <w:rtl/>
          <w:lang w:bidi="ar-IQ"/>
        </w:rPr>
        <w:t xml:space="preserve"> </w:t>
      </w:r>
    </w:p>
    <w:p w:rsidR="008B54DE" w:rsidRDefault="008B54DE" w:rsidP="008B54DE">
      <w:pPr>
        <w:pStyle w:val="af1"/>
        <w:numPr>
          <w:ilvl w:val="0"/>
          <w:numId w:val="23"/>
        </w:numPr>
        <w:jc w:val="both"/>
        <w:rPr>
          <w:rFonts w:ascii="Simplified Arabic" w:hAnsi="Simplified Arabic" w:cs="Simplified Arabic"/>
          <w:sz w:val="24"/>
          <w:szCs w:val="24"/>
          <w:lang w:bidi="ar-IQ"/>
        </w:rPr>
      </w:pPr>
      <w:r>
        <w:rPr>
          <w:rFonts w:ascii="Simplified Arabic" w:hAnsi="Simplified Arabic" w:cs="Simplified Arabic"/>
          <w:sz w:val="24"/>
          <w:szCs w:val="24"/>
          <w:rtl/>
        </w:rPr>
        <w:t>أثبات اللغات بالقياس عند الاصوليين وأثره في اختلاف الفقهاء(بحث)، خلوق ضيف الله محمد أغا</w:t>
      </w:r>
      <w:r>
        <w:rPr>
          <w:rFonts w:ascii="Simplified Arabic" w:hAnsi="Simplified Arabic" w:cs="Simplified Arabic"/>
          <w:sz w:val="24"/>
          <w:szCs w:val="24"/>
          <w:rtl/>
          <w:lang w:bidi="ar-IQ"/>
        </w:rPr>
        <w:t>،</w:t>
      </w:r>
      <w:r>
        <w:rPr>
          <w:rFonts w:ascii="Simplified Arabic" w:eastAsiaTheme="minorEastAsia" w:hAnsi="Simplified Arabic" w:cs="Simplified Arabic"/>
          <w:sz w:val="28"/>
          <w:szCs w:val="28"/>
          <w:rtl/>
          <w:lang w:bidi="ar-IQ"/>
        </w:rPr>
        <w:t xml:space="preserve"> </w:t>
      </w:r>
      <w:r>
        <w:rPr>
          <w:rFonts w:ascii="Simplified Arabic" w:hAnsi="Simplified Arabic" w:cs="Simplified Arabic"/>
          <w:sz w:val="24"/>
          <w:szCs w:val="24"/>
          <w:rtl/>
        </w:rPr>
        <w:t>جامعة العلوم الاسلامية, المجلد: 2/عدد1, الاردن, 1436هـ - 2015م</w:t>
      </w:r>
    </w:p>
    <w:p w:rsidR="008B54DE" w:rsidRDefault="008B54DE" w:rsidP="008B54DE">
      <w:pPr>
        <w:pStyle w:val="af1"/>
        <w:numPr>
          <w:ilvl w:val="0"/>
          <w:numId w:val="23"/>
        </w:numPr>
        <w:rPr>
          <w:rFonts w:ascii="Simplified Arabic" w:hAnsi="Simplified Arabic" w:cs="Simplified Arabic"/>
          <w:sz w:val="24"/>
          <w:szCs w:val="24"/>
          <w:lang w:bidi="ar-IQ"/>
        </w:rPr>
      </w:pPr>
      <w:r>
        <w:rPr>
          <w:rFonts w:ascii="Simplified Arabic" w:hAnsi="Simplified Arabic" w:cs="Simplified Arabic"/>
          <w:color w:val="333333"/>
          <w:sz w:val="24"/>
          <w:szCs w:val="24"/>
          <w:rtl/>
          <w:lang w:bidi="ar-IQ"/>
        </w:rPr>
        <w:t>الاستدلال البلاغي عند عبد القاهر الجرجاني ، شهرزاد بلعربي</w:t>
      </w:r>
      <w:r>
        <w:rPr>
          <w:rFonts w:ascii="Simplified Arabic" w:hAnsi="Simplified Arabic" w:cs="Simplified Arabic"/>
          <w:sz w:val="24"/>
          <w:szCs w:val="24"/>
          <w:rtl/>
          <w:lang w:bidi="ar-IQ"/>
        </w:rPr>
        <w:t>،</w:t>
      </w:r>
      <w:r>
        <w:rPr>
          <w:rFonts w:ascii="Simplified Arabic" w:hAnsi="Simplified Arabic" w:cs="Simplified Arabic"/>
          <w:rtl/>
          <w:lang w:bidi="ar-IQ"/>
        </w:rPr>
        <w:t xml:space="preserve"> </w:t>
      </w:r>
      <w:r>
        <w:rPr>
          <w:rFonts w:ascii="Simplified Arabic" w:hAnsi="Simplified Arabic" w:cs="Simplified Arabic"/>
          <w:sz w:val="24"/>
          <w:szCs w:val="24"/>
          <w:rtl/>
          <w:lang w:bidi="ar-IQ"/>
        </w:rPr>
        <w:t>مجلة الآداب و العلوم الإجتماعية، العدد 27 ، المجلد 15، 2018م</w:t>
      </w:r>
    </w:p>
    <w:p w:rsidR="008B54DE" w:rsidRDefault="008B54DE" w:rsidP="008B54DE">
      <w:pPr>
        <w:pStyle w:val="af1"/>
        <w:numPr>
          <w:ilvl w:val="0"/>
          <w:numId w:val="23"/>
        </w:numPr>
        <w:rPr>
          <w:rFonts w:ascii="Simplified Arabic" w:hAnsi="Simplified Arabic" w:cs="Simplified Arabic"/>
          <w:sz w:val="24"/>
          <w:szCs w:val="24"/>
          <w:lang w:bidi="ar-IQ"/>
        </w:rPr>
      </w:pPr>
      <w:r w:rsidRPr="008B54DE">
        <w:rPr>
          <w:rFonts w:ascii="Simplified Arabic" w:hAnsi="Simplified Arabic" w:cs="Simplified Arabic" w:hint="cs"/>
          <w:sz w:val="24"/>
          <w:szCs w:val="24"/>
          <w:rtl/>
          <w:lang w:bidi="ar-IQ"/>
        </w:rPr>
        <w:t>التشابك</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بين</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القياس</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الأصولي</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والتشبيه</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البلاغي</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دراسة</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مقارنة</w:t>
      </w:r>
      <w:r w:rsidRPr="008B54DE">
        <w:rPr>
          <w:rFonts w:ascii="Simplified Arabic" w:hAnsi="Simplified Arabic" w:cs="Simplified Arabic"/>
          <w:sz w:val="24"/>
          <w:szCs w:val="24"/>
          <w:rtl/>
          <w:lang w:bidi="ar-IQ"/>
        </w:rPr>
        <w:t>)</w:t>
      </w:r>
      <w:r w:rsidRPr="008B54DE">
        <w:rPr>
          <w:rFonts w:ascii="Simplified Arabic" w:hAnsi="Simplified Arabic" w:cs="Simplified Arabic" w:hint="cs"/>
          <w:sz w:val="24"/>
          <w:szCs w:val="24"/>
          <w:rtl/>
          <w:lang w:bidi="ar-IQ"/>
        </w:rPr>
        <w:t>،</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إبراهيم</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الهرشلي</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إبراهيم</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محمد</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سعيد</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محمد</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عارف</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مجلة</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زانكو</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للعلوم</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الإنسانية</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المجلد</w:t>
      </w:r>
      <w:r w:rsidRPr="008B54DE">
        <w:rPr>
          <w:rFonts w:ascii="Simplified Arabic" w:hAnsi="Simplified Arabic" w:cs="Simplified Arabic"/>
          <w:sz w:val="24"/>
          <w:szCs w:val="24"/>
          <w:rtl/>
          <w:lang w:bidi="ar-IQ"/>
        </w:rPr>
        <w:t xml:space="preserve"> 20</w:t>
      </w:r>
      <w:r w:rsidRPr="008B54DE">
        <w:rPr>
          <w:rFonts w:ascii="Simplified Arabic" w:hAnsi="Simplified Arabic" w:cs="Simplified Arabic" w:hint="cs"/>
          <w:sz w:val="24"/>
          <w:szCs w:val="24"/>
          <w:rtl/>
          <w:lang w:bidi="ar-IQ"/>
        </w:rPr>
        <w:t>،</w:t>
      </w:r>
      <w:r w:rsidRPr="008B54DE">
        <w:rPr>
          <w:rFonts w:ascii="Simplified Arabic" w:hAnsi="Simplified Arabic" w:cs="Simplified Arabic"/>
          <w:sz w:val="24"/>
          <w:szCs w:val="24"/>
          <w:rtl/>
          <w:lang w:bidi="ar-IQ"/>
        </w:rPr>
        <w:t xml:space="preserve"> </w:t>
      </w:r>
      <w:r w:rsidRPr="008B54DE">
        <w:rPr>
          <w:rFonts w:ascii="Simplified Arabic" w:hAnsi="Simplified Arabic" w:cs="Simplified Arabic" w:hint="cs"/>
          <w:sz w:val="24"/>
          <w:szCs w:val="24"/>
          <w:rtl/>
          <w:lang w:bidi="ar-IQ"/>
        </w:rPr>
        <w:t>العدد</w:t>
      </w:r>
      <w:r w:rsidRPr="008B54DE">
        <w:rPr>
          <w:rFonts w:ascii="Simplified Arabic" w:hAnsi="Simplified Arabic" w:cs="Simplified Arabic"/>
          <w:sz w:val="24"/>
          <w:szCs w:val="24"/>
          <w:rtl/>
          <w:lang w:bidi="ar-IQ"/>
        </w:rPr>
        <w:t xml:space="preserve"> 6. </w:t>
      </w:r>
      <w:r w:rsidRPr="008B54DE">
        <w:rPr>
          <w:rFonts w:ascii="Simplified Arabic" w:hAnsi="Simplified Arabic" w:cs="Simplified Arabic" w:hint="cs"/>
          <w:sz w:val="24"/>
          <w:szCs w:val="24"/>
          <w:rtl/>
          <w:lang w:bidi="ar-IQ"/>
        </w:rPr>
        <w:t>العراق</w:t>
      </w:r>
      <w:r w:rsidRPr="008B54DE">
        <w:rPr>
          <w:rFonts w:ascii="Simplified Arabic" w:hAnsi="Simplified Arabic" w:cs="Simplified Arabic"/>
          <w:sz w:val="24"/>
          <w:szCs w:val="24"/>
          <w:rtl/>
          <w:lang w:bidi="ar-IQ"/>
        </w:rPr>
        <w:t xml:space="preserve"> 2016</w:t>
      </w:r>
      <w:r w:rsidRPr="008B54DE">
        <w:rPr>
          <w:rFonts w:ascii="Simplified Arabic" w:hAnsi="Simplified Arabic" w:cs="Simplified Arabic" w:hint="cs"/>
          <w:sz w:val="24"/>
          <w:szCs w:val="24"/>
          <w:rtl/>
          <w:lang w:bidi="ar-IQ"/>
        </w:rPr>
        <w:t>م</w:t>
      </w:r>
    </w:p>
    <w:p w:rsidR="008B54DE" w:rsidRDefault="008B54DE" w:rsidP="008B54DE">
      <w:pPr>
        <w:pStyle w:val="af1"/>
        <w:ind w:left="1080"/>
        <w:rPr>
          <w:rFonts w:ascii="Simplified Arabic" w:hAnsi="Simplified Arabic" w:cs="Simplified Arabic"/>
          <w:sz w:val="24"/>
          <w:szCs w:val="24"/>
          <w:rtl/>
          <w:lang w:bidi="ar-IQ"/>
        </w:rPr>
      </w:pPr>
    </w:p>
    <w:p w:rsidR="008B54DE" w:rsidRPr="008B54DE" w:rsidRDefault="008B54DE" w:rsidP="000E53E8">
      <w:pPr>
        <w:pStyle w:val="af1"/>
        <w:ind w:left="720"/>
        <w:rPr>
          <w:rFonts w:ascii="Simplified Arabic" w:hAnsi="Simplified Arabic" w:cs="Simplified Arabic"/>
          <w:sz w:val="24"/>
          <w:szCs w:val="24"/>
          <w:lang w:bidi="ar-IQ"/>
        </w:rPr>
      </w:pPr>
    </w:p>
    <w:p w:rsidR="000E53E8" w:rsidRPr="00924D37" w:rsidRDefault="000E53E8" w:rsidP="000E53E8">
      <w:pPr>
        <w:pStyle w:val="af1"/>
        <w:ind w:left="360"/>
        <w:rPr>
          <w:rFonts w:ascii="Simplified Arabic" w:hAnsi="Simplified Arabic" w:cs="Simplified Arabic"/>
          <w:sz w:val="24"/>
          <w:szCs w:val="24"/>
          <w:rtl/>
          <w:lang w:bidi="ar-IQ"/>
        </w:rPr>
      </w:pPr>
    </w:p>
    <w:p w:rsidR="0032335C" w:rsidRPr="00924D37" w:rsidRDefault="0032335C">
      <w:pPr>
        <w:pStyle w:val="af1"/>
        <w:rPr>
          <w:rFonts w:ascii="Simplified Arabic" w:hAnsi="Simplified Arabic" w:cs="Simplified Arabic"/>
          <w:sz w:val="32"/>
          <w:szCs w:val="32"/>
          <w:rtl/>
          <w:lang w:bidi="ar-IQ"/>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3666357"/>
      <w:docPartObj>
        <w:docPartGallery w:val="Page Numbers (Bottom of Page)"/>
        <w:docPartUnique/>
      </w:docPartObj>
    </w:sdtPr>
    <w:sdtEndPr/>
    <w:sdtContent>
      <w:p w:rsidR="009C2DF5" w:rsidRDefault="009C2DF5" w:rsidP="009C2DF5">
        <w:pPr>
          <w:pStyle w:val="a7"/>
          <w:jc w:val="center"/>
        </w:pPr>
        <w:r w:rsidRPr="009C2DF5">
          <w:rPr>
            <w:sz w:val="28"/>
            <w:szCs w:val="28"/>
          </w:rPr>
          <w:fldChar w:fldCharType="begin"/>
        </w:r>
        <w:r w:rsidRPr="009C2DF5">
          <w:rPr>
            <w:sz w:val="28"/>
            <w:szCs w:val="28"/>
          </w:rPr>
          <w:instrText>PAGE   \* MERGEFORMAT</w:instrText>
        </w:r>
        <w:r w:rsidRPr="009C2DF5">
          <w:rPr>
            <w:sz w:val="28"/>
            <w:szCs w:val="28"/>
          </w:rPr>
          <w:fldChar w:fldCharType="separate"/>
        </w:r>
        <w:r w:rsidR="00981DF5" w:rsidRPr="00981DF5">
          <w:rPr>
            <w:noProof/>
            <w:sz w:val="28"/>
            <w:szCs w:val="28"/>
            <w:rtl/>
            <w:lang w:val="ar-SA"/>
          </w:rPr>
          <w:t>5</w:t>
        </w:r>
        <w:r w:rsidRPr="009C2DF5">
          <w:rPr>
            <w:sz w:val="28"/>
            <w:szCs w:val="28"/>
          </w:rPr>
          <w:fldChar w:fldCharType="end"/>
        </w:r>
      </w:p>
    </w:sdtContent>
  </w:sdt>
  <w:p w:rsidR="009C2DF5" w:rsidRDefault="009C2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9A" w:rsidRDefault="0086569A" w:rsidP="00877341">
      <w:pPr>
        <w:spacing w:after="0" w:line="240" w:lineRule="auto"/>
      </w:pPr>
      <w:r>
        <w:separator/>
      </w:r>
    </w:p>
  </w:footnote>
  <w:footnote w:type="continuationSeparator" w:id="0">
    <w:p w:rsidR="0086569A" w:rsidRDefault="0086569A" w:rsidP="0087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4AB"/>
    <w:multiLevelType w:val="hybridMultilevel"/>
    <w:tmpl w:val="B518FFF6"/>
    <w:lvl w:ilvl="0" w:tplc="97C00C7E">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
    <w:nsid w:val="0CB23DBF"/>
    <w:multiLevelType w:val="hybridMultilevel"/>
    <w:tmpl w:val="C5D62684"/>
    <w:lvl w:ilvl="0" w:tplc="E9D2B0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DAB0E1B"/>
    <w:multiLevelType w:val="hybridMultilevel"/>
    <w:tmpl w:val="2CAE9B24"/>
    <w:lvl w:ilvl="0" w:tplc="CBCCCBD4">
      <w:numFmt w:val="bullet"/>
      <w:lvlText w:val="-"/>
      <w:lvlJc w:val="left"/>
      <w:pPr>
        <w:ind w:left="728" w:hanging="360"/>
      </w:pPr>
      <w:rPr>
        <w:rFonts w:ascii="Arial" w:eastAsiaTheme="minorEastAsia" w:hAnsi="Arial" w:cs="Aria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
    <w:nsid w:val="13C80217"/>
    <w:multiLevelType w:val="hybridMultilevel"/>
    <w:tmpl w:val="E9668E24"/>
    <w:lvl w:ilvl="0" w:tplc="62561582">
      <w:start w:val="1"/>
      <w:numFmt w:val="decimal"/>
      <w:suff w:val="space"/>
      <w:lvlText w:val="%1-"/>
      <w:lvlJc w:val="left"/>
      <w:pPr>
        <w:ind w:left="1069" w:hanging="502"/>
      </w:pPr>
      <w:rPr>
        <w:rFonts w:hint="default"/>
        <w:b/>
        <w:bCs/>
        <w:sz w:val="36"/>
        <w:szCs w:val="36"/>
        <w:vertAlign w:val="subscript"/>
        <w:lang w:bidi="ar-SA"/>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189951B8"/>
    <w:multiLevelType w:val="hybridMultilevel"/>
    <w:tmpl w:val="78CEE84E"/>
    <w:lvl w:ilvl="0" w:tplc="76E0F9AA">
      <w:numFmt w:val="bullet"/>
      <w:lvlText w:val="-"/>
      <w:lvlJc w:val="left"/>
      <w:pPr>
        <w:ind w:left="698" w:hanging="360"/>
      </w:pPr>
      <w:rPr>
        <w:rFonts w:ascii="Simplified Arabic" w:eastAsiaTheme="minorHAnsi" w:hAnsi="Simplified Arabic" w:cs="Simplified Arabic"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5">
    <w:nsid w:val="1A695E00"/>
    <w:multiLevelType w:val="hybridMultilevel"/>
    <w:tmpl w:val="AA6473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C4F2C81"/>
    <w:multiLevelType w:val="hybridMultilevel"/>
    <w:tmpl w:val="A46422B0"/>
    <w:lvl w:ilvl="0" w:tplc="0B9A5ACC">
      <w:start w:val="1"/>
      <w:numFmt w:val="bullet"/>
      <w:lvlText w:val="-"/>
      <w:lvlJc w:val="left"/>
      <w:pPr>
        <w:ind w:left="786" w:hanging="360"/>
      </w:pPr>
      <w:rPr>
        <w:rFonts w:ascii="Simplified Arabic" w:eastAsia="Calibri" w:hAnsi="Simplified Arabic" w:cs="Simplified Arabi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EB40C97"/>
    <w:multiLevelType w:val="hybridMultilevel"/>
    <w:tmpl w:val="548CE53E"/>
    <w:lvl w:ilvl="0" w:tplc="A4802DE0">
      <w:numFmt w:val="bullet"/>
      <w:lvlText w:val="-"/>
      <w:lvlJc w:val="left"/>
      <w:pPr>
        <w:ind w:left="728" w:hanging="360"/>
      </w:pPr>
      <w:rPr>
        <w:rFonts w:ascii="Simplified Arabic" w:eastAsiaTheme="minorHAnsi"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8">
    <w:nsid w:val="232A4C49"/>
    <w:multiLevelType w:val="hybridMultilevel"/>
    <w:tmpl w:val="293C3E06"/>
    <w:lvl w:ilvl="0" w:tplc="E31AE6EC">
      <w:numFmt w:val="bullet"/>
      <w:lvlText w:val="-"/>
      <w:lvlJc w:val="left"/>
      <w:pPr>
        <w:ind w:left="728" w:hanging="360"/>
      </w:pPr>
      <w:rPr>
        <w:rFonts w:ascii="Simplified Arabic" w:eastAsiaTheme="minorHAnsi" w:hAnsi="Simplified Arabic" w:cs="Simplified Arabic" w:hint="default"/>
        <w:b w:val="0"/>
        <w:bCs/>
        <w:lang w:bidi="ar-IQ"/>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9">
    <w:nsid w:val="24103E37"/>
    <w:multiLevelType w:val="hybridMultilevel"/>
    <w:tmpl w:val="418636E2"/>
    <w:lvl w:ilvl="0" w:tplc="1EEEFA9E">
      <w:numFmt w:val="bullet"/>
      <w:lvlText w:val="-"/>
      <w:lvlJc w:val="left"/>
      <w:pPr>
        <w:ind w:left="975" w:hanging="360"/>
      </w:pPr>
      <w:rPr>
        <w:rFonts w:ascii="Simplified Arabic" w:eastAsia="Calibri" w:hAnsi="Simplified Arabic" w:cs="Simplified Arabic"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0">
    <w:nsid w:val="26E85E49"/>
    <w:multiLevelType w:val="multilevel"/>
    <w:tmpl w:val="B936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52B05"/>
    <w:multiLevelType w:val="hybridMultilevel"/>
    <w:tmpl w:val="B4D291F8"/>
    <w:lvl w:ilvl="0" w:tplc="C004D576">
      <w:numFmt w:val="bullet"/>
      <w:lvlText w:val="-"/>
      <w:lvlJc w:val="left"/>
      <w:pPr>
        <w:ind w:left="1125" w:hanging="360"/>
      </w:pPr>
      <w:rPr>
        <w:rFonts w:ascii="Simplified Arabic" w:eastAsia="Calibri" w:hAnsi="Simplified Arabic" w:cs="Simplified Arabic"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89D548D"/>
    <w:multiLevelType w:val="hybridMultilevel"/>
    <w:tmpl w:val="07FC99A0"/>
    <w:lvl w:ilvl="0" w:tplc="A6127BA6">
      <w:numFmt w:val="bullet"/>
      <w:lvlText w:val="-"/>
      <w:lvlJc w:val="left"/>
      <w:pPr>
        <w:ind w:left="698" w:hanging="360"/>
      </w:pPr>
      <w:rPr>
        <w:rFonts w:ascii="Simplified Arabic" w:eastAsiaTheme="minorHAnsi" w:hAnsi="Simplified Arabic" w:cs="Simplified Arabic"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3">
    <w:nsid w:val="30544FD3"/>
    <w:multiLevelType w:val="hybridMultilevel"/>
    <w:tmpl w:val="DD7C9B24"/>
    <w:lvl w:ilvl="0" w:tplc="D1041F9A">
      <w:numFmt w:val="bullet"/>
      <w:lvlText w:val="-"/>
      <w:lvlJc w:val="left"/>
      <w:pPr>
        <w:ind w:left="1080" w:hanging="360"/>
      </w:pPr>
      <w:rPr>
        <w:rFonts w:ascii="Calibri" w:eastAsia="Times New Roman" w:hAnsi="Calibri" w:cs="MCS Taybah S_U norm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4424642E"/>
    <w:multiLevelType w:val="hybridMultilevel"/>
    <w:tmpl w:val="D90089A8"/>
    <w:lvl w:ilvl="0" w:tplc="8E783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675EF"/>
    <w:multiLevelType w:val="hybridMultilevel"/>
    <w:tmpl w:val="D7A2250A"/>
    <w:lvl w:ilvl="0" w:tplc="7E2242B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6">
    <w:nsid w:val="518D4B9E"/>
    <w:multiLevelType w:val="hybridMultilevel"/>
    <w:tmpl w:val="FFF04F94"/>
    <w:lvl w:ilvl="0" w:tplc="EBBC2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A774BE"/>
    <w:multiLevelType w:val="hybridMultilevel"/>
    <w:tmpl w:val="8820DBFC"/>
    <w:lvl w:ilvl="0" w:tplc="8E4EE30A">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3714DC"/>
    <w:multiLevelType w:val="singleLevel"/>
    <w:tmpl w:val="CDDA9D40"/>
    <w:lvl w:ilvl="0">
      <w:start w:val="1"/>
      <w:numFmt w:val="decimal"/>
      <w:lvlText w:val="%1-"/>
      <w:lvlJc w:val="left"/>
      <w:pPr>
        <w:tabs>
          <w:tab w:val="num" w:pos="390"/>
        </w:tabs>
        <w:ind w:left="390" w:hanging="390"/>
      </w:pPr>
      <w:rPr>
        <w:rFonts w:hint="default"/>
        <w:sz w:val="28"/>
      </w:rPr>
    </w:lvl>
  </w:abstractNum>
  <w:abstractNum w:abstractNumId="19">
    <w:nsid w:val="5E71592C"/>
    <w:multiLevelType w:val="hybridMultilevel"/>
    <w:tmpl w:val="B6322C94"/>
    <w:lvl w:ilvl="0" w:tplc="753A92E4">
      <w:numFmt w:val="bullet"/>
      <w:lvlText w:val="-"/>
      <w:lvlJc w:val="left"/>
      <w:pPr>
        <w:ind w:left="1429" w:hanging="360"/>
      </w:pPr>
      <w:rPr>
        <w:rFonts w:ascii="Arial" w:eastAsia="Calibri" w:hAnsi="Arial" w:cs="Arial"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626F7FA6"/>
    <w:multiLevelType w:val="hybridMultilevel"/>
    <w:tmpl w:val="53BA5A08"/>
    <w:lvl w:ilvl="0" w:tplc="4A24D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E3FF0"/>
    <w:multiLevelType w:val="hybridMultilevel"/>
    <w:tmpl w:val="0C86E526"/>
    <w:lvl w:ilvl="0" w:tplc="CF3CB57C">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A5602"/>
    <w:multiLevelType w:val="hybridMultilevel"/>
    <w:tmpl w:val="1D3CCCAE"/>
    <w:lvl w:ilvl="0" w:tplc="0C8A685A">
      <w:start w:val="1"/>
      <w:numFmt w:val="decimal"/>
      <w:lvlText w:val="%1-"/>
      <w:lvlJc w:val="left"/>
      <w:pPr>
        <w:ind w:left="720" w:hanging="360"/>
      </w:pPr>
      <w:rPr>
        <w:rFonts w:hint="default"/>
        <w:b/>
        <w:bCs/>
        <w:sz w:val="36"/>
        <w:szCs w:val="36"/>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5E73"/>
    <w:multiLevelType w:val="multilevel"/>
    <w:tmpl w:val="785849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12"/>
  </w:num>
  <w:num w:numId="3">
    <w:abstractNumId w:val="6"/>
  </w:num>
  <w:num w:numId="4">
    <w:abstractNumId w:val="22"/>
  </w:num>
  <w:num w:numId="5">
    <w:abstractNumId w:val="18"/>
  </w:num>
  <w:num w:numId="6">
    <w:abstractNumId w:val="23"/>
  </w:num>
  <w:num w:numId="7">
    <w:abstractNumId w:val="20"/>
  </w:num>
  <w:num w:numId="8">
    <w:abstractNumId w:val="14"/>
  </w:num>
  <w:num w:numId="9">
    <w:abstractNumId w:val="5"/>
  </w:num>
  <w:num w:numId="10">
    <w:abstractNumId w:val="21"/>
  </w:num>
  <w:num w:numId="11">
    <w:abstractNumId w:val="13"/>
  </w:num>
  <w:num w:numId="12">
    <w:abstractNumId w:val="10"/>
  </w:num>
  <w:num w:numId="13">
    <w:abstractNumId w:val="1"/>
  </w:num>
  <w:num w:numId="14">
    <w:abstractNumId w:val="3"/>
  </w:num>
  <w:num w:numId="15">
    <w:abstractNumId w:val="9"/>
  </w:num>
  <w:num w:numId="16">
    <w:abstractNumId w:val="11"/>
  </w:num>
  <w:num w:numId="17">
    <w:abstractNumId w:val="19"/>
  </w:num>
  <w:num w:numId="18">
    <w:abstractNumId w:val="2"/>
  </w:num>
  <w:num w:numId="19">
    <w:abstractNumId w:val="8"/>
  </w:num>
  <w:num w:numId="20">
    <w:abstractNumId w:val="15"/>
  </w:num>
  <w:num w:numId="21">
    <w:abstractNumId w:val="17"/>
  </w:num>
  <w:num w:numId="22">
    <w:abstractNumId w:val="7"/>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hideSpellingErrors/>
  <w:hideGrammaticalError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41"/>
    <w:rsid w:val="0000131B"/>
    <w:rsid w:val="00046571"/>
    <w:rsid w:val="00051059"/>
    <w:rsid w:val="000706FF"/>
    <w:rsid w:val="000847B9"/>
    <w:rsid w:val="00095FE7"/>
    <w:rsid w:val="000969F8"/>
    <w:rsid w:val="000A1617"/>
    <w:rsid w:val="000A3464"/>
    <w:rsid w:val="000B7257"/>
    <w:rsid w:val="000E53E8"/>
    <w:rsid w:val="000E64D0"/>
    <w:rsid w:val="00104A73"/>
    <w:rsid w:val="00107DFB"/>
    <w:rsid w:val="00120189"/>
    <w:rsid w:val="001332E5"/>
    <w:rsid w:val="00134919"/>
    <w:rsid w:val="0013527A"/>
    <w:rsid w:val="00137860"/>
    <w:rsid w:val="00151564"/>
    <w:rsid w:val="00170393"/>
    <w:rsid w:val="00191F6A"/>
    <w:rsid w:val="001A1FF8"/>
    <w:rsid w:val="001B0C18"/>
    <w:rsid w:val="001B5004"/>
    <w:rsid w:val="001F594A"/>
    <w:rsid w:val="00203CCB"/>
    <w:rsid w:val="00206BF0"/>
    <w:rsid w:val="00206C10"/>
    <w:rsid w:val="00212A90"/>
    <w:rsid w:val="002328DD"/>
    <w:rsid w:val="00240DD6"/>
    <w:rsid w:val="00253CC3"/>
    <w:rsid w:val="0026000E"/>
    <w:rsid w:val="00265BEF"/>
    <w:rsid w:val="002C69AE"/>
    <w:rsid w:val="002D6629"/>
    <w:rsid w:val="002E0DC6"/>
    <w:rsid w:val="002E788C"/>
    <w:rsid w:val="00300C9E"/>
    <w:rsid w:val="003027F4"/>
    <w:rsid w:val="0032335C"/>
    <w:rsid w:val="00345879"/>
    <w:rsid w:val="0035389A"/>
    <w:rsid w:val="00370AA3"/>
    <w:rsid w:val="00371052"/>
    <w:rsid w:val="0038281C"/>
    <w:rsid w:val="00393054"/>
    <w:rsid w:val="003A0C14"/>
    <w:rsid w:val="0041115E"/>
    <w:rsid w:val="00420702"/>
    <w:rsid w:val="00437CAD"/>
    <w:rsid w:val="0046368E"/>
    <w:rsid w:val="004778A3"/>
    <w:rsid w:val="00493661"/>
    <w:rsid w:val="004A3C00"/>
    <w:rsid w:val="004B480E"/>
    <w:rsid w:val="004E4293"/>
    <w:rsid w:val="004F7185"/>
    <w:rsid w:val="00582E06"/>
    <w:rsid w:val="005B5C98"/>
    <w:rsid w:val="005C60B0"/>
    <w:rsid w:val="005E00CA"/>
    <w:rsid w:val="005E36FB"/>
    <w:rsid w:val="005E59DB"/>
    <w:rsid w:val="005F7DD4"/>
    <w:rsid w:val="00616013"/>
    <w:rsid w:val="006253D0"/>
    <w:rsid w:val="00633E0F"/>
    <w:rsid w:val="00642A51"/>
    <w:rsid w:val="0068081E"/>
    <w:rsid w:val="00693696"/>
    <w:rsid w:val="006A568F"/>
    <w:rsid w:val="006A7881"/>
    <w:rsid w:val="006E4D0E"/>
    <w:rsid w:val="006E7F3D"/>
    <w:rsid w:val="00703A49"/>
    <w:rsid w:val="0072344D"/>
    <w:rsid w:val="00726D02"/>
    <w:rsid w:val="00730056"/>
    <w:rsid w:val="00746D6C"/>
    <w:rsid w:val="0076048D"/>
    <w:rsid w:val="007720EB"/>
    <w:rsid w:val="007F066B"/>
    <w:rsid w:val="00802F7A"/>
    <w:rsid w:val="00816351"/>
    <w:rsid w:val="0086569A"/>
    <w:rsid w:val="00877341"/>
    <w:rsid w:val="00884CFA"/>
    <w:rsid w:val="00890CAD"/>
    <w:rsid w:val="00893168"/>
    <w:rsid w:val="0089502A"/>
    <w:rsid w:val="008B06AC"/>
    <w:rsid w:val="008B54DE"/>
    <w:rsid w:val="008D6E40"/>
    <w:rsid w:val="00905091"/>
    <w:rsid w:val="0091165F"/>
    <w:rsid w:val="00914005"/>
    <w:rsid w:val="00917DB3"/>
    <w:rsid w:val="0092388E"/>
    <w:rsid w:val="00924D37"/>
    <w:rsid w:val="009414E3"/>
    <w:rsid w:val="0094287C"/>
    <w:rsid w:val="00943635"/>
    <w:rsid w:val="009520CF"/>
    <w:rsid w:val="00972E9B"/>
    <w:rsid w:val="00981DF5"/>
    <w:rsid w:val="00991057"/>
    <w:rsid w:val="00992AB4"/>
    <w:rsid w:val="009A1A62"/>
    <w:rsid w:val="009B36A0"/>
    <w:rsid w:val="009C1207"/>
    <w:rsid w:val="009C2DF5"/>
    <w:rsid w:val="009E0AD2"/>
    <w:rsid w:val="009E4EA9"/>
    <w:rsid w:val="009F26DD"/>
    <w:rsid w:val="00A1215C"/>
    <w:rsid w:val="00A142AE"/>
    <w:rsid w:val="00A16268"/>
    <w:rsid w:val="00A23DCD"/>
    <w:rsid w:val="00A3794C"/>
    <w:rsid w:val="00A502B1"/>
    <w:rsid w:val="00A5198B"/>
    <w:rsid w:val="00A533BF"/>
    <w:rsid w:val="00A54E65"/>
    <w:rsid w:val="00A61D23"/>
    <w:rsid w:val="00A82EAE"/>
    <w:rsid w:val="00A90B1E"/>
    <w:rsid w:val="00A94AD8"/>
    <w:rsid w:val="00AA7AA1"/>
    <w:rsid w:val="00AB388E"/>
    <w:rsid w:val="00AC1A36"/>
    <w:rsid w:val="00AD6C96"/>
    <w:rsid w:val="00B115BA"/>
    <w:rsid w:val="00B36CA7"/>
    <w:rsid w:val="00B474EC"/>
    <w:rsid w:val="00B50646"/>
    <w:rsid w:val="00B61C76"/>
    <w:rsid w:val="00B6612C"/>
    <w:rsid w:val="00B908F8"/>
    <w:rsid w:val="00BA0CCD"/>
    <w:rsid w:val="00BA3C30"/>
    <w:rsid w:val="00BB6D0B"/>
    <w:rsid w:val="00BC0725"/>
    <w:rsid w:val="00BC0ADA"/>
    <w:rsid w:val="00BC2730"/>
    <w:rsid w:val="00BC5715"/>
    <w:rsid w:val="00BD2ADA"/>
    <w:rsid w:val="00BD437A"/>
    <w:rsid w:val="00BE7F9D"/>
    <w:rsid w:val="00BF47E5"/>
    <w:rsid w:val="00C01EFF"/>
    <w:rsid w:val="00C03252"/>
    <w:rsid w:val="00C472E3"/>
    <w:rsid w:val="00C559C9"/>
    <w:rsid w:val="00C60122"/>
    <w:rsid w:val="00C66E13"/>
    <w:rsid w:val="00C7729C"/>
    <w:rsid w:val="00C95C15"/>
    <w:rsid w:val="00CA7F20"/>
    <w:rsid w:val="00CB03AF"/>
    <w:rsid w:val="00CB1DE4"/>
    <w:rsid w:val="00D03116"/>
    <w:rsid w:val="00D163E9"/>
    <w:rsid w:val="00D1653A"/>
    <w:rsid w:val="00D165A7"/>
    <w:rsid w:val="00D423AE"/>
    <w:rsid w:val="00D66475"/>
    <w:rsid w:val="00D8682C"/>
    <w:rsid w:val="00D944F7"/>
    <w:rsid w:val="00D97D58"/>
    <w:rsid w:val="00DA5B9D"/>
    <w:rsid w:val="00DD114A"/>
    <w:rsid w:val="00DE4BA6"/>
    <w:rsid w:val="00DE5079"/>
    <w:rsid w:val="00DF1BA6"/>
    <w:rsid w:val="00E24441"/>
    <w:rsid w:val="00E31FF9"/>
    <w:rsid w:val="00E53D74"/>
    <w:rsid w:val="00E61C3A"/>
    <w:rsid w:val="00E82DCF"/>
    <w:rsid w:val="00E87C11"/>
    <w:rsid w:val="00EB11C1"/>
    <w:rsid w:val="00EB61D1"/>
    <w:rsid w:val="00EC2980"/>
    <w:rsid w:val="00EC5F8D"/>
    <w:rsid w:val="00EE6843"/>
    <w:rsid w:val="00F45B65"/>
    <w:rsid w:val="00F812F5"/>
    <w:rsid w:val="00F836AF"/>
    <w:rsid w:val="00F8533C"/>
    <w:rsid w:val="00F91A9A"/>
    <w:rsid w:val="00F97A9D"/>
    <w:rsid w:val="00FA0917"/>
    <w:rsid w:val="00FA0B93"/>
    <w:rsid w:val="00FA13F3"/>
    <w:rsid w:val="00FB5CFF"/>
    <w:rsid w:val="00FC0C59"/>
    <w:rsid w:val="00FC48B1"/>
    <w:rsid w:val="00FC6411"/>
    <w:rsid w:val="00FD260E"/>
    <w:rsid w:val="00FD7795"/>
    <w:rsid w:val="00FE016C"/>
    <w:rsid w:val="00FE484E"/>
    <w:rsid w:val="00FF6053"/>
    <w:rsid w:val="00FF6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DD"/>
    <w:pPr>
      <w:bidi/>
    </w:pPr>
  </w:style>
  <w:style w:type="paragraph" w:styleId="1">
    <w:name w:val="heading 1"/>
    <w:basedOn w:val="a"/>
    <w:link w:val="1Char"/>
    <w:uiPriority w:val="9"/>
    <w:qFormat/>
    <w:rsid w:val="008773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87734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semiHidden/>
    <w:unhideWhenUsed/>
    <w:qFormat/>
    <w:rsid w:val="00877341"/>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Char"/>
    <w:uiPriority w:val="9"/>
    <w:semiHidden/>
    <w:unhideWhenUsed/>
    <w:qFormat/>
    <w:rsid w:val="00877341"/>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Char"/>
    <w:uiPriority w:val="9"/>
    <w:semiHidden/>
    <w:unhideWhenUsed/>
    <w:qFormat/>
    <w:rsid w:val="00877341"/>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Char"/>
    <w:uiPriority w:val="9"/>
    <w:semiHidden/>
    <w:unhideWhenUsed/>
    <w:qFormat/>
    <w:rsid w:val="00877341"/>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Char"/>
    <w:uiPriority w:val="9"/>
    <w:semiHidden/>
    <w:unhideWhenUsed/>
    <w:qFormat/>
    <w:rsid w:val="00877341"/>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877341"/>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Char"/>
    <w:uiPriority w:val="9"/>
    <w:semiHidden/>
    <w:unhideWhenUsed/>
    <w:qFormat/>
    <w:rsid w:val="0087734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7734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77341"/>
    <w:rPr>
      <w:rFonts w:ascii="Cambria" w:eastAsia="Times New Roman" w:hAnsi="Cambria" w:cs="Times New Roman"/>
      <w:b/>
      <w:bCs/>
      <w:i/>
      <w:iCs/>
      <w:sz w:val="28"/>
      <w:szCs w:val="28"/>
    </w:rPr>
  </w:style>
  <w:style w:type="character" w:customStyle="1" w:styleId="3Char">
    <w:name w:val="عنوان 3 Char"/>
    <w:basedOn w:val="a0"/>
    <w:link w:val="3"/>
    <w:uiPriority w:val="9"/>
    <w:semiHidden/>
    <w:rsid w:val="00877341"/>
    <w:rPr>
      <w:rFonts w:ascii="Cambria" w:eastAsia="Times New Roman" w:hAnsi="Cambria" w:cs="Times New Roman"/>
      <w:b/>
      <w:bCs/>
      <w:sz w:val="26"/>
      <w:szCs w:val="26"/>
    </w:rPr>
  </w:style>
  <w:style w:type="character" w:customStyle="1" w:styleId="4Char">
    <w:name w:val="عنوان 4 Char"/>
    <w:basedOn w:val="a0"/>
    <w:link w:val="4"/>
    <w:uiPriority w:val="9"/>
    <w:semiHidden/>
    <w:rsid w:val="00877341"/>
    <w:rPr>
      <w:rFonts w:ascii="Cambria" w:eastAsia="Times New Roman" w:hAnsi="Cambria" w:cs="Times New Roman"/>
      <w:b/>
      <w:bCs/>
      <w:i/>
      <w:iCs/>
      <w:color w:val="2DA2BF"/>
    </w:rPr>
  </w:style>
  <w:style w:type="character" w:customStyle="1" w:styleId="5Char">
    <w:name w:val="عنوان 5 Char"/>
    <w:basedOn w:val="a0"/>
    <w:link w:val="5"/>
    <w:uiPriority w:val="9"/>
    <w:semiHidden/>
    <w:rsid w:val="00877341"/>
    <w:rPr>
      <w:rFonts w:ascii="Cambria" w:eastAsia="Times New Roman" w:hAnsi="Cambria" w:cs="Times New Roman"/>
      <w:color w:val="16505E"/>
    </w:rPr>
  </w:style>
  <w:style w:type="character" w:customStyle="1" w:styleId="6Char">
    <w:name w:val="عنوان 6 Char"/>
    <w:basedOn w:val="a0"/>
    <w:link w:val="6"/>
    <w:uiPriority w:val="9"/>
    <w:semiHidden/>
    <w:rsid w:val="00877341"/>
    <w:rPr>
      <w:rFonts w:ascii="Cambria" w:eastAsia="Times New Roman" w:hAnsi="Cambria" w:cs="Times New Roman"/>
      <w:i/>
      <w:iCs/>
      <w:color w:val="16505E"/>
    </w:rPr>
  </w:style>
  <w:style w:type="character" w:customStyle="1" w:styleId="7Char">
    <w:name w:val="عنوان 7 Char"/>
    <w:basedOn w:val="a0"/>
    <w:link w:val="7"/>
    <w:uiPriority w:val="9"/>
    <w:semiHidden/>
    <w:rsid w:val="00877341"/>
    <w:rPr>
      <w:rFonts w:ascii="Cambria" w:eastAsia="Times New Roman" w:hAnsi="Cambria" w:cs="Times New Roman"/>
      <w:i/>
      <w:iCs/>
      <w:color w:val="404040"/>
    </w:rPr>
  </w:style>
  <w:style w:type="character" w:customStyle="1" w:styleId="8Char">
    <w:name w:val="عنوان 8 Char"/>
    <w:basedOn w:val="a0"/>
    <w:link w:val="8"/>
    <w:uiPriority w:val="9"/>
    <w:semiHidden/>
    <w:rsid w:val="00877341"/>
    <w:rPr>
      <w:rFonts w:ascii="Cambria" w:eastAsia="Times New Roman" w:hAnsi="Cambria" w:cs="Times New Roman"/>
      <w:color w:val="2DA2BF"/>
      <w:sz w:val="20"/>
      <w:szCs w:val="20"/>
    </w:rPr>
  </w:style>
  <w:style w:type="character" w:customStyle="1" w:styleId="9Char">
    <w:name w:val="عنوان 9 Char"/>
    <w:basedOn w:val="a0"/>
    <w:link w:val="9"/>
    <w:uiPriority w:val="9"/>
    <w:semiHidden/>
    <w:rsid w:val="00877341"/>
    <w:rPr>
      <w:rFonts w:ascii="Cambria" w:eastAsia="Times New Roman" w:hAnsi="Cambria" w:cs="Times New Roman"/>
      <w:i/>
      <w:iCs/>
      <w:color w:val="404040"/>
      <w:sz w:val="20"/>
      <w:szCs w:val="20"/>
    </w:rPr>
  </w:style>
  <w:style w:type="paragraph" w:styleId="a3">
    <w:name w:val="List Paragraph"/>
    <w:basedOn w:val="a"/>
    <w:uiPriority w:val="34"/>
    <w:qFormat/>
    <w:rsid w:val="00877341"/>
    <w:pPr>
      <w:ind w:left="720"/>
      <w:contextualSpacing/>
    </w:pPr>
  </w:style>
  <w:style w:type="table" w:styleId="a4">
    <w:name w:val="Table Grid"/>
    <w:basedOn w:val="a1"/>
    <w:uiPriority w:val="59"/>
    <w:rsid w:val="0087734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7341"/>
    <w:pPr>
      <w:bidi/>
      <w:spacing w:after="0" w:line="240" w:lineRule="auto"/>
    </w:pPr>
    <w:rPr>
      <w:rFonts w:ascii="Calibri" w:eastAsia="Calibri" w:hAnsi="Calibri" w:cs="Arial"/>
    </w:rPr>
  </w:style>
  <w:style w:type="paragraph" w:styleId="a6">
    <w:name w:val="header"/>
    <w:basedOn w:val="a"/>
    <w:link w:val="Char"/>
    <w:uiPriority w:val="99"/>
    <w:unhideWhenUsed/>
    <w:rsid w:val="00877341"/>
    <w:pPr>
      <w:tabs>
        <w:tab w:val="center" w:pos="4153"/>
        <w:tab w:val="right" w:pos="8306"/>
      </w:tabs>
    </w:pPr>
    <w:rPr>
      <w:rFonts w:ascii="Calibri" w:eastAsia="Calibri" w:hAnsi="Calibri" w:cs="Times New Roman"/>
      <w:lang w:val="x-none" w:eastAsia="x-none"/>
    </w:rPr>
  </w:style>
  <w:style w:type="character" w:customStyle="1" w:styleId="Char">
    <w:name w:val="رأس الصفحة Char"/>
    <w:basedOn w:val="a0"/>
    <w:link w:val="a6"/>
    <w:uiPriority w:val="99"/>
    <w:rsid w:val="00877341"/>
    <w:rPr>
      <w:rFonts w:ascii="Calibri" w:eastAsia="Calibri" w:hAnsi="Calibri" w:cs="Times New Roman"/>
      <w:lang w:val="x-none" w:eastAsia="x-none"/>
    </w:rPr>
  </w:style>
  <w:style w:type="paragraph" w:styleId="a7">
    <w:name w:val="footer"/>
    <w:basedOn w:val="a"/>
    <w:link w:val="Char0"/>
    <w:uiPriority w:val="99"/>
    <w:unhideWhenUsed/>
    <w:rsid w:val="00877341"/>
    <w:pPr>
      <w:tabs>
        <w:tab w:val="center" w:pos="4153"/>
        <w:tab w:val="right" w:pos="8306"/>
      </w:tabs>
    </w:pPr>
    <w:rPr>
      <w:rFonts w:ascii="Calibri" w:eastAsia="Calibri" w:hAnsi="Calibri" w:cs="Times New Roman"/>
      <w:lang w:val="x-none" w:eastAsia="x-none"/>
    </w:rPr>
  </w:style>
  <w:style w:type="character" w:customStyle="1" w:styleId="Char0">
    <w:name w:val="تذييل الصفحة Char"/>
    <w:basedOn w:val="a0"/>
    <w:link w:val="a7"/>
    <w:uiPriority w:val="99"/>
    <w:rsid w:val="00877341"/>
    <w:rPr>
      <w:rFonts w:ascii="Calibri" w:eastAsia="Calibri" w:hAnsi="Calibri" w:cs="Times New Roman"/>
      <w:lang w:val="x-none" w:eastAsia="x-none"/>
    </w:rPr>
  </w:style>
  <w:style w:type="paragraph" w:styleId="a8">
    <w:name w:val="Balloon Text"/>
    <w:basedOn w:val="a"/>
    <w:link w:val="Char1"/>
    <w:uiPriority w:val="99"/>
    <w:semiHidden/>
    <w:unhideWhenUsed/>
    <w:rsid w:val="0087734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0"/>
    <w:link w:val="a8"/>
    <w:uiPriority w:val="99"/>
    <w:semiHidden/>
    <w:rsid w:val="00877341"/>
    <w:rPr>
      <w:rFonts w:ascii="Tahoma" w:eastAsia="Calibri" w:hAnsi="Tahoma" w:cs="Times New Roman"/>
      <w:sz w:val="16"/>
      <w:szCs w:val="16"/>
      <w:lang w:val="x-none" w:eastAsia="x-none"/>
    </w:rPr>
  </w:style>
  <w:style w:type="paragraph" w:styleId="a9">
    <w:name w:val="footnote text"/>
    <w:basedOn w:val="a"/>
    <w:link w:val="Char2"/>
    <w:uiPriority w:val="99"/>
    <w:unhideWhenUsed/>
    <w:rsid w:val="00877341"/>
    <w:rPr>
      <w:rFonts w:ascii="Calibri" w:eastAsia="Calibri" w:hAnsi="Calibri" w:cs="Arial"/>
      <w:sz w:val="20"/>
      <w:szCs w:val="20"/>
    </w:rPr>
  </w:style>
  <w:style w:type="character" w:customStyle="1" w:styleId="Char2">
    <w:name w:val="نص حاشية سفلية Char"/>
    <w:basedOn w:val="a0"/>
    <w:link w:val="a9"/>
    <w:uiPriority w:val="99"/>
    <w:rsid w:val="00877341"/>
    <w:rPr>
      <w:rFonts w:ascii="Calibri" w:eastAsia="Calibri" w:hAnsi="Calibri" w:cs="Arial"/>
      <w:sz w:val="20"/>
      <w:szCs w:val="20"/>
    </w:rPr>
  </w:style>
  <w:style w:type="character" w:styleId="aa">
    <w:name w:val="footnote reference"/>
    <w:semiHidden/>
    <w:unhideWhenUsed/>
    <w:rsid w:val="00877341"/>
    <w:rPr>
      <w:vertAlign w:val="superscript"/>
    </w:rPr>
  </w:style>
  <w:style w:type="character" w:customStyle="1" w:styleId="apple-converted-space">
    <w:name w:val="apple-converted-space"/>
    <w:rsid w:val="00877341"/>
  </w:style>
  <w:style w:type="character" w:styleId="Hyperlink">
    <w:name w:val="Hyperlink"/>
    <w:uiPriority w:val="99"/>
    <w:unhideWhenUsed/>
    <w:rsid w:val="00877341"/>
    <w:rPr>
      <w:color w:val="0000FF"/>
      <w:u w:val="single"/>
    </w:rPr>
  </w:style>
  <w:style w:type="character" w:customStyle="1" w:styleId="notranslate">
    <w:name w:val="notranslate"/>
    <w:basedOn w:val="a0"/>
    <w:rsid w:val="00877341"/>
  </w:style>
  <w:style w:type="paragraph" w:styleId="ab">
    <w:name w:val="Title"/>
    <w:basedOn w:val="a"/>
    <w:next w:val="a"/>
    <w:link w:val="Char3"/>
    <w:uiPriority w:val="10"/>
    <w:qFormat/>
    <w:rsid w:val="00877341"/>
    <w:pPr>
      <w:spacing w:before="240" w:after="60"/>
      <w:jc w:val="center"/>
      <w:outlineLvl w:val="0"/>
    </w:pPr>
    <w:rPr>
      <w:rFonts w:ascii="Cambria" w:eastAsia="Times New Roman" w:hAnsi="Cambria" w:cs="Times New Roman"/>
      <w:b/>
      <w:bCs/>
      <w:kern w:val="28"/>
      <w:sz w:val="32"/>
      <w:szCs w:val="32"/>
    </w:rPr>
  </w:style>
  <w:style w:type="character" w:customStyle="1" w:styleId="Char3">
    <w:name w:val="العنوان Char"/>
    <w:basedOn w:val="a0"/>
    <w:link w:val="ab"/>
    <w:uiPriority w:val="10"/>
    <w:rsid w:val="00877341"/>
    <w:rPr>
      <w:rFonts w:ascii="Cambria" w:eastAsia="Times New Roman" w:hAnsi="Cambria" w:cs="Times New Roman"/>
      <w:b/>
      <w:bCs/>
      <w:kern w:val="28"/>
      <w:sz w:val="32"/>
      <w:szCs w:val="32"/>
    </w:rPr>
  </w:style>
  <w:style w:type="paragraph" w:styleId="ac">
    <w:name w:val="Subtitle"/>
    <w:basedOn w:val="a"/>
    <w:next w:val="a"/>
    <w:link w:val="Char4"/>
    <w:uiPriority w:val="11"/>
    <w:qFormat/>
    <w:rsid w:val="00877341"/>
    <w:pPr>
      <w:spacing w:after="60"/>
      <w:jc w:val="center"/>
      <w:outlineLvl w:val="1"/>
    </w:pPr>
    <w:rPr>
      <w:rFonts w:ascii="Cambria" w:eastAsia="Times New Roman" w:hAnsi="Cambria" w:cs="Times New Roman"/>
      <w:sz w:val="24"/>
      <w:szCs w:val="24"/>
    </w:rPr>
  </w:style>
  <w:style w:type="character" w:customStyle="1" w:styleId="Char4">
    <w:name w:val="عنوان فرعي Char"/>
    <w:basedOn w:val="a0"/>
    <w:link w:val="ac"/>
    <w:uiPriority w:val="11"/>
    <w:rsid w:val="00877341"/>
    <w:rPr>
      <w:rFonts w:ascii="Cambria" w:eastAsia="Times New Roman" w:hAnsi="Cambria" w:cs="Times New Roman"/>
      <w:sz w:val="24"/>
      <w:szCs w:val="24"/>
    </w:rPr>
  </w:style>
  <w:style w:type="paragraph" w:customStyle="1" w:styleId="Default">
    <w:name w:val="Default"/>
    <w:rsid w:val="008773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rsid w:val="0087734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e">
    <w:name w:val="Emphasis"/>
    <w:uiPriority w:val="20"/>
    <w:qFormat/>
    <w:rsid w:val="00877341"/>
    <w:rPr>
      <w:i/>
      <w:iCs/>
    </w:rPr>
  </w:style>
  <w:style w:type="character" w:customStyle="1" w:styleId="Char5">
    <w:name w:val="اقتباس Char"/>
    <w:link w:val="af"/>
    <w:uiPriority w:val="29"/>
    <w:rsid w:val="00877341"/>
    <w:rPr>
      <w:rFonts w:eastAsia="Times New Roman"/>
      <w:i/>
      <w:iCs/>
      <w:color w:val="000000"/>
    </w:rPr>
  </w:style>
  <w:style w:type="paragraph" w:styleId="af">
    <w:name w:val="Quote"/>
    <w:basedOn w:val="a"/>
    <w:next w:val="a"/>
    <w:link w:val="Char5"/>
    <w:uiPriority w:val="29"/>
    <w:qFormat/>
    <w:rsid w:val="00877341"/>
    <w:rPr>
      <w:rFonts w:eastAsia="Times New Roman"/>
      <w:i/>
      <w:iCs/>
      <w:color w:val="000000"/>
    </w:rPr>
  </w:style>
  <w:style w:type="character" w:customStyle="1" w:styleId="Char10">
    <w:name w:val="اقتباس Char1"/>
    <w:basedOn w:val="a0"/>
    <w:uiPriority w:val="29"/>
    <w:rsid w:val="00877341"/>
    <w:rPr>
      <w:i/>
      <w:iCs/>
      <w:color w:val="000000" w:themeColor="text1"/>
    </w:rPr>
  </w:style>
  <w:style w:type="character" w:customStyle="1" w:styleId="Char6">
    <w:name w:val="اقتباس مكثف Char"/>
    <w:link w:val="af0"/>
    <w:uiPriority w:val="30"/>
    <w:rsid w:val="00877341"/>
    <w:rPr>
      <w:rFonts w:eastAsia="Times New Roman"/>
      <w:b/>
      <w:bCs/>
      <w:i/>
      <w:iCs/>
      <w:color w:val="2DA2BF"/>
    </w:rPr>
  </w:style>
  <w:style w:type="paragraph" w:styleId="af0">
    <w:name w:val="Intense Quote"/>
    <w:basedOn w:val="a"/>
    <w:next w:val="a"/>
    <w:link w:val="Char6"/>
    <w:uiPriority w:val="30"/>
    <w:qFormat/>
    <w:rsid w:val="00877341"/>
    <w:pPr>
      <w:pBdr>
        <w:bottom w:val="single" w:sz="4" w:space="4" w:color="2DA2BF"/>
      </w:pBdr>
      <w:spacing w:before="200" w:after="280"/>
      <w:ind w:left="936" w:right="936"/>
    </w:pPr>
    <w:rPr>
      <w:rFonts w:eastAsia="Times New Roman"/>
      <w:b/>
      <w:bCs/>
      <w:i/>
      <w:iCs/>
      <w:color w:val="2DA2BF"/>
    </w:rPr>
  </w:style>
  <w:style w:type="character" w:customStyle="1" w:styleId="Char11">
    <w:name w:val="اقتباس مكثف Char1"/>
    <w:basedOn w:val="a0"/>
    <w:uiPriority w:val="30"/>
    <w:rsid w:val="00877341"/>
    <w:rPr>
      <w:b/>
      <w:bCs/>
      <w:i/>
      <w:iCs/>
      <w:color w:val="4F81BD" w:themeColor="accent1"/>
    </w:rPr>
  </w:style>
  <w:style w:type="numbering" w:customStyle="1" w:styleId="10">
    <w:name w:val="بلا قائمة1"/>
    <w:next w:val="a2"/>
    <w:uiPriority w:val="99"/>
    <w:semiHidden/>
    <w:unhideWhenUsed/>
    <w:rsid w:val="00877341"/>
  </w:style>
  <w:style w:type="paragraph" w:customStyle="1" w:styleId="11">
    <w:name w:val="نص تعليق ختامي1"/>
    <w:basedOn w:val="a"/>
    <w:next w:val="af1"/>
    <w:link w:val="Char7"/>
    <w:uiPriority w:val="99"/>
    <w:semiHidden/>
    <w:unhideWhenUsed/>
    <w:rsid w:val="00877341"/>
    <w:pPr>
      <w:spacing w:after="0" w:line="240" w:lineRule="auto"/>
    </w:pPr>
    <w:rPr>
      <w:rFonts w:ascii="Calibri" w:eastAsia="Calibri" w:hAnsi="Calibri" w:cs="Arial"/>
      <w:sz w:val="20"/>
      <w:szCs w:val="20"/>
    </w:rPr>
  </w:style>
  <w:style w:type="character" w:customStyle="1" w:styleId="Char7">
    <w:name w:val="نص تعليق ختامي Char"/>
    <w:link w:val="11"/>
    <w:uiPriority w:val="99"/>
    <w:semiHidden/>
    <w:rsid w:val="00877341"/>
    <w:rPr>
      <w:rFonts w:ascii="Calibri" w:eastAsia="Calibri" w:hAnsi="Calibri" w:cs="Arial"/>
      <w:sz w:val="20"/>
      <w:szCs w:val="20"/>
    </w:rPr>
  </w:style>
  <w:style w:type="character" w:styleId="af2">
    <w:name w:val="endnote reference"/>
    <w:uiPriority w:val="99"/>
    <w:semiHidden/>
    <w:unhideWhenUsed/>
    <w:rsid w:val="00877341"/>
    <w:rPr>
      <w:vertAlign w:val="superscript"/>
    </w:rPr>
  </w:style>
  <w:style w:type="character" w:customStyle="1" w:styleId="index">
    <w:name w:val="index"/>
    <w:rsid w:val="00877341"/>
  </w:style>
  <w:style w:type="numbering" w:customStyle="1" w:styleId="110">
    <w:name w:val="بلا قائمة11"/>
    <w:next w:val="a2"/>
    <w:uiPriority w:val="99"/>
    <w:semiHidden/>
    <w:unhideWhenUsed/>
    <w:rsid w:val="00877341"/>
  </w:style>
  <w:style w:type="character" w:customStyle="1" w:styleId="12">
    <w:name w:val="ارتباط تشعبي متبع1"/>
    <w:uiPriority w:val="99"/>
    <w:semiHidden/>
    <w:unhideWhenUsed/>
    <w:rsid w:val="00877341"/>
    <w:rPr>
      <w:color w:val="800080"/>
      <w:u w:val="single"/>
    </w:rPr>
  </w:style>
  <w:style w:type="paragraph" w:styleId="af1">
    <w:name w:val="endnote text"/>
    <w:basedOn w:val="a"/>
    <w:link w:val="Char12"/>
    <w:uiPriority w:val="99"/>
    <w:semiHidden/>
    <w:unhideWhenUsed/>
    <w:rsid w:val="00877341"/>
    <w:rPr>
      <w:rFonts w:ascii="Calibri" w:eastAsia="Calibri" w:hAnsi="Calibri" w:cs="Arial"/>
      <w:sz w:val="20"/>
      <w:szCs w:val="20"/>
    </w:rPr>
  </w:style>
  <w:style w:type="character" w:customStyle="1" w:styleId="Char12">
    <w:name w:val="نص تعليق ختامي Char1"/>
    <w:basedOn w:val="a0"/>
    <w:link w:val="af1"/>
    <w:uiPriority w:val="99"/>
    <w:semiHidden/>
    <w:rsid w:val="00877341"/>
    <w:rPr>
      <w:rFonts w:ascii="Calibri" w:eastAsia="Calibri" w:hAnsi="Calibri" w:cs="Arial"/>
      <w:sz w:val="20"/>
      <w:szCs w:val="20"/>
    </w:rPr>
  </w:style>
  <w:style w:type="character" w:styleId="af3">
    <w:name w:val="FollowedHyperlink"/>
    <w:uiPriority w:val="99"/>
    <w:semiHidden/>
    <w:unhideWhenUsed/>
    <w:rsid w:val="00877341"/>
    <w:rPr>
      <w:color w:val="800080"/>
      <w:u w:val="single"/>
    </w:rPr>
  </w:style>
  <w:style w:type="character" w:customStyle="1" w:styleId="fontstyle01">
    <w:name w:val="fontstyle01"/>
    <w:rsid w:val="00877341"/>
    <w:rPr>
      <w:rFonts w:ascii="Simplified Arabic" w:hAnsi="Simplified Arabic" w:cs="Simplified Arabic"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DD"/>
    <w:pPr>
      <w:bidi/>
    </w:pPr>
  </w:style>
  <w:style w:type="paragraph" w:styleId="1">
    <w:name w:val="heading 1"/>
    <w:basedOn w:val="a"/>
    <w:link w:val="1Char"/>
    <w:uiPriority w:val="9"/>
    <w:qFormat/>
    <w:rsid w:val="008773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87734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semiHidden/>
    <w:unhideWhenUsed/>
    <w:qFormat/>
    <w:rsid w:val="00877341"/>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Char"/>
    <w:uiPriority w:val="9"/>
    <w:semiHidden/>
    <w:unhideWhenUsed/>
    <w:qFormat/>
    <w:rsid w:val="00877341"/>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Char"/>
    <w:uiPriority w:val="9"/>
    <w:semiHidden/>
    <w:unhideWhenUsed/>
    <w:qFormat/>
    <w:rsid w:val="00877341"/>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Char"/>
    <w:uiPriority w:val="9"/>
    <w:semiHidden/>
    <w:unhideWhenUsed/>
    <w:qFormat/>
    <w:rsid w:val="00877341"/>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Char"/>
    <w:uiPriority w:val="9"/>
    <w:semiHidden/>
    <w:unhideWhenUsed/>
    <w:qFormat/>
    <w:rsid w:val="00877341"/>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877341"/>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Char"/>
    <w:uiPriority w:val="9"/>
    <w:semiHidden/>
    <w:unhideWhenUsed/>
    <w:qFormat/>
    <w:rsid w:val="0087734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7734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77341"/>
    <w:rPr>
      <w:rFonts w:ascii="Cambria" w:eastAsia="Times New Roman" w:hAnsi="Cambria" w:cs="Times New Roman"/>
      <w:b/>
      <w:bCs/>
      <w:i/>
      <w:iCs/>
      <w:sz w:val="28"/>
      <w:szCs w:val="28"/>
    </w:rPr>
  </w:style>
  <w:style w:type="character" w:customStyle="1" w:styleId="3Char">
    <w:name w:val="عنوان 3 Char"/>
    <w:basedOn w:val="a0"/>
    <w:link w:val="3"/>
    <w:uiPriority w:val="9"/>
    <w:semiHidden/>
    <w:rsid w:val="00877341"/>
    <w:rPr>
      <w:rFonts w:ascii="Cambria" w:eastAsia="Times New Roman" w:hAnsi="Cambria" w:cs="Times New Roman"/>
      <w:b/>
      <w:bCs/>
      <w:sz w:val="26"/>
      <w:szCs w:val="26"/>
    </w:rPr>
  </w:style>
  <w:style w:type="character" w:customStyle="1" w:styleId="4Char">
    <w:name w:val="عنوان 4 Char"/>
    <w:basedOn w:val="a0"/>
    <w:link w:val="4"/>
    <w:uiPriority w:val="9"/>
    <w:semiHidden/>
    <w:rsid w:val="00877341"/>
    <w:rPr>
      <w:rFonts w:ascii="Cambria" w:eastAsia="Times New Roman" w:hAnsi="Cambria" w:cs="Times New Roman"/>
      <w:b/>
      <w:bCs/>
      <w:i/>
      <w:iCs/>
      <w:color w:val="2DA2BF"/>
    </w:rPr>
  </w:style>
  <w:style w:type="character" w:customStyle="1" w:styleId="5Char">
    <w:name w:val="عنوان 5 Char"/>
    <w:basedOn w:val="a0"/>
    <w:link w:val="5"/>
    <w:uiPriority w:val="9"/>
    <w:semiHidden/>
    <w:rsid w:val="00877341"/>
    <w:rPr>
      <w:rFonts w:ascii="Cambria" w:eastAsia="Times New Roman" w:hAnsi="Cambria" w:cs="Times New Roman"/>
      <w:color w:val="16505E"/>
    </w:rPr>
  </w:style>
  <w:style w:type="character" w:customStyle="1" w:styleId="6Char">
    <w:name w:val="عنوان 6 Char"/>
    <w:basedOn w:val="a0"/>
    <w:link w:val="6"/>
    <w:uiPriority w:val="9"/>
    <w:semiHidden/>
    <w:rsid w:val="00877341"/>
    <w:rPr>
      <w:rFonts w:ascii="Cambria" w:eastAsia="Times New Roman" w:hAnsi="Cambria" w:cs="Times New Roman"/>
      <w:i/>
      <w:iCs/>
      <w:color w:val="16505E"/>
    </w:rPr>
  </w:style>
  <w:style w:type="character" w:customStyle="1" w:styleId="7Char">
    <w:name w:val="عنوان 7 Char"/>
    <w:basedOn w:val="a0"/>
    <w:link w:val="7"/>
    <w:uiPriority w:val="9"/>
    <w:semiHidden/>
    <w:rsid w:val="00877341"/>
    <w:rPr>
      <w:rFonts w:ascii="Cambria" w:eastAsia="Times New Roman" w:hAnsi="Cambria" w:cs="Times New Roman"/>
      <w:i/>
      <w:iCs/>
      <w:color w:val="404040"/>
    </w:rPr>
  </w:style>
  <w:style w:type="character" w:customStyle="1" w:styleId="8Char">
    <w:name w:val="عنوان 8 Char"/>
    <w:basedOn w:val="a0"/>
    <w:link w:val="8"/>
    <w:uiPriority w:val="9"/>
    <w:semiHidden/>
    <w:rsid w:val="00877341"/>
    <w:rPr>
      <w:rFonts w:ascii="Cambria" w:eastAsia="Times New Roman" w:hAnsi="Cambria" w:cs="Times New Roman"/>
      <w:color w:val="2DA2BF"/>
      <w:sz w:val="20"/>
      <w:szCs w:val="20"/>
    </w:rPr>
  </w:style>
  <w:style w:type="character" w:customStyle="1" w:styleId="9Char">
    <w:name w:val="عنوان 9 Char"/>
    <w:basedOn w:val="a0"/>
    <w:link w:val="9"/>
    <w:uiPriority w:val="9"/>
    <w:semiHidden/>
    <w:rsid w:val="00877341"/>
    <w:rPr>
      <w:rFonts w:ascii="Cambria" w:eastAsia="Times New Roman" w:hAnsi="Cambria" w:cs="Times New Roman"/>
      <w:i/>
      <w:iCs/>
      <w:color w:val="404040"/>
      <w:sz w:val="20"/>
      <w:szCs w:val="20"/>
    </w:rPr>
  </w:style>
  <w:style w:type="paragraph" w:styleId="a3">
    <w:name w:val="List Paragraph"/>
    <w:basedOn w:val="a"/>
    <w:uiPriority w:val="34"/>
    <w:qFormat/>
    <w:rsid w:val="00877341"/>
    <w:pPr>
      <w:ind w:left="720"/>
      <w:contextualSpacing/>
    </w:pPr>
  </w:style>
  <w:style w:type="table" w:styleId="a4">
    <w:name w:val="Table Grid"/>
    <w:basedOn w:val="a1"/>
    <w:uiPriority w:val="59"/>
    <w:rsid w:val="0087734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7341"/>
    <w:pPr>
      <w:bidi/>
      <w:spacing w:after="0" w:line="240" w:lineRule="auto"/>
    </w:pPr>
    <w:rPr>
      <w:rFonts w:ascii="Calibri" w:eastAsia="Calibri" w:hAnsi="Calibri" w:cs="Arial"/>
    </w:rPr>
  </w:style>
  <w:style w:type="paragraph" w:styleId="a6">
    <w:name w:val="header"/>
    <w:basedOn w:val="a"/>
    <w:link w:val="Char"/>
    <w:uiPriority w:val="99"/>
    <w:unhideWhenUsed/>
    <w:rsid w:val="00877341"/>
    <w:pPr>
      <w:tabs>
        <w:tab w:val="center" w:pos="4153"/>
        <w:tab w:val="right" w:pos="8306"/>
      </w:tabs>
    </w:pPr>
    <w:rPr>
      <w:rFonts w:ascii="Calibri" w:eastAsia="Calibri" w:hAnsi="Calibri" w:cs="Times New Roman"/>
      <w:lang w:val="x-none" w:eastAsia="x-none"/>
    </w:rPr>
  </w:style>
  <w:style w:type="character" w:customStyle="1" w:styleId="Char">
    <w:name w:val="رأس الصفحة Char"/>
    <w:basedOn w:val="a0"/>
    <w:link w:val="a6"/>
    <w:uiPriority w:val="99"/>
    <w:rsid w:val="00877341"/>
    <w:rPr>
      <w:rFonts w:ascii="Calibri" w:eastAsia="Calibri" w:hAnsi="Calibri" w:cs="Times New Roman"/>
      <w:lang w:val="x-none" w:eastAsia="x-none"/>
    </w:rPr>
  </w:style>
  <w:style w:type="paragraph" w:styleId="a7">
    <w:name w:val="footer"/>
    <w:basedOn w:val="a"/>
    <w:link w:val="Char0"/>
    <w:uiPriority w:val="99"/>
    <w:unhideWhenUsed/>
    <w:rsid w:val="00877341"/>
    <w:pPr>
      <w:tabs>
        <w:tab w:val="center" w:pos="4153"/>
        <w:tab w:val="right" w:pos="8306"/>
      </w:tabs>
    </w:pPr>
    <w:rPr>
      <w:rFonts w:ascii="Calibri" w:eastAsia="Calibri" w:hAnsi="Calibri" w:cs="Times New Roman"/>
      <w:lang w:val="x-none" w:eastAsia="x-none"/>
    </w:rPr>
  </w:style>
  <w:style w:type="character" w:customStyle="1" w:styleId="Char0">
    <w:name w:val="تذييل الصفحة Char"/>
    <w:basedOn w:val="a0"/>
    <w:link w:val="a7"/>
    <w:uiPriority w:val="99"/>
    <w:rsid w:val="00877341"/>
    <w:rPr>
      <w:rFonts w:ascii="Calibri" w:eastAsia="Calibri" w:hAnsi="Calibri" w:cs="Times New Roman"/>
      <w:lang w:val="x-none" w:eastAsia="x-none"/>
    </w:rPr>
  </w:style>
  <w:style w:type="paragraph" w:styleId="a8">
    <w:name w:val="Balloon Text"/>
    <w:basedOn w:val="a"/>
    <w:link w:val="Char1"/>
    <w:uiPriority w:val="99"/>
    <w:semiHidden/>
    <w:unhideWhenUsed/>
    <w:rsid w:val="0087734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0"/>
    <w:link w:val="a8"/>
    <w:uiPriority w:val="99"/>
    <w:semiHidden/>
    <w:rsid w:val="00877341"/>
    <w:rPr>
      <w:rFonts w:ascii="Tahoma" w:eastAsia="Calibri" w:hAnsi="Tahoma" w:cs="Times New Roman"/>
      <w:sz w:val="16"/>
      <w:szCs w:val="16"/>
      <w:lang w:val="x-none" w:eastAsia="x-none"/>
    </w:rPr>
  </w:style>
  <w:style w:type="paragraph" w:styleId="a9">
    <w:name w:val="footnote text"/>
    <w:basedOn w:val="a"/>
    <w:link w:val="Char2"/>
    <w:uiPriority w:val="99"/>
    <w:unhideWhenUsed/>
    <w:rsid w:val="00877341"/>
    <w:rPr>
      <w:rFonts w:ascii="Calibri" w:eastAsia="Calibri" w:hAnsi="Calibri" w:cs="Arial"/>
      <w:sz w:val="20"/>
      <w:szCs w:val="20"/>
    </w:rPr>
  </w:style>
  <w:style w:type="character" w:customStyle="1" w:styleId="Char2">
    <w:name w:val="نص حاشية سفلية Char"/>
    <w:basedOn w:val="a0"/>
    <w:link w:val="a9"/>
    <w:uiPriority w:val="99"/>
    <w:rsid w:val="00877341"/>
    <w:rPr>
      <w:rFonts w:ascii="Calibri" w:eastAsia="Calibri" w:hAnsi="Calibri" w:cs="Arial"/>
      <w:sz w:val="20"/>
      <w:szCs w:val="20"/>
    </w:rPr>
  </w:style>
  <w:style w:type="character" w:styleId="aa">
    <w:name w:val="footnote reference"/>
    <w:semiHidden/>
    <w:unhideWhenUsed/>
    <w:rsid w:val="00877341"/>
    <w:rPr>
      <w:vertAlign w:val="superscript"/>
    </w:rPr>
  </w:style>
  <w:style w:type="character" w:customStyle="1" w:styleId="apple-converted-space">
    <w:name w:val="apple-converted-space"/>
    <w:rsid w:val="00877341"/>
  </w:style>
  <w:style w:type="character" w:styleId="Hyperlink">
    <w:name w:val="Hyperlink"/>
    <w:uiPriority w:val="99"/>
    <w:unhideWhenUsed/>
    <w:rsid w:val="00877341"/>
    <w:rPr>
      <w:color w:val="0000FF"/>
      <w:u w:val="single"/>
    </w:rPr>
  </w:style>
  <w:style w:type="character" w:customStyle="1" w:styleId="notranslate">
    <w:name w:val="notranslate"/>
    <w:basedOn w:val="a0"/>
    <w:rsid w:val="00877341"/>
  </w:style>
  <w:style w:type="paragraph" w:styleId="ab">
    <w:name w:val="Title"/>
    <w:basedOn w:val="a"/>
    <w:next w:val="a"/>
    <w:link w:val="Char3"/>
    <w:uiPriority w:val="10"/>
    <w:qFormat/>
    <w:rsid w:val="00877341"/>
    <w:pPr>
      <w:spacing w:before="240" w:after="60"/>
      <w:jc w:val="center"/>
      <w:outlineLvl w:val="0"/>
    </w:pPr>
    <w:rPr>
      <w:rFonts w:ascii="Cambria" w:eastAsia="Times New Roman" w:hAnsi="Cambria" w:cs="Times New Roman"/>
      <w:b/>
      <w:bCs/>
      <w:kern w:val="28"/>
      <w:sz w:val="32"/>
      <w:szCs w:val="32"/>
    </w:rPr>
  </w:style>
  <w:style w:type="character" w:customStyle="1" w:styleId="Char3">
    <w:name w:val="العنوان Char"/>
    <w:basedOn w:val="a0"/>
    <w:link w:val="ab"/>
    <w:uiPriority w:val="10"/>
    <w:rsid w:val="00877341"/>
    <w:rPr>
      <w:rFonts w:ascii="Cambria" w:eastAsia="Times New Roman" w:hAnsi="Cambria" w:cs="Times New Roman"/>
      <w:b/>
      <w:bCs/>
      <w:kern w:val="28"/>
      <w:sz w:val="32"/>
      <w:szCs w:val="32"/>
    </w:rPr>
  </w:style>
  <w:style w:type="paragraph" w:styleId="ac">
    <w:name w:val="Subtitle"/>
    <w:basedOn w:val="a"/>
    <w:next w:val="a"/>
    <w:link w:val="Char4"/>
    <w:uiPriority w:val="11"/>
    <w:qFormat/>
    <w:rsid w:val="00877341"/>
    <w:pPr>
      <w:spacing w:after="60"/>
      <w:jc w:val="center"/>
      <w:outlineLvl w:val="1"/>
    </w:pPr>
    <w:rPr>
      <w:rFonts w:ascii="Cambria" w:eastAsia="Times New Roman" w:hAnsi="Cambria" w:cs="Times New Roman"/>
      <w:sz w:val="24"/>
      <w:szCs w:val="24"/>
    </w:rPr>
  </w:style>
  <w:style w:type="character" w:customStyle="1" w:styleId="Char4">
    <w:name w:val="عنوان فرعي Char"/>
    <w:basedOn w:val="a0"/>
    <w:link w:val="ac"/>
    <w:uiPriority w:val="11"/>
    <w:rsid w:val="00877341"/>
    <w:rPr>
      <w:rFonts w:ascii="Cambria" w:eastAsia="Times New Roman" w:hAnsi="Cambria" w:cs="Times New Roman"/>
      <w:sz w:val="24"/>
      <w:szCs w:val="24"/>
    </w:rPr>
  </w:style>
  <w:style w:type="paragraph" w:customStyle="1" w:styleId="Default">
    <w:name w:val="Default"/>
    <w:rsid w:val="008773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rsid w:val="0087734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e">
    <w:name w:val="Emphasis"/>
    <w:uiPriority w:val="20"/>
    <w:qFormat/>
    <w:rsid w:val="00877341"/>
    <w:rPr>
      <w:i/>
      <w:iCs/>
    </w:rPr>
  </w:style>
  <w:style w:type="character" w:customStyle="1" w:styleId="Char5">
    <w:name w:val="اقتباس Char"/>
    <w:link w:val="af"/>
    <w:uiPriority w:val="29"/>
    <w:rsid w:val="00877341"/>
    <w:rPr>
      <w:rFonts w:eastAsia="Times New Roman"/>
      <w:i/>
      <w:iCs/>
      <w:color w:val="000000"/>
    </w:rPr>
  </w:style>
  <w:style w:type="paragraph" w:styleId="af">
    <w:name w:val="Quote"/>
    <w:basedOn w:val="a"/>
    <w:next w:val="a"/>
    <w:link w:val="Char5"/>
    <w:uiPriority w:val="29"/>
    <w:qFormat/>
    <w:rsid w:val="00877341"/>
    <w:rPr>
      <w:rFonts w:eastAsia="Times New Roman"/>
      <w:i/>
      <w:iCs/>
      <w:color w:val="000000"/>
    </w:rPr>
  </w:style>
  <w:style w:type="character" w:customStyle="1" w:styleId="Char10">
    <w:name w:val="اقتباس Char1"/>
    <w:basedOn w:val="a0"/>
    <w:uiPriority w:val="29"/>
    <w:rsid w:val="00877341"/>
    <w:rPr>
      <w:i/>
      <w:iCs/>
      <w:color w:val="000000" w:themeColor="text1"/>
    </w:rPr>
  </w:style>
  <w:style w:type="character" w:customStyle="1" w:styleId="Char6">
    <w:name w:val="اقتباس مكثف Char"/>
    <w:link w:val="af0"/>
    <w:uiPriority w:val="30"/>
    <w:rsid w:val="00877341"/>
    <w:rPr>
      <w:rFonts w:eastAsia="Times New Roman"/>
      <w:b/>
      <w:bCs/>
      <w:i/>
      <w:iCs/>
      <w:color w:val="2DA2BF"/>
    </w:rPr>
  </w:style>
  <w:style w:type="paragraph" w:styleId="af0">
    <w:name w:val="Intense Quote"/>
    <w:basedOn w:val="a"/>
    <w:next w:val="a"/>
    <w:link w:val="Char6"/>
    <w:uiPriority w:val="30"/>
    <w:qFormat/>
    <w:rsid w:val="00877341"/>
    <w:pPr>
      <w:pBdr>
        <w:bottom w:val="single" w:sz="4" w:space="4" w:color="2DA2BF"/>
      </w:pBdr>
      <w:spacing w:before="200" w:after="280"/>
      <w:ind w:left="936" w:right="936"/>
    </w:pPr>
    <w:rPr>
      <w:rFonts w:eastAsia="Times New Roman"/>
      <w:b/>
      <w:bCs/>
      <w:i/>
      <w:iCs/>
      <w:color w:val="2DA2BF"/>
    </w:rPr>
  </w:style>
  <w:style w:type="character" w:customStyle="1" w:styleId="Char11">
    <w:name w:val="اقتباس مكثف Char1"/>
    <w:basedOn w:val="a0"/>
    <w:uiPriority w:val="30"/>
    <w:rsid w:val="00877341"/>
    <w:rPr>
      <w:b/>
      <w:bCs/>
      <w:i/>
      <w:iCs/>
      <w:color w:val="4F81BD" w:themeColor="accent1"/>
    </w:rPr>
  </w:style>
  <w:style w:type="numbering" w:customStyle="1" w:styleId="10">
    <w:name w:val="بلا قائمة1"/>
    <w:next w:val="a2"/>
    <w:uiPriority w:val="99"/>
    <w:semiHidden/>
    <w:unhideWhenUsed/>
    <w:rsid w:val="00877341"/>
  </w:style>
  <w:style w:type="paragraph" w:customStyle="1" w:styleId="11">
    <w:name w:val="نص تعليق ختامي1"/>
    <w:basedOn w:val="a"/>
    <w:next w:val="af1"/>
    <w:link w:val="Char7"/>
    <w:uiPriority w:val="99"/>
    <w:semiHidden/>
    <w:unhideWhenUsed/>
    <w:rsid w:val="00877341"/>
    <w:pPr>
      <w:spacing w:after="0" w:line="240" w:lineRule="auto"/>
    </w:pPr>
    <w:rPr>
      <w:rFonts w:ascii="Calibri" w:eastAsia="Calibri" w:hAnsi="Calibri" w:cs="Arial"/>
      <w:sz w:val="20"/>
      <w:szCs w:val="20"/>
    </w:rPr>
  </w:style>
  <w:style w:type="character" w:customStyle="1" w:styleId="Char7">
    <w:name w:val="نص تعليق ختامي Char"/>
    <w:link w:val="11"/>
    <w:uiPriority w:val="99"/>
    <w:semiHidden/>
    <w:rsid w:val="00877341"/>
    <w:rPr>
      <w:rFonts w:ascii="Calibri" w:eastAsia="Calibri" w:hAnsi="Calibri" w:cs="Arial"/>
      <w:sz w:val="20"/>
      <w:szCs w:val="20"/>
    </w:rPr>
  </w:style>
  <w:style w:type="character" w:styleId="af2">
    <w:name w:val="endnote reference"/>
    <w:uiPriority w:val="99"/>
    <w:semiHidden/>
    <w:unhideWhenUsed/>
    <w:rsid w:val="00877341"/>
    <w:rPr>
      <w:vertAlign w:val="superscript"/>
    </w:rPr>
  </w:style>
  <w:style w:type="character" w:customStyle="1" w:styleId="index">
    <w:name w:val="index"/>
    <w:rsid w:val="00877341"/>
  </w:style>
  <w:style w:type="numbering" w:customStyle="1" w:styleId="110">
    <w:name w:val="بلا قائمة11"/>
    <w:next w:val="a2"/>
    <w:uiPriority w:val="99"/>
    <w:semiHidden/>
    <w:unhideWhenUsed/>
    <w:rsid w:val="00877341"/>
  </w:style>
  <w:style w:type="character" w:customStyle="1" w:styleId="12">
    <w:name w:val="ارتباط تشعبي متبع1"/>
    <w:uiPriority w:val="99"/>
    <w:semiHidden/>
    <w:unhideWhenUsed/>
    <w:rsid w:val="00877341"/>
    <w:rPr>
      <w:color w:val="800080"/>
      <w:u w:val="single"/>
    </w:rPr>
  </w:style>
  <w:style w:type="paragraph" w:styleId="af1">
    <w:name w:val="endnote text"/>
    <w:basedOn w:val="a"/>
    <w:link w:val="Char12"/>
    <w:uiPriority w:val="99"/>
    <w:semiHidden/>
    <w:unhideWhenUsed/>
    <w:rsid w:val="00877341"/>
    <w:rPr>
      <w:rFonts w:ascii="Calibri" w:eastAsia="Calibri" w:hAnsi="Calibri" w:cs="Arial"/>
      <w:sz w:val="20"/>
      <w:szCs w:val="20"/>
    </w:rPr>
  </w:style>
  <w:style w:type="character" w:customStyle="1" w:styleId="Char12">
    <w:name w:val="نص تعليق ختامي Char1"/>
    <w:basedOn w:val="a0"/>
    <w:link w:val="af1"/>
    <w:uiPriority w:val="99"/>
    <w:semiHidden/>
    <w:rsid w:val="00877341"/>
    <w:rPr>
      <w:rFonts w:ascii="Calibri" w:eastAsia="Calibri" w:hAnsi="Calibri" w:cs="Arial"/>
      <w:sz w:val="20"/>
      <w:szCs w:val="20"/>
    </w:rPr>
  </w:style>
  <w:style w:type="character" w:styleId="af3">
    <w:name w:val="FollowedHyperlink"/>
    <w:uiPriority w:val="99"/>
    <w:semiHidden/>
    <w:unhideWhenUsed/>
    <w:rsid w:val="00877341"/>
    <w:rPr>
      <w:color w:val="800080"/>
      <w:u w:val="single"/>
    </w:rPr>
  </w:style>
  <w:style w:type="character" w:customStyle="1" w:styleId="fontstyle01">
    <w:name w:val="fontstyle01"/>
    <w:rsid w:val="00877341"/>
    <w:rPr>
      <w:rFonts w:ascii="Simplified Arabic" w:hAnsi="Simplified Arabic" w:cs="Simplified Arabic"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714">
      <w:bodyDiv w:val="1"/>
      <w:marLeft w:val="0"/>
      <w:marRight w:val="0"/>
      <w:marTop w:val="0"/>
      <w:marBottom w:val="0"/>
      <w:divBdr>
        <w:top w:val="none" w:sz="0" w:space="0" w:color="auto"/>
        <w:left w:val="none" w:sz="0" w:space="0" w:color="auto"/>
        <w:bottom w:val="none" w:sz="0" w:space="0" w:color="auto"/>
        <w:right w:val="none" w:sz="0" w:space="0" w:color="auto"/>
      </w:divBdr>
    </w:div>
    <w:div w:id="73285712">
      <w:bodyDiv w:val="1"/>
      <w:marLeft w:val="0"/>
      <w:marRight w:val="0"/>
      <w:marTop w:val="0"/>
      <w:marBottom w:val="0"/>
      <w:divBdr>
        <w:top w:val="none" w:sz="0" w:space="0" w:color="auto"/>
        <w:left w:val="none" w:sz="0" w:space="0" w:color="auto"/>
        <w:bottom w:val="none" w:sz="0" w:space="0" w:color="auto"/>
        <w:right w:val="none" w:sz="0" w:space="0" w:color="auto"/>
      </w:divBdr>
    </w:div>
    <w:div w:id="180361127">
      <w:bodyDiv w:val="1"/>
      <w:marLeft w:val="0"/>
      <w:marRight w:val="0"/>
      <w:marTop w:val="0"/>
      <w:marBottom w:val="0"/>
      <w:divBdr>
        <w:top w:val="none" w:sz="0" w:space="0" w:color="auto"/>
        <w:left w:val="none" w:sz="0" w:space="0" w:color="auto"/>
        <w:bottom w:val="none" w:sz="0" w:space="0" w:color="auto"/>
        <w:right w:val="none" w:sz="0" w:space="0" w:color="auto"/>
      </w:divBdr>
    </w:div>
    <w:div w:id="256982463">
      <w:bodyDiv w:val="1"/>
      <w:marLeft w:val="0"/>
      <w:marRight w:val="0"/>
      <w:marTop w:val="0"/>
      <w:marBottom w:val="0"/>
      <w:divBdr>
        <w:top w:val="none" w:sz="0" w:space="0" w:color="auto"/>
        <w:left w:val="none" w:sz="0" w:space="0" w:color="auto"/>
        <w:bottom w:val="none" w:sz="0" w:space="0" w:color="auto"/>
        <w:right w:val="none" w:sz="0" w:space="0" w:color="auto"/>
      </w:divBdr>
    </w:div>
    <w:div w:id="301927028">
      <w:bodyDiv w:val="1"/>
      <w:marLeft w:val="0"/>
      <w:marRight w:val="0"/>
      <w:marTop w:val="0"/>
      <w:marBottom w:val="0"/>
      <w:divBdr>
        <w:top w:val="none" w:sz="0" w:space="0" w:color="auto"/>
        <w:left w:val="none" w:sz="0" w:space="0" w:color="auto"/>
        <w:bottom w:val="none" w:sz="0" w:space="0" w:color="auto"/>
        <w:right w:val="none" w:sz="0" w:space="0" w:color="auto"/>
      </w:divBdr>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2482802">
      <w:bodyDiv w:val="1"/>
      <w:marLeft w:val="0"/>
      <w:marRight w:val="0"/>
      <w:marTop w:val="0"/>
      <w:marBottom w:val="0"/>
      <w:divBdr>
        <w:top w:val="none" w:sz="0" w:space="0" w:color="auto"/>
        <w:left w:val="none" w:sz="0" w:space="0" w:color="auto"/>
        <w:bottom w:val="none" w:sz="0" w:space="0" w:color="auto"/>
        <w:right w:val="none" w:sz="0" w:space="0" w:color="auto"/>
      </w:divBdr>
    </w:div>
    <w:div w:id="411781784">
      <w:bodyDiv w:val="1"/>
      <w:marLeft w:val="0"/>
      <w:marRight w:val="0"/>
      <w:marTop w:val="0"/>
      <w:marBottom w:val="0"/>
      <w:divBdr>
        <w:top w:val="none" w:sz="0" w:space="0" w:color="auto"/>
        <w:left w:val="none" w:sz="0" w:space="0" w:color="auto"/>
        <w:bottom w:val="none" w:sz="0" w:space="0" w:color="auto"/>
        <w:right w:val="none" w:sz="0" w:space="0" w:color="auto"/>
      </w:divBdr>
    </w:div>
    <w:div w:id="450445205">
      <w:bodyDiv w:val="1"/>
      <w:marLeft w:val="0"/>
      <w:marRight w:val="0"/>
      <w:marTop w:val="0"/>
      <w:marBottom w:val="0"/>
      <w:divBdr>
        <w:top w:val="none" w:sz="0" w:space="0" w:color="auto"/>
        <w:left w:val="none" w:sz="0" w:space="0" w:color="auto"/>
        <w:bottom w:val="none" w:sz="0" w:space="0" w:color="auto"/>
        <w:right w:val="none" w:sz="0" w:space="0" w:color="auto"/>
      </w:divBdr>
    </w:div>
    <w:div w:id="518470207">
      <w:bodyDiv w:val="1"/>
      <w:marLeft w:val="0"/>
      <w:marRight w:val="0"/>
      <w:marTop w:val="0"/>
      <w:marBottom w:val="0"/>
      <w:divBdr>
        <w:top w:val="none" w:sz="0" w:space="0" w:color="auto"/>
        <w:left w:val="none" w:sz="0" w:space="0" w:color="auto"/>
        <w:bottom w:val="none" w:sz="0" w:space="0" w:color="auto"/>
        <w:right w:val="none" w:sz="0" w:space="0" w:color="auto"/>
      </w:divBdr>
    </w:div>
    <w:div w:id="521405962">
      <w:bodyDiv w:val="1"/>
      <w:marLeft w:val="0"/>
      <w:marRight w:val="0"/>
      <w:marTop w:val="0"/>
      <w:marBottom w:val="0"/>
      <w:divBdr>
        <w:top w:val="none" w:sz="0" w:space="0" w:color="auto"/>
        <w:left w:val="none" w:sz="0" w:space="0" w:color="auto"/>
        <w:bottom w:val="none" w:sz="0" w:space="0" w:color="auto"/>
        <w:right w:val="none" w:sz="0" w:space="0" w:color="auto"/>
      </w:divBdr>
    </w:div>
    <w:div w:id="557011678">
      <w:bodyDiv w:val="1"/>
      <w:marLeft w:val="0"/>
      <w:marRight w:val="0"/>
      <w:marTop w:val="0"/>
      <w:marBottom w:val="0"/>
      <w:divBdr>
        <w:top w:val="none" w:sz="0" w:space="0" w:color="auto"/>
        <w:left w:val="none" w:sz="0" w:space="0" w:color="auto"/>
        <w:bottom w:val="none" w:sz="0" w:space="0" w:color="auto"/>
        <w:right w:val="none" w:sz="0" w:space="0" w:color="auto"/>
      </w:divBdr>
    </w:div>
    <w:div w:id="565070589">
      <w:bodyDiv w:val="1"/>
      <w:marLeft w:val="0"/>
      <w:marRight w:val="0"/>
      <w:marTop w:val="0"/>
      <w:marBottom w:val="0"/>
      <w:divBdr>
        <w:top w:val="none" w:sz="0" w:space="0" w:color="auto"/>
        <w:left w:val="none" w:sz="0" w:space="0" w:color="auto"/>
        <w:bottom w:val="none" w:sz="0" w:space="0" w:color="auto"/>
        <w:right w:val="none" w:sz="0" w:space="0" w:color="auto"/>
      </w:divBdr>
    </w:div>
    <w:div w:id="599411548">
      <w:bodyDiv w:val="1"/>
      <w:marLeft w:val="0"/>
      <w:marRight w:val="0"/>
      <w:marTop w:val="0"/>
      <w:marBottom w:val="0"/>
      <w:divBdr>
        <w:top w:val="none" w:sz="0" w:space="0" w:color="auto"/>
        <w:left w:val="none" w:sz="0" w:space="0" w:color="auto"/>
        <w:bottom w:val="none" w:sz="0" w:space="0" w:color="auto"/>
        <w:right w:val="none" w:sz="0" w:space="0" w:color="auto"/>
      </w:divBdr>
    </w:div>
    <w:div w:id="638729866">
      <w:bodyDiv w:val="1"/>
      <w:marLeft w:val="0"/>
      <w:marRight w:val="0"/>
      <w:marTop w:val="0"/>
      <w:marBottom w:val="0"/>
      <w:divBdr>
        <w:top w:val="none" w:sz="0" w:space="0" w:color="auto"/>
        <w:left w:val="none" w:sz="0" w:space="0" w:color="auto"/>
        <w:bottom w:val="none" w:sz="0" w:space="0" w:color="auto"/>
        <w:right w:val="none" w:sz="0" w:space="0" w:color="auto"/>
      </w:divBdr>
    </w:div>
    <w:div w:id="721321278">
      <w:bodyDiv w:val="1"/>
      <w:marLeft w:val="0"/>
      <w:marRight w:val="0"/>
      <w:marTop w:val="0"/>
      <w:marBottom w:val="0"/>
      <w:divBdr>
        <w:top w:val="none" w:sz="0" w:space="0" w:color="auto"/>
        <w:left w:val="none" w:sz="0" w:space="0" w:color="auto"/>
        <w:bottom w:val="none" w:sz="0" w:space="0" w:color="auto"/>
        <w:right w:val="none" w:sz="0" w:space="0" w:color="auto"/>
      </w:divBdr>
    </w:div>
    <w:div w:id="728649754">
      <w:bodyDiv w:val="1"/>
      <w:marLeft w:val="0"/>
      <w:marRight w:val="0"/>
      <w:marTop w:val="0"/>
      <w:marBottom w:val="0"/>
      <w:divBdr>
        <w:top w:val="none" w:sz="0" w:space="0" w:color="auto"/>
        <w:left w:val="none" w:sz="0" w:space="0" w:color="auto"/>
        <w:bottom w:val="none" w:sz="0" w:space="0" w:color="auto"/>
        <w:right w:val="none" w:sz="0" w:space="0" w:color="auto"/>
      </w:divBdr>
    </w:div>
    <w:div w:id="933394649">
      <w:bodyDiv w:val="1"/>
      <w:marLeft w:val="0"/>
      <w:marRight w:val="0"/>
      <w:marTop w:val="0"/>
      <w:marBottom w:val="0"/>
      <w:divBdr>
        <w:top w:val="none" w:sz="0" w:space="0" w:color="auto"/>
        <w:left w:val="none" w:sz="0" w:space="0" w:color="auto"/>
        <w:bottom w:val="none" w:sz="0" w:space="0" w:color="auto"/>
        <w:right w:val="none" w:sz="0" w:space="0" w:color="auto"/>
      </w:divBdr>
    </w:div>
    <w:div w:id="938024067">
      <w:bodyDiv w:val="1"/>
      <w:marLeft w:val="0"/>
      <w:marRight w:val="0"/>
      <w:marTop w:val="0"/>
      <w:marBottom w:val="0"/>
      <w:divBdr>
        <w:top w:val="none" w:sz="0" w:space="0" w:color="auto"/>
        <w:left w:val="none" w:sz="0" w:space="0" w:color="auto"/>
        <w:bottom w:val="none" w:sz="0" w:space="0" w:color="auto"/>
        <w:right w:val="none" w:sz="0" w:space="0" w:color="auto"/>
      </w:divBdr>
    </w:div>
    <w:div w:id="968129547">
      <w:bodyDiv w:val="1"/>
      <w:marLeft w:val="0"/>
      <w:marRight w:val="0"/>
      <w:marTop w:val="0"/>
      <w:marBottom w:val="0"/>
      <w:divBdr>
        <w:top w:val="none" w:sz="0" w:space="0" w:color="auto"/>
        <w:left w:val="none" w:sz="0" w:space="0" w:color="auto"/>
        <w:bottom w:val="none" w:sz="0" w:space="0" w:color="auto"/>
        <w:right w:val="none" w:sz="0" w:space="0" w:color="auto"/>
      </w:divBdr>
    </w:div>
    <w:div w:id="1005939564">
      <w:bodyDiv w:val="1"/>
      <w:marLeft w:val="0"/>
      <w:marRight w:val="0"/>
      <w:marTop w:val="0"/>
      <w:marBottom w:val="0"/>
      <w:divBdr>
        <w:top w:val="none" w:sz="0" w:space="0" w:color="auto"/>
        <w:left w:val="none" w:sz="0" w:space="0" w:color="auto"/>
        <w:bottom w:val="none" w:sz="0" w:space="0" w:color="auto"/>
        <w:right w:val="none" w:sz="0" w:space="0" w:color="auto"/>
      </w:divBdr>
    </w:div>
    <w:div w:id="1056508343">
      <w:bodyDiv w:val="1"/>
      <w:marLeft w:val="0"/>
      <w:marRight w:val="0"/>
      <w:marTop w:val="0"/>
      <w:marBottom w:val="0"/>
      <w:divBdr>
        <w:top w:val="none" w:sz="0" w:space="0" w:color="auto"/>
        <w:left w:val="none" w:sz="0" w:space="0" w:color="auto"/>
        <w:bottom w:val="none" w:sz="0" w:space="0" w:color="auto"/>
        <w:right w:val="none" w:sz="0" w:space="0" w:color="auto"/>
      </w:divBdr>
    </w:div>
    <w:div w:id="1174953024">
      <w:bodyDiv w:val="1"/>
      <w:marLeft w:val="0"/>
      <w:marRight w:val="0"/>
      <w:marTop w:val="0"/>
      <w:marBottom w:val="0"/>
      <w:divBdr>
        <w:top w:val="none" w:sz="0" w:space="0" w:color="auto"/>
        <w:left w:val="none" w:sz="0" w:space="0" w:color="auto"/>
        <w:bottom w:val="none" w:sz="0" w:space="0" w:color="auto"/>
        <w:right w:val="none" w:sz="0" w:space="0" w:color="auto"/>
      </w:divBdr>
    </w:div>
    <w:div w:id="1250307687">
      <w:bodyDiv w:val="1"/>
      <w:marLeft w:val="0"/>
      <w:marRight w:val="0"/>
      <w:marTop w:val="0"/>
      <w:marBottom w:val="0"/>
      <w:divBdr>
        <w:top w:val="none" w:sz="0" w:space="0" w:color="auto"/>
        <w:left w:val="none" w:sz="0" w:space="0" w:color="auto"/>
        <w:bottom w:val="none" w:sz="0" w:space="0" w:color="auto"/>
        <w:right w:val="none" w:sz="0" w:space="0" w:color="auto"/>
      </w:divBdr>
    </w:div>
    <w:div w:id="1331713504">
      <w:bodyDiv w:val="1"/>
      <w:marLeft w:val="0"/>
      <w:marRight w:val="0"/>
      <w:marTop w:val="0"/>
      <w:marBottom w:val="0"/>
      <w:divBdr>
        <w:top w:val="none" w:sz="0" w:space="0" w:color="auto"/>
        <w:left w:val="none" w:sz="0" w:space="0" w:color="auto"/>
        <w:bottom w:val="none" w:sz="0" w:space="0" w:color="auto"/>
        <w:right w:val="none" w:sz="0" w:space="0" w:color="auto"/>
      </w:divBdr>
    </w:div>
    <w:div w:id="1390302752">
      <w:bodyDiv w:val="1"/>
      <w:marLeft w:val="0"/>
      <w:marRight w:val="0"/>
      <w:marTop w:val="0"/>
      <w:marBottom w:val="0"/>
      <w:divBdr>
        <w:top w:val="none" w:sz="0" w:space="0" w:color="auto"/>
        <w:left w:val="none" w:sz="0" w:space="0" w:color="auto"/>
        <w:bottom w:val="none" w:sz="0" w:space="0" w:color="auto"/>
        <w:right w:val="none" w:sz="0" w:space="0" w:color="auto"/>
      </w:divBdr>
    </w:div>
    <w:div w:id="1475416225">
      <w:bodyDiv w:val="1"/>
      <w:marLeft w:val="0"/>
      <w:marRight w:val="0"/>
      <w:marTop w:val="0"/>
      <w:marBottom w:val="0"/>
      <w:divBdr>
        <w:top w:val="none" w:sz="0" w:space="0" w:color="auto"/>
        <w:left w:val="none" w:sz="0" w:space="0" w:color="auto"/>
        <w:bottom w:val="none" w:sz="0" w:space="0" w:color="auto"/>
        <w:right w:val="none" w:sz="0" w:space="0" w:color="auto"/>
      </w:divBdr>
    </w:div>
    <w:div w:id="1535314326">
      <w:bodyDiv w:val="1"/>
      <w:marLeft w:val="0"/>
      <w:marRight w:val="0"/>
      <w:marTop w:val="0"/>
      <w:marBottom w:val="0"/>
      <w:divBdr>
        <w:top w:val="none" w:sz="0" w:space="0" w:color="auto"/>
        <w:left w:val="none" w:sz="0" w:space="0" w:color="auto"/>
        <w:bottom w:val="none" w:sz="0" w:space="0" w:color="auto"/>
        <w:right w:val="none" w:sz="0" w:space="0" w:color="auto"/>
      </w:divBdr>
    </w:div>
    <w:div w:id="1652171677">
      <w:bodyDiv w:val="1"/>
      <w:marLeft w:val="0"/>
      <w:marRight w:val="0"/>
      <w:marTop w:val="0"/>
      <w:marBottom w:val="0"/>
      <w:divBdr>
        <w:top w:val="none" w:sz="0" w:space="0" w:color="auto"/>
        <w:left w:val="none" w:sz="0" w:space="0" w:color="auto"/>
        <w:bottom w:val="none" w:sz="0" w:space="0" w:color="auto"/>
        <w:right w:val="none" w:sz="0" w:space="0" w:color="auto"/>
      </w:divBdr>
    </w:div>
    <w:div w:id="1686442944">
      <w:bodyDiv w:val="1"/>
      <w:marLeft w:val="0"/>
      <w:marRight w:val="0"/>
      <w:marTop w:val="0"/>
      <w:marBottom w:val="0"/>
      <w:divBdr>
        <w:top w:val="none" w:sz="0" w:space="0" w:color="auto"/>
        <w:left w:val="none" w:sz="0" w:space="0" w:color="auto"/>
        <w:bottom w:val="none" w:sz="0" w:space="0" w:color="auto"/>
        <w:right w:val="none" w:sz="0" w:space="0" w:color="auto"/>
      </w:divBdr>
    </w:div>
    <w:div w:id="1715884276">
      <w:bodyDiv w:val="1"/>
      <w:marLeft w:val="0"/>
      <w:marRight w:val="0"/>
      <w:marTop w:val="0"/>
      <w:marBottom w:val="0"/>
      <w:divBdr>
        <w:top w:val="none" w:sz="0" w:space="0" w:color="auto"/>
        <w:left w:val="none" w:sz="0" w:space="0" w:color="auto"/>
        <w:bottom w:val="none" w:sz="0" w:space="0" w:color="auto"/>
        <w:right w:val="none" w:sz="0" w:space="0" w:color="auto"/>
      </w:divBdr>
    </w:div>
    <w:div w:id="1722165574">
      <w:bodyDiv w:val="1"/>
      <w:marLeft w:val="0"/>
      <w:marRight w:val="0"/>
      <w:marTop w:val="0"/>
      <w:marBottom w:val="0"/>
      <w:divBdr>
        <w:top w:val="none" w:sz="0" w:space="0" w:color="auto"/>
        <w:left w:val="none" w:sz="0" w:space="0" w:color="auto"/>
        <w:bottom w:val="none" w:sz="0" w:space="0" w:color="auto"/>
        <w:right w:val="none" w:sz="0" w:space="0" w:color="auto"/>
      </w:divBdr>
    </w:div>
    <w:div w:id="1736124756">
      <w:bodyDiv w:val="1"/>
      <w:marLeft w:val="0"/>
      <w:marRight w:val="0"/>
      <w:marTop w:val="0"/>
      <w:marBottom w:val="0"/>
      <w:divBdr>
        <w:top w:val="none" w:sz="0" w:space="0" w:color="auto"/>
        <w:left w:val="none" w:sz="0" w:space="0" w:color="auto"/>
        <w:bottom w:val="none" w:sz="0" w:space="0" w:color="auto"/>
        <w:right w:val="none" w:sz="0" w:space="0" w:color="auto"/>
      </w:divBdr>
    </w:div>
    <w:div w:id="1760905480">
      <w:bodyDiv w:val="1"/>
      <w:marLeft w:val="0"/>
      <w:marRight w:val="0"/>
      <w:marTop w:val="0"/>
      <w:marBottom w:val="0"/>
      <w:divBdr>
        <w:top w:val="none" w:sz="0" w:space="0" w:color="auto"/>
        <w:left w:val="none" w:sz="0" w:space="0" w:color="auto"/>
        <w:bottom w:val="none" w:sz="0" w:space="0" w:color="auto"/>
        <w:right w:val="none" w:sz="0" w:space="0" w:color="auto"/>
      </w:divBdr>
    </w:div>
    <w:div w:id="1808013733">
      <w:bodyDiv w:val="1"/>
      <w:marLeft w:val="0"/>
      <w:marRight w:val="0"/>
      <w:marTop w:val="0"/>
      <w:marBottom w:val="0"/>
      <w:divBdr>
        <w:top w:val="none" w:sz="0" w:space="0" w:color="auto"/>
        <w:left w:val="none" w:sz="0" w:space="0" w:color="auto"/>
        <w:bottom w:val="none" w:sz="0" w:space="0" w:color="auto"/>
        <w:right w:val="none" w:sz="0" w:space="0" w:color="auto"/>
      </w:divBdr>
    </w:div>
    <w:div w:id="1908494529">
      <w:bodyDiv w:val="1"/>
      <w:marLeft w:val="0"/>
      <w:marRight w:val="0"/>
      <w:marTop w:val="0"/>
      <w:marBottom w:val="0"/>
      <w:divBdr>
        <w:top w:val="none" w:sz="0" w:space="0" w:color="auto"/>
        <w:left w:val="none" w:sz="0" w:space="0" w:color="auto"/>
        <w:bottom w:val="none" w:sz="0" w:space="0" w:color="auto"/>
        <w:right w:val="none" w:sz="0" w:space="0" w:color="auto"/>
      </w:divBdr>
    </w:div>
    <w:div w:id="1954358434">
      <w:bodyDiv w:val="1"/>
      <w:marLeft w:val="0"/>
      <w:marRight w:val="0"/>
      <w:marTop w:val="0"/>
      <w:marBottom w:val="0"/>
      <w:divBdr>
        <w:top w:val="none" w:sz="0" w:space="0" w:color="auto"/>
        <w:left w:val="none" w:sz="0" w:space="0" w:color="auto"/>
        <w:bottom w:val="none" w:sz="0" w:space="0" w:color="auto"/>
        <w:right w:val="none" w:sz="0" w:space="0" w:color="auto"/>
      </w:divBdr>
    </w:div>
    <w:div w:id="1978685441">
      <w:bodyDiv w:val="1"/>
      <w:marLeft w:val="0"/>
      <w:marRight w:val="0"/>
      <w:marTop w:val="0"/>
      <w:marBottom w:val="0"/>
      <w:divBdr>
        <w:top w:val="none" w:sz="0" w:space="0" w:color="auto"/>
        <w:left w:val="none" w:sz="0" w:space="0" w:color="auto"/>
        <w:bottom w:val="none" w:sz="0" w:space="0" w:color="auto"/>
        <w:right w:val="none" w:sz="0" w:space="0" w:color="auto"/>
      </w:divBdr>
    </w:div>
    <w:div w:id="2009824789">
      <w:bodyDiv w:val="1"/>
      <w:marLeft w:val="0"/>
      <w:marRight w:val="0"/>
      <w:marTop w:val="0"/>
      <w:marBottom w:val="0"/>
      <w:divBdr>
        <w:top w:val="none" w:sz="0" w:space="0" w:color="auto"/>
        <w:left w:val="none" w:sz="0" w:space="0" w:color="auto"/>
        <w:bottom w:val="none" w:sz="0" w:space="0" w:color="auto"/>
        <w:right w:val="none" w:sz="0" w:space="0" w:color="auto"/>
      </w:divBdr>
    </w:div>
    <w:div w:id="2059816686">
      <w:bodyDiv w:val="1"/>
      <w:marLeft w:val="0"/>
      <w:marRight w:val="0"/>
      <w:marTop w:val="0"/>
      <w:marBottom w:val="0"/>
      <w:divBdr>
        <w:top w:val="none" w:sz="0" w:space="0" w:color="auto"/>
        <w:left w:val="none" w:sz="0" w:space="0" w:color="auto"/>
        <w:bottom w:val="none" w:sz="0" w:space="0" w:color="auto"/>
        <w:right w:val="none" w:sz="0" w:space="0" w:color="auto"/>
      </w:divBdr>
    </w:div>
    <w:div w:id="20927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EDAB-0D68-4602-921D-AC5FBBF3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4574</Words>
  <Characters>26073</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2021-05-25T17:40:00Z</cp:lastPrinted>
  <dcterms:created xsi:type="dcterms:W3CDTF">2021-06-08T17:48:00Z</dcterms:created>
  <dcterms:modified xsi:type="dcterms:W3CDTF">2021-06-08T17:48:00Z</dcterms:modified>
</cp:coreProperties>
</file>