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5E88" w:rsidRPr="007E4281" w:rsidRDefault="005C5E88" w:rsidP="007B011E">
      <w:pPr>
        <w:autoSpaceDE w:val="0"/>
        <w:autoSpaceDN w:val="0"/>
        <w:adjustRightInd w:val="0"/>
        <w:jc w:val="center"/>
        <w:rPr>
          <w:rFonts w:asciiTheme="majorBidi" w:hAnsiTheme="majorBidi" w:cstheme="majorBidi"/>
          <w:sz w:val="40"/>
          <w:szCs w:val="40"/>
          <w:u w:val="single"/>
          <w:rtl/>
          <w:lang w:bidi="ar-IQ"/>
        </w:rPr>
      </w:pPr>
      <w:r w:rsidRPr="007E4281">
        <w:rPr>
          <w:rFonts w:asciiTheme="majorBidi" w:hAnsiTheme="majorBidi" w:cstheme="majorBidi"/>
          <w:sz w:val="40"/>
          <w:szCs w:val="40"/>
          <w:u w:val="single"/>
          <w:rtl/>
          <w:lang w:bidi="ar-IQ"/>
        </w:rPr>
        <w:t xml:space="preserve">عنوان البراءة </w:t>
      </w:r>
      <w:r w:rsidR="007B011E" w:rsidRPr="007E4281">
        <w:rPr>
          <w:rFonts w:asciiTheme="majorBidi" w:hAnsiTheme="majorBidi" w:cstheme="majorBidi"/>
          <w:sz w:val="40"/>
          <w:szCs w:val="40"/>
          <w:u w:val="single"/>
          <w:rtl/>
          <w:lang w:bidi="ar-IQ"/>
        </w:rPr>
        <w:t>الاختراع</w:t>
      </w:r>
    </w:p>
    <w:p w:rsidR="005C5E88" w:rsidRPr="007E4281" w:rsidRDefault="00B04DEC" w:rsidP="00654DC0">
      <w:pPr>
        <w:autoSpaceDE w:val="0"/>
        <w:autoSpaceDN w:val="0"/>
        <w:adjustRightInd w:val="0"/>
        <w:jc w:val="center"/>
        <w:rPr>
          <w:rFonts w:asciiTheme="majorBidi" w:hAnsiTheme="majorBidi" w:cstheme="majorBidi"/>
          <w:sz w:val="40"/>
          <w:szCs w:val="40"/>
          <w:rtl/>
          <w:lang w:bidi="ar-IQ"/>
        </w:rPr>
      </w:pPr>
      <w:r w:rsidRPr="007E4281">
        <w:rPr>
          <w:rFonts w:asciiTheme="majorBidi" w:hAnsiTheme="majorBidi" w:cstheme="majorBidi" w:hint="cs"/>
          <w:sz w:val="40"/>
          <w:szCs w:val="40"/>
          <w:rtl/>
          <w:lang w:bidi="ar-IQ"/>
        </w:rPr>
        <w:t>إنتاج</w:t>
      </w:r>
      <w:r w:rsidR="005C5E88" w:rsidRPr="007E4281">
        <w:rPr>
          <w:rFonts w:asciiTheme="majorBidi" w:hAnsiTheme="majorBidi" w:cstheme="majorBidi"/>
          <w:sz w:val="40"/>
          <w:szCs w:val="40"/>
          <w:rtl/>
          <w:lang w:bidi="ar-IQ"/>
        </w:rPr>
        <w:t xml:space="preserve"> مونيمر جديد</w:t>
      </w:r>
      <w:r w:rsidR="001D49C8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بس (2-هيدروكسي اثايل) ثايو تيرفثالات </w:t>
      </w:r>
      <w:r w:rsidR="001D49C8">
        <w:rPr>
          <w:rFonts w:asciiTheme="majorBidi" w:hAnsiTheme="majorBidi" w:cstheme="majorBidi"/>
          <w:sz w:val="40"/>
          <w:szCs w:val="40"/>
          <w:lang w:bidi="ar-IQ"/>
        </w:rPr>
        <w:t xml:space="preserve">bis(2-hydroxyethyl) </w:t>
      </w:r>
      <w:proofErr w:type="spellStart"/>
      <w:r w:rsidR="001D49C8">
        <w:rPr>
          <w:rFonts w:asciiTheme="majorBidi" w:hAnsiTheme="majorBidi" w:cstheme="majorBidi"/>
          <w:sz w:val="40"/>
          <w:szCs w:val="40"/>
          <w:lang w:bidi="ar-IQ"/>
        </w:rPr>
        <w:t>thio</w:t>
      </w:r>
      <w:proofErr w:type="spellEnd"/>
      <w:r w:rsidR="001D49C8">
        <w:rPr>
          <w:rFonts w:asciiTheme="majorBidi" w:hAnsiTheme="majorBidi" w:cstheme="majorBidi"/>
          <w:sz w:val="40"/>
          <w:szCs w:val="40"/>
          <w:lang w:bidi="ar-IQ"/>
        </w:rPr>
        <w:t xml:space="preserve"> </w:t>
      </w:r>
      <w:proofErr w:type="spellStart"/>
      <w:r w:rsidR="001D49C8">
        <w:rPr>
          <w:rFonts w:asciiTheme="majorBidi" w:hAnsiTheme="majorBidi" w:cstheme="majorBidi"/>
          <w:sz w:val="40"/>
          <w:szCs w:val="40"/>
          <w:lang w:bidi="ar-IQ"/>
        </w:rPr>
        <w:t>terephathalate</w:t>
      </w:r>
      <w:proofErr w:type="spellEnd"/>
      <w:r w:rsidR="001D49C8">
        <w:rPr>
          <w:rFonts w:asciiTheme="majorBidi" w:hAnsiTheme="majorBidi" w:cstheme="majorBidi"/>
          <w:sz w:val="40"/>
          <w:szCs w:val="40"/>
          <w:lang w:bidi="ar-IQ"/>
        </w:rPr>
        <w:t xml:space="preserve"> )</w:t>
      </w:r>
      <w:r w:rsidR="001D49C8">
        <w:rPr>
          <w:rFonts w:asciiTheme="majorBidi" w:hAnsiTheme="majorBidi" w:cstheme="majorBidi" w:hint="cs"/>
          <w:sz w:val="40"/>
          <w:szCs w:val="40"/>
          <w:rtl/>
          <w:lang w:bidi="ar-IQ"/>
        </w:rPr>
        <w:t>)</w:t>
      </w:r>
      <w:r w:rsidR="005C5E88" w:rsidRPr="007E4281">
        <w:rPr>
          <w:rFonts w:asciiTheme="majorBidi" w:hAnsiTheme="majorBidi" w:cstheme="majorBidi"/>
          <w:sz w:val="40"/>
          <w:szCs w:val="40"/>
          <w:rtl/>
          <w:lang w:bidi="ar-IQ"/>
        </w:rPr>
        <w:t xml:space="preserve"> من </w:t>
      </w:r>
      <w:r w:rsidR="007B011E" w:rsidRPr="007E4281">
        <w:rPr>
          <w:rFonts w:asciiTheme="majorBidi" w:hAnsiTheme="majorBidi" w:cstheme="majorBidi"/>
          <w:sz w:val="40"/>
          <w:szCs w:val="40"/>
          <w:rtl/>
          <w:lang w:bidi="ar-IQ"/>
        </w:rPr>
        <w:t>مخلفات القوارير الشرب البلاستيكية</w:t>
      </w:r>
      <w:r w:rsidR="005C5E88" w:rsidRPr="007E4281">
        <w:rPr>
          <w:rFonts w:asciiTheme="majorBidi" w:hAnsiTheme="majorBidi" w:cstheme="majorBidi"/>
          <w:sz w:val="40"/>
          <w:szCs w:val="40"/>
          <w:rtl/>
          <w:lang w:bidi="ar-IQ"/>
        </w:rPr>
        <w:t xml:space="preserve"> (</w:t>
      </w:r>
      <w:r w:rsidR="005C5E88" w:rsidRPr="007E4281">
        <w:rPr>
          <w:rFonts w:asciiTheme="majorBidi" w:hAnsiTheme="majorBidi" w:cstheme="majorBidi"/>
          <w:sz w:val="40"/>
          <w:szCs w:val="40"/>
          <w:lang w:bidi="ar-IQ"/>
        </w:rPr>
        <w:t>PET</w:t>
      </w:r>
      <w:r w:rsidR="005C5E88" w:rsidRPr="007E4281">
        <w:rPr>
          <w:rFonts w:asciiTheme="majorBidi" w:hAnsiTheme="majorBidi" w:cstheme="majorBidi"/>
          <w:sz w:val="40"/>
          <w:szCs w:val="40"/>
          <w:rtl/>
          <w:lang w:bidi="ar-IQ"/>
        </w:rPr>
        <w:t>)</w:t>
      </w:r>
    </w:p>
    <w:p w:rsidR="007E4281" w:rsidRPr="007E4281" w:rsidRDefault="007E4281" w:rsidP="007B011E">
      <w:pPr>
        <w:autoSpaceDE w:val="0"/>
        <w:autoSpaceDN w:val="0"/>
        <w:adjustRightInd w:val="0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7E4281" w:rsidRPr="007E4281" w:rsidRDefault="007E4281" w:rsidP="007E4281">
      <w:pPr>
        <w:tabs>
          <w:tab w:val="left" w:pos="226"/>
          <w:tab w:val="left" w:pos="368"/>
          <w:tab w:val="left" w:pos="2259"/>
        </w:tabs>
        <w:spacing w:line="360" w:lineRule="auto"/>
        <w:ind w:left="720"/>
        <w:jc w:val="center"/>
        <w:rPr>
          <w:sz w:val="28"/>
          <w:szCs w:val="28"/>
          <w:rtl/>
        </w:rPr>
      </w:pPr>
      <w:proofErr w:type="spellStart"/>
      <w:r w:rsidRPr="007E4281">
        <w:rPr>
          <w:rFonts w:hint="cs"/>
          <w:sz w:val="28"/>
          <w:szCs w:val="28"/>
          <w:rtl/>
        </w:rPr>
        <w:t>م.م</w:t>
      </w:r>
      <w:proofErr w:type="spellEnd"/>
      <w:r w:rsidRPr="007E4281">
        <w:rPr>
          <w:rFonts w:hint="cs"/>
          <w:sz w:val="28"/>
          <w:szCs w:val="28"/>
          <w:rtl/>
        </w:rPr>
        <w:t>. ماهر اسعد جلال/ مركز ابحاث البوليمر/ جامعة البصرة</w:t>
      </w:r>
    </w:p>
    <w:p w:rsidR="007E4281" w:rsidRPr="007E4281" w:rsidRDefault="007E4281" w:rsidP="007E4281">
      <w:pPr>
        <w:tabs>
          <w:tab w:val="left" w:pos="226"/>
          <w:tab w:val="left" w:pos="368"/>
          <w:tab w:val="left" w:pos="2259"/>
        </w:tabs>
        <w:spacing w:line="360" w:lineRule="auto"/>
        <w:ind w:left="720"/>
        <w:jc w:val="center"/>
        <w:rPr>
          <w:sz w:val="28"/>
          <w:szCs w:val="28"/>
          <w:rtl/>
        </w:rPr>
      </w:pPr>
      <w:proofErr w:type="spellStart"/>
      <w:r w:rsidRPr="007E4281">
        <w:rPr>
          <w:rFonts w:hint="cs"/>
          <w:sz w:val="28"/>
          <w:szCs w:val="28"/>
          <w:rtl/>
        </w:rPr>
        <w:t>م.م</w:t>
      </w:r>
      <w:proofErr w:type="spellEnd"/>
      <w:r w:rsidRPr="007E4281">
        <w:rPr>
          <w:rFonts w:hint="cs"/>
          <w:sz w:val="28"/>
          <w:szCs w:val="28"/>
          <w:rtl/>
        </w:rPr>
        <w:t>. علياء عبد الحسن عبد</w:t>
      </w:r>
      <w:r w:rsidR="003F47BC">
        <w:rPr>
          <w:rFonts w:hint="cs"/>
          <w:sz w:val="28"/>
          <w:szCs w:val="28"/>
          <w:rtl/>
        </w:rPr>
        <w:t xml:space="preserve"> الكريم </w:t>
      </w:r>
      <w:r w:rsidRPr="007E4281">
        <w:rPr>
          <w:rFonts w:hint="cs"/>
          <w:sz w:val="28"/>
          <w:szCs w:val="28"/>
          <w:rtl/>
        </w:rPr>
        <w:t>/ مركز ابحاث البوليمر/ جامعة البصرة</w:t>
      </w:r>
    </w:p>
    <w:p w:rsidR="000B31D1" w:rsidRDefault="007E4281" w:rsidP="007E428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E4281">
        <w:rPr>
          <w:rFonts w:hint="cs"/>
          <w:sz w:val="28"/>
          <w:szCs w:val="28"/>
          <w:rtl/>
        </w:rPr>
        <w:t xml:space="preserve">د. مؤيد نعيم خلف/ </w:t>
      </w:r>
      <w:r w:rsidRPr="007E4281">
        <w:rPr>
          <w:rFonts w:asciiTheme="majorBidi" w:hAnsiTheme="majorBidi" w:cstheme="majorBidi" w:hint="cs"/>
          <w:sz w:val="28"/>
          <w:szCs w:val="28"/>
          <w:rtl/>
          <w:lang w:bidi="ar-IQ"/>
        </w:rPr>
        <w:t>كلية العلوم/ جامعة البصرة</w:t>
      </w:r>
    </w:p>
    <w:p w:rsidR="005106AA" w:rsidRPr="007E4281" w:rsidRDefault="005106AA" w:rsidP="007E4281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106AA">
        <w:rPr>
          <w:rFonts w:asciiTheme="majorBidi" w:hAnsiTheme="majorBidi"/>
          <w:sz w:val="28"/>
          <w:szCs w:val="28"/>
          <w:rtl/>
          <w:lang w:bidi="ar-IQ"/>
        </w:rPr>
        <w:t>أ.م ر</w:t>
      </w:r>
      <w:r w:rsidRPr="005106AA">
        <w:rPr>
          <w:rFonts w:asciiTheme="majorBidi" w:hAnsiTheme="majorBidi" w:hint="cs"/>
          <w:sz w:val="28"/>
          <w:szCs w:val="28"/>
          <w:rtl/>
          <w:lang w:bidi="ar-IQ"/>
        </w:rPr>
        <w:t>ائد</w:t>
      </w:r>
      <w:r w:rsidRPr="005106AA">
        <w:rPr>
          <w:rFonts w:asciiTheme="majorBidi" w:hAnsiTheme="majorBidi"/>
          <w:sz w:val="28"/>
          <w:szCs w:val="28"/>
          <w:rtl/>
          <w:lang w:bidi="ar-IQ"/>
        </w:rPr>
        <w:t xml:space="preserve"> كا</w:t>
      </w:r>
      <w:r w:rsidRPr="005106AA">
        <w:rPr>
          <w:rFonts w:asciiTheme="majorBidi" w:hAnsiTheme="majorBidi" w:hint="cs"/>
          <w:sz w:val="28"/>
          <w:szCs w:val="28"/>
          <w:rtl/>
          <w:lang w:bidi="ar-IQ"/>
        </w:rPr>
        <w:t>ﻅم</w:t>
      </w:r>
      <w:r w:rsidRPr="005106AA">
        <w:rPr>
          <w:rFonts w:asciiTheme="majorBidi" w:hAnsiTheme="majorBidi"/>
          <w:sz w:val="28"/>
          <w:szCs w:val="28"/>
          <w:rtl/>
          <w:lang w:bidi="ar-IQ"/>
        </w:rPr>
        <w:t xml:space="preserve"> ز</w:t>
      </w:r>
      <w:r w:rsidRPr="005106AA">
        <w:rPr>
          <w:rFonts w:asciiTheme="majorBidi" w:hAnsiTheme="majorBidi" w:hint="cs"/>
          <w:sz w:val="28"/>
          <w:szCs w:val="28"/>
          <w:rtl/>
          <w:lang w:bidi="ar-IQ"/>
        </w:rPr>
        <w:t>ﯾداﻥ</w:t>
      </w:r>
      <w:r w:rsidRPr="005106AA">
        <w:rPr>
          <w:rFonts w:asciiTheme="majorBidi" w:hAnsiTheme="majorBidi"/>
          <w:sz w:val="28"/>
          <w:szCs w:val="28"/>
          <w:rtl/>
          <w:lang w:bidi="ar-IQ"/>
        </w:rPr>
        <w:t xml:space="preserve"> / ك</w:t>
      </w:r>
      <w:r>
        <w:rPr>
          <w:rFonts w:asciiTheme="majorBidi" w:hAnsiTheme="majorBidi" w:hint="cs"/>
          <w:sz w:val="28"/>
          <w:szCs w:val="28"/>
          <w:rtl/>
          <w:lang w:bidi="ar-IQ"/>
        </w:rPr>
        <w:t>لية</w:t>
      </w:r>
      <w:r w:rsidRPr="005106AA">
        <w:rPr>
          <w:rFonts w:asciiTheme="majorBidi" w:hAnsiTheme="majorBidi"/>
          <w:sz w:val="28"/>
          <w:szCs w:val="28"/>
          <w:rtl/>
          <w:lang w:bidi="ar-IQ"/>
        </w:rPr>
        <w:t xml:space="preserve"> ا</w:t>
      </w:r>
      <w:r w:rsidRPr="005106AA">
        <w:rPr>
          <w:rFonts w:asciiTheme="majorBidi" w:hAnsiTheme="majorBidi" w:hint="cs"/>
          <w:sz w:val="28"/>
          <w:szCs w:val="28"/>
          <w:rtl/>
          <w:lang w:bidi="ar-IQ"/>
        </w:rPr>
        <w:t>لعلوﻡ</w:t>
      </w:r>
      <w:r w:rsidRPr="005106AA">
        <w:rPr>
          <w:rFonts w:asciiTheme="majorBidi" w:hAnsiTheme="majorBidi"/>
          <w:sz w:val="28"/>
          <w:szCs w:val="28"/>
          <w:rtl/>
          <w:lang w:bidi="ar-IQ"/>
        </w:rPr>
        <w:t>/ جامعة ا</w:t>
      </w:r>
      <w:r w:rsidRPr="005106AA">
        <w:rPr>
          <w:rFonts w:asciiTheme="majorBidi" w:hAnsiTheme="majorBidi" w:hint="cs"/>
          <w:sz w:val="28"/>
          <w:szCs w:val="28"/>
          <w:rtl/>
          <w:lang w:bidi="ar-IQ"/>
        </w:rPr>
        <w:t>لبصرة</w:t>
      </w:r>
    </w:p>
    <w:p w:rsidR="00B820D9" w:rsidRPr="00C25D4B" w:rsidRDefault="007B011E" w:rsidP="00B820D9">
      <w:pPr>
        <w:tabs>
          <w:tab w:val="left" w:pos="2177"/>
        </w:tabs>
        <w:autoSpaceDE w:val="0"/>
        <w:autoSpaceDN w:val="0"/>
        <w:adjustRightInd w:val="0"/>
        <w:rPr>
          <w:rFonts w:asciiTheme="majorBidi" w:hAnsiTheme="majorBidi" w:cstheme="majorBidi"/>
          <w:sz w:val="22"/>
          <w:szCs w:val="22"/>
          <w:rtl/>
          <w:lang w:bidi="ar-IQ"/>
        </w:rPr>
      </w:pPr>
      <w:r w:rsidRPr="00A86F32">
        <w:rPr>
          <w:rFonts w:asciiTheme="majorBidi" w:hAnsiTheme="majorBidi" w:cstheme="majorBidi"/>
          <w:sz w:val="32"/>
          <w:szCs w:val="32"/>
          <w:rtl/>
          <w:lang w:bidi="ar-IQ"/>
        </w:rPr>
        <w:tab/>
      </w:r>
    </w:p>
    <w:p w:rsidR="007B011E" w:rsidRDefault="00F543D5" w:rsidP="007B76C6">
      <w:pPr>
        <w:pStyle w:val="ListParagraph"/>
        <w:numPr>
          <w:ilvl w:val="0"/>
          <w:numId w:val="12"/>
        </w:numPr>
        <w:spacing w:line="360" w:lineRule="auto"/>
        <w:ind w:left="368" w:hanging="426"/>
        <w:jc w:val="both"/>
        <w:rPr>
          <w:rFonts w:asciiTheme="majorBidi" w:hAnsiTheme="majorBidi" w:cstheme="majorBidi"/>
          <w:sz w:val="32"/>
          <w:szCs w:val="32"/>
          <w:u w:val="single"/>
          <w:lang w:bidi="ar-IQ"/>
        </w:rPr>
      </w:pPr>
      <w:r w:rsidRPr="00A86F32">
        <w:rPr>
          <w:rFonts w:asciiTheme="majorBidi" w:hAnsiTheme="majorBidi" w:cstheme="majorBidi"/>
          <w:sz w:val="32"/>
          <w:szCs w:val="32"/>
          <w:u w:val="single"/>
          <w:rtl/>
          <w:lang w:bidi="ar-IQ"/>
        </w:rPr>
        <w:t>ملخص البراءة</w:t>
      </w:r>
      <w:r w:rsidR="00776F67">
        <w:rPr>
          <w:rFonts w:asciiTheme="majorBidi" w:hAnsiTheme="majorBidi" w:cstheme="majorBidi" w:hint="cs"/>
          <w:sz w:val="32"/>
          <w:szCs w:val="32"/>
          <w:u w:val="single"/>
          <w:rtl/>
          <w:lang w:bidi="ar-IQ"/>
        </w:rPr>
        <w:t xml:space="preserve"> :</w:t>
      </w:r>
    </w:p>
    <w:p w:rsidR="007B011E" w:rsidRPr="007B76C6" w:rsidRDefault="00776F67" w:rsidP="007B76C6">
      <w:pPr>
        <w:pStyle w:val="ListParagraph"/>
        <w:spacing w:line="360" w:lineRule="auto"/>
        <w:ind w:left="84" w:firstLine="284"/>
        <w:jc w:val="both"/>
        <w:rPr>
          <w:rFonts w:asciiTheme="majorBidi" w:hAnsiTheme="majorBidi" w:cstheme="majorBidi"/>
          <w:rtl/>
          <w:lang w:bidi="ar-IQ"/>
        </w:rPr>
      </w:pPr>
      <w:r>
        <w:rPr>
          <w:rFonts w:asciiTheme="majorBidi" w:hAnsiTheme="majorBidi" w:cstheme="majorBidi" w:hint="cs"/>
          <w:rtl/>
          <w:lang w:bidi="ar-IQ"/>
        </w:rPr>
        <w:t xml:space="preserve">تم في هذه البراءة اعادة </w:t>
      </w:r>
      <w:r w:rsidR="007B76C6">
        <w:rPr>
          <w:rFonts w:asciiTheme="majorBidi" w:hAnsiTheme="majorBidi" w:cstheme="majorBidi" w:hint="cs"/>
          <w:rtl/>
          <w:lang w:bidi="ar-IQ"/>
        </w:rPr>
        <w:t>تدوير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="00E06878">
        <w:rPr>
          <w:rFonts w:asciiTheme="majorBidi" w:hAnsiTheme="majorBidi" w:cstheme="majorBidi" w:hint="cs"/>
          <w:b/>
          <w:rtl/>
        </w:rPr>
        <w:t>البولي</w:t>
      </w:r>
      <w:r w:rsidR="00E06878" w:rsidRPr="00A86F32">
        <w:rPr>
          <w:rFonts w:asciiTheme="majorBidi" w:hAnsiTheme="majorBidi" w:cstheme="majorBidi"/>
          <w:b/>
          <w:rtl/>
        </w:rPr>
        <w:t xml:space="preserve"> </w:t>
      </w:r>
      <w:proofErr w:type="spellStart"/>
      <w:r w:rsidR="00E06878" w:rsidRPr="00A86F32">
        <w:rPr>
          <w:rFonts w:asciiTheme="majorBidi" w:hAnsiTheme="majorBidi" w:cstheme="majorBidi"/>
          <w:b/>
          <w:rtl/>
        </w:rPr>
        <w:t>ترفثالات</w:t>
      </w:r>
      <w:proofErr w:type="spellEnd"/>
      <w:r w:rsidR="00E06878" w:rsidRPr="00A86F32">
        <w:rPr>
          <w:rFonts w:asciiTheme="majorBidi" w:hAnsiTheme="majorBidi" w:cstheme="majorBidi"/>
          <w:b/>
          <w:rtl/>
        </w:rPr>
        <w:t xml:space="preserve"> الاثيلين (PET)</w:t>
      </w:r>
      <w:r w:rsidR="007B76C6">
        <w:rPr>
          <w:rFonts w:asciiTheme="majorBidi" w:hAnsiTheme="majorBidi" w:cstheme="majorBidi" w:hint="cs"/>
          <w:rtl/>
        </w:rPr>
        <w:t xml:space="preserve"> كيميائي</w:t>
      </w:r>
      <w:r w:rsidR="00E06878">
        <w:rPr>
          <w:rFonts w:asciiTheme="majorBidi" w:hAnsiTheme="majorBidi" w:cstheme="majorBidi" w:hint="cs"/>
          <w:rtl/>
        </w:rPr>
        <w:t xml:space="preserve">ا </w:t>
      </w:r>
      <w:r w:rsidR="001D49C8" w:rsidRPr="007B76C6">
        <w:rPr>
          <w:rFonts w:asciiTheme="majorBidi" w:hAnsiTheme="majorBidi" w:cstheme="majorBidi" w:hint="cs"/>
          <w:rtl/>
          <w:lang w:bidi="ar-IQ"/>
        </w:rPr>
        <w:t>والحصول على مون</w:t>
      </w:r>
      <w:r w:rsidR="007B76C6">
        <w:rPr>
          <w:rFonts w:asciiTheme="majorBidi" w:hAnsiTheme="majorBidi" w:cstheme="majorBidi" w:hint="cs"/>
          <w:rtl/>
          <w:lang w:bidi="ar-IQ"/>
        </w:rPr>
        <w:t>ي</w:t>
      </w:r>
      <w:r w:rsidR="001D49C8" w:rsidRPr="007B76C6">
        <w:rPr>
          <w:rFonts w:asciiTheme="majorBidi" w:hAnsiTheme="majorBidi" w:cstheme="majorBidi" w:hint="cs"/>
          <w:rtl/>
          <w:lang w:bidi="ar-IQ"/>
        </w:rPr>
        <w:t>مر</w:t>
      </w:r>
      <w:r w:rsidR="00BE6583" w:rsidRPr="007B76C6">
        <w:rPr>
          <w:rFonts w:asciiTheme="majorBidi" w:hAnsiTheme="majorBidi" w:cstheme="majorBidi" w:hint="cs"/>
          <w:rtl/>
          <w:lang w:bidi="ar-IQ"/>
        </w:rPr>
        <w:t xml:space="preserve"> جديد</w:t>
      </w:r>
      <w:r w:rsidR="001D49C8" w:rsidRPr="007B76C6">
        <w:rPr>
          <w:rFonts w:asciiTheme="majorBidi" w:hAnsiTheme="majorBidi" w:cstheme="majorBidi" w:hint="cs"/>
          <w:rtl/>
          <w:lang w:bidi="ar-IQ"/>
        </w:rPr>
        <w:t xml:space="preserve"> </w:t>
      </w:r>
      <w:r w:rsidR="007B76C6">
        <w:rPr>
          <w:rFonts w:asciiTheme="majorBidi" w:hAnsiTheme="majorBidi" w:cstheme="majorBidi" w:hint="cs"/>
          <w:rtl/>
          <w:lang w:bidi="ar-IQ"/>
        </w:rPr>
        <w:t>بس(2-هيدروكسي اثيل) ثايو</w:t>
      </w:r>
      <w:r w:rsidR="00E31D40" w:rsidRPr="007B76C6">
        <w:rPr>
          <w:rFonts w:asciiTheme="majorBidi" w:hAnsiTheme="majorBidi" w:cstheme="majorBidi" w:hint="cs"/>
          <w:rtl/>
          <w:lang w:bidi="ar-IQ"/>
        </w:rPr>
        <w:t xml:space="preserve">تيرفثالات </w:t>
      </w:r>
      <w:r w:rsidR="00E31D40" w:rsidRPr="007B76C6">
        <w:rPr>
          <w:rFonts w:asciiTheme="majorBidi" w:hAnsiTheme="majorBidi" w:cstheme="majorBidi"/>
          <w:lang w:bidi="ar-IQ"/>
        </w:rPr>
        <w:t xml:space="preserve">bis(2-hydroxyethyl) </w:t>
      </w:r>
      <w:proofErr w:type="spellStart"/>
      <w:r w:rsidR="00E31D40" w:rsidRPr="007B76C6">
        <w:rPr>
          <w:rFonts w:asciiTheme="majorBidi" w:hAnsiTheme="majorBidi" w:cstheme="majorBidi"/>
          <w:lang w:bidi="ar-IQ"/>
        </w:rPr>
        <w:t>thio</w:t>
      </w:r>
      <w:proofErr w:type="spellEnd"/>
      <w:r w:rsidR="00E31D40" w:rsidRPr="007B76C6">
        <w:rPr>
          <w:rFonts w:asciiTheme="majorBidi" w:hAnsiTheme="majorBidi" w:cstheme="majorBidi"/>
          <w:lang w:bidi="ar-IQ"/>
        </w:rPr>
        <w:t xml:space="preserve"> </w:t>
      </w:r>
      <w:proofErr w:type="spellStart"/>
      <w:r w:rsidR="00E31D40" w:rsidRPr="007B76C6">
        <w:rPr>
          <w:rFonts w:asciiTheme="majorBidi" w:hAnsiTheme="majorBidi" w:cstheme="majorBidi"/>
          <w:lang w:bidi="ar-IQ"/>
        </w:rPr>
        <w:t>terephathalate</w:t>
      </w:r>
      <w:proofErr w:type="spellEnd"/>
      <w:r w:rsidR="001D49C8" w:rsidRPr="007B76C6">
        <w:rPr>
          <w:rFonts w:asciiTheme="majorBidi" w:hAnsiTheme="majorBidi" w:cstheme="majorBidi" w:hint="cs"/>
          <w:rtl/>
          <w:lang w:bidi="ar-IQ"/>
        </w:rPr>
        <w:t xml:space="preserve">) </w:t>
      </w:r>
      <w:r w:rsidR="007B76C6">
        <w:rPr>
          <w:rFonts w:asciiTheme="majorBidi" w:hAnsiTheme="majorBidi" w:cstheme="majorBidi" w:hint="cs"/>
          <w:rtl/>
        </w:rPr>
        <w:t>بفعل ال</w:t>
      </w:r>
      <w:r w:rsidR="007B76C6" w:rsidRPr="00A86F32">
        <w:rPr>
          <w:rFonts w:asciiTheme="majorBidi" w:hAnsiTheme="majorBidi" w:cstheme="majorBidi"/>
          <w:rtl/>
          <w:lang w:bidi="ar-IQ"/>
        </w:rPr>
        <w:t>ثايوكلايكول (</w:t>
      </w:r>
      <w:proofErr w:type="spellStart"/>
      <w:r w:rsidR="007B76C6">
        <w:rPr>
          <w:rFonts w:asciiTheme="majorBidi" w:hAnsiTheme="majorBidi" w:cstheme="majorBidi"/>
          <w:lang w:bidi="ar-IQ"/>
        </w:rPr>
        <w:t>t</w:t>
      </w:r>
      <w:r w:rsidR="007B76C6" w:rsidRPr="00A86F32">
        <w:rPr>
          <w:rFonts w:asciiTheme="majorBidi" w:hAnsiTheme="majorBidi" w:cstheme="majorBidi"/>
          <w:lang w:bidi="ar-IQ"/>
        </w:rPr>
        <w:t>hioglycol</w:t>
      </w:r>
      <w:proofErr w:type="spellEnd"/>
      <w:r w:rsidR="007B76C6" w:rsidRPr="00A86F32">
        <w:rPr>
          <w:rFonts w:asciiTheme="majorBidi" w:hAnsiTheme="majorBidi" w:cstheme="majorBidi"/>
          <w:rtl/>
          <w:lang w:bidi="ar-IQ"/>
        </w:rPr>
        <w:t>)</w:t>
      </w:r>
      <w:r w:rsidR="007B76C6">
        <w:rPr>
          <w:rFonts w:asciiTheme="majorBidi" w:hAnsiTheme="majorBidi" w:cstheme="majorBidi" w:hint="cs"/>
          <w:rtl/>
          <w:lang w:bidi="ar-IQ"/>
        </w:rPr>
        <w:t xml:space="preserve"> </w:t>
      </w:r>
      <w:r w:rsidR="00F90882" w:rsidRPr="007B76C6">
        <w:rPr>
          <w:rFonts w:asciiTheme="majorBidi" w:hAnsiTheme="majorBidi" w:cstheme="majorBidi" w:hint="cs"/>
          <w:rtl/>
          <w:lang w:bidi="ar-IQ"/>
        </w:rPr>
        <w:t xml:space="preserve">وبدرجة حرارة </w:t>
      </w:r>
      <w:r w:rsidR="000A5A46" w:rsidRPr="007B76C6">
        <w:rPr>
          <w:rFonts w:asciiTheme="majorBidi" w:hAnsiTheme="majorBidi" w:cstheme="majorBidi" w:hint="cs"/>
          <w:rtl/>
          <w:lang w:bidi="ar-IQ"/>
        </w:rPr>
        <w:t xml:space="preserve">(160-180 ) درجة مئوية </w:t>
      </w:r>
      <w:r w:rsidR="000A5A46" w:rsidRPr="007B76C6">
        <w:rPr>
          <w:rFonts w:asciiTheme="majorBidi" w:hAnsiTheme="majorBidi" w:cstheme="majorBidi" w:hint="cs"/>
          <w:rtl/>
        </w:rPr>
        <w:t>و</w:t>
      </w:r>
      <w:r w:rsidR="000A5A46" w:rsidRPr="007B76C6">
        <w:rPr>
          <w:rFonts w:asciiTheme="majorBidi" w:hAnsiTheme="majorBidi" w:cstheme="majorBidi"/>
          <w:rtl/>
        </w:rPr>
        <w:t>عدد مولات مختلفة (1:2 ، 1:4 ، 1:6 ، 1:8</w:t>
      </w:r>
      <w:r w:rsidR="00507FC4" w:rsidRPr="007B76C6">
        <w:rPr>
          <w:rFonts w:asciiTheme="majorBidi" w:hAnsiTheme="majorBidi" w:cstheme="majorBidi"/>
          <w:rtl/>
        </w:rPr>
        <w:t xml:space="preserve">) نسبة وزنيه من </w:t>
      </w:r>
      <w:proofErr w:type="spellStart"/>
      <w:r w:rsidR="00507FC4" w:rsidRPr="007B76C6">
        <w:rPr>
          <w:rFonts w:asciiTheme="majorBidi" w:hAnsiTheme="majorBidi" w:cstheme="majorBidi"/>
          <w:rtl/>
        </w:rPr>
        <w:t>ثايوكلايكول</w:t>
      </w:r>
      <w:proofErr w:type="spellEnd"/>
      <w:r w:rsidR="00507FC4" w:rsidRPr="007B76C6">
        <w:rPr>
          <w:rFonts w:asciiTheme="majorBidi" w:hAnsiTheme="majorBidi" w:cstheme="majorBidi" w:hint="cs"/>
          <w:rtl/>
        </w:rPr>
        <w:t xml:space="preserve"> الى</w:t>
      </w:r>
      <w:r w:rsidR="00507FC4" w:rsidRPr="007B76C6">
        <w:rPr>
          <w:rFonts w:asciiTheme="majorBidi" w:hAnsiTheme="majorBidi" w:cstheme="majorBidi"/>
          <w:rtl/>
        </w:rPr>
        <w:t xml:space="preserve"> ال</w:t>
      </w:r>
      <w:r w:rsidR="000A5A46" w:rsidRPr="007B76C6">
        <w:rPr>
          <w:rFonts w:asciiTheme="majorBidi" w:hAnsiTheme="majorBidi" w:cstheme="majorBidi"/>
          <w:rtl/>
        </w:rPr>
        <w:t xml:space="preserve">بولي </w:t>
      </w:r>
      <w:proofErr w:type="spellStart"/>
      <w:r w:rsidR="000A5A46" w:rsidRPr="007B76C6">
        <w:rPr>
          <w:rFonts w:asciiTheme="majorBidi" w:hAnsiTheme="majorBidi" w:cstheme="majorBidi"/>
          <w:rtl/>
        </w:rPr>
        <w:t>ترفثالات</w:t>
      </w:r>
      <w:proofErr w:type="spellEnd"/>
      <w:r w:rsidR="000A5A46" w:rsidRPr="007B76C6">
        <w:rPr>
          <w:rFonts w:asciiTheme="majorBidi" w:hAnsiTheme="majorBidi" w:cstheme="majorBidi"/>
          <w:rtl/>
        </w:rPr>
        <w:t xml:space="preserve"> الاثيلين</w:t>
      </w:r>
      <w:r w:rsidR="00507FC4" w:rsidRPr="007B76C6">
        <w:rPr>
          <w:rFonts w:asciiTheme="majorBidi" w:hAnsiTheme="majorBidi" w:cstheme="majorBidi" w:hint="cs"/>
          <w:rtl/>
        </w:rPr>
        <w:t xml:space="preserve">. </w:t>
      </w:r>
      <w:r w:rsidR="00363975" w:rsidRPr="007B76C6">
        <w:rPr>
          <w:rFonts w:asciiTheme="majorBidi" w:hAnsiTheme="majorBidi" w:cstheme="majorBidi" w:hint="cs"/>
          <w:rtl/>
          <w:lang w:bidi="ar-IQ"/>
        </w:rPr>
        <w:t xml:space="preserve">وقد حدث </w:t>
      </w:r>
      <w:r w:rsidR="00363975" w:rsidRPr="007B76C6">
        <w:rPr>
          <w:rFonts w:asciiTheme="majorBidi" w:hAnsiTheme="majorBidi" w:cstheme="majorBidi"/>
          <w:rtl/>
        </w:rPr>
        <w:t xml:space="preserve">تفاعل التحلل </w:t>
      </w:r>
      <w:proofErr w:type="spellStart"/>
      <w:r w:rsidR="00363975" w:rsidRPr="007B76C6">
        <w:rPr>
          <w:rFonts w:asciiTheme="majorBidi" w:hAnsiTheme="majorBidi" w:cstheme="majorBidi"/>
          <w:rtl/>
        </w:rPr>
        <w:t>البوليمري</w:t>
      </w:r>
      <w:proofErr w:type="spellEnd"/>
      <w:r w:rsidR="00363975" w:rsidRPr="007B76C6">
        <w:rPr>
          <w:rFonts w:asciiTheme="majorBidi" w:hAnsiTheme="majorBidi" w:cstheme="majorBidi"/>
          <w:rtl/>
        </w:rPr>
        <w:t xml:space="preserve"> نحو المهاجمة </w:t>
      </w:r>
      <w:proofErr w:type="spellStart"/>
      <w:r w:rsidR="00363975" w:rsidRPr="007B76C6">
        <w:rPr>
          <w:rFonts w:asciiTheme="majorBidi" w:hAnsiTheme="majorBidi" w:cstheme="majorBidi"/>
          <w:rtl/>
        </w:rPr>
        <w:t>النيوكلوفيلية</w:t>
      </w:r>
      <w:proofErr w:type="spellEnd"/>
      <w:r w:rsidR="00363975" w:rsidRPr="007B76C6">
        <w:rPr>
          <w:rFonts w:asciiTheme="majorBidi" w:hAnsiTheme="majorBidi" w:cstheme="majorBidi"/>
          <w:rtl/>
        </w:rPr>
        <w:t xml:space="preserve"> للمجاميع </w:t>
      </w:r>
      <w:proofErr w:type="spellStart"/>
      <w:r w:rsidR="00363975" w:rsidRPr="007B76C6">
        <w:rPr>
          <w:rFonts w:asciiTheme="majorBidi" w:hAnsiTheme="majorBidi" w:cstheme="majorBidi"/>
          <w:rtl/>
        </w:rPr>
        <w:t>الثايو</w:t>
      </w:r>
      <w:proofErr w:type="spellEnd"/>
      <w:r w:rsidR="00363975" w:rsidRPr="007B76C6">
        <w:rPr>
          <w:rFonts w:asciiTheme="majorBidi" w:hAnsiTheme="majorBidi" w:cstheme="majorBidi"/>
          <w:rtl/>
        </w:rPr>
        <w:t xml:space="preserve"> (</w:t>
      </w:r>
      <w:r w:rsidR="00363975" w:rsidRPr="007B76C6">
        <w:rPr>
          <w:rFonts w:asciiTheme="majorBidi" w:hAnsiTheme="majorBidi" w:cstheme="majorBidi"/>
        </w:rPr>
        <w:t>S-H</w:t>
      </w:r>
      <w:r w:rsidR="00363975" w:rsidRPr="007B76C6">
        <w:rPr>
          <w:rFonts w:asciiTheme="majorBidi" w:hAnsiTheme="majorBidi" w:cstheme="majorBidi"/>
          <w:rtl/>
          <w:lang w:bidi="ar-IQ"/>
        </w:rPr>
        <w:t>)</w:t>
      </w:r>
      <w:r w:rsidR="00363975" w:rsidRPr="007B76C6">
        <w:rPr>
          <w:rFonts w:asciiTheme="majorBidi" w:hAnsiTheme="majorBidi" w:cstheme="majorBidi"/>
          <w:rtl/>
        </w:rPr>
        <w:t xml:space="preserve"> بدلا من مجاميع الهيدروكسيل</w:t>
      </w:r>
      <w:r w:rsidR="007B76C6">
        <w:rPr>
          <w:rFonts w:asciiTheme="majorBidi" w:hAnsiTheme="majorBidi" w:cstheme="majorBidi" w:hint="cs"/>
          <w:rtl/>
        </w:rPr>
        <w:t xml:space="preserve"> </w:t>
      </w:r>
      <w:proofErr w:type="spellStart"/>
      <w:r w:rsidR="007B76C6">
        <w:rPr>
          <w:rFonts w:asciiTheme="majorBidi" w:hAnsiTheme="majorBidi" w:cstheme="majorBidi" w:hint="cs"/>
          <w:rtl/>
        </w:rPr>
        <w:t>للثايوكلايكول</w:t>
      </w:r>
      <w:proofErr w:type="spellEnd"/>
      <w:r w:rsidR="00363975" w:rsidRPr="007B76C6">
        <w:rPr>
          <w:rFonts w:asciiTheme="majorBidi" w:hAnsiTheme="majorBidi" w:cstheme="majorBidi"/>
          <w:rtl/>
        </w:rPr>
        <w:t xml:space="preserve"> نحو مجاميع الاستر للبولي اثيلين </w:t>
      </w:r>
      <w:proofErr w:type="spellStart"/>
      <w:r w:rsidR="00363975" w:rsidRPr="007B76C6">
        <w:rPr>
          <w:rFonts w:asciiTheme="majorBidi" w:hAnsiTheme="majorBidi" w:cstheme="majorBidi"/>
          <w:rtl/>
        </w:rPr>
        <w:t>ترفثالات</w:t>
      </w:r>
      <w:proofErr w:type="spellEnd"/>
      <w:r w:rsidR="00363975" w:rsidRPr="007B76C6">
        <w:rPr>
          <w:rFonts w:asciiTheme="majorBidi" w:hAnsiTheme="majorBidi" w:cstheme="majorBidi"/>
          <w:rtl/>
        </w:rPr>
        <w:t xml:space="preserve"> الممتدة على طول السلسلة البوليمرية</w:t>
      </w:r>
      <w:r w:rsidR="00363975" w:rsidRPr="007B76C6">
        <w:rPr>
          <w:rFonts w:asciiTheme="majorBidi" w:hAnsiTheme="majorBidi" w:cstheme="majorBidi" w:hint="cs"/>
          <w:rtl/>
        </w:rPr>
        <w:t xml:space="preserve"> عن طريق </w:t>
      </w:r>
      <w:proofErr w:type="spellStart"/>
      <w:r w:rsidR="00363975" w:rsidRPr="007B76C6">
        <w:rPr>
          <w:rFonts w:asciiTheme="majorBidi" w:hAnsiTheme="majorBidi" w:cstheme="majorBidi" w:hint="cs"/>
          <w:rtl/>
        </w:rPr>
        <w:t>الاسترة</w:t>
      </w:r>
      <w:proofErr w:type="spellEnd"/>
      <w:r w:rsidR="00363975" w:rsidRPr="007B76C6">
        <w:rPr>
          <w:rFonts w:asciiTheme="majorBidi" w:hAnsiTheme="majorBidi" w:cstheme="majorBidi" w:hint="cs"/>
          <w:rtl/>
        </w:rPr>
        <w:t xml:space="preserve"> الانتقالية</w:t>
      </w:r>
      <w:r w:rsidR="00D3500A" w:rsidRPr="007B76C6">
        <w:rPr>
          <w:rFonts w:asciiTheme="majorBidi" w:hAnsiTheme="majorBidi" w:cstheme="majorBidi" w:hint="cs"/>
          <w:rtl/>
        </w:rPr>
        <w:t xml:space="preserve"> والتي تم السيطرة على اعادة البلمرة من خلال </w:t>
      </w:r>
      <w:proofErr w:type="spellStart"/>
      <w:r w:rsidR="00D3500A" w:rsidRPr="007B76C6">
        <w:rPr>
          <w:rFonts w:asciiTheme="majorBidi" w:hAnsiTheme="majorBidi" w:cstheme="majorBidi" w:hint="cs"/>
          <w:rtl/>
        </w:rPr>
        <w:t>محموعة</w:t>
      </w:r>
      <w:proofErr w:type="spellEnd"/>
      <w:r w:rsidR="00D3500A" w:rsidRPr="007B76C6">
        <w:rPr>
          <w:rFonts w:asciiTheme="majorBidi" w:hAnsiTheme="majorBidi" w:cstheme="majorBidi" w:hint="cs"/>
          <w:rtl/>
        </w:rPr>
        <w:t xml:space="preserve"> </w:t>
      </w:r>
      <w:proofErr w:type="spellStart"/>
      <w:r w:rsidR="00D3500A" w:rsidRPr="007B76C6">
        <w:rPr>
          <w:rFonts w:asciiTheme="majorBidi" w:hAnsiTheme="majorBidi" w:cstheme="majorBidi" w:hint="cs"/>
          <w:rtl/>
        </w:rPr>
        <w:t>الثايو</w:t>
      </w:r>
      <w:proofErr w:type="spellEnd"/>
      <w:r w:rsidR="00D3500A" w:rsidRPr="007B76C6">
        <w:rPr>
          <w:rFonts w:asciiTheme="majorBidi" w:hAnsiTheme="majorBidi" w:cstheme="majorBidi" w:hint="cs"/>
          <w:rtl/>
        </w:rPr>
        <w:t xml:space="preserve"> باستخدام ظروف خاصة وقد تم اثبات هذا التفاعل من خلال تحليل العناصر وكذلك القياسات الطيفية ( </w:t>
      </w:r>
      <w:r w:rsidR="00D3500A" w:rsidRPr="007B76C6">
        <w:rPr>
          <w:rFonts w:asciiTheme="majorBidi" w:hAnsiTheme="majorBidi" w:cstheme="majorBidi"/>
        </w:rPr>
        <w:t>FTIR and NMR</w:t>
      </w:r>
      <w:r w:rsidR="00D3500A" w:rsidRPr="007B76C6">
        <w:rPr>
          <w:rFonts w:asciiTheme="majorBidi" w:hAnsiTheme="majorBidi" w:cstheme="majorBidi" w:hint="cs"/>
          <w:rtl/>
          <w:lang w:bidi="ar-IQ"/>
        </w:rPr>
        <w:t xml:space="preserve"> ) .</w:t>
      </w:r>
    </w:p>
    <w:p w:rsidR="007B011E" w:rsidRPr="00A86F32" w:rsidRDefault="007B011E" w:rsidP="00470636">
      <w:pPr>
        <w:spacing w:line="276" w:lineRule="auto"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451D8" w:rsidRPr="00A86F32" w:rsidRDefault="00A85575" w:rsidP="00F543D5">
      <w:pPr>
        <w:pStyle w:val="ListParagraph"/>
        <w:numPr>
          <w:ilvl w:val="0"/>
          <w:numId w:val="12"/>
        </w:numPr>
        <w:spacing w:line="360" w:lineRule="auto"/>
        <w:ind w:left="368" w:hanging="426"/>
        <w:jc w:val="both"/>
        <w:rPr>
          <w:rFonts w:asciiTheme="majorBidi" w:hAnsiTheme="majorBidi" w:cstheme="majorBidi"/>
          <w:b/>
          <w:sz w:val="28"/>
          <w:szCs w:val="28"/>
          <w:u w:val="single"/>
          <w:rtl/>
          <w:lang w:bidi="ar-IQ"/>
        </w:rPr>
      </w:pPr>
      <w:r w:rsidRPr="00A86F32">
        <w:rPr>
          <w:rFonts w:asciiTheme="majorBidi" w:hAnsiTheme="majorBidi" w:cstheme="majorBidi"/>
          <w:sz w:val="32"/>
          <w:szCs w:val="32"/>
          <w:u w:val="single"/>
          <w:rtl/>
          <w:lang w:bidi="ar-IQ"/>
        </w:rPr>
        <w:t xml:space="preserve">مقدمة البراءة </w:t>
      </w:r>
    </w:p>
    <w:p w:rsidR="002B2607" w:rsidRPr="00A86F32" w:rsidRDefault="00E06878" w:rsidP="0043169A">
      <w:pPr>
        <w:spacing w:line="360" w:lineRule="auto"/>
        <w:ind w:firstLine="226"/>
        <w:jc w:val="both"/>
        <w:rPr>
          <w:rFonts w:asciiTheme="majorBidi" w:hAnsiTheme="majorBidi" w:cstheme="majorBidi"/>
          <w:b/>
          <w:rtl/>
        </w:rPr>
      </w:pPr>
      <w:r>
        <w:rPr>
          <w:rFonts w:asciiTheme="majorBidi" w:hAnsiTheme="majorBidi" w:cstheme="majorBidi"/>
          <w:b/>
          <w:rtl/>
        </w:rPr>
        <w:t xml:space="preserve">يعتبر </w:t>
      </w:r>
      <w:proofErr w:type="spellStart"/>
      <w:r w:rsidR="002451D8" w:rsidRPr="00A86F32">
        <w:rPr>
          <w:rFonts w:asciiTheme="majorBidi" w:hAnsiTheme="majorBidi" w:cstheme="majorBidi"/>
          <w:b/>
          <w:rtl/>
        </w:rPr>
        <w:t>بولمير</w:t>
      </w:r>
      <w:r>
        <w:rPr>
          <w:rFonts w:asciiTheme="majorBidi" w:hAnsiTheme="majorBidi" w:cstheme="majorBidi" w:hint="cs"/>
          <w:b/>
          <w:rtl/>
        </w:rPr>
        <w:t>البولي</w:t>
      </w:r>
      <w:proofErr w:type="spellEnd"/>
      <w:r w:rsidR="002451D8" w:rsidRPr="00A86F32">
        <w:rPr>
          <w:rFonts w:asciiTheme="majorBidi" w:hAnsiTheme="majorBidi" w:cstheme="majorBidi"/>
          <w:b/>
          <w:rtl/>
        </w:rPr>
        <w:t xml:space="preserve"> </w:t>
      </w:r>
      <w:proofErr w:type="spellStart"/>
      <w:r w:rsidR="002451D8" w:rsidRPr="00A86F32">
        <w:rPr>
          <w:rFonts w:asciiTheme="majorBidi" w:hAnsiTheme="majorBidi" w:cstheme="majorBidi"/>
          <w:b/>
          <w:rtl/>
        </w:rPr>
        <w:t>ترفثالات</w:t>
      </w:r>
      <w:proofErr w:type="spellEnd"/>
      <w:r w:rsidR="002451D8" w:rsidRPr="00A86F32">
        <w:rPr>
          <w:rFonts w:asciiTheme="majorBidi" w:hAnsiTheme="majorBidi" w:cstheme="majorBidi"/>
          <w:b/>
          <w:rtl/>
        </w:rPr>
        <w:t xml:space="preserve"> الاثيلين (PET) من البوليمرات المطاوعة للحرارة والتي تمتلك خصائص </w:t>
      </w:r>
      <w:r w:rsidR="00E529AF" w:rsidRPr="00A86F32">
        <w:rPr>
          <w:rFonts w:asciiTheme="majorBidi" w:hAnsiTheme="majorBidi" w:cstheme="majorBidi"/>
          <w:b/>
          <w:rtl/>
        </w:rPr>
        <w:t xml:space="preserve">حرارية وميكانيكية جيدة ومتنوعة، </w:t>
      </w:r>
      <w:r w:rsidR="002451D8" w:rsidRPr="00A86F32">
        <w:rPr>
          <w:rFonts w:asciiTheme="majorBidi" w:hAnsiTheme="majorBidi" w:cstheme="majorBidi"/>
          <w:b/>
          <w:rtl/>
        </w:rPr>
        <w:t>كما وانها تعتبر من المواد الاولية الرخيصة فهي تدخل في ال</w:t>
      </w:r>
      <w:r w:rsidR="00BE475C" w:rsidRPr="00A86F32">
        <w:rPr>
          <w:rFonts w:asciiTheme="majorBidi" w:hAnsiTheme="majorBidi" w:cstheme="majorBidi"/>
          <w:b/>
          <w:rtl/>
        </w:rPr>
        <w:t xml:space="preserve">صناعات البلاستيكية كصناعات </w:t>
      </w:r>
      <w:r w:rsidR="00E529AF" w:rsidRPr="00A86F32">
        <w:rPr>
          <w:rFonts w:asciiTheme="majorBidi" w:hAnsiTheme="majorBidi" w:cstheme="majorBidi"/>
          <w:b/>
          <w:rtl/>
        </w:rPr>
        <w:t>قوارير ال</w:t>
      </w:r>
      <w:r w:rsidR="002451D8" w:rsidRPr="00A86F32">
        <w:rPr>
          <w:rFonts w:asciiTheme="majorBidi" w:hAnsiTheme="majorBidi" w:cstheme="majorBidi"/>
          <w:b/>
          <w:rtl/>
        </w:rPr>
        <w:t xml:space="preserve">شرب البلاستيكية والانسجة القطنية </w:t>
      </w:r>
      <w:r w:rsidR="006573B9" w:rsidRPr="00A86F32">
        <w:rPr>
          <w:rFonts w:asciiTheme="majorBidi" w:hAnsiTheme="majorBidi" w:cstheme="majorBidi"/>
          <w:b/>
          <w:rtl/>
        </w:rPr>
        <w:t xml:space="preserve">والالواح الفوتوغرافية </w:t>
      </w:r>
      <w:r w:rsidR="002451D8" w:rsidRPr="00A86F32">
        <w:rPr>
          <w:rFonts w:asciiTheme="majorBidi" w:hAnsiTheme="majorBidi" w:cstheme="majorBidi"/>
          <w:b/>
          <w:rtl/>
        </w:rPr>
        <w:t>وغيره</w:t>
      </w:r>
      <w:r w:rsidR="0043169A">
        <w:rPr>
          <w:rFonts w:asciiTheme="majorBidi" w:hAnsiTheme="majorBidi" w:cstheme="majorBidi"/>
          <w:b/>
          <w:rtl/>
        </w:rPr>
        <w:t>ا من المنتوجات الصناعية الاخرى</w:t>
      </w:r>
      <w:r w:rsidR="0043169A" w:rsidRPr="0043169A">
        <w:rPr>
          <w:rFonts w:asciiTheme="majorBidi" w:hAnsiTheme="majorBidi" w:cstheme="majorBidi" w:hint="cs"/>
          <w:b/>
          <w:vertAlign w:val="superscript"/>
          <w:rtl/>
        </w:rPr>
        <w:t>(1)</w:t>
      </w:r>
      <w:r w:rsidR="0043169A">
        <w:rPr>
          <w:rFonts w:asciiTheme="majorBidi" w:hAnsiTheme="majorBidi" w:cstheme="majorBidi" w:hint="cs"/>
          <w:b/>
          <w:vertAlign w:val="superscript"/>
          <w:rtl/>
        </w:rPr>
        <w:t xml:space="preserve"> </w:t>
      </w:r>
      <w:r w:rsidR="00732CD2" w:rsidRPr="00A86F32">
        <w:rPr>
          <w:rFonts w:asciiTheme="majorBidi" w:hAnsiTheme="majorBidi" w:cstheme="majorBidi"/>
          <w:b/>
          <w:rtl/>
        </w:rPr>
        <w:t>و</w:t>
      </w:r>
      <w:r w:rsidR="002451D8" w:rsidRPr="00A86F32">
        <w:rPr>
          <w:rFonts w:asciiTheme="majorBidi" w:hAnsiTheme="majorBidi" w:cstheme="majorBidi"/>
          <w:b/>
          <w:rtl/>
        </w:rPr>
        <w:t>نتيجة</w:t>
      </w:r>
      <w:r w:rsidR="00230324" w:rsidRPr="00A86F32">
        <w:rPr>
          <w:rFonts w:asciiTheme="majorBidi" w:hAnsiTheme="majorBidi" w:cstheme="majorBidi"/>
          <w:b/>
          <w:rtl/>
        </w:rPr>
        <w:t xml:space="preserve"> لهذا ال</w:t>
      </w:r>
      <w:r w:rsidR="002451D8" w:rsidRPr="00A86F32">
        <w:rPr>
          <w:rFonts w:asciiTheme="majorBidi" w:hAnsiTheme="majorBidi" w:cstheme="majorBidi"/>
          <w:b/>
          <w:rtl/>
        </w:rPr>
        <w:t>نمو</w:t>
      </w:r>
      <w:r w:rsidR="00537646" w:rsidRPr="00A86F32">
        <w:rPr>
          <w:rFonts w:asciiTheme="majorBidi" w:hAnsiTheme="majorBidi" w:cstheme="majorBidi"/>
          <w:b/>
          <w:rtl/>
        </w:rPr>
        <w:t xml:space="preserve"> الكبير ل</w:t>
      </w:r>
      <w:r w:rsidR="00E529AF" w:rsidRPr="00A86F32">
        <w:rPr>
          <w:rFonts w:asciiTheme="majorBidi" w:hAnsiTheme="majorBidi" w:cstheme="majorBidi"/>
          <w:b/>
          <w:rtl/>
        </w:rPr>
        <w:t>ل</w:t>
      </w:r>
      <w:r w:rsidR="00537646" w:rsidRPr="00A86F32">
        <w:rPr>
          <w:rFonts w:asciiTheme="majorBidi" w:hAnsiTheme="majorBidi" w:cstheme="majorBidi"/>
          <w:b/>
          <w:rtl/>
        </w:rPr>
        <w:t>صناعات البلاستيكية في مختلف</w:t>
      </w:r>
      <w:r w:rsidR="00DE538F" w:rsidRPr="00A86F32">
        <w:rPr>
          <w:rFonts w:asciiTheme="majorBidi" w:hAnsiTheme="majorBidi" w:cstheme="majorBidi"/>
          <w:b/>
          <w:rtl/>
        </w:rPr>
        <w:t xml:space="preserve"> مجالات الصناعة جعل </w:t>
      </w:r>
      <w:r w:rsidR="002451D8" w:rsidRPr="00A86F32">
        <w:rPr>
          <w:rFonts w:asciiTheme="majorBidi" w:hAnsiTheme="majorBidi" w:cstheme="majorBidi"/>
          <w:b/>
          <w:rtl/>
        </w:rPr>
        <w:t xml:space="preserve">هذه المواد البوليمرية المستهلكة من قبل المستهلك تعامل كمخلفات صناعية </w:t>
      </w:r>
      <w:r w:rsidR="00677DB0" w:rsidRPr="00A86F32">
        <w:rPr>
          <w:rFonts w:asciiTheme="majorBidi" w:hAnsiTheme="majorBidi" w:cstheme="majorBidi"/>
          <w:b/>
          <w:rtl/>
        </w:rPr>
        <w:t>وتراكم هذه المخلفات مضر للبيئة</w:t>
      </w:r>
      <w:r w:rsidR="008164B0" w:rsidRPr="00A86F32">
        <w:rPr>
          <w:rFonts w:asciiTheme="majorBidi" w:hAnsiTheme="majorBidi" w:cstheme="majorBidi"/>
          <w:b/>
          <w:rtl/>
        </w:rPr>
        <w:t xml:space="preserve"> </w:t>
      </w:r>
      <w:r w:rsidR="00E529AF" w:rsidRPr="00A86F32">
        <w:rPr>
          <w:rFonts w:asciiTheme="majorBidi" w:hAnsiTheme="majorBidi" w:cstheme="majorBidi"/>
          <w:b/>
          <w:rtl/>
        </w:rPr>
        <w:t>ل</w:t>
      </w:r>
      <w:r w:rsidR="00732CD2" w:rsidRPr="00A86F32">
        <w:rPr>
          <w:rFonts w:asciiTheme="majorBidi" w:hAnsiTheme="majorBidi" w:cstheme="majorBidi"/>
          <w:b/>
          <w:rtl/>
        </w:rPr>
        <w:t>قابليتها</w:t>
      </w:r>
      <w:r w:rsidR="008164B0" w:rsidRPr="00A86F32">
        <w:rPr>
          <w:rFonts w:asciiTheme="majorBidi" w:hAnsiTheme="majorBidi" w:cstheme="majorBidi"/>
          <w:b/>
          <w:rtl/>
        </w:rPr>
        <w:t xml:space="preserve"> </w:t>
      </w:r>
      <w:r w:rsidR="00677DB0" w:rsidRPr="00A86F32">
        <w:rPr>
          <w:rFonts w:asciiTheme="majorBidi" w:hAnsiTheme="majorBidi" w:cstheme="majorBidi"/>
          <w:b/>
          <w:rtl/>
        </w:rPr>
        <w:t xml:space="preserve">الضعيفة </w:t>
      </w:r>
      <w:r w:rsidR="00DE538F" w:rsidRPr="00A86F32">
        <w:rPr>
          <w:rFonts w:asciiTheme="majorBidi" w:hAnsiTheme="majorBidi" w:cstheme="majorBidi"/>
          <w:b/>
          <w:rtl/>
        </w:rPr>
        <w:t xml:space="preserve">على التحلل </w:t>
      </w:r>
      <w:proofErr w:type="spellStart"/>
      <w:r w:rsidR="00DE538F" w:rsidRPr="00A86F32">
        <w:rPr>
          <w:rFonts w:asciiTheme="majorBidi" w:hAnsiTheme="majorBidi" w:cstheme="majorBidi"/>
          <w:b/>
          <w:rtl/>
        </w:rPr>
        <w:t>البايلوجي</w:t>
      </w:r>
      <w:proofErr w:type="spellEnd"/>
      <w:r w:rsidR="00DE538F" w:rsidRPr="00A86F32">
        <w:rPr>
          <w:rFonts w:asciiTheme="majorBidi" w:hAnsiTheme="majorBidi" w:cstheme="majorBidi"/>
          <w:b/>
          <w:rtl/>
        </w:rPr>
        <w:t xml:space="preserve"> او التحلل الضوئي</w:t>
      </w:r>
      <w:r w:rsidR="00677DB0" w:rsidRPr="00A86F32">
        <w:rPr>
          <w:rFonts w:asciiTheme="majorBidi" w:hAnsiTheme="majorBidi" w:cstheme="majorBidi"/>
          <w:b/>
          <w:rtl/>
        </w:rPr>
        <w:t xml:space="preserve"> طبيعيا ً</w:t>
      </w:r>
      <w:r w:rsidR="008164B0" w:rsidRPr="00A86F32">
        <w:rPr>
          <w:rFonts w:asciiTheme="majorBidi" w:hAnsiTheme="majorBidi" w:cstheme="majorBidi"/>
          <w:b/>
          <w:rtl/>
        </w:rPr>
        <w:t xml:space="preserve"> </w:t>
      </w:r>
      <w:r w:rsidR="00DE538F" w:rsidRPr="00A86F32">
        <w:rPr>
          <w:rFonts w:asciiTheme="majorBidi" w:hAnsiTheme="majorBidi" w:cstheme="majorBidi"/>
          <w:b/>
          <w:rtl/>
        </w:rPr>
        <w:t>و</w:t>
      </w:r>
      <w:r w:rsidR="000C16AF" w:rsidRPr="00A86F32">
        <w:rPr>
          <w:rFonts w:asciiTheme="majorBidi" w:hAnsiTheme="majorBidi" w:cstheme="majorBidi"/>
          <w:b/>
          <w:rtl/>
        </w:rPr>
        <w:t>وجب</w:t>
      </w:r>
      <w:r w:rsidR="00DE538F" w:rsidRPr="00A86F32">
        <w:rPr>
          <w:rFonts w:asciiTheme="majorBidi" w:hAnsiTheme="majorBidi" w:cstheme="majorBidi"/>
          <w:b/>
          <w:rtl/>
        </w:rPr>
        <w:t xml:space="preserve"> </w:t>
      </w:r>
      <w:proofErr w:type="spellStart"/>
      <w:r w:rsidR="00DE538F" w:rsidRPr="00A86F32">
        <w:rPr>
          <w:rFonts w:asciiTheme="majorBidi" w:hAnsiTheme="majorBidi" w:cstheme="majorBidi"/>
          <w:b/>
          <w:rtl/>
        </w:rPr>
        <w:t>الضروره</w:t>
      </w:r>
      <w:proofErr w:type="spellEnd"/>
      <w:r w:rsidR="00DE538F" w:rsidRPr="00A86F32">
        <w:rPr>
          <w:rFonts w:asciiTheme="majorBidi" w:hAnsiTheme="majorBidi" w:cstheme="majorBidi"/>
          <w:b/>
          <w:rtl/>
        </w:rPr>
        <w:t xml:space="preserve"> الى</w:t>
      </w:r>
      <w:r w:rsidR="008164B0" w:rsidRPr="00A86F32">
        <w:rPr>
          <w:rFonts w:asciiTheme="majorBidi" w:hAnsiTheme="majorBidi" w:cstheme="majorBidi"/>
          <w:b/>
          <w:rtl/>
        </w:rPr>
        <w:t xml:space="preserve"> </w:t>
      </w:r>
      <w:r w:rsidR="00E4542C" w:rsidRPr="00A86F32">
        <w:rPr>
          <w:rFonts w:asciiTheme="majorBidi" w:hAnsiTheme="majorBidi" w:cstheme="majorBidi"/>
          <w:b/>
          <w:rtl/>
        </w:rPr>
        <w:t xml:space="preserve">أيجاد طرق بسيطة </w:t>
      </w:r>
      <w:r w:rsidR="00537646" w:rsidRPr="00A86F32">
        <w:rPr>
          <w:rFonts w:asciiTheme="majorBidi" w:hAnsiTheme="majorBidi" w:cstheme="majorBidi"/>
          <w:b/>
          <w:rtl/>
        </w:rPr>
        <w:t>للتخلص من هذه المخلفات</w:t>
      </w:r>
      <w:r w:rsidR="004C75E8" w:rsidRPr="00A86F32">
        <w:rPr>
          <w:rFonts w:asciiTheme="majorBidi" w:hAnsiTheme="majorBidi" w:cstheme="majorBidi"/>
          <w:b/>
          <w:rtl/>
        </w:rPr>
        <w:t>،</w:t>
      </w:r>
      <w:r w:rsidR="00537646" w:rsidRPr="00A86F32">
        <w:rPr>
          <w:rFonts w:asciiTheme="majorBidi" w:hAnsiTheme="majorBidi" w:cstheme="majorBidi"/>
          <w:b/>
          <w:rtl/>
        </w:rPr>
        <w:t xml:space="preserve"> أ</w:t>
      </w:r>
      <w:r w:rsidR="00DE538F" w:rsidRPr="00A86F32">
        <w:rPr>
          <w:rFonts w:asciiTheme="majorBidi" w:hAnsiTheme="majorBidi" w:cstheme="majorBidi"/>
          <w:b/>
          <w:rtl/>
        </w:rPr>
        <w:t>ذ تعتبر</w:t>
      </w:r>
      <w:r w:rsidR="00A85575" w:rsidRPr="00A86F32">
        <w:rPr>
          <w:rFonts w:asciiTheme="majorBidi" w:hAnsiTheme="majorBidi" w:cstheme="majorBidi"/>
          <w:b/>
          <w:rtl/>
        </w:rPr>
        <w:t xml:space="preserve"> </w:t>
      </w:r>
      <w:r w:rsidR="002B2607" w:rsidRPr="00A86F32">
        <w:rPr>
          <w:rFonts w:asciiTheme="majorBidi" w:hAnsiTheme="majorBidi" w:cstheme="majorBidi"/>
          <w:b/>
          <w:rtl/>
        </w:rPr>
        <w:t xml:space="preserve">طرق المعالجة الفيزيائية والكيميائية </w:t>
      </w:r>
      <w:r w:rsidR="00677DB0" w:rsidRPr="00A86F32">
        <w:rPr>
          <w:rFonts w:asciiTheme="majorBidi" w:hAnsiTheme="majorBidi" w:cstheme="majorBidi"/>
          <w:b/>
          <w:rtl/>
        </w:rPr>
        <w:t>هي الأ</w:t>
      </w:r>
      <w:r w:rsidR="00DE538F" w:rsidRPr="00A86F32">
        <w:rPr>
          <w:rFonts w:asciiTheme="majorBidi" w:hAnsiTheme="majorBidi" w:cstheme="majorBidi"/>
          <w:b/>
          <w:rtl/>
        </w:rPr>
        <w:t xml:space="preserve">نسب </w:t>
      </w:r>
      <w:proofErr w:type="spellStart"/>
      <w:r w:rsidR="00E4542C" w:rsidRPr="00A86F32">
        <w:rPr>
          <w:rFonts w:asciiTheme="majorBidi" w:hAnsiTheme="majorBidi" w:cstheme="majorBidi"/>
          <w:b/>
          <w:rtl/>
        </w:rPr>
        <w:t>لأ</w:t>
      </w:r>
      <w:r w:rsidR="002451D8" w:rsidRPr="00A86F32">
        <w:rPr>
          <w:rFonts w:asciiTheme="majorBidi" w:hAnsiTheme="majorBidi" w:cstheme="majorBidi"/>
          <w:b/>
          <w:rtl/>
        </w:rPr>
        <w:t>عادة</w:t>
      </w:r>
      <w:proofErr w:type="spellEnd"/>
      <w:r w:rsidR="002451D8" w:rsidRPr="00A86F32">
        <w:rPr>
          <w:rFonts w:asciiTheme="majorBidi" w:hAnsiTheme="majorBidi" w:cstheme="majorBidi"/>
          <w:b/>
          <w:rtl/>
        </w:rPr>
        <w:t xml:space="preserve"> تدوير </w:t>
      </w:r>
      <w:r w:rsidR="00E529AF" w:rsidRPr="00A86F32">
        <w:rPr>
          <w:rFonts w:asciiTheme="majorBidi" w:hAnsiTheme="majorBidi" w:cstheme="majorBidi"/>
          <w:b/>
          <w:rtl/>
        </w:rPr>
        <w:t>ال</w:t>
      </w:r>
      <w:r w:rsidR="002451D8" w:rsidRPr="00A86F32">
        <w:rPr>
          <w:rFonts w:asciiTheme="majorBidi" w:hAnsiTheme="majorBidi" w:cstheme="majorBidi"/>
          <w:b/>
          <w:rtl/>
        </w:rPr>
        <w:t xml:space="preserve">مخلفات البلاستيكية لبوليمر </w:t>
      </w:r>
      <w:proofErr w:type="spellStart"/>
      <w:r w:rsidR="002451D8" w:rsidRPr="00A86F32">
        <w:rPr>
          <w:rFonts w:asciiTheme="majorBidi" w:hAnsiTheme="majorBidi" w:cstheme="majorBidi"/>
          <w:b/>
          <w:rtl/>
        </w:rPr>
        <w:t>ترفثالات</w:t>
      </w:r>
      <w:proofErr w:type="spellEnd"/>
      <w:r w:rsidR="002451D8" w:rsidRPr="00A86F32">
        <w:rPr>
          <w:rFonts w:asciiTheme="majorBidi" w:hAnsiTheme="majorBidi" w:cstheme="majorBidi"/>
          <w:b/>
          <w:rtl/>
        </w:rPr>
        <w:t xml:space="preserve"> الاثيلين</w:t>
      </w:r>
      <w:r w:rsidR="00B0272A" w:rsidRPr="00A86F32">
        <w:rPr>
          <w:rFonts w:asciiTheme="majorBidi" w:hAnsiTheme="majorBidi" w:cstheme="majorBidi"/>
          <w:b/>
          <w:rtl/>
        </w:rPr>
        <w:t xml:space="preserve"> حيث حظيت مؤخرا ً </w:t>
      </w:r>
      <w:proofErr w:type="spellStart"/>
      <w:r w:rsidR="00B0272A" w:rsidRPr="00A86F32">
        <w:rPr>
          <w:rFonts w:asciiTheme="majorBidi" w:hAnsiTheme="majorBidi" w:cstheme="majorBidi"/>
          <w:b/>
          <w:rtl/>
        </w:rPr>
        <w:t>بأهتمام</w:t>
      </w:r>
      <w:proofErr w:type="spellEnd"/>
      <w:r w:rsidR="00B0272A" w:rsidRPr="00A86F32">
        <w:rPr>
          <w:rFonts w:asciiTheme="majorBidi" w:hAnsiTheme="majorBidi" w:cstheme="majorBidi"/>
          <w:b/>
          <w:rtl/>
        </w:rPr>
        <w:t xml:space="preserve"> كبير لتوفيرها</w:t>
      </w:r>
      <w:r w:rsidR="00537646" w:rsidRPr="00A86F32">
        <w:rPr>
          <w:rFonts w:asciiTheme="majorBidi" w:hAnsiTheme="majorBidi" w:cstheme="majorBidi"/>
          <w:b/>
          <w:rtl/>
        </w:rPr>
        <w:t xml:space="preserve"> مردود اقتصادي</w:t>
      </w:r>
      <w:r w:rsidR="00B0272A" w:rsidRPr="00A86F32">
        <w:rPr>
          <w:rFonts w:asciiTheme="majorBidi" w:hAnsiTheme="majorBidi" w:cstheme="majorBidi"/>
          <w:b/>
          <w:rtl/>
        </w:rPr>
        <w:t xml:space="preserve"> جيد</w:t>
      </w:r>
      <w:r w:rsidR="002D23F4" w:rsidRPr="00A86F32">
        <w:rPr>
          <w:rFonts w:asciiTheme="majorBidi" w:hAnsiTheme="majorBidi" w:cstheme="majorBidi"/>
          <w:b/>
          <w:rtl/>
        </w:rPr>
        <w:t xml:space="preserve"> </w:t>
      </w:r>
      <w:proofErr w:type="spellStart"/>
      <w:r w:rsidR="002D23F4" w:rsidRPr="00A86F32">
        <w:rPr>
          <w:rFonts w:asciiTheme="majorBidi" w:hAnsiTheme="majorBidi" w:cstheme="majorBidi"/>
          <w:b/>
          <w:rtl/>
        </w:rPr>
        <w:t>وبيئه</w:t>
      </w:r>
      <w:proofErr w:type="spellEnd"/>
      <w:r w:rsidR="002D23F4" w:rsidRPr="00A86F32">
        <w:rPr>
          <w:rFonts w:asciiTheme="majorBidi" w:hAnsiTheme="majorBidi" w:cstheme="majorBidi"/>
          <w:b/>
          <w:rtl/>
        </w:rPr>
        <w:t xml:space="preserve"> أ</w:t>
      </w:r>
      <w:r w:rsidR="00537646" w:rsidRPr="00A86F32">
        <w:rPr>
          <w:rFonts w:asciiTheme="majorBidi" w:hAnsiTheme="majorBidi" w:cstheme="majorBidi"/>
          <w:b/>
          <w:rtl/>
        </w:rPr>
        <w:t>فضل</w:t>
      </w:r>
      <w:r w:rsidR="00294437" w:rsidRPr="00294437">
        <w:rPr>
          <w:rFonts w:asciiTheme="majorBidi" w:hAnsiTheme="majorBidi" w:cstheme="majorBidi" w:hint="cs"/>
          <w:b/>
          <w:vertAlign w:val="superscript"/>
          <w:rtl/>
        </w:rPr>
        <w:t>(</w:t>
      </w:r>
      <w:r w:rsidR="0043169A">
        <w:rPr>
          <w:rFonts w:asciiTheme="majorBidi" w:hAnsiTheme="majorBidi" w:cstheme="majorBidi" w:hint="cs"/>
          <w:b/>
          <w:vertAlign w:val="superscript"/>
          <w:rtl/>
        </w:rPr>
        <w:t>2</w:t>
      </w:r>
      <w:r w:rsidR="00294437" w:rsidRPr="00294437">
        <w:rPr>
          <w:rFonts w:asciiTheme="majorBidi" w:hAnsiTheme="majorBidi" w:cstheme="majorBidi" w:hint="cs"/>
          <w:b/>
          <w:vertAlign w:val="superscript"/>
          <w:rtl/>
        </w:rPr>
        <w:t>)</w:t>
      </w:r>
      <w:r w:rsidR="00294437">
        <w:rPr>
          <w:rFonts w:asciiTheme="majorBidi" w:hAnsiTheme="majorBidi" w:cstheme="majorBidi" w:hint="cs"/>
          <w:b/>
          <w:rtl/>
        </w:rPr>
        <w:t>.</w:t>
      </w:r>
    </w:p>
    <w:p w:rsidR="00D04218" w:rsidRPr="00A86F32" w:rsidRDefault="00D468BB" w:rsidP="0043169A">
      <w:pPr>
        <w:spacing w:line="360" w:lineRule="auto"/>
        <w:jc w:val="both"/>
        <w:rPr>
          <w:rFonts w:asciiTheme="majorBidi" w:hAnsiTheme="majorBidi" w:cstheme="majorBidi"/>
          <w:b/>
          <w:rtl/>
        </w:rPr>
      </w:pPr>
      <w:r w:rsidRPr="00A86F32">
        <w:rPr>
          <w:rFonts w:asciiTheme="majorBidi" w:hAnsiTheme="majorBidi" w:cstheme="majorBidi"/>
          <w:b/>
          <w:rtl/>
        </w:rPr>
        <w:tab/>
      </w:r>
      <w:r w:rsidR="000971AE">
        <w:rPr>
          <w:rFonts w:asciiTheme="majorBidi" w:hAnsiTheme="majorBidi" w:cstheme="majorBidi"/>
          <w:b/>
          <w:rtl/>
        </w:rPr>
        <w:t xml:space="preserve">تعد عملية </w:t>
      </w:r>
      <w:r w:rsidR="001800D4" w:rsidRPr="00A86F32">
        <w:rPr>
          <w:rFonts w:asciiTheme="majorBidi" w:hAnsiTheme="majorBidi" w:cstheme="majorBidi"/>
          <w:b/>
          <w:rtl/>
        </w:rPr>
        <w:t xml:space="preserve">تدوير </w:t>
      </w:r>
      <w:r w:rsidR="000971AE">
        <w:rPr>
          <w:rFonts w:asciiTheme="majorBidi" w:hAnsiTheme="majorBidi" w:cstheme="majorBidi" w:hint="cs"/>
          <w:b/>
          <w:rtl/>
        </w:rPr>
        <w:t>ال</w:t>
      </w:r>
      <w:r w:rsidR="001800D4" w:rsidRPr="00A86F32">
        <w:rPr>
          <w:rFonts w:asciiTheme="majorBidi" w:hAnsiTheme="majorBidi" w:cstheme="majorBidi"/>
          <w:b/>
          <w:rtl/>
        </w:rPr>
        <w:t xml:space="preserve">مخلفات الصلبة بطرق </w:t>
      </w:r>
      <w:r w:rsidR="00B14B99" w:rsidRPr="00A86F32">
        <w:rPr>
          <w:rFonts w:asciiTheme="majorBidi" w:hAnsiTheme="majorBidi" w:cstheme="majorBidi"/>
          <w:b/>
          <w:rtl/>
        </w:rPr>
        <w:t xml:space="preserve">الفيزيائية هي الاكثر انتشارا ًومن الطرق </w:t>
      </w:r>
      <w:proofErr w:type="spellStart"/>
      <w:r w:rsidR="00B14B99" w:rsidRPr="00A86F32">
        <w:rPr>
          <w:rFonts w:asciiTheme="majorBidi" w:hAnsiTheme="majorBidi" w:cstheme="majorBidi"/>
          <w:b/>
          <w:rtl/>
        </w:rPr>
        <w:t>الرخيصه</w:t>
      </w:r>
      <w:proofErr w:type="spellEnd"/>
      <w:r w:rsidR="00B14B99" w:rsidRPr="00A86F32">
        <w:rPr>
          <w:rFonts w:asciiTheme="majorBidi" w:hAnsiTheme="majorBidi" w:cstheme="majorBidi"/>
          <w:b/>
          <w:rtl/>
        </w:rPr>
        <w:t xml:space="preserve"> </w:t>
      </w:r>
      <w:proofErr w:type="spellStart"/>
      <w:r w:rsidR="00B14B99" w:rsidRPr="00A86F32">
        <w:rPr>
          <w:rFonts w:asciiTheme="majorBidi" w:hAnsiTheme="majorBidi" w:cstheme="majorBidi"/>
          <w:b/>
          <w:rtl/>
        </w:rPr>
        <w:t>والمباشره</w:t>
      </w:r>
      <w:proofErr w:type="spellEnd"/>
      <w:r w:rsidR="00B14B99" w:rsidRPr="00A86F32">
        <w:rPr>
          <w:rFonts w:asciiTheme="majorBidi" w:hAnsiTheme="majorBidi" w:cstheme="majorBidi"/>
          <w:b/>
          <w:rtl/>
        </w:rPr>
        <w:t xml:space="preserve"> للتخلص من مخلفات البولي </w:t>
      </w:r>
      <w:proofErr w:type="spellStart"/>
      <w:r w:rsidR="00B14B99" w:rsidRPr="00A86F32">
        <w:rPr>
          <w:rFonts w:asciiTheme="majorBidi" w:hAnsiTheme="majorBidi" w:cstheme="majorBidi"/>
          <w:b/>
          <w:rtl/>
        </w:rPr>
        <w:t>ترفثالات</w:t>
      </w:r>
      <w:proofErr w:type="spellEnd"/>
      <w:r w:rsidR="00B14B99" w:rsidRPr="00A86F32">
        <w:rPr>
          <w:rFonts w:asciiTheme="majorBidi" w:hAnsiTheme="majorBidi" w:cstheme="majorBidi"/>
          <w:b/>
          <w:rtl/>
        </w:rPr>
        <w:t xml:space="preserve"> الاثيلين </w:t>
      </w:r>
      <w:proofErr w:type="gramStart"/>
      <w:r w:rsidR="00B14B99" w:rsidRPr="00A86F32">
        <w:rPr>
          <w:rFonts w:asciiTheme="majorBidi" w:hAnsiTheme="majorBidi" w:cstheme="majorBidi"/>
          <w:b/>
          <w:rtl/>
        </w:rPr>
        <w:t>الصلبة ،</w:t>
      </w:r>
      <w:proofErr w:type="gramEnd"/>
      <w:r w:rsidR="001800D4" w:rsidRPr="00A86F32">
        <w:rPr>
          <w:rFonts w:asciiTheme="majorBidi" w:hAnsiTheme="majorBidi" w:cstheme="majorBidi"/>
          <w:b/>
          <w:rtl/>
        </w:rPr>
        <w:t xml:space="preserve"> حيث </w:t>
      </w:r>
      <w:r w:rsidR="00B14B99" w:rsidRPr="00A86F32">
        <w:rPr>
          <w:rFonts w:asciiTheme="majorBidi" w:hAnsiTheme="majorBidi" w:cstheme="majorBidi"/>
          <w:b/>
          <w:rtl/>
        </w:rPr>
        <w:t xml:space="preserve">تشمل </w:t>
      </w:r>
      <w:r w:rsidR="000F6003" w:rsidRPr="00A86F32">
        <w:rPr>
          <w:rFonts w:asciiTheme="majorBidi" w:hAnsiTheme="majorBidi" w:cstheme="majorBidi"/>
          <w:b/>
          <w:rtl/>
        </w:rPr>
        <w:t xml:space="preserve">اعادة التدوير </w:t>
      </w:r>
      <w:r w:rsidR="00B14B99" w:rsidRPr="00A86F32">
        <w:rPr>
          <w:rFonts w:asciiTheme="majorBidi" w:hAnsiTheme="majorBidi" w:cstheme="majorBidi"/>
          <w:b/>
          <w:rtl/>
        </w:rPr>
        <w:t>لهذه</w:t>
      </w:r>
      <w:r w:rsidR="004424BF" w:rsidRPr="00A86F32">
        <w:rPr>
          <w:rFonts w:asciiTheme="majorBidi" w:hAnsiTheme="majorBidi" w:cstheme="majorBidi"/>
          <w:b/>
          <w:rtl/>
        </w:rPr>
        <w:t xml:space="preserve"> الطريقة </w:t>
      </w:r>
      <w:r w:rsidRPr="00A86F32">
        <w:rPr>
          <w:rFonts w:asciiTheme="majorBidi" w:hAnsiTheme="majorBidi" w:cstheme="majorBidi"/>
          <w:b/>
          <w:rtl/>
        </w:rPr>
        <w:t>مجموعه من العمليات الحرار</w:t>
      </w:r>
      <w:r w:rsidR="00C16056" w:rsidRPr="00A86F32">
        <w:rPr>
          <w:rFonts w:asciiTheme="majorBidi" w:hAnsiTheme="majorBidi" w:cstheme="majorBidi"/>
          <w:b/>
          <w:rtl/>
        </w:rPr>
        <w:t xml:space="preserve">ية </w:t>
      </w:r>
      <w:proofErr w:type="spellStart"/>
      <w:r w:rsidR="00C16056" w:rsidRPr="00A86F32">
        <w:rPr>
          <w:rFonts w:asciiTheme="majorBidi" w:hAnsiTheme="majorBidi" w:cstheme="majorBidi"/>
          <w:b/>
          <w:rtl/>
        </w:rPr>
        <w:t>والميكانيكيه</w:t>
      </w:r>
      <w:proofErr w:type="spellEnd"/>
      <w:r w:rsidR="00C16056" w:rsidRPr="00A86F32">
        <w:rPr>
          <w:rFonts w:asciiTheme="majorBidi" w:hAnsiTheme="majorBidi" w:cstheme="majorBidi"/>
          <w:b/>
          <w:rtl/>
        </w:rPr>
        <w:t xml:space="preserve"> الغرض منها هو</w:t>
      </w:r>
      <w:r w:rsidR="001800D4" w:rsidRPr="00A86F32">
        <w:rPr>
          <w:rFonts w:asciiTheme="majorBidi" w:hAnsiTheme="majorBidi" w:cstheme="majorBidi"/>
          <w:b/>
          <w:rtl/>
        </w:rPr>
        <w:t xml:space="preserve"> طحن و</w:t>
      </w:r>
      <w:r w:rsidR="00C16056" w:rsidRPr="00A86F32">
        <w:rPr>
          <w:rFonts w:asciiTheme="majorBidi" w:hAnsiTheme="majorBidi" w:cstheme="majorBidi"/>
          <w:b/>
          <w:rtl/>
        </w:rPr>
        <w:t xml:space="preserve">اعادة البوليمر مرة اخرى لمجال الصناعة وهذه </w:t>
      </w:r>
      <w:r w:rsidR="00C16056" w:rsidRPr="00A86F32">
        <w:rPr>
          <w:rFonts w:asciiTheme="majorBidi" w:hAnsiTheme="majorBidi" w:cstheme="majorBidi"/>
          <w:b/>
          <w:rtl/>
        </w:rPr>
        <w:lastRenderedPageBreak/>
        <w:t>العمليات تمر بعديد من الخطوات وهي التجميع وا</w:t>
      </w:r>
      <w:r w:rsidR="00AC4003" w:rsidRPr="00A86F32">
        <w:rPr>
          <w:rFonts w:asciiTheme="majorBidi" w:hAnsiTheme="majorBidi" w:cstheme="majorBidi"/>
          <w:b/>
          <w:rtl/>
        </w:rPr>
        <w:t>لعزل و</w:t>
      </w:r>
      <w:r w:rsidR="009A47A0" w:rsidRPr="00A86F32">
        <w:rPr>
          <w:rFonts w:asciiTheme="majorBidi" w:hAnsiTheme="majorBidi" w:cstheme="majorBidi"/>
          <w:b/>
          <w:rtl/>
        </w:rPr>
        <w:t>الهضم والتحبيب</w:t>
      </w:r>
      <w:r w:rsidR="00337DE3" w:rsidRPr="00A86F32">
        <w:rPr>
          <w:rFonts w:asciiTheme="majorBidi" w:hAnsiTheme="majorBidi" w:cstheme="majorBidi"/>
          <w:b/>
          <w:rtl/>
        </w:rPr>
        <w:t xml:space="preserve"> والغسل وتجفيف وتشكيل</w:t>
      </w:r>
      <w:r w:rsidR="009A47A0" w:rsidRPr="00A86F32">
        <w:rPr>
          <w:rFonts w:asciiTheme="majorBidi" w:hAnsiTheme="majorBidi" w:cstheme="majorBidi"/>
          <w:b/>
          <w:rtl/>
        </w:rPr>
        <w:t xml:space="preserve"> لجعل البوليمر جاه</w:t>
      </w:r>
      <w:r w:rsidR="00AC4003" w:rsidRPr="00A86F32">
        <w:rPr>
          <w:rFonts w:asciiTheme="majorBidi" w:hAnsiTheme="majorBidi" w:cstheme="majorBidi"/>
          <w:b/>
          <w:rtl/>
        </w:rPr>
        <w:t>ز</w:t>
      </w:r>
      <w:r w:rsidR="00A85575" w:rsidRPr="00A86F32">
        <w:rPr>
          <w:rFonts w:asciiTheme="majorBidi" w:hAnsiTheme="majorBidi" w:cstheme="majorBidi"/>
          <w:b/>
          <w:rtl/>
        </w:rPr>
        <w:t>اً</w:t>
      </w:r>
      <w:r w:rsidR="003B5323" w:rsidRPr="00A86F32">
        <w:rPr>
          <w:rFonts w:asciiTheme="majorBidi" w:hAnsiTheme="majorBidi" w:cstheme="majorBidi"/>
          <w:b/>
          <w:rtl/>
        </w:rPr>
        <w:t xml:space="preserve"> </w:t>
      </w:r>
      <w:r w:rsidR="005A0FC5">
        <w:rPr>
          <w:rFonts w:asciiTheme="majorBidi" w:hAnsiTheme="majorBidi" w:cstheme="majorBidi" w:hint="cs"/>
          <w:b/>
          <w:rtl/>
        </w:rPr>
        <w:t>ل</w:t>
      </w:r>
      <w:r w:rsidR="003B5323" w:rsidRPr="00A86F32">
        <w:rPr>
          <w:rFonts w:asciiTheme="majorBidi" w:hAnsiTheme="majorBidi" w:cstheme="majorBidi"/>
          <w:b/>
          <w:rtl/>
        </w:rPr>
        <w:t>لعمليات الصناعية</w:t>
      </w:r>
      <w:r w:rsidR="00294437" w:rsidRPr="00294437">
        <w:rPr>
          <w:rFonts w:asciiTheme="majorBidi" w:hAnsiTheme="majorBidi" w:cstheme="majorBidi" w:hint="cs"/>
          <w:b/>
          <w:vertAlign w:val="superscript"/>
          <w:rtl/>
        </w:rPr>
        <w:t>(</w:t>
      </w:r>
      <w:r w:rsidR="0043169A">
        <w:rPr>
          <w:rFonts w:asciiTheme="majorBidi" w:hAnsiTheme="majorBidi" w:cstheme="majorBidi" w:hint="cs"/>
          <w:b/>
          <w:vertAlign w:val="superscript"/>
          <w:rtl/>
        </w:rPr>
        <w:t>3</w:t>
      </w:r>
      <w:r w:rsidR="00294437" w:rsidRPr="00294437">
        <w:rPr>
          <w:rFonts w:asciiTheme="majorBidi" w:hAnsiTheme="majorBidi" w:cstheme="majorBidi" w:hint="cs"/>
          <w:b/>
          <w:vertAlign w:val="superscript"/>
          <w:rtl/>
        </w:rPr>
        <w:t>)</w:t>
      </w:r>
      <w:r w:rsidR="00294437">
        <w:rPr>
          <w:rFonts w:asciiTheme="majorBidi" w:hAnsiTheme="majorBidi" w:cstheme="majorBidi" w:hint="cs"/>
          <w:b/>
          <w:rtl/>
        </w:rPr>
        <w:t>.</w:t>
      </w:r>
    </w:p>
    <w:p w:rsidR="0041743F" w:rsidRPr="00A86F32" w:rsidRDefault="009C235E" w:rsidP="0043169A">
      <w:pPr>
        <w:spacing w:line="360" w:lineRule="auto"/>
        <w:jc w:val="both"/>
        <w:rPr>
          <w:rFonts w:asciiTheme="majorBidi" w:hAnsiTheme="majorBidi" w:cstheme="majorBidi"/>
          <w:b/>
          <w:rtl/>
        </w:rPr>
      </w:pPr>
      <w:r w:rsidRPr="00A86F32">
        <w:rPr>
          <w:rFonts w:asciiTheme="majorBidi" w:hAnsiTheme="majorBidi" w:cstheme="majorBidi"/>
          <w:b/>
          <w:rtl/>
        </w:rPr>
        <w:tab/>
      </w:r>
      <w:r w:rsidR="005A0FC5">
        <w:rPr>
          <w:rFonts w:asciiTheme="majorBidi" w:hAnsiTheme="majorBidi" w:cstheme="majorBidi" w:hint="cs"/>
          <w:b/>
          <w:rtl/>
        </w:rPr>
        <w:t xml:space="preserve"> </w:t>
      </w:r>
      <w:proofErr w:type="spellStart"/>
      <w:r w:rsidR="005A0FC5">
        <w:rPr>
          <w:rFonts w:asciiTheme="majorBidi" w:hAnsiTheme="majorBidi" w:cstheme="majorBidi" w:hint="cs"/>
          <w:b/>
          <w:rtl/>
        </w:rPr>
        <w:t>اما</w:t>
      </w:r>
      <w:r w:rsidR="00FA706F" w:rsidRPr="00A86F32">
        <w:rPr>
          <w:rFonts w:asciiTheme="majorBidi" w:hAnsiTheme="majorBidi" w:cstheme="majorBidi"/>
          <w:b/>
          <w:rtl/>
        </w:rPr>
        <w:t>عملية</w:t>
      </w:r>
      <w:proofErr w:type="spellEnd"/>
      <w:r w:rsidR="00FA706F" w:rsidRPr="00A86F32">
        <w:rPr>
          <w:rFonts w:asciiTheme="majorBidi" w:hAnsiTheme="majorBidi" w:cstheme="majorBidi"/>
          <w:b/>
          <w:rtl/>
        </w:rPr>
        <w:t xml:space="preserve"> اعادة </w:t>
      </w:r>
      <w:r w:rsidR="00E529AF" w:rsidRPr="00A86F32">
        <w:rPr>
          <w:rFonts w:asciiTheme="majorBidi" w:hAnsiTheme="majorBidi" w:cstheme="majorBidi"/>
          <w:b/>
          <w:rtl/>
        </w:rPr>
        <w:t xml:space="preserve">التدوير </w:t>
      </w:r>
      <w:r w:rsidR="00230324" w:rsidRPr="00A86F32">
        <w:rPr>
          <w:rFonts w:asciiTheme="majorBidi" w:hAnsiTheme="majorBidi" w:cstheme="majorBidi"/>
          <w:b/>
          <w:rtl/>
        </w:rPr>
        <w:t xml:space="preserve">الكيميائية </w:t>
      </w:r>
      <w:proofErr w:type="spellStart"/>
      <w:r w:rsidR="00E529AF" w:rsidRPr="00A86F32">
        <w:rPr>
          <w:rFonts w:asciiTheme="majorBidi" w:hAnsiTheme="majorBidi" w:cstheme="majorBidi"/>
          <w:b/>
          <w:rtl/>
        </w:rPr>
        <w:t>لات</w:t>
      </w:r>
      <w:r w:rsidR="00E4542C" w:rsidRPr="00A86F32">
        <w:rPr>
          <w:rFonts w:asciiTheme="majorBidi" w:hAnsiTheme="majorBidi" w:cstheme="majorBidi"/>
          <w:b/>
          <w:rtl/>
        </w:rPr>
        <w:t>وفر</w:t>
      </w:r>
      <w:proofErr w:type="spellEnd"/>
      <w:r w:rsidR="00E4542C" w:rsidRPr="00A86F32">
        <w:rPr>
          <w:rFonts w:asciiTheme="majorBidi" w:hAnsiTheme="majorBidi" w:cstheme="majorBidi"/>
          <w:b/>
          <w:rtl/>
        </w:rPr>
        <w:t xml:space="preserve"> فقط حل ل</w:t>
      </w:r>
      <w:r w:rsidR="00E529AF" w:rsidRPr="00A86F32">
        <w:rPr>
          <w:rFonts w:asciiTheme="majorBidi" w:hAnsiTheme="majorBidi" w:cstheme="majorBidi"/>
          <w:b/>
          <w:rtl/>
        </w:rPr>
        <w:t>ل</w:t>
      </w:r>
      <w:r w:rsidR="00E4542C" w:rsidRPr="00A86F32">
        <w:rPr>
          <w:rFonts w:asciiTheme="majorBidi" w:hAnsiTheme="majorBidi" w:cstheme="majorBidi"/>
          <w:b/>
          <w:rtl/>
        </w:rPr>
        <w:t xml:space="preserve">تخلص من </w:t>
      </w:r>
      <w:r w:rsidR="00FA706F" w:rsidRPr="00A86F32">
        <w:rPr>
          <w:rFonts w:asciiTheme="majorBidi" w:hAnsiTheme="majorBidi" w:cstheme="majorBidi"/>
          <w:b/>
          <w:rtl/>
        </w:rPr>
        <w:t xml:space="preserve">مخلفات </w:t>
      </w:r>
      <w:r w:rsidR="00B0747F" w:rsidRPr="00A86F32">
        <w:rPr>
          <w:rFonts w:asciiTheme="majorBidi" w:hAnsiTheme="majorBidi" w:cstheme="majorBidi"/>
          <w:b/>
          <w:rtl/>
        </w:rPr>
        <w:t>ال</w:t>
      </w:r>
      <w:r w:rsidR="00FA706F" w:rsidRPr="00A86F32">
        <w:rPr>
          <w:rFonts w:asciiTheme="majorBidi" w:hAnsiTheme="majorBidi" w:cstheme="majorBidi"/>
          <w:b/>
          <w:rtl/>
        </w:rPr>
        <w:t xml:space="preserve">بولي </w:t>
      </w:r>
      <w:proofErr w:type="spellStart"/>
      <w:r w:rsidR="00FA706F" w:rsidRPr="00A86F32">
        <w:rPr>
          <w:rFonts w:asciiTheme="majorBidi" w:hAnsiTheme="majorBidi" w:cstheme="majorBidi"/>
          <w:b/>
          <w:rtl/>
        </w:rPr>
        <w:t>ترفثالات</w:t>
      </w:r>
      <w:proofErr w:type="spellEnd"/>
      <w:r w:rsidR="00FA706F" w:rsidRPr="00A86F32">
        <w:rPr>
          <w:rFonts w:asciiTheme="majorBidi" w:hAnsiTheme="majorBidi" w:cstheme="majorBidi"/>
          <w:b/>
          <w:rtl/>
        </w:rPr>
        <w:t xml:space="preserve"> الاثيلين الصلبة </w:t>
      </w:r>
      <w:proofErr w:type="spellStart"/>
      <w:r w:rsidR="00FA706F" w:rsidRPr="00A86F32">
        <w:rPr>
          <w:rFonts w:asciiTheme="majorBidi" w:hAnsiTheme="majorBidi" w:cstheme="majorBidi"/>
          <w:b/>
          <w:rtl/>
        </w:rPr>
        <w:t>وأنما</w:t>
      </w:r>
      <w:proofErr w:type="spellEnd"/>
      <w:r w:rsidR="00FA706F" w:rsidRPr="00A86F32">
        <w:rPr>
          <w:rFonts w:asciiTheme="majorBidi" w:hAnsiTheme="majorBidi" w:cstheme="majorBidi"/>
          <w:b/>
          <w:rtl/>
        </w:rPr>
        <w:t xml:space="preserve"> تعتبر ط</w:t>
      </w:r>
      <w:r w:rsidR="00B0272A" w:rsidRPr="00A86F32">
        <w:rPr>
          <w:rFonts w:asciiTheme="majorBidi" w:hAnsiTheme="majorBidi" w:cstheme="majorBidi"/>
          <w:b/>
          <w:rtl/>
        </w:rPr>
        <w:t xml:space="preserve">ريقة لتحضير </w:t>
      </w:r>
      <w:proofErr w:type="spellStart"/>
      <w:r w:rsidR="00B0272A" w:rsidRPr="00A86F32">
        <w:rPr>
          <w:rFonts w:asciiTheme="majorBidi" w:hAnsiTheme="majorBidi" w:cstheme="majorBidi"/>
          <w:b/>
          <w:rtl/>
        </w:rPr>
        <w:t>وأنتاج</w:t>
      </w:r>
      <w:proofErr w:type="spellEnd"/>
      <w:r w:rsidR="00B0272A" w:rsidRPr="00A86F32">
        <w:rPr>
          <w:rFonts w:asciiTheme="majorBidi" w:hAnsiTheme="majorBidi" w:cstheme="majorBidi"/>
          <w:b/>
          <w:rtl/>
        </w:rPr>
        <w:t xml:space="preserve"> بعض المواد </w:t>
      </w:r>
      <w:r w:rsidR="00E529AF" w:rsidRPr="00A86F32">
        <w:rPr>
          <w:rFonts w:asciiTheme="majorBidi" w:hAnsiTheme="majorBidi" w:cstheme="majorBidi"/>
          <w:b/>
          <w:rtl/>
        </w:rPr>
        <w:t>ال</w:t>
      </w:r>
      <w:r w:rsidR="00FA706F" w:rsidRPr="00A86F32">
        <w:rPr>
          <w:rFonts w:asciiTheme="majorBidi" w:hAnsiTheme="majorBidi" w:cstheme="majorBidi"/>
          <w:b/>
          <w:rtl/>
        </w:rPr>
        <w:t xml:space="preserve">جديدة والتي يمكن ان تدخل مرة اخرى في مجال الصناعة، أذ يمكن </w:t>
      </w:r>
      <w:r w:rsidR="00E529AF" w:rsidRPr="00A86F32">
        <w:rPr>
          <w:rFonts w:asciiTheme="majorBidi" w:hAnsiTheme="majorBidi" w:cstheme="majorBidi"/>
          <w:b/>
          <w:rtl/>
        </w:rPr>
        <w:t>اجراء العديد</w:t>
      </w:r>
      <w:r w:rsidR="00FA706F" w:rsidRPr="00A86F32">
        <w:rPr>
          <w:rFonts w:asciiTheme="majorBidi" w:hAnsiTheme="majorBidi" w:cstheme="majorBidi"/>
          <w:b/>
          <w:rtl/>
        </w:rPr>
        <w:t xml:space="preserve"> من عم</w:t>
      </w:r>
      <w:r w:rsidR="00E529AF" w:rsidRPr="00A86F32">
        <w:rPr>
          <w:rFonts w:asciiTheme="majorBidi" w:hAnsiTheme="majorBidi" w:cstheme="majorBidi"/>
          <w:b/>
          <w:rtl/>
        </w:rPr>
        <w:t xml:space="preserve">ليات التحلل الكيميائية </w:t>
      </w:r>
      <w:proofErr w:type="spellStart"/>
      <w:r w:rsidR="00E529AF" w:rsidRPr="00A86F32">
        <w:rPr>
          <w:rFonts w:asciiTheme="majorBidi" w:hAnsiTheme="majorBidi" w:cstheme="majorBidi"/>
          <w:b/>
          <w:rtl/>
        </w:rPr>
        <w:t>لأعادة</w:t>
      </w:r>
      <w:proofErr w:type="spellEnd"/>
      <w:r w:rsidR="00E529AF" w:rsidRPr="00A86F32">
        <w:rPr>
          <w:rFonts w:asciiTheme="majorBidi" w:hAnsiTheme="majorBidi" w:cstheme="majorBidi"/>
          <w:b/>
          <w:rtl/>
        </w:rPr>
        <w:t xml:space="preserve"> </w:t>
      </w:r>
      <w:r w:rsidR="00FA706F" w:rsidRPr="00A86F32">
        <w:rPr>
          <w:rFonts w:asciiTheme="majorBidi" w:hAnsiTheme="majorBidi" w:cstheme="majorBidi"/>
          <w:b/>
          <w:rtl/>
        </w:rPr>
        <w:t xml:space="preserve">تدوير مخلفات </w:t>
      </w:r>
      <w:r w:rsidR="005A0FC5">
        <w:rPr>
          <w:rFonts w:asciiTheme="majorBidi" w:hAnsiTheme="majorBidi" w:cstheme="majorBidi" w:hint="cs"/>
          <w:b/>
          <w:rtl/>
        </w:rPr>
        <w:t>ال</w:t>
      </w:r>
      <w:r w:rsidR="00FA706F" w:rsidRPr="00A86F32">
        <w:rPr>
          <w:rFonts w:asciiTheme="majorBidi" w:hAnsiTheme="majorBidi" w:cstheme="majorBidi"/>
          <w:b/>
          <w:rtl/>
        </w:rPr>
        <w:t xml:space="preserve">بولي </w:t>
      </w:r>
      <w:proofErr w:type="spellStart"/>
      <w:r w:rsidR="00FA706F" w:rsidRPr="00A86F32">
        <w:rPr>
          <w:rFonts w:asciiTheme="majorBidi" w:hAnsiTheme="majorBidi" w:cstheme="majorBidi"/>
          <w:b/>
          <w:rtl/>
        </w:rPr>
        <w:t>ترفثالات</w:t>
      </w:r>
      <w:proofErr w:type="spellEnd"/>
      <w:r w:rsidR="00FA706F" w:rsidRPr="00A86F32">
        <w:rPr>
          <w:rFonts w:asciiTheme="majorBidi" w:hAnsiTheme="majorBidi" w:cstheme="majorBidi"/>
          <w:b/>
          <w:rtl/>
        </w:rPr>
        <w:t xml:space="preserve"> الاثيلين الصلبة عن طر</w:t>
      </w:r>
      <w:r w:rsidR="00F01AC7" w:rsidRPr="00A86F32">
        <w:rPr>
          <w:rFonts w:asciiTheme="majorBidi" w:hAnsiTheme="majorBidi" w:cstheme="majorBidi"/>
          <w:b/>
          <w:rtl/>
        </w:rPr>
        <w:t>يق التحلل الكيميائي لأواصر ا</w:t>
      </w:r>
      <w:r w:rsidR="00E529AF" w:rsidRPr="00A86F32">
        <w:rPr>
          <w:rFonts w:asciiTheme="majorBidi" w:hAnsiTheme="majorBidi" w:cstheme="majorBidi"/>
          <w:b/>
          <w:rtl/>
        </w:rPr>
        <w:t>ل</w:t>
      </w:r>
      <w:r w:rsidR="001C431A" w:rsidRPr="00A86F32">
        <w:rPr>
          <w:rFonts w:asciiTheme="majorBidi" w:hAnsiTheme="majorBidi" w:cstheme="majorBidi"/>
          <w:b/>
          <w:rtl/>
        </w:rPr>
        <w:t>مجاميع الفعالة</w:t>
      </w:r>
      <w:r w:rsidR="00FA706F" w:rsidRPr="00A86F32">
        <w:rPr>
          <w:rFonts w:asciiTheme="majorBidi" w:hAnsiTheme="majorBidi" w:cstheme="majorBidi"/>
          <w:b/>
          <w:rtl/>
        </w:rPr>
        <w:t xml:space="preserve"> للسلاسل البوليمرية</w:t>
      </w:r>
      <w:r w:rsidR="00EA666D" w:rsidRPr="00A86F32">
        <w:rPr>
          <w:rFonts w:asciiTheme="majorBidi" w:hAnsiTheme="majorBidi" w:cstheme="majorBidi"/>
          <w:b/>
          <w:rtl/>
        </w:rPr>
        <w:t xml:space="preserve"> منتجة بذلك </w:t>
      </w:r>
      <w:proofErr w:type="spellStart"/>
      <w:r w:rsidR="00EA666D" w:rsidRPr="00A86F32">
        <w:rPr>
          <w:rFonts w:asciiTheme="majorBidi" w:hAnsiTheme="majorBidi" w:cstheme="majorBidi"/>
          <w:b/>
          <w:rtl/>
        </w:rPr>
        <w:t>مونيمرات</w:t>
      </w:r>
      <w:proofErr w:type="spellEnd"/>
      <w:r w:rsidR="00EA666D" w:rsidRPr="00A86F32">
        <w:rPr>
          <w:rFonts w:asciiTheme="majorBidi" w:hAnsiTheme="majorBidi" w:cstheme="majorBidi"/>
          <w:b/>
          <w:rtl/>
        </w:rPr>
        <w:t xml:space="preserve"> وجزيئات متعددة منتهية بمجاميع </w:t>
      </w:r>
      <w:proofErr w:type="spellStart"/>
      <w:r w:rsidR="00EA666D" w:rsidRPr="00A86F32">
        <w:rPr>
          <w:rFonts w:asciiTheme="majorBidi" w:hAnsiTheme="majorBidi" w:cstheme="majorBidi"/>
          <w:b/>
          <w:rtl/>
        </w:rPr>
        <w:t>هيدروكسيلية</w:t>
      </w:r>
      <w:proofErr w:type="spellEnd"/>
      <w:r w:rsidR="00EA666D" w:rsidRPr="00A86F32">
        <w:rPr>
          <w:rFonts w:asciiTheme="majorBidi" w:hAnsiTheme="majorBidi" w:cstheme="majorBidi"/>
          <w:b/>
          <w:rtl/>
        </w:rPr>
        <w:t xml:space="preserve"> او امينية مشتقة من حامض </w:t>
      </w:r>
      <w:proofErr w:type="spellStart"/>
      <w:r w:rsidR="00EA666D" w:rsidRPr="00A86F32">
        <w:rPr>
          <w:rFonts w:asciiTheme="majorBidi" w:hAnsiTheme="majorBidi" w:cstheme="majorBidi"/>
          <w:b/>
          <w:rtl/>
        </w:rPr>
        <w:t>الترفثاليك</w:t>
      </w:r>
      <w:proofErr w:type="spellEnd"/>
      <w:r w:rsidR="00EA666D" w:rsidRPr="00A86F32">
        <w:rPr>
          <w:rFonts w:asciiTheme="majorBidi" w:hAnsiTheme="majorBidi" w:cstheme="majorBidi"/>
          <w:b/>
          <w:rtl/>
        </w:rPr>
        <w:t xml:space="preserve"> ،</w:t>
      </w:r>
      <w:r w:rsidR="00A85575" w:rsidRPr="00A86F32">
        <w:rPr>
          <w:rFonts w:asciiTheme="majorBidi" w:hAnsiTheme="majorBidi" w:cstheme="majorBidi"/>
          <w:b/>
          <w:rtl/>
        </w:rPr>
        <w:t xml:space="preserve"> </w:t>
      </w:r>
      <w:r w:rsidR="00EA666D" w:rsidRPr="00A86F32">
        <w:rPr>
          <w:rFonts w:asciiTheme="majorBidi" w:hAnsiTheme="majorBidi" w:cstheme="majorBidi"/>
          <w:b/>
          <w:rtl/>
        </w:rPr>
        <w:t xml:space="preserve">فيمكن ان يحدث التحلل الكيميائي </w:t>
      </w:r>
      <w:r w:rsidR="00F53750" w:rsidRPr="00A86F32">
        <w:rPr>
          <w:rFonts w:asciiTheme="majorBidi" w:hAnsiTheme="majorBidi" w:cstheme="majorBidi"/>
          <w:b/>
          <w:rtl/>
        </w:rPr>
        <w:t>بفعل زيادة من الماء فيشار لها بعملية التحلل</w:t>
      </w:r>
      <w:r w:rsidR="00FA706F" w:rsidRPr="00A86F32">
        <w:rPr>
          <w:rFonts w:asciiTheme="majorBidi" w:hAnsiTheme="majorBidi" w:cstheme="majorBidi"/>
          <w:b/>
          <w:rtl/>
        </w:rPr>
        <w:t xml:space="preserve"> المائي</w:t>
      </w:r>
      <w:r w:rsidR="00CD5C8C" w:rsidRPr="00A86F32">
        <w:rPr>
          <w:rFonts w:asciiTheme="majorBidi" w:hAnsiTheme="majorBidi" w:cstheme="majorBidi"/>
          <w:b/>
          <w:rtl/>
        </w:rPr>
        <w:t xml:space="preserve"> ويعتبر أثيلين </w:t>
      </w:r>
      <w:proofErr w:type="spellStart"/>
      <w:r w:rsidR="00CD5C8C" w:rsidRPr="00A86F32">
        <w:rPr>
          <w:rFonts w:asciiTheme="majorBidi" w:hAnsiTheme="majorBidi" w:cstheme="majorBidi"/>
          <w:b/>
          <w:rtl/>
        </w:rPr>
        <w:t>كلايكول</w:t>
      </w:r>
      <w:proofErr w:type="spellEnd"/>
      <w:r w:rsidR="00CD5C8C" w:rsidRPr="00A86F32">
        <w:rPr>
          <w:rFonts w:asciiTheme="majorBidi" w:hAnsiTheme="majorBidi" w:cstheme="majorBidi"/>
          <w:b/>
          <w:rtl/>
        </w:rPr>
        <w:t xml:space="preserve"> </w:t>
      </w:r>
      <w:r w:rsidR="002D23F4" w:rsidRPr="00A86F32">
        <w:rPr>
          <w:rFonts w:asciiTheme="majorBidi" w:hAnsiTheme="majorBidi" w:cstheme="majorBidi"/>
          <w:b/>
          <w:rtl/>
        </w:rPr>
        <w:t xml:space="preserve">وحامض </w:t>
      </w:r>
      <w:proofErr w:type="spellStart"/>
      <w:r w:rsidR="002D23F4" w:rsidRPr="00A86F32">
        <w:rPr>
          <w:rFonts w:asciiTheme="majorBidi" w:hAnsiTheme="majorBidi" w:cstheme="majorBidi"/>
          <w:b/>
          <w:rtl/>
        </w:rPr>
        <w:t>التريفثاليك</w:t>
      </w:r>
      <w:proofErr w:type="spellEnd"/>
      <w:r w:rsidR="002D23F4" w:rsidRPr="00A86F32">
        <w:rPr>
          <w:rFonts w:asciiTheme="majorBidi" w:hAnsiTheme="majorBidi" w:cstheme="majorBidi"/>
          <w:b/>
          <w:rtl/>
        </w:rPr>
        <w:t xml:space="preserve"> هما ناتجا</w:t>
      </w:r>
      <w:r w:rsidR="00636DBE" w:rsidRPr="00A86F32">
        <w:rPr>
          <w:rFonts w:asciiTheme="majorBidi" w:hAnsiTheme="majorBidi" w:cstheme="majorBidi"/>
          <w:b/>
          <w:rtl/>
        </w:rPr>
        <w:t>ن</w:t>
      </w:r>
      <w:r w:rsidR="00EA666D" w:rsidRPr="00A86F32">
        <w:rPr>
          <w:rFonts w:asciiTheme="majorBidi" w:hAnsiTheme="majorBidi" w:cstheme="majorBidi"/>
          <w:b/>
          <w:rtl/>
        </w:rPr>
        <w:t xml:space="preserve"> </w:t>
      </w:r>
      <w:r w:rsidR="005A0FC5">
        <w:rPr>
          <w:rFonts w:asciiTheme="majorBidi" w:hAnsiTheme="majorBidi" w:cstheme="majorBidi" w:hint="cs"/>
          <w:b/>
          <w:rtl/>
        </w:rPr>
        <w:t>ل</w:t>
      </w:r>
      <w:r w:rsidR="00EA666D" w:rsidRPr="00A86F32">
        <w:rPr>
          <w:rFonts w:asciiTheme="majorBidi" w:hAnsiTheme="majorBidi" w:cstheme="majorBidi"/>
          <w:b/>
          <w:rtl/>
        </w:rPr>
        <w:t xml:space="preserve">هذا التحلل ، بينما يحدث التحلل الكيميائي </w:t>
      </w:r>
      <w:r w:rsidR="0074181A" w:rsidRPr="00A86F32">
        <w:rPr>
          <w:rFonts w:asciiTheme="majorBidi" w:hAnsiTheme="majorBidi" w:cstheme="majorBidi"/>
          <w:b/>
          <w:rtl/>
        </w:rPr>
        <w:t>بزيادة من مجاميع الهيدروكسيل لمركبات معينه</w:t>
      </w:r>
      <w:r w:rsidR="00F53750" w:rsidRPr="00A86F32">
        <w:rPr>
          <w:rFonts w:asciiTheme="majorBidi" w:hAnsiTheme="majorBidi" w:cstheme="majorBidi"/>
          <w:b/>
          <w:rtl/>
        </w:rPr>
        <w:t xml:space="preserve"> فتسمى عملية التحلل </w:t>
      </w:r>
      <w:proofErr w:type="spellStart"/>
      <w:r w:rsidR="00F53750" w:rsidRPr="00A86F32">
        <w:rPr>
          <w:rFonts w:asciiTheme="majorBidi" w:hAnsiTheme="majorBidi" w:cstheme="majorBidi"/>
          <w:b/>
          <w:rtl/>
        </w:rPr>
        <w:t>الكلايكولي</w:t>
      </w:r>
      <w:proofErr w:type="spellEnd"/>
      <w:r w:rsidR="00294437" w:rsidRPr="00294437">
        <w:rPr>
          <w:rFonts w:asciiTheme="majorBidi" w:hAnsiTheme="majorBidi" w:cstheme="majorBidi" w:hint="cs"/>
          <w:b/>
          <w:vertAlign w:val="superscript"/>
          <w:rtl/>
        </w:rPr>
        <w:t>(</w:t>
      </w:r>
      <w:r w:rsidR="0043169A">
        <w:rPr>
          <w:rFonts w:asciiTheme="majorBidi" w:hAnsiTheme="majorBidi" w:cstheme="majorBidi" w:hint="cs"/>
          <w:b/>
          <w:vertAlign w:val="superscript"/>
          <w:rtl/>
        </w:rPr>
        <w:t>4</w:t>
      </w:r>
      <w:r w:rsidR="00294437" w:rsidRPr="00294437">
        <w:rPr>
          <w:rFonts w:asciiTheme="majorBidi" w:hAnsiTheme="majorBidi" w:cstheme="majorBidi" w:hint="cs"/>
          <w:b/>
          <w:vertAlign w:val="superscript"/>
          <w:rtl/>
        </w:rPr>
        <w:t>)</w:t>
      </w:r>
      <w:r w:rsidR="007B434F" w:rsidRPr="00A86F32">
        <w:rPr>
          <w:rFonts w:asciiTheme="majorBidi" w:hAnsiTheme="majorBidi" w:cstheme="majorBidi"/>
          <w:b/>
          <w:rtl/>
        </w:rPr>
        <w:t xml:space="preserve"> </w:t>
      </w:r>
      <w:r w:rsidR="00D36F8B" w:rsidRPr="00A86F32">
        <w:rPr>
          <w:rFonts w:asciiTheme="majorBidi" w:hAnsiTheme="majorBidi" w:cstheme="majorBidi"/>
          <w:b/>
          <w:rtl/>
        </w:rPr>
        <w:t xml:space="preserve">وهكذا من </w:t>
      </w:r>
      <w:r w:rsidR="00A85575" w:rsidRPr="00A86F32">
        <w:rPr>
          <w:rFonts w:asciiTheme="majorBidi" w:hAnsiTheme="majorBidi" w:cstheme="majorBidi"/>
          <w:b/>
          <w:rtl/>
        </w:rPr>
        <w:t>عمليات</w:t>
      </w:r>
      <w:r w:rsidR="00D36F8B" w:rsidRPr="00A86F32">
        <w:rPr>
          <w:rFonts w:asciiTheme="majorBidi" w:hAnsiTheme="majorBidi" w:cstheme="majorBidi"/>
          <w:b/>
          <w:rtl/>
        </w:rPr>
        <w:t xml:space="preserve"> التحلل</w:t>
      </w:r>
      <w:r w:rsidR="00A85575" w:rsidRPr="00A86F32">
        <w:rPr>
          <w:rFonts w:asciiTheme="majorBidi" w:hAnsiTheme="majorBidi" w:cstheme="majorBidi"/>
          <w:b/>
          <w:rtl/>
        </w:rPr>
        <w:t xml:space="preserve"> مشابهه اخرى كالتحلل الاميني</w:t>
      </w:r>
      <w:r w:rsidR="00294437">
        <w:rPr>
          <w:rFonts w:asciiTheme="majorBidi" w:hAnsiTheme="majorBidi" w:cstheme="majorBidi"/>
          <w:b/>
          <w:rtl/>
          <w:lang w:bidi="ar-IQ"/>
        </w:rPr>
        <w:t xml:space="preserve"> وتحلل الميثاني</w:t>
      </w:r>
      <w:r w:rsidR="00294437" w:rsidRPr="00294437">
        <w:rPr>
          <w:rFonts w:asciiTheme="majorBidi" w:hAnsiTheme="majorBidi" w:cstheme="majorBidi" w:hint="cs"/>
          <w:b/>
          <w:vertAlign w:val="superscript"/>
          <w:rtl/>
          <w:lang w:bidi="ar-IQ"/>
        </w:rPr>
        <w:t>(</w:t>
      </w:r>
      <w:r w:rsidR="0043169A">
        <w:rPr>
          <w:rFonts w:asciiTheme="majorBidi" w:hAnsiTheme="majorBidi" w:cstheme="majorBidi" w:hint="cs"/>
          <w:b/>
          <w:vertAlign w:val="superscript"/>
          <w:rtl/>
          <w:lang w:bidi="ar-IQ"/>
        </w:rPr>
        <w:t>5-7</w:t>
      </w:r>
      <w:r w:rsidR="00294437" w:rsidRPr="00294437">
        <w:rPr>
          <w:rFonts w:asciiTheme="majorBidi" w:hAnsiTheme="majorBidi" w:cstheme="majorBidi" w:hint="cs"/>
          <w:b/>
          <w:vertAlign w:val="superscript"/>
          <w:rtl/>
          <w:lang w:bidi="ar-IQ"/>
        </w:rPr>
        <w:t>)</w:t>
      </w:r>
      <w:r w:rsidR="00A85575" w:rsidRPr="00A86F32">
        <w:rPr>
          <w:rFonts w:asciiTheme="majorBidi" w:hAnsiTheme="majorBidi" w:cstheme="majorBidi"/>
          <w:b/>
          <w:rtl/>
          <w:lang w:bidi="ar-IQ"/>
        </w:rPr>
        <w:t>.</w:t>
      </w:r>
      <w:r w:rsidR="00F01AC7" w:rsidRPr="00A86F32">
        <w:rPr>
          <w:rFonts w:asciiTheme="majorBidi" w:hAnsiTheme="majorBidi" w:cstheme="majorBidi"/>
          <w:b/>
          <w:rtl/>
        </w:rPr>
        <w:t xml:space="preserve"> </w:t>
      </w:r>
    </w:p>
    <w:p w:rsidR="008164B0" w:rsidRPr="00A86F32" w:rsidRDefault="00C225DA" w:rsidP="008146AB">
      <w:pPr>
        <w:spacing w:line="360" w:lineRule="auto"/>
        <w:ind w:right="-10"/>
        <w:jc w:val="both"/>
        <w:rPr>
          <w:rFonts w:asciiTheme="majorBidi" w:hAnsiTheme="majorBidi" w:cstheme="majorBidi"/>
          <w:rtl/>
        </w:rPr>
      </w:pPr>
      <w:r w:rsidRPr="00A86F32">
        <w:rPr>
          <w:rFonts w:asciiTheme="majorBidi" w:hAnsiTheme="majorBidi" w:cstheme="majorBidi"/>
          <w:b/>
          <w:rtl/>
        </w:rPr>
        <w:tab/>
      </w:r>
      <w:r w:rsidR="009C235E" w:rsidRPr="00A86F32">
        <w:rPr>
          <w:rFonts w:asciiTheme="majorBidi" w:hAnsiTheme="majorBidi" w:cstheme="majorBidi"/>
          <w:b/>
          <w:rtl/>
        </w:rPr>
        <w:t xml:space="preserve">استعملت </w:t>
      </w:r>
      <w:proofErr w:type="spellStart"/>
      <w:r w:rsidR="002F7587" w:rsidRPr="00A86F32">
        <w:rPr>
          <w:rFonts w:asciiTheme="majorBidi" w:hAnsiTheme="majorBidi" w:cstheme="majorBidi"/>
          <w:b/>
          <w:rtl/>
        </w:rPr>
        <w:t>المونيمرات</w:t>
      </w:r>
      <w:proofErr w:type="spellEnd"/>
      <w:r w:rsidR="002F7587" w:rsidRPr="00A86F32">
        <w:rPr>
          <w:rFonts w:asciiTheme="majorBidi" w:hAnsiTheme="majorBidi" w:cstheme="majorBidi"/>
          <w:b/>
          <w:rtl/>
        </w:rPr>
        <w:t xml:space="preserve"> والجزيئات المتعددة و</w:t>
      </w:r>
      <w:r w:rsidR="00E529AF" w:rsidRPr="00A86F32">
        <w:rPr>
          <w:rFonts w:asciiTheme="majorBidi" w:hAnsiTheme="majorBidi" w:cstheme="majorBidi"/>
          <w:b/>
          <w:rtl/>
        </w:rPr>
        <w:t>ال</w:t>
      </w:r>
      <w:r w:rsidR="002F7587" w:rsidRPr="00A86F32">
        <w:rPr>
          <w:rFonts w:asciiTheme="majorBidi" w:hAnsiTheme="majorBidi" w:cstheme="majorBidi"/>
          <w:b/>
          <w:rtl/>
        </w:rPr>
        <w:t>ناتجة من عمليات ال</w:t>
      </w:r>
      <w:r w:rsidR="00C66D81" w:rsidRPr="00A86F32">
        <w:rPr>
          <w:rFonts w:asciiTheme="majorBidi" w:hAnsiTheme="majorBidi" w:cstheme="majorBidi"/>
          <w:b/>
          <w:rtl/>
        </w:rPr>
        <w:t xml:space="preserve">تدوير </w:t>
      </w:r>
      <w:r w:rsidR="00A039D7" w:rsidRPr="00A86F32">
        <w:rPr>
          <w:rFonts w:asciiTheme="majorBidi" w:hAnsiTheme="majorBidi" w:cstheme="majorBidi"/>
          <w:b/>
          <w:rtl/>
        </w:rPr>
        <w:t>لمخلفات بولي</w:t>
      </w:r>
      <w:r w:rsidRPr="00A86F32">
        <w:rPr>
          <w:rFonts w:asciiTheme="majorBidi" w:hAnsiTheme="majorBidi" w:cstheme="majorBidi"/>
          <w:b/>
          <w:rtl/>
        </w:rPr>
        <w:t xml:space="preserve"> </w:t>
      </w:r>
      <w:proofErr w:type="spellStart"/>
      <w:r w:rsidRPr="00A86F32">
        <w:rPr>
          <w:rFonts w:asciiTheme="majorBidi" w:hAnsiTheme="majorBidi" w:cstheme="majorBidi"/>
          <w:b/>
          <w:rtl/>
        </w:rPr>
        <w:t>ترفثالات</w:t>
      </w:r>
      <w:proofErr w:type="spellEnd"/>
      <w:r w:rsidRPr="00A86F32">
        <w:rPr>
          <w:rFonts w:asciiTheme="majorBidi" w:hAnsiTheme="majorBidi" w:cstheme="majorBidi"/>
          <w:b/>
          <w:rtl/>
        </w:rPr>
        <w:t xml:space="preserve"> الاثيلين الصل</w:t>
      </w:r>
      <w:r w:rsidR="00CF2587" w:rsidRPr="00A86F32">
        <w:rPr>
          <w:rFonts w:asciiTheme="majorBidi" w:hAnsiTheme="majorBidi" w:cstheme="majorBidi"/>
          <w:b/>
          <w:rtl/>
        </w:rPr>
        <w:t xml:space="preserve">بة كمواد مصلبة </w:t>
      </w:r>
      <w:proofErr w:type="spellStart"/>
      <w:proofErr w:type="gramStart"/>
      <w:r w:rsidR="00CF2587" w:rsidRPr="00A86F32">
        <w:rPr>
          <w:rFonts w:asciiTheme="majorBidi" w:hAnsiTheme="majorBidi" w:cstheme="majorBidi"/>
          <w:b/>
          <w:rtl/>
        </w:rPr>
        <w:t>للأ</w:t>
      </w:r>
      <w:r w:rsidR="00B0218D" w:rsidRPr="00A86F32">
        <w:rPr>
          <w:rFonts w:asciiTheme="majorBidi" w:hAnsiTheme="majorBidi" w:cstheme="majorBidi"/>
          <w:b/>
          <w:rtl/>
        </w:rPr>
        <w:t>يبوكسي</w:t>
      </w:r>
      <w:proofErr w:type="spellEnd"/>
      <w:r w:rsidR="00BD7413" w:rsidRPr="00BD7413">
        <w:rPr>
          <w:rFonts w:asciiTheme="majorBidi" w:hAnsiTheme="majorBidi" w:cstheme="majorBidi" w:hint="cs"/>
          <w:b/>
          <w:vertAlign w:val="superscript"/>
          <w:rtl/>
        </w:rPr>
        <w:t>(</w:t>
      </w:r>
      <w:proofErr w:type="gramEnd"/>
      <w:r w:rsidR="0043169A">
        <w:rPr>
          <w:rFonts w:asciiTheme="majorBidi" w:hAnsiTheme="majorBidi" w:cstheme="majorBidi" w:hint="cs"/>
          <w:b/>
          <w:vertAlign w:val="superscript"/>
          <w:rtl/>
          <w:lang w:bidi="ar-IQ"/>
        </w:rPr>
        <w:t>8</w:t>
      </w:r>
      <w:r w:rsidR="00BD7413" w:rsidRPr="00BD7413">
        <w:rPr>
          <w:rFonts w:asciiTheme="majorBidi" w:hAnsiTheme="majorBidi" w:cstheme="majorBidi" w:hint="cs"/>
          <w:b/>
          <w:vertAlign w:val="superscript"/>
          <w:rtl/>
        </w:rPr>
        <w:t>)</w:t>
      </w:r>
      <w:r w:rsidRPr="00A86F32">
        <w:rPr>
          <w:rFonts w:asciiTheme="majorBidi" w:hAnsiTheme="majorBidi" w:cstheme="majorBidi"/>
          <w:b/>
          <w:rtl/>
        </w:rPr>
        <w:t xml:space="preserve"> </w:t>
      </w:r>
      <w:r w:rsidR="00A85575" w:rsidRPr="00A86F32">
        <w:rPr>
          <w:rFonts w:asciiTheme="majorBidi" w:hAnsiTheme="majorBidi" w:cstheme="majorBidi"/>
          <w:b/>
          <w:rtl/>
        </w:rPr>
        <w:t xml:space="preserve">وفي </w:t>
      </w:r>
      <w:r w:rsidR="00B0218D" w:rsidRPr="00A86F32">
        <w:rPr>
          <w:rFonts w:asciiTheme="majorBidi" w:hAnsiTheme="majorBidi" w:cstheme="majorBidi"/>
          <w:b/>
          <w:rtl/>
        </w:rPr>
        <w:t>انتاج طلاءات الصقل (الورنيش) والدهان</w:t>
      </w:r>
      <w:r w:rsidR="00BD7413" w:rsidRPr="00BD7413">
        <w:rPr>
          <w:rFonts w:asciiTheme="majorBidi" w:hAnsiTheme="majorBidi" w:cstheme="majorBidi" w:hint="cs"/>
          <w:b/>
          <w:vertAlign w:val="superscript"/>
          <w:rtl/>
        </w:rPr>
        <w:t>(</w:t>
      </w:r>
      <w:r w:rsidR="0043169A">
        <w:rPr>
          <w:rFonts w:asciiTheme="majorBidi" w:hAnsiTheme="majorBidi" w:cstheme="majorBidi" w:hint="cs"/>
          <w:b/>
          <w:vertAlign w:val="superscript"/>
          <w:rtl/>
          <w:lang w:bidi="ar-IQ"/>
        </w:rPr>
        <w:t>7</w:t>
      </w:r>
      <w:r w:rsidR="00BD7413" w:rsidRPr="00BD7413">
        <w:rPr>
          <w:rFonts w:asciiTheme="majorBidi" w:hAnsiTheme="majorBidi" w:cstheme="majorBidi" w:hint="cs"/>
          <w:b/>
          <w:vertAlign w:val="superscript"/>
          <w:rtl/>
        </w:rPr>
        <w:t>)</w:t>
      </w:r>
      <w:r w:rsidR="00A039D7" w:rsidRPr="00A86F32">
        <w:rPr>
          <w:rFonts w:asciiTheme="majorBidi" w:hAnsiTheme="majorBidi" w:cstheme="majorBidi"/>
          <w:b/>
          <w:rtl/>
        </w:rPr>
        <w:t xml:space="preserve"> والبولي </w:t>
      </w:r>
      <w:proofErr w:type="spellStart"/>
      <w:r w:rsidR="00A039D7" w:rsidRPr="00A86F32">
        <w:rPr>
          <w:rFonts w:asciiTheme="majorBidi" w:hAnsiTheme="majorBidi" w:cstheme="majorBidi"/>
          <w:b/>
          <w:rtl/>
        </w:rPr>
        <w:t>استرات</w:t>
      </w:r>
      <w:proofErr w:type="spellEnd"/>
      <w:r w:rsidR="00A039D7" w:rsidRPr="00A86F32">
        <w:rPr>
          <w:rFonts w:asciiTheme="majorBidi" w:hAnsiTheme="majorBidi" w:cstheme="majorBidi"/>
          <w:b/>
          <w:rtl/>
        </w:rPr>
        <w:t xml:space="preserve"> </w:t>
      </w:r>
      <w:proofErr w:type="spellStart"/>
      <w:r w:rsidR="00A039D7" w:rsidRPr="00A86F32">
        <w:rPr>
          <w:rFonts w:asciiTheme="majorBidi" w:hAnsiTheme="majorBidi" w:cstheme="majorBidi"/>
          <w:b/>
          <w:rtl/>
        </w:rPr>
        <w:t>الاوروماتية</w:t>
      </w:r>
      <w:proofErr w:type="spellEnd"/>
      <w:r w:rsidR="00BD7413" w:rsidRPr="00BD7413">
        <w:rPr>
          <w:rFonts w:asciiTheme="majorBidi" w:hAnsiTheme="majorBidi" w:cstheme="majorBidi" w:hint="cs"/>
          <w:b/>
          <w:vertAlign w:val="superscript"/>
          <w:rtl/>
        </w:rPr>
        <w:t>(</w:t>
      </w:r>
      <w:r w:rsidR="0043169A">
        <w:rPr>
          <w:rFonts w:asciiTheme="majorBidi" w:hAnsiTheme="majorBidi" w:cstheme="majorBidi" w:hint="cs"/>
          <w:b/>
          <w:vertAlign w:val="superscript"/>
          <w:rtl/>
        </w:rPr>
        <w:t>9</w:t>
      </w:r>
      <w:r w:rsidR="00BD7413" w:rsidRPr="00BD7413">
        <w:rPr>
          <w:rFonts w:asciiTheme="majorBidi" w:hAnsiTheme="majorBidi" w:cstheme="majorBidi" w:hint="cs"/>
          <w:b/>
          <w:vertAlign w:val="superscript"/>
          <w:rtl/>
        </w:rPr>
        <w:t>)</w:t>
      </w:r>
      <w:r w:rsidR="00BD7413">
        <w:rPr>
          <w:rFonts w:asciiTheme="majorBidi" w:hAnsiTheme="majorBidi" w:cstheme="majorBidi" w:hint="cs"/>
          <w:b/>
          <w:rtl/>
        </w:rPr>
        <w:t xml:space="preserve"> </w:t>
      </w:r>
      <w:r w:rsidR="0043169A">
        <w:rPr>
          <w:rFonts w:asciiTheme="majorBidi" w:hAnsiTheme="majorBidi" w:cstheme="majorBidi" w:hint="cs"/>
          <w:b/>
          <w:rtl/>
          <w:lang w:bidi="ar-IQ"/>
        </w:rPr>
        <w:t>والبولي استرا</w:t>
      </w:r>
      <w:r w:rsidR="005A0FC5">
        <w:rPr>
          <w:rFonts w:asciiTheme="majorBidi" w:hAnsiTheme="majorBidi" w:cstheme="majorBidi" w:hint="cs"/>
          <w:b/>
          <w:rtl/>
          <w:lang w:bidi="ar-IQ"/>
        </w:rPr>
        <w:t>ت</w:t>
      </w:r>
      <w:r w:rsidR="0043169A">
        <w:rPr>
          <w:rFonts w:asciiTheme="majorBidi" w:hAnsiTheme="majorBidi" w:cstheme="majorBidi" w:hint="cs"/>
          <w:b/>
          <w:rtl/>
          <w:lang w:bidi="ar-IQ"/>
        </w:rPr>
        <w:t xml:space="preserve"> غير المشبعه</w:t>
      </w:r>
      <w:r w:rsidR="0043169A" w:rsidRPr="0043169A">
        <w:rPr>
          <w:rFonts w:asciiTheme="majorBidi" w:hAnsiTheme="majorBidi" w:cstheme="majorBidi" w:hint="cs"/>
          <w:b/>
          <w:vertAlign w:val="superscript"/>
          <w:rtl/>
          <w:lang w:bidi="ar-IQ"/>
        </w:rPr>
        <w:t>(10)</w:t>
      </w:r>
      <w:r w:rsidR="0043169A">
        <w:rPr>
          <w:rFonts w:asciiTheme="majorBidi" w:hAnsiTheme="majorBidi" w:cstheme="majorBidi" w:hint="cs"/>
          <w:b/>
          <w:rtl/>
          <w:lang w:bidi="ar-IQ"/>
        </w:rPr>
        <w:t xml:space="preserve"> </w:t>
      </w:r>
      <w:r w:rsidR="00A85575" w:rsidRPr="00A86F32">
        <w:rPr>
          <w:rFonts w:asciiTheme="majorBidi" w:hAnsiTheme="majorBidi" w:cstheme="majorBidi"/>
          <w:b/>
          <w:rtl/>
        </w:rPr>
        <w:t xml:space="preserve">وفي </w:t>
      </w:r>
      <w:r w:rsidR="008146AB">
        <w:rPr>
          <w:rFonts w:asciiTheme="majorBidi" w:hAnsiTheme="majorBidi" w:cstheme="majorBidi" w:hint="cs"/>
          <w:b/>
          <w:rtl/>
        </w:rPr>
        <w:t>تحضير البولي يوريثان</w:t>
      </w:r>
      <w:r w:rsidR="008146AB">
        <w:rPr>
          <w:rFonts w:asciiTheme="majorBidi" w:hAnsiTheme="majorBidi" w:cstheme="majorBidi"/>
          <w:b/>
          <w:rtl/>
        </w:rPr>
        <w:t xml:space="preserve"> </w:t>
      </w:r>
      <w:r w:rsidR="008146AB">
        <w:rPr>
          <w:rFonts w:asciiTheme="majorBidi" w:hAnsiTheme="majorBidi" w:cstheme="majorBidi" w:hint="cs"/>
          <w:b/>
          <w:rtl/>
        </w:rPr>
        <w:t>قابل للتحلل الحيوي</w:t>
      </w:r>
      <w:r w:rsidR="00BD7413" w:rsidRPr="00BD7413">
        <w:rPr>
          <w:rFonts w:asciiTheme="majorBidi" w:hAnsiTheme="majorBidi" w:cstheme="majorBidi" w:hint="cs"/>
          <w:b/>
          <w:vertAlign w:val="superscript"/>
          <w:rtl/>
        </w:rPr>
        <w:t>(1</w:t>
      </w:r>
      <w:r w:rsidR="008146AB">
        <w:rPr>
          <w:rFonts w:asciiTheme="majorBidi" w:hAnsiTheme="majorBidi" w:cstheme="majorBidi" w:hint="cs"/>
          <w:b/>
          <w:vertAlign w:val="superscript"/>
          <w:rtl/>
        </w:rPr>
        <w:t>1</w:t>
      </w:r>
      <w:r w:rsidR="00BD7413" w:rsidRPr="00BD7413">
        <w:rPr>
          <w:rFonts w:asciiTheme="majorBidi" w:hAnsiTheme="majorBidi" w:cstheme="majorBidi" w:hint="cs"/>
          <w:b/>
          <w:vertAlign w:val="superscript"/>
          <w:rtl/>
        </w:rPr>
        <w:t>)</w:t>
      </w:r>
      <w:r w:rsidR="000F2559" w:rsidRPr="00A86F32">
        <w:rPr>
          <w:rFonts w:asciiTheme="majorBidi" w:hAnsiTheme="majorBidi" w:cstheme="majorBidi"/>
          <w:b/>
          <w:rtl/>
        </w:rPr>
        <w:t>،</w:t>
      </w:r>
      <w:r w:rsidR="00A85575" w:rsidRPr="00A86F32">
        <w:rPr>
          <w:rFonts w:asciiTheme="majorBidi" w:hAnsiTheme="majorBidi" w:cstheme="majorBidi"/>
          <w:b/>
          <w:rtl/>
        </w:rPr>
        <w:t xml:space="preserve"> </w:t>
      </w:r>
      <w:r w:rsidR="00442D76" w:rsidRPr="00A86F32">
        <w:rPr>
          <w:rFonts w:asciiTheme="majorBidi" w:hAnsiTheme="majorBidi" w:cstheme="majorBidi"/>
          <w:b/>
          <w:rtl/>
        </w:rPr>
        <w:t>وهذه</w:t>
      </w:r>
      <w:r w:rsidR="00E8670F" w:rsidRPr="00A86F32">
        <w:rPr>
          <w:rFonts w:asciiTheme="majorBidi" w:hAnsiTheme="majorBidi" w:cstheme="majorBidi"/>
          <w:b/>
          <w:rtl/>
        </w:rPr>
        <w:t xml:space="preserve"> التطبيقات العديدة </w:t>
      </w:r>
      <w:r w:rsidR="00F01AC7" w:rsidRPr="00A86F32">
        <w:rPr>
          <w:rFonts w:asciiTheme="majorBidi" w:hAnsiTheme="majorBidi" w:cstheme="majorBidi"/>
          <w:b/>
          <w:rtl/>
        </w:rPr>
        <w:t xml:space="preserve">اعطت </w:t>
      </w:r>
      <w:proofErr w:type="spellStart"/>
      <w:r w:rsidR="00442D76" w:rsidRPr="00A86F32">
        <w:rPr>
          <w:rFonts w:asciiTheme="majorBidi" w:hAnsiTheme="majorBidi" w:cstheme="majorBidi"/>
          <w:b/>
          <w:rtl/>
        </w:rPr>
        <w:t>مرونه</w:t>
      </w:r>
      <w:proofErr w:type="spellEnd"/>
      <w:r w:rsidR="00F01AC7" w:rsidRPr="00A86F32">
        <w:rPr>
          <w:rFonts w:asciiTheme="majorBidi" w:hAnsiTheme="majorBidi" w:cstheme="majorBidi"/>
          <w:b/>
          <w:rtl/>
        </w:rPr>
        <w:t xml:space="preserve"> للبحث حول عمليات التدوير الكيميائية لبولي </w:t>
      </w:r>
      <w:proofErr w:type="spellStart"/>
      <w:r w:rsidR="00F01AC7" w:rsidRPr="00A86F32">
        <w:rPr>
          <w:rFonts w:asciiTheme="majorBidi" w:hAnsiTheme="majorBidi" w:cstheme="majorBidi"/>
          <w:b/>
          <w:rtl/>
        </w:rPr>
        <w:t>ترفثالات</w:t>
      </w:r>
      <w:proofErr w:type="spellEnd"/>
      <w:r w:rsidR="00F01AC7" w:rsidRPr="00A86F32">
        <w:rPr>
          <w:rFonts w:asciiTheme="majorBidi" w:hAnsiTheme="majorBidi" w:cstheme="majorBidi"/>
          <w:b/>
          <w:rtl/>
        </w:rPr>
        <w:t xml:space="preserve"> الاثيلين للحصول على </w:t>
      </w:r>
      <w:proofErr w:type="spellStart"/>
      <w:r w:rsidR="00F01AC7" w:rsidRPr="00A86F32">
        <w:rPr>
          <w:rFonts w:asciiTheme="majorBidi" w:hAnsiTheme="majorBidi" w:cstheme="majorBidi"/>
          <w:b/>
          <w:rtl/>
        </w:rPr>
        <w:t>مونيمرات</w:t>
      </w:r>
      <w:proofErr w:type="spellEnd"/>
      <w:r w:rsidR="00F01AC7" w:rsidRPr="00A86F32">
        <w:rPr>
          <w:rFonts w:asciiTheme="majorBidi" w:hAnsiTheme="majorBidi" w:cstheme="majorBidi"/>
          <w:b/>
          <w:rtl/>
        </w:rPr>
        <w:t xml:space="preserve"> جديدة لها تطبيقات صناعية او تطبيقات في مجالات اخرى</w:t>
      </w:r>
      <w:r w:rsidR="00A85575" w:rsidRPr="00A86F32">
        <w:rPr>
          <w:rFonts w:asciiTheme="majorBidi" w:hAnsiTheme="majorBidi" w:cstheme="majorBidi"/>
          <w:b/>
          <w:rtl/>
        </w:rPr>
        <w:t>.</w:t>
      </w:r>
    </w:p>
    <w:p w:rsidR="00A85575" w:rsidRPr="00A86F32" w:rsidRDefault="00A85575" w:rsidP="00F543D5">
      <w:pPr>
        <w:pStyle w:val="ListParagraph"/>
        <w:numPr>
          <w:ilvl w:val="0"/>
          <w:numId w:val="12"/>
        </w:numPr>
        <w:spacing w:line="360" w:lineRule="auto"/>
        <w:ind w:left="368" w:right="-10"/>
        <w:jc w:val="both"/>
        <w:rPr>
          <w:rFonts w:asciiTheme="majorBidi" w:hAnsiTheme="majorBidi" w:cstheme="majorBidi"/>
          <w:u w:val="single"/>
          <w:rtl/>
        </w:rPr>
      </w:pPr>
      <w:r w:rsidRPr="00A86F32">
        <w:rPr>
          <w:rFonts w:asciiTheme="majorBidi" w:hAnsiTheme="majorBidi" w:cstheme="majorBidi"/>
          <w:color w:val="000000"/>
          <w:sz w:val="32"/>
          <w:szCs w:val="32"/>
          <w:highlight w:val="white"/>
          <w:u w:val="single"/>
          <w:rtl/>
          <w:lang w:bidi="ar-IQ"/>
        </w:rPr>
        <w:t xml:space="preserve">الجزء العملي </w:t>
      </w:r>
    </w:p>
    <w:p w:rsidR="007B011E" w:rsidRPr="00BD7413" w:rsidRDefault="007B011E" w:rsidP="007B011E">
      <w:pPr>
        <w:pStyle w:val="ListParagraph"/>
        <w:numPr>
          <w:ilvl w:val="0"/>
          <w:numId w:val="14"/>
        </w:numPr>
        <w:spacing w:line="360" w:lineRule="auto"/>
        <w:ind w:right="-10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413">
        <w:rPr>
          <w:rFonts w:asciiTheme="majorBidi" w:hAnsiTheme="majorBidi" w:cstheme="majorBidi"/>
          <w:b/>
          <w:bCs/>
          <w:sz w:val="28"/>
          <w:szCs w:val="28"/>
          <w:rtl/>
        </w:rPr>
        <w:t>المواد الكيميائية المستخدمة</w:t>
      </w:r>
    </w:p>
    <w:p w:rsidR="007B011E" w:rsidRPr="00A86F32" w:rsidRDefault="007B011E" w:rsidP="007B011E">
      <w:pPr>
        <w:pStyle w:val="ListParagraph"/>
        <w:numPr>
          <w:ilvl w:val="0"/>
          <w:numId w:val="1"/>
        </w:numPr>
        <w:spacing w:line="360" w:lineRule="auto"/>
        <w:ind w:right="-10"/>
        <w:jc w:val="both"/>
        <w:rPr>
          <w:rFonts w:asciiTheme="majorBidi" w:hAnsiTheme="majorBidi" w:cstheme="majorBidi"/>
          <w:lang w:bidi="ar-IQ"/>
        </w:rPr>
      </w:pPr>
      <w:r w:rsidRPr="00A86F32">
        <w:rPr>
          <w:rFonts w:asciiTheme="majorBidi" w:hAnsiTheme="majorBidi" w:cstheme="majorBidi"/>
          <w:rtl/>
          <w:lang w:bidi="ar-IQ"/>
        </w:rPr>
        <w:t>بولي ترفثالات الاثلين (</w:t>
      </w:r>
      <w:r w:rsidRPr="00A86F32">
        <w:rPr>
          <w:rFonts w:asciiTheme="majorBidi" w:hAnsiTheme="majorBidi" w:cstheme="majorBidi"/>
          <w:lang w:bidi="ar-IQ"/>
        </w:rPr>
        <w:t>PET</w:t>
      </w:r>
      <w:r w:rsidRPr="00A86F32">
        <w:rPr>
          <w:rFonts w:asciiTheme="majorBidi" w:hAnsiTheme="majorBidi" w:cstheme="majorBidi"/>
          <w:rtl/>
          <w:lang w:bidi="ar-IQ"/>
        </w:rPr>
        <w:t>) : استخدم هذا البوليمر من مخلفات القوارير الشرب البلاستيكية الشفافة بعد تقطيعها الى قطع صغيره يبلغ قطرها (6-3) ملم وغسلها ثم تجفيفها.</w:t>
      </w:r>
    </w:p>
    <w:p w:rsidR="007B011E" w:rsidRPr="00A86F32" w:rsidRDefault="007B011E" w:rsidP="005A0FC5">
      <w:pPr>
        <w:pStyle w:val="ListParagraph"/>
        <w:numPr>
          <w:ilvl w:val="0"/>
          <w:numId w:val="1"/>
        </w:numPr>
        <w:spacing w:line="360" w:lineRule="auto"/>
        <w:ind w:right="-10"/>
        <w:jc w:val="both"/>
        <w:rPr>
          <w:rFonts w:asciiTheme="majorBidi" w:hAnsiTheme="majorBidi" w:cstheme="majorBidi"/>
          <w:lang w:bidi="ar-IQ"/>
        </w:rPr>
      </w:pPr>
      <w:r w:rsidRPr="00A86F32">
        <w:rPr>
          <w:rFonts w:asciiTheme="majorBidi" w:hAnsiTheme="majorBidi" w:cstheme="majorBidi"/>
          <w:rtl/>
          <w:lang w:bidi="ar-IQ"/>
        </w:rPr>
        <w:t>ثايوكلايكول (</w:t>
      </w:r>
      <w:proofErr w:type="spellStart"/>
      <w:r w:rsidR="00D66E6E">
        <w:rPr>
          <w:rFonts w:asciiTheme="majorBidi" w:hAnsiTheme="majorBidi" w:cstheme="majorBidi"/>
          <w:lang w:bidi="ar-IQ"/>
        </w:rPr>
        <w:t>t</w:t>
      </w:r>
      <w:r w:rsidRPr="00A86F32">
        <w:rPr>
          <w:rFonts w:asciiTheme="majorBidi" w:hAnsiTheme="majorBidi" w:cstheme="majorBidi"/>
          <w:lang w:bidi="ar-IQ"/>
        </w:rPr>
        <w:t>hioglycol</w:t>
      </w:r>
      <w:proofErr w:type="spellEnd"/>
      <w:r w:rsidRPr="00A86F32">
        <w:rPr>
          <w:rFonts w:asciiTheme="majorBidi" w:hAnsiTheme="majorBidi" w:cstheme="majorBidi"/>
          <w:rtl/>
          <w:lang w:bidi="ar-IQ"/>
        </w:rPr>
        <w:t>) : ويسمى ايضاً 2-مركبتوايثانول (</w:t>
      </w:r>
      <w:r w:rsidRPr="00A86F32">
        <w:rPr>
          <w:rFonts w:asciiTheme="majorBidi" w:hAnsiTheme="majorBidi" w:cstheme="majorBidi"/>
        </w:rPr>
        <w:t>2-mercaptoethanol</w:t>
      </w:r>
      <w:r w:rsidRPr="00A86F32">
        <w:rPr>
          <w:rFonts w:asciiTheme="majorBidi" w:hAnsiTheme="majorBidi" w:cstheme="majorBidi"/>
          <w:rtl/>
          <w:lang w:bidi="ar-IQ"/>
        </w:rPr>
        <w:t>) والمجهز من قبل شركه (</w:t>
      </w:r>
      <w:proofErr w:type="spellStart"/>
      <w:r w:rsidRPr="00A86F32">
        <w:rPr>
          <w:rFonts w:asciiTheme="majorBidi" w:hAnsiTheme="majorBidi" w:cstheme="majorBidi"/>
          <w:lang w:bidi="ar-IQ"/>
        </w:rPr>
        <w:t>Flucka</w:t>
      </w:r>
      <w:proofErr w:type="spellEnd"/>
      <w:r w:rsidRPr="00A86F32">
        <w:rPr>
          <w:rFonts w:asciiTheme="majorBidi" w:hAnsiTheme="majorBidi" w:cstheme="majorBidi"/>
          <w:rtl/>
          <w:lang w:bidi="ar-IQ"/>
        </w:rPr>
        <w:t>).</w:t>
      </w:r>
    </w:p>
    <w:p w:rsidR="007B011E" w:rsidRPr="005A0FC5" w:rsidRDefault="007B011E" w:rsidP="005A0FC5">
      <w:pPr>
        <w:pStyle w:val="ListParagraph"/>
        <w:numPr>
          <w:ilvl w:val="0"/>
          <w:numId w:val="1"/>
        </w:numPr>
        <w:spacing w:line="360" w:lineRule="auto"/>
        <w:ind w:right="-10"/>
        <w:jc w:val="both"/>
        <w:rPr>
          <w:rFonts w:asciiTheme="majorBidi" w:hAnsiTheme="majorBidi" w:cstheme="majorBidi"/>
          <w:rtl/>
          <w:lang w:bidi="ar-IQ"/>
        </w:rPr>
      </w:pPr>
      <w:r w:rsidRPr="005A0FC5">
        <w:rPr>
          <w:rFonts w:asciiTheme="majorBidi" w:hAnsiTheme="majorBidi" w:cstheme="majorBidi"/>
          <w:rtl/>
          <w:lang w:bidi="ar-IQ"/>
        </w:rPr>
        <w:t>أسيتات الزنك (</w:t>
      </w:r>
      <w:r w:rsidRPr="005A0FC5">
        <w:rPr>
          <w:rFonts w:asciiTheme="majorBidi" w:hAnsiTheme="majorBidi" w:cstheme="majorBidi"/>
        </w:rPr>
        <w:t>zinc acetate</w:t>
      </w:r>
      <w:r w:rsidRPr="005A0FC5">
        <w:rPr>
          <w:rFonts w:asciiTheme="majorBidi" w:hAnsiTheme="majorBidi" w:cstheme="majorBidi"/>
          <w:rtl/>
          <w:lang w:bidi="ar-IQ"/>
        </w:rPr>
        <w:t>) والمجهز من قبل شركه (</w:t>
      </w:r>
      <w:proofErr w:type="spellStart"/>
      <w:r w:rsidRPr="005A0FC5">
        <w:rPr>
          <w:rFonts w:asciiTheme="majorBidi" w:hAnsiTheme="majorBidi" w:cstheme="majorBidi"/>
          <w:lang w:bidi="ar-IQ"/>
        </w:rPr>
        <w:t>Flucka</w:t>
      </w:r>
      <w:proofErr w:type="spellEnd"/>
      <w:r w:rsidRPr="005A0FC5">
        <w:rPr>
          <w:rFonts w:asciiTheme="majorBidi" w:hAnsiTheme="majorBidi" w:cstheme="majorBidi"/>
          <w:rtl/>
          <w:lang w:bidi="ar-IQ"/>
        </w:rPr>
        <w:t>).</w:t>
      </w:r>
    </w:p>
    <w:p w:rsidR="005C5E88" w:rsidRPr="00BD7413" w:rsidRDefault="005C5E88" w:rsidP="007B011E">
      <w:pPr>
        <w:pStyle w:val="ListParagraph"/>
        <w:numPr>
          <w:ilvl w:val="0"/>
          <w:numId w:val="14"/>
        </w:numPr>
        <w:spacing w:line="360" w:lineRule="auto"/>
        <w:ind w:right="-1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BD741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تحضير </w:t>
      </w:r>
      <w:proofErr w:type="spellStart"/>
      <w:r w:rsidRPr="00BD7413">
        <w:rPr>
          <w:rFonts w:asciiTheme="majorBidi" w:hAnsiTheme="majorBidi" w:cstheme="majorBidi"/>
          <w:b/>
          <w:bCs/>
          <w:sz w:val="28"/>
          <w:szCs w:val="28"/>
          <w:rtl/>
        </w:rPr>
        <w:t>المونيمر</w:t>
      </w:r>
      <w:proofErr w:type="spellEnd"/>
      <w:r w:rsidRPr="00BD741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(</w:t>
      </w:r>
      <w:r w:rsidRPr="00BD7413">
        <w:rPr>
          <w:rFonts w:asciiTheme="majorBidi" w:hAnsiTheme="majorBidi" w:cstheme="majorBidi"/>
          <w:b/>
          <w:bCs/>
          <w:sz w:val="28"/>
          <w:szCs w:val="28"/>
        </w:rPr>
        <w:t>BHETT</w:t>
      </w:r>
      <w:r w:rsidR="007B011E" w:rsidRPr="00BD7413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)</w:t>
      </w:r>
    </w:p>
    <w:p w:rsidR="006B1D4B" w:rsidRPr="00A86F32" w:rsidRDefault="005C5E88" w:rsidP="002F0B4B">
      <w:pPr>
        <w:pStyle w:val="ListParagraph"/>
        <w:numPr>
          <w:ilvl w:val="0"/>
          <w:numId w:val="4"/>
        </w:numPr>
        <w:spacing w:line="360" w:lineRule="auto"/>
        <w:ind w:left="793" w:right="-10"/>
        <w:jc w:val="both"/>
        <w:rPr>
          <w:rFonts w:asciiTheme="majorBidi" w:hAnsiTheme="majorBidi" w:cstheme="majorBidi"/>
        </w:rPr>
      </w:pPr>
      <w:r w:rsidRPr="00A86F32">
        <w:rPr>
          <w:rFonts w:asciiTheme="majorBidi" w:hAnsiTheme="majorBidi" w:cstheme="majorBidi"/>
          <w:rtl/>
        </w:rPr>
        <w:t>تم</w:t>
      </w:r>
      <w:r w:rsidR="006B1D4B" w:rsidRPr="00A86F32">
        <w:rPr>
          <w:rFonts w:asciiTheme="majorBidi" w:hAnsiTheme="majorBidi" w:cstheme="majorBidi"/>
          <w:rtl/>
        </w:rPr>
        <w:t xml:space="preserve"> اجراء العديد من التجارب من خلال</w:t>
      </w:r>
      <w:r w:rsidRPr="00A86F32">
        <w:rPr>
          <w:rFonts w:asciiTheme="majorBidi" w:hAnsiTheme="majorBidi" w:cstheme="majorBidi"/>
          <w:rtl/>
        </w:rPr>
        <w:t xml:space="preserve"> مفاعله عدد مولات مختلفة (</w:t>
      </w:r>
      <w:proofErr w:type="gramStart"/>
      <w:r w:rsidRPr="00A86F32">
        <w:rPr>
          <w:rFonts w:asciiTheme="majorBidi" w:hAnsiTheme="majorBidi" w:cstheme="majorBidi"/>
          <w:rtl/>
        </w:rPr>
        <w:t>1:2 ،</w:t>
      </w:r>
      <w:proofErr w:type="gramEnd"/>
      <w:r w:rsidRPr="00A86F32">
        <w:rPr>
          <w:rFonts w:asciiTheme="majorBidi" w:hAnsiTheme="majorBidi" w:cstheme="majorBidi"/>
          <w:rtl/>
        </w:rPr>
        <w:t xml:space="preserve"> 1:4 ، 1:6 ، 1:8) نسبة وزنيه من </w:t>
      </w:r>
      <w:proofErr w:type="spellStart"/>
      <w:r w:rsidRPr="00A86F32">
        <w:rPr>
          <w:rFonts w:asciiTheme="majorBidi" w:hAnsiTheme="majorBidi" w:cstheme="majorBidi"/>
          <w:rtl/>
        </w:rPr>
        <w:t>ثايوكلايكول</w:t>
      </w:r>
      <w:proofErr w:type="spellEnd"/>
      <w:r w:rsidRPr="00A86F32">
        <w:rPr>
          <w:rFonts w:asciiTheme="majorBidi" w:hAnsiTheme="majorBidi" w:cstheme="majorBidi"/>
          <w:rtl/>
        </w:rPr>
        <w:t xml:space="preserve"> الى بولي </w:t>
      </w:r>
      <w:proofErr w:type="spellStart"/>
      <w:r w:rsidRPr="00A86F32">
        <w:rPr>
          <w:rFonts w:asciiTheme="majorBidi" w:hAnsiTheme="majorBidi" w:cstheme="majorBidi"/>
          <w:rtl/>
        </w:rPr>
        <w:t>ترفثالات</w:t>
      </w:r>
      <w:proofErr w:type="spellEnd"/>
      <w:r w:rsidRPr="00A86F32">
        <w:rPr>
          <w:rFonts w:asciiTheme="majorBidi" w:hAnsiTheme="majorBidi" w:cstheme="majorBidi"/>
          <w:rtl/>
        </w:rPr>
        <w:t xml:space="preserve"> الاثيلين </w:t>
      </w:r>
      <w:r w:rsidR="006B1D4B" w:rsidRPr="00A86F32">
        <w:rPr>
          <w:rFonts w:asciiTheme="majorBidi" w:hAnsiTheme="majorBidi" w:cstheme="majorBidi"/>
          <w:rtl/>
        </w:rPr>
        <w:t xml:space="preserve">في دورق زجاجي دائري ثلاثي العنق مجهز بمكثف و مازج ميكانيكي ومحرار </w:t>
      </w:r>
      <w:r w:rsidRPr="00A86F32">
        <w:rPr>
          <w:rFonts w:asciiTheme="majorBidi" w:hAnsiTheme="majorBidi" w:cstheme="majorBidi"/>
          <w:rtl/>
        </w:rPr>
        <w:t>و</w:t>
      </w:r>
      <w:r w:rsidR="006B1D4B" w:rsidRPr="00A86F32">
        <w:rPr>
          <w:rFonts w:asciiTheme="majorBidi" w:hAnsiTheme="majorBidi" w:cstheme="majorBidi"/>
          <w:rtl/>
        </w:rPr>
        <w:t xml:space="preserve">اجري التفاعل </w:t>
      </w:r>
      <w:r w:rsidRPr="00A86F32">
        <w:rPr>
          <w:rFonts w:asciiTheme="majorBidi" w:hAnsiTheme="majorBidi" w:cstheme="majorBidi"/>
          <w:rtl/>
        </w:rPr>
        <w:t>بأوقات مختلفة (</w:t>
      </w:r>
      <w:r w:rsidR="006B1D4B" w:rsidRPr="00A86F32">
        <w:rPr>
          <w:rFonts w:asciiTheme="majorBidi" w:hAnsiTheme="majorBidi" w:cstheme="majorBidi"/>
          <w:rtl/>
        </w:rPr>
        <w:t>4 ، 8 ، 16 ، 24) ساعة</w:t>
      </w:r>
      <w:r w:rsidR="002B631F" w:rsidRPr="00A86F32">
        <w:rPr>
          <w:rFonts w:asciiTheme="majorBidi" w:hAnsiTheme="majorBidi" w:cstheme="majorBidi"/>
          <w:rtl/>
        </w:rPr>
        <w:t xml:space="preserve"> وبدرجه حرارة (160-180) درجه مئ</w:t>
      </w:r>
      <w:r w:rsidR="006B1D4B" w:rsidRPr="00A86F32">
        <w:rPr>
          <w:rFonts w:asciiTheme="majorBidi" w:hAnsiTheme="majorBidi" w:cstheme="majorBidi"/>
          <w:rtl/>
        </w:rPr>
        <w:t>وية وبوجود (0.5 %) نسبة وزنيه من اسيتات الزنك كعامل مساعد.</w:t>
      </w:r>
    </w:p>
    <w:p w:rsidR="006B1D4B" w:rsidRPr="00A86F32" w:rsidRDefault="005A0FC5" w:rsidP="002F0B4B">
      <w:pPr>
        <w:pStyle w:val="ListParagraph"/>
        <w:numPr>
          <w:ilvl w:val="0"/>
          <w:numId w:val="4"/>
        </w:numPr>
        <w:spacing w:line="360" w:lineRule="auto"/>
        <w:ind w:left="793" w:right="-1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rtl/>
        </w:rPr>
        <w:t xml:space="preserve">اضيف الماء المقطر الى </w:t>
      </w:r>
      <w:r w:rsidR="006B1D4B" w:rsidRPr="00A86F32">
        <w:rPr>
          <w:rFonts w:asciiTheme="majorBidi" w:hAnsiTheme="majorBidi" w:cstheme="majorBidi"/>
          <w:rtl/>
        </w:rPr>
        <w:t>مزيج التفاعل بعد انتهاء زمن التف</w:t>
      </w:r>
      <w:r w:rsidR="002B631F" w:rsidRPr="00A86F32">
        <w:rPr>
          <w:rFonts w:asciiTheme="majorBidi" w:hAnsiTheme="majorBidi" w:cstheme="majorBidi"/>
          <w:rtl/>
        </w:rPr>
        <w:t>اعل وسخ</w:t>
      </w:r>
      <w:r>
        <w:rPr>
          <w:rFonts w:asciiTheme="majorBidi" w:hAnsiTheme="majorBidi" w:cstheme="majorBidi"/>
          <w:rtl/>
        </w:rPr>
        <w:t xml:space="preserve">ن </w:t>
      </w:r>
      <w:r w:rsidR="006B1D4B" w:rsidRPr="00A86F32">
        <w:rPr>
          <w:rFonts w:asciiTheme="majorBidi" w:hAnsiTheme="majorBidi" w:cstheme="majorBidi"/>
          <w:rtl/>
        </w:rPr>
        <w:t>مزيج التفاعل</w:t>
      </w:r>
      <w:r w:rsidR="002B631F" w:rsidRPr="00A86F32">
        <w:rPr>
          <w:rFonts w:asciiTheme="majorBidi" w:hAnsiTheme="majorBidi" w:cstheme="majorBidi"/>
          <w:rtl/>
        </w:rPr>
        <w:t xml:space="preserve"> الى</w:t>
      </w:r>
      <w:r>
        <w:rPr>
          <w:rFonts w:asciiTheme="majorBidi" w:hAnsiTheme="majorBidi" w:cstheme="majorBidi"/>
          <w:rtl/>
        </w:rPr>
        <w:t xml:space="preserve"> درجة </w:t>
      </w:r>
      <w:r w:rsidR="006B1D4B" w:rsidRPr="00A86F32">
        <w:rPr>
          <w:rFonts w:asciiTheme="majorBidi" w:hAnsiTheme="majorBidi" w:cstheme="majorBidi"/>
          <w:rtl/>
        </w:rPr>
        <w:t xml:space="preserve">غليان الماء ورشح بسرعة </w:t>
      </w:r>
      <w:r w:rsidR="002B631F" w:rsidRPr="00A86F32">
        <w:rPr>
          <w:rFonts w:asciiTheme="majorBidi" w:hAnsiTheme="majorBidi" w:cstheme="majorBidi"/>
          <w:rtl/>
        </w:rPr>
        <w:t xml:space="preserve">واخذ الراشح الذي يحتوي على </w:t>
      </w:r>
      <w:proofErr w:type="spellStart"/>
      <w:r w:rsidR="002B631F" w:rsidRPr="00A86F32">
        <w:rPr>
          <w:rFonts w:asciiTheme="majorBidi" w:hAnsiTheme="majorBidi" w:cstheme="majorBidi"/>
          <w:rtl/>
        </w:rPr>
        <w:t>المونيمر</w:t>
      </w:r>
      <w:proofErr w:type="spellEnd"/>
      <w:r w:rsidR="002B631F" w:rsidRPr="00A86F32">
        <w:rPr>
          <w:rFonts w:asciiTheme="majorBidi" w:hAnsiTheme="majorBidi" w:cstheme="majorBidi"/>
          <w:rtl/>
        </w:rPr>
        <w:t xml:space="preserve"> (</w:t>
      </w:r>
      <w:r w:rsidR="002B631F" w:rsidRPr="00A86F32">
        <w:rPr>
          <w:rFonts w:asciiTheme="majorBidi" w:hAnsiTheme="majorBidi" w:cstheme="majorBidi"/>
        </w:rPr>
        <w:t>BHETT</w:t>
      </w:r>
      <w:r w:rsidR="002B631F" w:rsidRPr="00A86F32">
        <w:rPr>
          <w:rFonts w:asciiTheme="majorBidi" w:hAnsiTheme="majorBidi" w:cstheme="majorBidi"/>
          <w:rtl/>
          <w:lang w:bidi="ar-IQ"/>
        </w:rPr>
        <w:t>) وبرد في الثلاجه بدرجه 4 درجه مئوية</w:t>
      </w:r>
      <w:r w:rsidR="002B631F" w:rsidRPr="00A86F32">
        <w:rPr>
          <w:rFonts w:asciiTheme="majorBidi" w:hAnsiTheme="majorBidi" w:cstheme="majorBidi"/>
          <w:rtl/>
        </w:rPr>
        <w:t xml:space="preserve"> ولمدة اربعة ايام.</w:t>
      </w:r>
    </w:p>
    <w:p w:rsidR="002B631F" w:rsidRPr="00A86F32" w:rsidRDefault="002B631F" w:rsidP="002F0B4B">
      <w:pPr>
        <w:pStyle w:val="ListParagraph"/>
        <w:numPr>
          <w:ilvl w:val="0"/>
          <w:numId w:val="4"/>
        </w:numPr>
        <w:spacing w:line="360" w:lineRule="auto"/>
        <w:ind w:left="793" w:right="-10"/>
        <w:jc w:val="both"/>
        <w:rPr>
          <w:rFonts w:asciiTheme="majorBidi" w:hAnsiTheme="majorBidi" w:cstheme="majorBidi"/>
        </w:rPr>
      </w:pPr>
      <w:r w:rsidRPr="00A86F32">
        <w:rPr>
          <w:rFonts w:asciiTheme="majorBidi" w:hAnsiTheme="majorBidi" w:cstheme="majorBidi"/>
          <w:rtl/>
        </w:rPr>
        <w:t xml:space="preserve"> بعد فتره التبريد يلاحظ ظهور راسب ابيض وهو (</w:t>
      </w:r>
      <w:r w:rsidRPr="00A86F32">
        <w:rPr>
          <w:rFonts w:asciiTheme="majorBidi" w:hAnsiTheme="majorBidi" w:cstheme="majorBidi"/>
        </w:rPr>
        <w:t>BHETT</w:t>
      </w:r>
      <w:proofErr w:type="gramStart"/>
      <w:r w:rsidRPr="00A86F32">
        <w:rPr>
          <w:rFonts w:asciiTheme="majorBidi" w:hAnsiTheme="majorBidi" w:cstheme="majorBidi"/>
          <w:rtl/>
          <w:lang w:bidi="ar-IQ"/>
        </w:rPr>
        <w:t>)</w:t>
      </w:r>
      <w:r w:rsidRPr="00A86F32">
        <w:rPr>
          <w:rFonts w:asciiTheme="majorBidi" w:hAnsiTheme="majorBidi" w:cstheme="majorBidi"/>
          <w:rtl/>
        </w:rPr>
        <w:t xml:space="preserve"> ،</w:t>
      </w:r>
      <w:proofErr w:type="gramEnd"/>
      <w:r w:rsidRPr="00A86F32">
        <w:rPr>
          <w:rFonts w:asciiTheme="majorBidi" w:hAnsiTheme="majorBidi" w:cstheme="majorBidi"/>
          <w:rtl/>
        </w:rPr>
        <w:t xml:space="preserve"> رش</w:t>
      </w:r>
      <w:r w:rsidR="005A0FC5">
        <w:rPr>
          <w:rFonts w:asciiTheme="majorBidi" w:hAnsiTheme="majorBidi" w:cstheme="majorBidi"/>
          <w:rtl/>
        </w:rPr>
        <w:t>ح وغسل بالماء البارد واعيد بلور</w:t>
      </w:r>
      <w:r w:rsidR="005A0FC5">
        <w:rPr>
          <w:rFonts w:asciiTheme="majorBidi" w:hAnsiTheme="majorBidi" w:cstheme="majorBidi" w:hint="cs"/>
          <w:rtl/>
        </w:rPr>
        <w:t>ة</w:t>
      </w:r>
      <w:r w:rsidRPr="00A86F32">
        <w:rPr>
          <w:rFonts w:asciiTheme="majorBidi" w:hAnsiTheme="majorBidi" w:cstheme="majorBidi"/>
          <w:rtl/>
        </w:rPr>
        <w:t xml:space="preserve"> الناتج مرة اخرى بالماء الساخن وترك بعدها ليجف لمده يومين في درجه حراره </w:t>
      </w:r>
      <w:proofErr w:type="spellStart"/>
      <w:r w:rsidRPr="00A86F32">
        <w:rPr>
          <w:rFonts w:asciiTheme="majorBidi" w:hAnsiTheme="majorBidi" w:cstheme="majorBidi"/>
          <w:rtl/>
        </w:rPr>
        <w:t>الغرفه</w:t>
      </w:r>
      <w:proofErr w:type="spellEnd"/>
      <w:r w:rsidRPr="00A86F32">
        <w:rPr>
          <w:rFonts w:asciiTheme="majorBidi" w:hAnsiTheme="majorBidi" w:cstheme="majorBidi"/>
          <w:rtl/>
        </w:rPr>
        <w:t>.</w:t>
      </w:r>
    </w:p>
    <w:p w:rsidR="00E5723A" w:rsidRPr="00A86F32" w:rsidRDefault="002B631F" w:rsidP="002F0B4B">
      <w:pPr>
        <w:pStyle w:val="ListParagraph"/>
        <w:numPr>
          <w:ilvl w:val="0"/>
          <w:numId w:val="4"/>
        </w:numPr>
        <w:spacing w:line="360" w:lineRule="auto"/>
        <w:ind w:left="793" w:right="-10"/>
        <w:jc w:val="both"/>
        <w:rPr>
          <w:rFonts w:asciiTheme="majorBidi" w:hAnsiTheme="majorBidi" w:cstheme="majorBidi"/>
        </w:rPr>
      </w:pPr>
      <w:r w:rsidRPr="00A86F32">
        <w:rPr>
          <w:rFonts w:asciiTheme="majorBidi" w:hAnsiTheme="majorBidi" w:cstheme="majorBidi"/>
          <w:rtl/>
        </w:rPr>
        <w:lastRenderedPageBreak/>
        <w:t>اضيف كلوريد المثيلين</w:t>
      </w:r>
      <w:r w:rsidR="00B324F4" w:rsidRPr="00A86F32">
        <w:rPr>
          <w:rFonts w:asciiTheme="majorBidi" w:hAnsiTheme="majorBidi" w:cstheme="majorBidi"/>
          <w:rtl/>
        </w:rPr>
        <w:t xml:space="preserve"> الى </w:t>
      </w:r>
      <w:r w:rsidR="005A0FC5">
        <w:rPr>
          <w:rFonts w:asciiTheme="majorBidi" w:hAnsiTheme="majorBidi" w:cstheme="majorBidi" w:hint="cs"/>
          <w:rtl/>
        </w:rPr>
        <w:t>ال</w:t>
      </w:r>
      <w:r w:rsidR="00B324F4" w:rsidRPr="00A86F32">
        <w:rPr>
          <w:rFonts w:asciiTheme="majorBidi" w:hAnsiTheme="majorBidi" w:cstheme="majorBidi"/>
          <w:rtl/>
        </w:rPr>
        <w:t xml:space="preserve">راسب المتبقي </w:t>
      </w:r>
      <w:proofErr w:type="spellStart"/>
      <w:r w:rsidR="00B324F4" w:rsidRPr="00A86F32">
        <w:rPr>
          <w:rFonts w:asciiTheme="majorBidi" w:hAnsiTheme="majorBidi" w:cstheme="majorBidi"/>
          <w:rtl/>
        </w:rPr>
        <w:t>ل</w:t>
      </w:r>
      <w:r w:rsidR="005A0FC5">
        <w:rPr>
          <w:rFonts w:asciiTheme="majorBidi" w:hAnsiTheme="majorBidi" w:cstheme="majorBidi"/>
          <w:rtl/>
        </w:rPr>
        <w:t>لخطوه</w:t>
      </w:r>
      <w:proofErr w:type="spellEnd"/>
      <w:r w:rsidR="005A0FC5">
        <w:rPr>
          <w:rFonts w:asciiTheme="majorBidi" w:hAnsiTheme="majorBidi" w:cstheme="majorBidi"/>
          <w:rtl/>
        </w:rPr>
        <w:t xml:space="preserve"> (2) لعزل </w:t>
      </w:r>
      <w:proofErr w:type="spellStart"/>
      <w:r w:rsidR="005A0FC5">
        <w:rPr>
          <w:rFonts w:asciiTheme="majorBidi" w:hAnsiTheme="majorBidi" w:cstheme="majorBidi"/>
          <w:rtl/>
        </w:rPr>
        <w:t>الاوليكمر</w:t>
      </w:r>
      <w:proofErr w:type="spellEnd"/>
      <w:r w:rsidR="005A0FC5">
        <w:rPr>
          <w:rFonts w:asciiTheme="majorBidi" w:hAnsiTheme="majorBidi" w:cstheme="majorBidi"/>
          <w:rtl/>
        </w:rPr>
        <w:t xml:space="preserve"> عن </w:t>
      </w:r>
      <w:r w:rsidRPr="00A86F32">
        <w:rPr>
          <w:rFonts w:asciiTheme="majorBidi" w:hAnsiTheme="majorBidi" w:cstheme="majorBidi"/>
          <w:rtl/>
        </w:rPr>
        <w:t xml:space="preserve">باقي بولي </w:t>
      </w:r>
      <w:proofErr w:type="spellStart"/>
      <w:r w:rsidRPr="00A86F32">
        <w:rPr>
          <w:rFonts w:asciiTheme="majorBidi" w:hAnsiTheme="majorBidi" w:cstheme="majorBidi"/>
          <w:rtl/>
        </w:rPr>
        <w:t>ترفثالات</w:t>
      </w:r>
      <w:proofErr w:type="spellEnd"/>
      <w:r w:rsidRPr="00A86F32">
        <w:rPr>
          <w:rFonts w:asciiTheme="majorBidi" w:hAnsiTheme="majorBidi" w:cstheme="majorBidi"/>
          <w:rtl/>
        </w:rPr>
        <w:t xml:space="preserve"> الاثيلين غير المتفاعل الذي يبقى الا</w:t>
      </w:r>
      <w:r w:rsidR="00D43D63" w:rsidRPr="00A86F32">
        <w:rPr>
          <w:rFonts w:asciiTheme="majorBidi" w:hAnsiTheme="majorBidi" w:cstheme="majorBidi"/>
          <w:rtl/>
        </w:rPr>
        <w:t>خير غير ذائب في كلوري</w:t>
      </w:r>
      <w:r w:rsidR="005A0FC5">
        <w:rPr>
          <w:rFonts w:asciiTheme="majorBidi" w:hAnsiTheme="majorBidi" w:cstheme="majorBidi"/>
          <w:rtl/>
        </w:rPr>
        <w:t xml:space="preserve">د </w:t>
      </w:r>
      <w:proofErr w:type="gramStart"/>
      <w:r w:rsidR="005A0FC5">
        <w:rPr>
          <w:rFonts w:asciiTheme="majorBidi" w:hAnsiTheme="majorBidi" w:cstheme="majorBidi"/>
          <w:rtl/>
        </w:rPr>
        <w:t>المثيلين ،</w:t>
      </w:r>
      <w:proofErr w:type="gramEnd"/>
      <w:r w:rsidR="005A0FC5">
        <w:rPr>
          <w:rFonts w:asciiTheme="majorBidi" w:hAnsiTheme="majorBidi" w:cstheme="majorBidi"/>
          <w:rtl/>
        </w:rPr>
        <w:t xml:space="preserve"> أخذ راشح </w:t>
      </w:r>
      <w:proofErr w:type="spellStart"/>
      <w:r w:rsidR="005A0FC5">
        <w:rPr>
          <w:rFonts w:asciiTheme="majorBidi" w:hAnsiTheme="majorBidi" w:cstheme="majorBidi"/>
          <w:rtl/>
        </w:rPr>
        <w:t>الاوليكمر</w:t>
      </w:r>
      <w:proofErr w:type="spellEnd"/>
      <w:r w:rsidR="00D43D63" w:rsidRPr="00A86F32">
        <w:rPr>
          <w:rFonts w:asciiTheme="majorBidi" w:hAnsiTheme="majorBidi" w:cstheme="majorBidi"/>
          <w:rtl/>
        </w:rPr>
        <w:t xml:space="preserve"> وجفف في درجه حراره الغرفة لمده يومين.</w:t>
      </w:r>
    </w:p>
    <w:p w:rsidR="00E5723A" w:rsidRPr="00BD7413" w:rsidRDefault="00E5723A" w:rsidP="00A86F32">
      <w:pPr>
        <w:pStyle w:val="ListParagraph"/>
        <w:numPr>
          <w:ilvl w:val="0"/>
          <w:numId w:val="14"/>
        </w:numPr>
        <w:spacing w:line="360" w:lineRule="auto"/>
        <w:ind w:left="651" w:right="-1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BD741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الاجهزة </w:t>
      </w:r>
      <w:proofErr w:type="spellStart"/>
      <w:r w:rsidRPr="00BD7413">
        <w:rPr>
          <w:rFonts w:asciiTheme="majorBidi" w:hAnsiTheme="majorBidi" w:cstheme="majorBidi"/>
          <w:b/>
          <w:bCs/>
          <w:sz w:val="28"/>
          <w:szCs w:val="28"/>
          <w:rtl/>
        </w:rPr>
        <w:t>المستخدمه</w:t>
      </w:r>
      <w:proofErr w:type="spellEnd"/>
      <w:r w:rsidRPr="00BD741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في التشخيص</w:t>
      </w:r>
    </w:p>
    <w:p w:rsidR="00E5723A" w:rsidRPr="00A86F32" w:rsidRDefault="00E5723A" w:rsidP="005A0FC5">
      <w:pPr>
        <w:pStyle w:val="ListParagraph"/>
        <w:numPr>
          <w:ilvl w:val="0"/>
          <w:numId w:val="7"/>
        </w:numPr>
        <w:spacing w:line="360" w:lineRule="auto"/>
        <w:ind w:left="935" w:right="-10"/>
        <w:jc w:val="both"/>
        <w:rPr>
          <w:rFonts w:asciiTheme="majorBidi" w:hAnsiTheme="majorBidi" w:cstheme="majorBidi"/>
        </w:rPr>
      </w:pPr>
      <w:r w:rsidRPr="00A86F32">
        <w:rPr>
          <w:rFonts w:asciiTheme="majorBidi" w:hAnsiTheme="majorBidi" w:cstheme="majorBidi"/>
          <w:rtl/>
        </w:rPr>
        <w:t>جهاز مطياف الاشعة تحت الحمراء (</w:t>
      </w:r>
      <w:r w:rsidRPr="00A86F32">
        <w:rPr>
          <w:rFonts w:asciiTheme="majorBidi" w:hAnsiTheme="majorBidi" w:cstheme="majorBidi"/>
        </w:rPr>
        <w:t>FTIR</w:t>
      </w:r>
      <w:r w:rsidRPr="00A86F32">
        <w:rPr>
          <w:rFonts w:asciiTheme="majorBidi" w:hAnsiTheme="majorBidi" w:cstheme="majorBidi"/>
          <w:rtl/>
          <w:lang w:bidi="ar-IQ"/>
        </w:rPr>
        <w:t>): استخدم جهاز</w:t>
      </w:r>
      <w:r w:rsidRPr="00A86F32">
        <w:rPr>
          <w:rFonts w:asciiTheme="majorBidi" w:hAnsiTheme="majorBidi" w:cstheme="majorBidi"/>
          <w:lang w:bidi="ar-IQ"/>
        </w:rPr>
        <w:t xml:space="preserve">JASCO FTIR </w:t>
      </w:r>
      <w:proofErr w:type="gramStart"/>
      <w:r w:rsidRPr="00A86F32">
        <w:rPr>
          <w:rFonts w:asciiTheme="majorBidi" w:hAnsiTheme="majorBidi" w:cstheme="majorBidi"/>
          <w:lang w:bidi="ar-IQ"/>
        </w:rPr>
        <w:t xml:space="preserve">4200 </w:t>
      </w:r>
      <w:r w:rsidR="005A0FC5">
        <w:rPr>
          <w:rFonts w:asciiTheme="majorBidi" w:hAnsiTheme="majorBidi" w:cstheme="majorBidi" w:hint="cs"/>
          <w:rtl/>
          <w:lang w:bidi="ar-IQ"/>
        </w:rPr>
        <w:t xml:space="preserve"> </w:t>
      </w:r>
      <w:r w:rsidRPr="00A86F32">
        <w:rPr>
          <w:rFonts w:asciiTheme="majorBidi" w:hAnsiTheme="majorBidi" w:cstheme="majorBidi"/>
          <w:rtl/>
          <w:lang w:bidi="ar-IQ"/>
        </w:rPr>
        <w:t>لغرض</w:t>
      </w:r>
      <w:proofErr w:type="gramEnd"/>
      <w:r w:rsidRPr="00A86F32">
        <w:rPr>
          <w:rFonts w:asciiTheme="majorBidi" w:hAnsiTheme="majorBidi" w:cstheme="majorBidi"/>
          <w:rtl/>
          <w:lang w:bidi="ar-IQ"/>
        </w:rPr>
        <w:t xml:space="preserve"> تشخيص المجاميع الفعالة للمواد المتفاعله والناتجة.</w:t>
      </w:r>
    </w:p>
    <w:p w:rsidR="00E5723A" w:rsidRPr="00A86F32" w:rsidRDefault="00E5723A" w:rsidP="005A0FC5">
      <w:pPr>
        <w:pStyle w:val="ListParagraph"/>
        <w:numPr>
          <w:ilvl w:val="0"/>
          <w:numId w:val="7"/>
        </w:numPr>
        <w:spacing w:line="360" w:lineRule="auto"/>
        <w:ind w:left="935" w:right="-10"/>
        <w:jc w:val="both"/>
        <w:rPr>
          <w:rFonts w:asciiTheme="majorBidi" w:hAnsiTheme="majorBidi" w:cstheme="majorBidi"/>
        </w:rPr>
      </w:pPr>
      <w:r w:rsidRPr="00A86F32">
        <w:rPr>
          <w:rFonts w:asciiTheme="majorBidi" w:hAnsiTheme="majorBidi" w:cstheme="majorBidi"/>
          <w:rtl/>
        </w:rPr>
        <w:t xml:space="preserve">جهاز الرنين النووي </w:t>
      </w:r>
      <w:r w:rsidR="007E4281" w:rsidRPr="00A86F32">
        <w:rPr>
          <w:rFonts w:asciiTheme="majorBidi" w:hAnsiTheme="majorBidi" w:cstheme="majorBidi" w:hint="cs"/>
          <w:rtl/>
        </w:rPr>
        <w:t>المغناطيسي</w:t>
      </w:r>
      <w:r w:rsidRPr="00A86F32">
        <w:rPr>
          <w:rFonts w:asciiTheme="majorBidi" w:hAnsiTheme="majorBidi" w:cstheme="majorBidi"/>
          <w:rtl/>
        </w:rPr>
        <w:t xml:space="preserve"> (</w:t>
      </w:r>
      <w:r w:rsidR="008A32C3" w:rsidRPr="00A86F32">
        <w:rPr>
          <w:rFonts w:asciiTheme="majorBidi" w:hAnsiTheme="majorBidi" w:cstheme="majorBidi"/>
          <w:vertAlign w:val="superscript"/>
        </w:rPr>
        <w:t>1</w:t>
      </w:r>
      <w:r w:rsidR="008A32C3" w:rsidRPr="00A86F32">
        <w:rPr>
          <w:rFonts w:asciiTheme="majorBidi" w:hAnsiTheme="majorBidi" w:cstheme="majorBidi"/>
        </w:rPr>
        <w:t xml:space="preserve">H </w:t>
      </w:r>
      <w:r w:rsidRPr="00A86F32">
        <w:rPr>
          <w:rFonts w:asciiTheme="majorBidi" w:hAnsiTheme="majorBidi" w:cstheme="majorBidi"/>
        </w:rPr>
        <w:t>NMR</w:t>
      </w:r>
      <w:r w:rsidRPr="00A86F32">
        <w:rPr>
          <w:rFonts w:asciiTheme="majorBidi" w:hAnsiTheme="majorBidi" w:cstheme="majorBidi"/>
          <w:rtl/>
          <w:lang w:bidi="ar-IQ"/>
        </w:rPr>
        <w:t>):</w:t>
      </w:r>
      <w:r w:rsidRPr="00A86F32">
        <w:rPr>
          <w:rFonts w:asciiTheme="majorBidi" w:hAnsiTheme="majorBidi" w:cstheme="majorBidi"/>
          <w:rtl/>
        </w:rPr>
        <w:t xml:space="preserve"> استخدم جهاز </w:t>
      </w:r>
      <w:r w:rsidRPr="00A86F32">
        <w:rPr>
          <w:rFonts w:asciiTheme="majorBidi" w:hAnsiTheme="majorBidi" w:cstheme="majorBidi"/>
        </w:rPr>
        <w:t>BRUKER 400 MHz</w:t>
      </w:r>
      <w:r w:rsidRPr="00A86F32">
        <w:rPr>
          <w:rFonts w:asciiTheme="majorBidi" w:hAnsiTheme="majorBidi" w:cstheme="majorBidi"/>
          <w:rtl/>
        </w:rPr>
        <w:t xml:space="preserve"> وبتردد المقاس 250 </w:t>
      </w:r>
      <w:proofErr w:type="gramStart"/>
      <w:r w:rsidRPr="00A86F32">
        <w:rPr>
          <w:rFonts w:asciiTheme="majorBidi" w:hAnsiTheme="majorBidi" w:cstheme="majorBidi"/>
        </w:rPr>
        <w:t>MHz</w:t>
      </w:r>
      <w:r w:rsidRPr="00A86F32">
        <w:rPr>
          <w:rFonts w:asciiTheme="majorBidi" w:hAnsiTheme="majorBidi" w:cstheme="majorBidi"/>
          <w:rtl/>
          <w:lang w:bidi="ar-IQ"/>
        </w:rPr>
        <w:t xml:space="preserve">  </w:t>
      </w:r>
      <w:r w:rsidR="007E4281" w:rsidRPr="00A86F32">
        <w:rPr>
          <w:rFonts w:asciiTheme="majorBidi" w:hAnsiTheme="majorBidi" w:cstheme="majorBidi" w:hint="cs"/>
          <w:rtl/>
          <w:lang w:bidi="ar-IQ"/>
        </w:rPr>
        <w:t>باستخدام</w:t>
      </w:r>
      <w:proofErr w:type="gramEnd"/>
      <w:r w:rsidRPr="00A86F32">
        <w:rPr>
          <w:rFonts w:asciiTheme="majorBidi" w:hAnsiTheme="majorBidi" w:cstheme="majorBidi"/>
          <w:rtl/>
          <w:lang w:bidi="ar-IQ"/>
        </w:rPr>
        <w:t xml:space="preserve"> </w:t>
      </w:r>
      <w:r w:rsidRPr="00A86F32">
        <w:rPr>
          <w:rFonts w:asciiTheme="majorBidi" w:hAnsiTheme="majorBidi" w:cstheme="majorBidi"/>
          <w:lang w:bidi="ar-IQ"/>
        </w:rPr>
        <w:t>DMSO</w:t>
      </w:r>
      <w:r w:rsidRPr="00A86F32">
        <w:rPr>
          <w:rFonts w:asciiTheme="majorBidi" w:hAnsiTheme="majorBidi" w:cstheme="majorBidi"/>
          <w:rtl/>
        </w:rPr>
        <w:t xml:space="preserve"> كمذيب للمواد المشخصة.</w:t>
      </w:r>
    </w:p>
    <w:p w:rsidR="00BD7413" w:rsidRPr="007E4281" w:rsidRDefault="00E5723A" w:rsidP="005A0FC5">
      <w:pPr>
        <w:pStyle w:val="ListParagraph"/>
        <w:numPr>
          <w:ilvl w:val="0"/>
          <w:numId w:val="7"/>
        </w:numPr>
        <w:spacing w:line="360" w:lineRule="auto"/>
        <w:ind w:left="935" w:right="-10"/>
        <w:jc w:val="both"/>
        <w:rPr>
          <w:rFonts w:asciiTheme="majorBidi" w:hAnsiTheme="majorBidi" w:cstheme="majorBidi"/>
        </w:rPr>
      </w:pPr>
      <w:r w:rsidRPr="00A86F32">
        <w:rPr>
          <w:rFonts w:asciiTheme="majorBidi" w:hAnsiTheme="majorBidi" w:cstheme="majorBidi"/>
          <w:rtl/>
          <w:lang w:bidi="ar-IQ"/>
        </w:rPr>
        <w:t xml:space="preserve">جهاز </w:t>
      </w:r>
      <w:r w:rsidRPr="00A86F32">
        <w:rPr>
          <w:rFonts w:asciiTheme="majorBidi" w:hAnsiTheme="majorBidi" w:cstheme="majorBidi"/>
          <w:rtl/>
        </w:rPr>
        <w:t>تحديد نسب الذرات للمركبات (</w:t>
      </w:r>
      <w:r w:rsidRPr="00A86F32">
        <w:rPr>
          <w:rFonts w:asciiTheme="majorBidi" w:hAnsiTheme="majorBidi" w:cstheme="majorBidi"/>
        </w:rPr>
        <w:t>CHNS-O</w:t>
      </w:r>
      <w:r w:rsidRPr="00A86F32">
        <w:rPr>
          <w:rFonts w:asciiTheme="majorBidi" w:hAnsiTheme="majorBidi" w:cstheme="majorBidi"/>
          <w:rtl/>
          <w:lang w:bidi="ar-IQ"/>
        </w:rPr>
        <w:t xml:space="preserve">): </w:t>
      </w:r>
      <w:r w:rsidRPr="00A86F32">
        <w:rPr>
          <w:rFonts w:asciiTheme="majorBidi" w:hAnsiTheme="majorBidi" w:cstheme="majorBidi"/>
          <w:rtl/>
        </w:rPr>
        <w:t xml:space="preserve">استعمل جهاز </w:t>
      </w:r>
      <w:r w:rsidR="005A0FC5">
        <w:rPr>
          <w:rFonts w:asciiTheme="majorBidi" w:hAnsiTheme="majorBidi" w:cstheme="majorBidi"/>
          <w:bCs/>
        </w:rPr>
        <w:t>CHNS-O Per</w:t>
      </w:r>
      <w:r w:rsidRPr="00A86F32">
        <w:rPr>
          <w:rFonts w:asciiTheme="majorBidi" w:hAnsiTheme="majorBidi" w:cstheme="majorBidi"/>
          <w:bCs/>
        </w:rPr>
        <w:t xml:space="preserve">kin </w:t>
      </w:r>
      <w:proofErr w:type="spellStart"/>
      <w:r w:rsidRPr="00A86F32">
        <w:rPr>
          <w:rFonts w:asciiTheme="majorBidi" w:hAnsiTheme="majorBidi" w:cstheme="majorBidi"/>
          <w:bCs/>
        </w:rPr>
        <w:t>Elemer</w:t>
      </w:r>
      <w:proofErr w:type="spellEnd"/>
      <w:r w:rsidRPr="00A86F32">
        <w:rPr>
          <w:rFonts w:asciiTheme="majorBidi" w:hAnsiTheme="majorBidi" w:cstheme="majorBidi"/>
          <w:bCs/>
        </w:rPr>
        <w:t xml:space="preserve"> 2400-II</w:t>
      </w:r>
      <w:r w:rsidRPr="00A86F32">
        <w:rPr>
          <w:rFonts w:asciiTheme="majorBidi" w:hAnsiTheme="majorBidi" w:cstheme="majorBidi"/>
          <w:rtl/>
        </w:rPr>
        <w:t xml:space="preserve"> لتحديد نسب الذرات الكاربون والهيدروجين </w:t>
      </w:r>
      <w:proofErr w:type="spellStart"/>
      <w:r w:rsidRPr="00A86F32">
        <w:rPr>
          <w:rFonts w:asciiTheme="majorBidi" w:hAnsiTheme="majorBidi" w:cstheme="majorBidi"/>
          <w:rtl/>
        </w:rPr>
        <w:t>والنايتروجين</w:t>
      </w:r>
      <w:proofErr w:type="spellEnd"/>
      <w:r w:rsidRPr="00A86F32">
        <w:rPr>
          <w:rFonts w:asciiTheme="majorBidi" w:hAnsiTheme="majorBidi" w:cstheme="majorBidi"/>
          <w:rtl/>
        </w:rPr>
        <w:t xml:space="preserve"> والكبريت </w:t>
      </w:r>
      <w:proofErr w:type="spellStart"/>
      <w:r w:rsidRPr="00A86F32">
        <w:rPr>
          <w:rFonts w:asciiTheme="majorBidi" w:hAnsiTheme="majorBidi" w:cstheme="majorBidi"/>
          <w:rtl/>
        </w:rPr>
        <w:t>للمونيمر</w:t>
      </w:r>
      <w:proofErr w:type="spellEnd"/>
      <w:r w:rsidRPr="00A86F32">
        <w:rPr>
          <w:rFonts w:asciiTheme="majorBidi" w:hAnsiTheme="majorBidi" w:cstheme="majorBidi"/>
          <w:rtl/>
        </w:rPr>
        <w:t xml:space="preserve"> (</w:t>
      </w:r>
      <w:r w:rsidRPr="00A86F32">
        <w:rPr>
          <w:rFonts w:asciiTheme="majorBidi" w:hAnsiTheme="majorBidi" w:cstheme="majorBidi"/>
        </w:rPr>
        <w:t>BHETT</w:t>
      </w:r>
      <w:r w:rsidRPr="00A86F32">
        <w:rPr>
          <w:rFonts w:asciiTheme="majorBidi" w:hAnsiTheme="majorBidi" w:cstheme="majorBidi"/>
          <w:rtl/>
          <w:lang w:bidi="ar-IQ"/>
        </w:rPr>
        <w:t>)</w:t>
      </w:r>
      <w:r w:rsidRPr="00A86F32">
        <w:rPr>
          <w:rFonts w:asciiTheme="majorBidi" w:hAnsiTheme="majorBidi" w:cstheme="majorBidi"/>
          <w:rtl/>
        </w:rPr>
        <w:t>.</w:t>
      </w:r>
    </w:p>
    <w:p w:rsidR="00E5723A" w:rsidRPr="00A86F32" w:rsidRDefault="00E5723A" w:rsidP="00F543D5">
      <w:pPr>
        <w:pStyle w:val="ListParagraph"/>
        <w:numPr>
          <w:ilvl w:val="0"/>
          <w:numId w:val="7"/>
        </w:numPr>
        <w:spacing w:line="360" w:lineRule="auto"/>
        <w:ind w:left="368" w:right="-10"/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A86F32">
        <w:rPr>
          <w:rFonts w:asciiTheme="majorBidi" w:hAnsiTheme="majorBidi" w:cstheme="majorBidi"/>
          <w:sz w:val="32"/>
          <w:szCs w:val="32"/>
          <w:u w:val="single"/>
          <w:rtl/>
        </w:rPr>
        <w:t>النتائج والمناقشة</w:t>
      </w:r>
    </w:p>
    <w:p w:rsidR="007A077C" w:rsidRPr="00BD7413" w:rsidRDefault="007A077C" w:rsidP="005A0FC5">
      <w:pPr>
        <w:pStyle w:val="ListParagraph"/>
        <w:numPr>
          <w:ilvl w:val="0"/>
          <w:numId w:val="9"/>
        </w:numPr>
        <w:spacing w:line="360" w:lineRule="auto"/>
        <w:ind w:right="-1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BD741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تعيين انسب ظروف التفاعل للحصول على </w:t>
      </w:r>
      <w:proofErr w:type="gramStart"/>
      <w:r w:rsidRPr="00BD7413">
        <w:rPr>
          <w:rFonts w:asciiTheme="majorBidi" w:hAnsiTheme="majorBidi" w:cstheme="majorBidi"/>
          <w:b/>
          <w:bCs/>
          <w:sz w:val="28"/>
          <w:szCs w:val="28"/>
          <w:rtl/>
        </w:rPr>
        <w:t>افضل</w:t>
      </w:r>
      <w:proofErr w:type="gramEnd"/>
      <w:r w:rsidRPr="00BD741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حصيلة </w:t>
      </w:r>
      <w:proofErr w:type="spellStart"/>
      <w:r w:rsidRPr="00BD7413">
        <w:rPr>
          <w:rFonts w:asciiTheme="majorBidi" w:hAnsiTheme="majorBidi" w:cstheme="majorBidi"/>
          <w:b/>
          <w:bCs/>
          <w:sz w:val="28"/>
          <w:szCs w:val="28"/>
          <w:rtl/>
        </w:rPr>
        <w:t>للمونيمر</w:t>
      </w:r>
      <w:proofErr w:type="spellEnd"/>
      <w:r w:rsidRPr="00BD741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(</w:t>
      </w:r>
      <w:r w:rsidRPr="00BD7413">
        <w:rPr>
          <w:rFonts w:asciiTheme="majorBidi" w:hAnsiTheme="majorBidi" w:cstheme="majorBidi"/>
          <w:b/>
          <w:bCs/>
          <w:sz w:val="28"/>
          <w:szCs w:val="28"/>
        </w:rPr>
        <w:t>BHETT</w:t>
      </w:r>
      <w:r w:rsidRPr="00BD7413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)</w:t>
      </w:r>
    </w:p>
    <w:p w:rsidR="004D7122" w:rsidRPr="00A86F32" w:rsidRDefault="007A077C" w:rsidP="00A86F32">
      <w:pPr>
        <w:pStyle w:val="ListParagraph"/>
        <w:spacing w:line="360" w:lineRule="auto"/>
        <w:ind w:left="509" w:right="-10" w:firstLine="215"/>
        <w:jc w:val="both"/>
        <w:rPr>
          <w:rFonts w:asciiTheme="majorBidi" w:hAnsiTheme="majorBidi" w:cstheme="majorBidi"/>
          <w:rtl/>
        </w:rPr>
      </w:pPr>
      <w:r w:rsidRPr="00A86F32">
        <w:rPr>
          <w:rFonts w:asciiTheme="majorBidi" w:hAnsiTheme="majorBidi" w:cstheme="majorBidi"/>
          <w:rtl/>
        </w:rPr>
        <w:t xml:space="preserve">بعد اجراء سلسله من التجارب بأخذ نسب موليه </w:t>
      </w:r>
      <w:proofErr w:type="spellStart"/>
      <w:r w:rsidRPr="00A86F32">
        <w:rPr>
          <w:rFonts w:asciiTheme="majorBidi" w:hAnsiTheme="majorBidi" w:cstheme="majorBidi"/>
          <w:rtl/>
        </w:rPr>
        <w:t>مختلفه</w:t>
      </w:r>
      <w:proofErr w:type="spellEnd"/>
      <w:r w:rsidRPr="00A86F32">
        <w:rPr>
          <w:rFonts w:asciiTheme="majorBidi" w:hAnsiTheme="majorBidi" w:cstheme="majorBidi"/>
          <w:rtl/>
        </w:rPr>
        <w:t xml:space="preserve"> من المواد </w:t>
      </w:r>
      <w:proofErr w:type="spellStart"/>
      <w:r w:rsidRPr="00A86F32">
        <w:rPr>
          <w:rFonts w:asciiTheme="majorBidi" w:hAnsiTheme="majorBidi" w:cstheme="majorBidi"/>
          <w:rtl/>
        </w:rPr>
        <w:t>المتفاعله</w:t>
      </w:r>
      <w:proofErr w:type="spellEnd"/>
      <w:r w:rsidRPr="00A86F32">
        <w:rPr>
          <w:rFonts w:asciiTheme="majorBidi" w:hAnsiTheme="majorBidi" w:cstheme="majorBidi"/>
          <w:rtl/>
        </w:rPr>
        <w:t xml:space="preserve"> وبأزمان </w:t>
      </w:r>
      <w:proofErr w:type="spellStart"/>
      <w:r w:rsidRPr="00A86F32">
        <w:rPr>
          <w:rFonts w:asciiTheme="majorBidi" w:hAnsiTheme="majorBidi" w:cstheme="majorBidi"/>
          <w:rtl/>
        </w:rPr>
        <w:t>مختلفه</w:t>
      </w:r>
      <w:proofErr w:type="spellEnd"/>
      <w:r w:rsidRPr="00A86F32">
        <w:rPr>
          <w:rFonts w:asciiTheme="majorBidi" w:hAnsiTheme="majorBidi" w:cstheme="majorBidi"/>
          <w:rtl/>
        </w:rPr>
        <w:t xml:space="preserve"> حدد </w:t>
      </w:r>
      <w:proofErr w:type="gramStart"/>
      <w:r w:rsidRPr="00A86F32">
        <w:rPr>
          <w:rFonts w:asciiTheme="majorBidi" w:hAnsiTheme="majorBidi" w:cstheme="majorBidi"/>
          <w:rtl/>
        </w:rPr>
        <w:t>افضل</w:t>
      </w:r>
      <w:proofErr w:type="gramEnd"/>
      <w:r w:rsidRPr="00A86F32">
        <w:rPr>
          <w:rFonts w:asciiTheme="majorBidi" w:hAnsiTheme="majorBidi" w:cstheme="majorBidi"/>
          <w:rtl/>
        </w:rPr>
        <w:t xml:space="preserve"> </w:t>
      </w:r>
      <w:proofErr w:type="spellStart"/>
      <w:r w:rsidRPr="00A86F32">
        <w:rPr>
          <w:rFonts w:asciiTheme="majorBidi" w:hAnsiTheme="majorBidi" w:cstheme="majorBidi"/>
          <w:rtl/>
        </w:rPr>
        <w:t>حصيله</w:t>
      </w:r>
      <w:proofErr w:type="spellEnd"/>
      <w:r w:rsidRPr="00A86F32">
        <w:rPr>
          <w:rFonts w:asciiTheme="majorBidi" w:hAnsiTheme="majorBidi" w:cstheme="majorBidi"/>
          <w:rtl/>
        </w:rPr>
        <w:t xml:space="preserve"> للناتج </w:t>
      </w:r>
      <w:proofErr w:type="spellStart"/>
      <w:r w:rsidRPr="00A86F32">
        <w:rPr>
          <w:rFonts w:asciiTheme="majorBidi" w:hAnsiTheme="majorBidi" w:cstheme="majorBidi"/>
          <w:rtl/>
        </w:rPr>
        <w:t>المونيمري</w:t>
      </w:r>
      <w:proofErr w:type="spellEnd"/>
      <w:r w:rsidRPr="00A86F32">
        <w:rPr>
          <w:rFonts w:asciiTheme="majorBidi" w:hAnsiTheme="majorBidi" w:cstheme="majorBidi"/>
          <w:rtl/>
        </w:rPr>
        <w:t xml:space="preserve"> </w:t>
      </w:r>
      <w:proofErr w:type="spellStart"/>
      <w:r w:rsidRPr="00A86F32">
        <w:rPr>
          <w:rFonts w:asciiTheme="majorBidi" w:hAnsiTheme="majorBidi" w:cstheme="majorBidi"/>
          <w:rtl/>
        </w:rPr>
        <w:t>والموضحه</w:t>
      </w:r>
      <w:proofErr w:type="spellEnd"/>
      <w:r w:rsidRPr="00A86F32">
        <w:rPr>
          <w:rFonts w:asciiTheme="majorBidi" w:hAnsiTheme="majorBidi" w:cstheme="majorBidi"/>
          <w:rtl/>
        </w:rPr>
        <w:t xml:space="preserve"> في الأشكال (1 و 2)</w:t>
      </w:r>
      <w:r w:rsidR="004D7122" w:rsidRPr="00A86F32">
        <w:rPr>
          <w:rFonts w:asciiTheme="majorBidi" w:hAnsiTheme="majorBidi" w:cstheme="majorBidi"/>
          <w:rtl/>
        </w:rPr>
        <w:t xml:space="preserve"> حيث حدد اولاً افضل حصيلة للناتج </w:t>
      </w:r>
      <w:proofErr w:type="spellStart"/>
      <w:r w:rsidR="004D7122" w:rsidRPr="00A86F32">
        <w:rPr>
          <w:rFonts w:asciiTheme="majorBidi" w:hAnsiTheme="majorBidi" w:cstheme="majorBidi"/>
          <w:rtl/>
        </w:rPr>
        <w:t>المونيمري</w:t>
      </w:r>
      <w:proofErr w:type="spellEnd"/>
      <w:r w:rsidR="004D7122" w:rsidRPr="00A86F32">
        <w:rPr>
          <w:rFonts w:asciiTheme="majorBidi" w:hAnsiTheme="majorBidi" w:cstheme="majorBidi"/>
          <w:rtl/>
        </w:rPr>
        <w:t xml:space="preserve"> عند استخدام نسب مولية مختلفة وبثبوت الزمن (8) ساعة ووجد ان افضل حصيلة يمكن الحصول عليها خلال هذه فترة التحلل هي </w:t>
      </w:r>
      <w:r w:rsidR="001420B3" w:rsidRPr="00A86F32">
        <w:rPr>
          <w:rFonts w:asciiTheme="majorBidi" w:hAnsiTheme="majorBidi" w:cstheme="majorBidi"/>
          <w:rtl/>
        </w:rPr>
        <w:t>(</w:t>
      </w:r>
      <w:r w:rsidR="004D7122" w:rsidRPr="00A86F32">
        <w:rPr>
          <w:rFonts w:asciiTheme="majorBidi" w:hAnsiTheme="majorBidi" w:cstheme="majorBidi"/>
          <w:rtl/>
        </w:rPr>
        <w:t>31%</w:t>
      </w:r>
      <w:r w:rsidR="001420B3" w:rsidRPr="00A86F32">
        <w:rPr>
          <w:rFonts w:asciiTheme="majorBidi" w:hAnsiTheme="majorBidi" w:cstheme="majorBidi"/>
          <w:rtl/>
        </w:rPr>
        <w:t>)</w:t>
      </w:r>
      <w:r w:rsidR="004D7122" w:rsidRPr="00A86F32">
        <w:rPr>
          <w:rFonts w:asciiTheme="majorBidi" w:hAnsiTheme="majorBidi" w:cstheme="majorBidi"/>
          <w:rtl/>
        </w:rPr>
        <w:t xml:space="preserve"> عند اخذ النسب </w:t>
      </w:r>
      <w:proofErr w:type="spellStart"/>
      <w:r w:rsidR="004D7122" w:rsidRPr="00A86F32">
        <w:rPr>
          <w:rFonts w:asciiTheme="majorBidi" w:hAnsiTheme="majorBidi" w:cstheme="majorBidi"/>
          <w:rtl/>
        </w:rPr>
        <w:t>الموليه</w:t>
      </w:r>
      <w:proofErr w:type="spellEnd"/>
      <w:r w:rsidR="004D7122" w:rsidRPr="00A86F32">
        <w:rPr>
          <w:rFonts w:asciiTheme="majorBidi" w:hAnsiTheme="majorBidi" w:cstheme="majorBidi"/>
          <w:rtl/>
        </w:rPr>
        <w:t xml:space="preserve"> (1:6) </w:t>
      </w:r>
      <w:proofErr w:type="spellStart"/>
      <w:r w:rsidR="004D7122" w:rsidRPr="00A86F32">
        <w:rPr>
          <w:rFonts w:asciiTheme="majorBidi" w:hAnsiTheme="majorBidi" w:cstheme="majorBidi"/>
          <w:rtl/>
        </w:rPr>
        <w:t>ثايوكلايكول</w:t>
      </w:r>
      <w:proofErr w:type="spellEnd"/>
      <w:r w:rsidR="004D7122" w:rsidRPr="00A86F32">
        <w:rPr>
          <w:rFonts w:asciiTheme="majorBidi" w:hAnsiTheme="majorBidi" w:cstheme="majorBidi"/>
          <w:rtl/>
        </w:rPr>
        <w:t xml:space="preserve"> الى بولي </w:t>
      </w:r>
      <w:proofErr w:type="spellStart"/>
      <w:r w:rsidR="004D7122" w:rsidRPr="00A86F32">
        <w:rPr>
          <w:rFonts w:asciiTheme="majorBidi" w:hAnsiTheme="majorBidi" w:cstheme="majorBidi"/>
          <w:rtl/>
        </w:rPr>
        <w:t>ترفثالات</w:t>
      </w:r>
      <w:proofErr w:type="spellEnd"/>
      <w:r w:rsidR="004D7122" w:rsidRPr="00A86F32">
        <w:rPr>
          <w:rFonts w:asciiTheme="majorBidi" w:hAnsiTheme="majorBidi" w:cstheme="majorBidi"/>
          <w:rtl/>
        </w:rPr>
        <w:t xml:space="preserve"> الاثيلين، اما عند زياده </w:t>
      </w:r>
      <w:proofErr w:type="spellStart"/>
      <w:r w:rsidR="004D7122" w:rsidRPr="00A86F32">
        <w:rPr>
          <w:rFonts w:asciiTheme="majorBidi" w:hAnsiTheme="majorBidi" w:cstheme="majorBidi"/>
          <w:rtl/>
        </w:rPr>
        <w:t>النسبه</w:t>
      </w:r>
      <w:proofErr w:type="spellEnd"/>
      <w:r w:rsidR="004D7122" w:rsidRPr="00A86F32">
        <w:rPr>
          <w:rFonts w:asciiTheme="majorBidi" w:hAnsiTheme="majorBidi" w:cstheme="majorBidi"/>
          <w:rtl/>
        </w:rPr>
        <w:t xml:space="preserve"> الى (1:8) فأن الحصيلة تب</w:t>
      </w:r>
      <w:r w:rsidR="001420B3" w:rsidRPr="00A86F32">
        <w:rPr>
          <w:rFonts w:asciiTheme="majorBidi" w:hAnsiTheme="majorBidi" w:cstheme="majorBidi"/>
          <w:rtl/>
        </w:rPr>
        <w:t xml:space="preserve">قى ثابتة خلال نفس الفترة </w:t>
      </w:r>
      <w:proofErr w:type="spellStart"/>
      <w:r w:rsidR="001420B3" w:rsidRPr="00A86F32">
        <w:rPr>
          <w:rFonts w:asciiTheme="majorBidi" w:hAnsiTheme="majorBidi" w:cstheme="majorBidi"/>
          <w:rtl/>
        </w:rPr>
        <w:t>الزمية</w:t>
      </w:r>
      <w:proofErr w:type="spellEnd"/>
      <w:r w:rsidR="001420B3" w:rsidRPr="00A86F32">
        <w:rPr>
          <w:rFonts w:asciiTheme="majorBidi" w:hAnsiTheme="majorBidi" w:cstheme="majorBidi"/>
          <w:rtl/>
        </w:rPr>
        <w:t xml:space="preserve"> كما هو مبين في الشكل (1).</w:t>
      </w:r>
    </w:p>
    <w:p w:rsidR="007A077C" w:rsidRDefault="004D7122" w:rsidP="00A86F32">
      <w:pPr>
        <w:pStyle w:val="ListParagraph"/>
        <w:spacing w:line="360" w:lineRule="auto"/>
        <w:ind w:left="509" w:right="-10" w:firstLine="215"/>
        <w:jc w:val="both"/>
        <w:rPr>
          <w:rFonts w:asciiTheme="majorBidi" w:hAnsiTheme="majorBidi" w:cstheme="majorBidi"/>
          <w:rtl/>
        </w:rPr>
      </w:pPr>
      <w:r w:rsidRPr="00A86F32">
        <w:rPr>
          <w:rFonts w:asciiTheme="majorBidi" w:hAnsiTheme="majorBidi" w:cstheme="majorBidi"/>
          <w:rtl/>
        </w:rPr>
        <w:t>عن</w:t>
      </w:r>
      <w:r w:rsidR="001420B3" w:rsidRPr="00A86F32">
        <w:rPr>
          <w:rFonts w:asciiTheme="majorBidi" w:hAnsiTheme="majorBidi" w:cstheme="majorBidi"/>
          <w:rtl/>
        </w:rPr>
        <w:t xml:space="preserve">د </w:t>
      </w:r>
      <w:r w:rsidR="007E4281" w:rsidRPr="00A86F32">
        <w:rPr>
          <w:rFonts w:asciiTheme="majorBidi" w:hAnsiTheme="majorBidi" w:cstheme="majorBidi" w:hint="cs"/>
          <w:rtl/>
        </w:rPr>
        <w:t>إجراء</w:t>
      </w:r>
      <w:r w:rsidR="001420B3" w:rsidRPr="00A86F32">
        <w:rPr>
          <w:rFonts w:asciiTheme="majorBidi" w:hAnsiTheme="majorBidi" w:cstheme="majorBidi"/>
          <w:rtl/>
        </w:rPr>
        <w:t xml:space="preserve"> التحلل </w:t>
      </w:r>
      <w:proofErr w:type="spellStart"/>
      <w:r w:rsidR="001420B3" w:rsidRPr="00A86F32">
        <w:rPr>
          <w:rFonts w:asciiTheme="majorBidi" w:hAnsiTheme="majorBidi" w:cstheme="majorBidi"/>
          <w:rtl/>
        </w:rPr>
        <w:t>الثايوي</w:t>
      </w:r>
      <w:proofErr w:type="spellEnd"/>
      <w:r w:rsidR="001420B3" w:rsidRPr="00A86F32">
        <w:rPr>
          <w:rFonts w:asciiTheme="majorBidi" w:hAnsiTheme="majorBidi" w:cstheme="majorBidi"/>
          <w:rtl/>
        </w:rPr>
        <w:t xml:space="preserve"> بأخذ النسب</w:t>
      </w:r>
      <w:r w:rsidR="00EF6F5F">
        <w:rPr>
          <w:rFonts w:asciiTheme="majorBidi" w:hAnsiTheme="majorBidi" w:cstheme="majorBidi" w:hint="cs"/>
          <w:rtl/>
        </w:rPr>
        <w:t>ة</w:t>
      </w:r>
      <w:r w:rsidR="001420B3" w:rsidRPr="00A86F32">
        <w:rPr>
          <w:rFonts w:asciiTheme="majorBidi" w:hAnsiTheme="majorBidi" w:cstheme="majorBidi"/>
          <w:rtl/>
        </w:rPr>
        <w:t xml:space="preserve"> المو</w:t>
      </w:r>
      <w:r w:rsidR="00EF6F5F">
        <w:rPr>
          <w:rFonts w:asciiTheme="majorBidi" w:hAnsiTheme="majorBidi" w:cstheme="majorBidi"/>
          <w:rtl/>
        </w:rPr>
        <w:t>لية (1:6) الحاصلة على اعلى</w:t>
      </w:r>
      <w:r w:rsidR="001420B3" w:rsidRPr="00A86F32">
        <w:rPr>
          <w:rFonts w:asciiTheme="majorBidi" w:hAnsiTheme="majorBidi" w:cstheme="majorBidi"/>
          <w:rtl/>
        </w:rPr>
        <w:t xml:space="preserve"> حصيلة (31%) ولكن بفترات زمنية مختل</w:t>
      </w:r>
      <w:r w:rsidR="00EF6F5F">
        <w:rPr>
          <w:rFonts w:asciiTheme="majorBidi" w:hAnsiTheme="majorBidi" w:cstheme="majorBidi" w:hint="cs"/>
          <w:rtl/>
        </w:rPr>
        <w:t>ف</w:t>
      </w:r>
      <w:r w:rsidR="001420B3" w:rsidRPr="00A86F32">
        <w:rPr>
          <w:rFonts w:asciiTheme="majorBidi" w:hAnsiTheme="majorBidi" w:cstheme="majorBidi"/>
          <w:rtl/>
        </w:rPr>
        <w:t>ة</w:t>
      </w:r>
      <w:r w:rsidR="007A077C" w:rsidRPr="00A86F32">
        <w:rPr>
          <w:rFonts w:asciiTheme="majorBidi" w:hAnsiTheme="majorBidi" w:cstheme="majorBidi"/>
          <w:rtl/>
        </w:rPr>
        <w:t xml:space="preserve"> وجد ان </w:t>
      </w:r>
      <w:r w:rsidR="007E4281" w:rsidRPr="00A86F32">
        <w:rPr>
          <w:rFonts w:asciiTheme="majorBidi" w:hAnsiTheme="majorBidi" w:cstheme="majorBidi" w:hint="cs"/>
          <w:rtl/>
        </w:rPr>
        <w:t>أفضل</w:t>
      </w:r>
      <w:r w:rsidR="007A077C" w:rsidRPr="00A86F32">
        <w:rPr>
          <w:rFonts w:asciiTheme="majorBidi" w:hAnsiTheme="majorBidi" w:cstheme="majorBidi"/>
          <w:rtl/>
        </w:rPr>
        <w:t xml:space="preserve"> </w:t>
      </w:r>
      <w:proofErr w:type="spellStart"/>
      <w:r w:rsidR="007A077C" w:rsidRPr="00A86F32">
        <w:rPr>
          <w:rFonts w:asciiTheme="majorBidi" w:hAnsiTheme="majorBidi" w:cstheme="majorBidi"/>
          <w:rtl/>
        </w:rPr>
        <w:t>حصي</w:t>
      </w:r>
      <w:r w:rsidR="001420B3" w:rsidRPr="00A86F32">
        <w:rPr>
          <w:rFonts w:asciiTheme="majorBidi" w:hAnsiTheme="majorBidi" w:cstheme="majorBidi"/>
          <w:rtl/>
        </w:rPr>
        <w:t>له</w:t>
      </w:r>
      <w:proofErr w:type="spellEnd"/>
      <w:r w:rsidR="001420B3" w:rsidRPr="00A86F32">
        <w:rPr>
          <w:rFonts w:asciiTheme="majorBidi" w:hAnsiTheme="majorBidi" w:cstheme="majorBidi"/>
          <w:rtl/>
        </w:rPr>
        <w:t xml:space="preserve"> يمكن الحصول عليها من خلال هذه فترات الزمنية لل</w:t>
      </w:r>
      <w:r w:rsidR="007A077C" w:rsidRPr="00A86F32">
        <w:rPr>
          <w:rFonts w:asciiTheme="majorBidi" w:hAnsiTheme="majorBidi" w:cstheme="majorBidi"/>
          <w:rtl/>
        </w:rPr>
        <w:t xml:space="preserve">تحلل </w:t>
      </w:r>
      <w:proofErr w:type="spellStart"/>
      <w:r w:rsidR="007A077C" w:rsidRPr="00A86F32">
        <w:rPr>
          <w:rFonts w:asciiTheme="majorBidi" w:hAnsiTheme="majorBidi" w:cstheme="majorBidi"/>
          <w:rtl/>
        </w:rPr>
        <w:t>البوليمري</w:t>
      </w:r>
      <w:proofErr w:type="spellEnd"/>
      <w:r w:rsidR="007A077C" w:rsidRPr="00A86F32">
        <w:rPr>
          <w:rFonts w:asciiTheme="majorBidi" w:hAnsiTheme="majorBidi" w:cstheme="majorBidi"/>
          <w:rtl/>
        </w:rPr>
        <w:t xml:space="preserve"> هي 40 % عند اخذ نسبه موليه (1:6) ولمده 16 </w:t>
      </w:r>
      <w:proofErr w:type="gramStart"/>
      <w:r w:rsidR="007A077C" w:rsidRPr="00A86F32">
        <w:rPr>
          <w:rFonts w:asciiTheme="majorBidi" w:hAnsiTheme="majorBidi" w:cstheme="majorBidi"/>
          <w:rtl/>
        </w:rPr>
        <w:t>ساعه</w:t>
      </w:r>
      <w:proofErr w:type="gramEnd"/>
      <w:r w:rsidR="007A077C" w:rsidRPr="00A86F32">
        <w:rPr>
          <w:rFonts w:asciiTheme="majorBidi" w:hAnsiTheme="majorBidi" w:cstheme="majorBidi"/>
          <w:rtl/>
        </w:rPr>
        <w:t>.</w:t>
      </w:r>
    </w:p>
    <w:p w:rsidR="007B76C6" w:rsidRPr="00A86F32" w:rsidRDefault="007B76C6" w:rsidP="00A86F32">
      <w:pPr>
        <w:pStyle w:val="ListParagraph"/>
        <w:spacing w:line="360" w:lineRule="auto"/>
        <w:ind w:left="509" w:right="-10" w:firstLine="215"/>
        <w:jc w:val="both"/>
        <w:rPr>
          <w:rFonts w:asciiTheme="majorBidi" w:hAnsiTheme="majorBidi" w:cstheme="majorBidi"/>
          <w:rtl/>
        </w:rPr>
      </w:pPr>
    </w:p>
    <w:p w:rsidR="007A077C" w:rsidRPr="00A86F32" w:rsidRDefault="00BB54BD" w:rsidP="00BB54BD">
      <w:pPr>
        <w:widowControl w:val="0"/>
        <w:autoSpaceDE w:val="0"/>
        <w:autoSpaceDN w:val="0"/>
        <w:bidi w:val="0"/>
        <w:adjustRightInd w:val="0"/>
        <w:spacing w:after="240" w:line="360" w:lineRule="auto"/>
        <w:ind w:left="-270" w:right="-360"/>
        <w:jc w:val="center"/>
        <w:rPr>
          <w:rFonts w:asciiTheme="majorBidi" w:hAnsiTheme="majorBidi" w:cstheme="majorBidi"/>
          <w:b/>
        </w:rPr>
      </w:pPr>
      <w:r w:rsidRPr="00A86F32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2497379" cy="1755648"/>
            <wp:effectExtent l="19050" t="0" r="17221" b="0"/>
            <wp:docPr id="7" name="Chart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7A077C" w:rsidRPr="00A86F32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2551481" cy="1755648"/>
            <wp:effectExtent l="19050" t="0" r="20269" b="0"/>
            <wp:docPr id="5" name="Char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A077C" w:rsidRPr="00A86F32" w:rsidRDefault="00390BEE" w:rsidP="007A077C">
      <w:pPr>
        <w:spacing w:line="360" w:lineRule="auto"/>
        <w:ind w:right="-10"/>
        <w:jc w:val="both"/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72390</wp:posOffset>
                </wp:positionV>
                <wp:extent cx="2574925" cy="516890"/>
                <wp:effectExtent l="0" t="0" r="0" b="0"/>
                <wp:wrapSquare wrapText="bothSides"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492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D" w:rsidRPr="001A5878" w:rsidRDefault="00BB54BD" w:rsidP="001A5878">
                            <w:pPr>
                              <w:rPr>
                                <w:sz w:val="22"/>
                                <w:szCs w:val="22"/>
                                <w:rtl/>
                                <w:lang w:bidi="ar-IQ"/>
                              </w:rPr>
                            </w:pPr>
                            <w:r w:rsidRPr="001A5878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شكل (2) : تأثير </w:t>
                            </w:r>
                            <w:r w:rsidR="001A5878" w:rsidRPr="001A5878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اختلاف الوقت على ناتج المونيمري (النسبة الموليه للمواد المتفاعله هي 1:6)</w:t>
                            </w:r>
                          </w:p>
                          <w:p w:rsidR="001A5878" w:rsidRDefault="001A5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13.9pt;margin-top:5.7pt;width:202.75pt;height:4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" filled="f" stroked="f">
                <v:path arrowok="t"/>
                <v:textbox>
                  <w:txbxContent>
                    <w:p w:rsidR="00BB54BD" w:rsidRPr="001A5878" w:rsidRDefault="00BB54BD" w:rsidP="001A5878">
                      <w:pPr>
                        <w:rPr>
                          <w:sz w:val="22"/>
                          <w:szCs w:val="22"/>
                          <w:rtl/>
                          <w:lang w:bidi="ar-IQ"/>
                        </w:rPr>
                      </w:pPr>
                      <w:r w:rsidRPr="001A5878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 xml:space="preserve">شكل (2) : تأثير </w:t>
                      </w:r>
                      <w:r w:rsidR="001A5878" w:rsidRPr="001A5878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>اختلاف الوقت على ناتج المونيمري (النسبة الموليه للمواد المتفاعله هي 1:6)</w:t>
                      </w:r>
                    </w:p>
                    <w:p w:rsidR="001A5878" w:rsidRDefault="001A587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72390</wp:posOffset>
                </wp:positionV>
                <wp:extent cx="2421255" cy="516890"/>
                <wp:effectExtent l="0" t="0" r="0" b="0"/>
                <wp:wrapSquare wrapText="bothSides"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125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4BD" w:rsidRPr="001A5878" w:rsidRDefault="00BB54BD" w:rsidP="00BB54BD">
                            <w:pPr>
                              <w:rPr>
                                <w:sz w:val="22"/>
                                <w:szCs w:val="22"/>
                                <w:rtl/>
                                <w:lang w:bidi="ar-IQ"/>
                              </w:rPr>
                            </w:pPr>
                            <w:r w:rsidRPr="001A5878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شكل (1) : تأثير تغيير النسب الموليه على ناتج المونيمري (</w:t>
                            </w:r>
                            <w:r w:rsidRPr="001A5878">
                              <w:rPr>
                                <w:sz w:val="22"/>
                                <w:szCs w:val="22"/>
                                <w:lang w:bidi="ar-IQ"/>
                              </w:rPr>
                              <w:t>BHETT</w:t>
                            </w:r>
                            <w:r w:rsidRPr="001A5878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)</w:t>
                            </w:r>
                            <w:r w:rsidR="001A5878" w:rsidRPr="001A5878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 خلال زمن 8 ساعات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7" type="#_x0000_t202" style="position:absolute;left:0;text-align:left;margin-left:232pt;margin-top:5.7pt;width:190.65pt;height:4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" filled="f" stroked="f">
                <v:path arrowok="t"/>
                <v:textbox>
                  <w:txbxContent>
                    <w:p w:rsidR="00BB54BD" w:rsidRPr="001A5878" w:rsidRDefault="00BB54BD" w:rsidP="00BB54BD">
                      <w:pPr>
                        <w:rPr>
                          <w:sz w:val="22"/>
                          <w:szCs w:val="22"/>
                          <w:rtl/>
                          <w:lang w:bidi="ar-IQ"/>
                        </w:rPr>
                      </w:pPr>
                      <w:r w:rsidRPr="001A5878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>شكل (1) : تأثير تغيير النسب الموليه على ناتج المونيمري (</w:t>
                      </w:r>
                      <w:r w:rsidRPr="001A5878">
                        <w:rPr>
                          <w:sz w:val="22"/>
                          <w:szCs w:val="22"/>
                          <w:lang w:bidi="ar-IQ"/>
                        </w:rPr>
                        <w:t>BHETT</w:t>
                      </w:r>
                      <w:r w:rsidRPr="001A5878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>)</w:t>
                      </w:r>
                      <w:r w:rsidR="001A5878" w:rsidRPr="001A5878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 xml:space="preserve"> خلال زمن 8 ساعات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76C6" w:rsidRPr="00A86F32" w:rsidRDefault="007B76C6" w:rsidP="00E5723A">
      <w:pPr>
        <w:spacing w:line="360" w:lineRule="auto"/>
        <w:ind w:right="-10"/>
        <w:jc w:val="both"/>
        <w:rPr>
          <w:rFonts w:asciiTheme="majorBidi" w:hAnsiTheme="majorBidi" w:cstheme="majorBidi"/>
        </w:rPr>
      </w:pPr>
    </w:p>
    <w:p w:rsidR="00D43D63" w:rsidRPr="00BD7413" w:rsidRDefault="00EF6F5F" w:rsidP="00A86F32">
      <w:pPr>
        <w:pStyle w:val="ListParagraph"/>
        <w:numPr>
          <w:ilvl w:val="0"/>
          <w:numId w:val="9"/>
        </w:numPr>
        <w:tabs>
          <w:tab w:val="left" w:pos="226"/>
        </w:tabs>
        <w:spacing w:line="360" w:lineRule="auto"/>
        <w:ind w:left="509" w:right="-1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ال</w:t>
      </w:r>
      <w:r w:rsidR="00D43D63" w:rsidRPr="00BD741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قياسات الخاصة لتشخيص </w:t>
      </w:r>
      <w:proofErr w:type="spellStart"/>
      <w:r w:rsidR="00D43D63" w:rsidRPr="00BD7413">
        <w:rPr>
          <w:rFonts w:asciiTheme="majorBidi" w:hAnsiTheme="majorBidi" w:cstheme="majorBidi"/>
          <w:b/>
          <w:bCs/>
          <w:sz w:val="28"/>
          <w:szCs w:val="28"/>
          <w:rtl/>
        </w:rPr>
        <w:t>المونيمر</w:t>
      </w:r>
      <w:proofErr w:type="spellEnd"/>
      <w:r w:rsidR="00D43D63" w:rsidRPr="00BD741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المحضر:</w:t>
      </w:r>
    </w:p>
    <w:p w:rsidR="005950F0" w:rsidRPr="00BD7413" w:rsidRDefault="007A077C" w:rsidP="008A32C3">
      <w:pPr>
        <w:pStyle w:val="ListParagraph"/>
        <w:numPr>
          <w:ilvl w:val="0"/>
          <w:numId w:val="5"/>
        </w:numPr>
        <w:spacing w:line="360" w:lineRule="auto"/>
        <w:ind w:right="-10"/>
        <w:jc w:val="both"/>
        <w:rPr>
          <w:rFonts w:asciiTheme="majorBidi" w:hAnsiTheme="majorBidi" w:cstheme="majorBidi"/>
        </w:rPr>
      </w:pPr>
      <w:r w:rsidRPr="00BD7413">
        <w:rPr>
          <w:rFonts w:asciiTheme="majorBidi" w:hAnsiTheme="majorBidi" w:cstheme="majorBidi"/>
          <w:b/>
          <w:bCs/>
          <w:rtl/>
          <w:lang w:bidi="ar-IQ"/>
        </w:rPr>
        <w:t xml:space="preserve">قياس </w:t>
      </w:r>
      <w:r w:rsidR="00D43D63" w:rsidRPr="00BD7413">
        <w:rPr>
          <w:rFonts w:asciiTheme="majorBidi" w:hAnsiTheme="majorBidi" w:cstheme="majorBidi"/>
          <w:b/>
          <w:bCs/>
          <w:rtl/>
          <w:lang w:bidi="ar-IQ"/>
        </w:rPr>
        <w:t>الاشعه تحت الحمراء (</w:t>
      </w:r>
      <w:r w:rsidR="00D43D63" w:rsidRPr="00BD7413">
        <w:rPr>
          <w:rFonts w:asciiTheme="majorBidi" w:hAnsiTheme="majorBidi" w:cstheme="majorBidi"/>
          <w:b/>
          <w:bCs/>
          <w:lang w:bidi="ar-IQ"/>
        </w:rPr>
        <w:t>FTIR</w:t>
      </w:r>
      <w:r w:rsidR="001420B3" w:rsidRPr="00BD7413">
        <w:rPr>
          <w:rFonts w:asciiTheme="majorBidi" w:hAnsiTheme="majorBidi" w:cstheme="majorBidi"/>
          <w:b/>
          <w:bCs/>
          <w:rtl/>
          <w:lang w:bidi="ar-IQ"/>
        </w:rPr>
        <w:t xml:space="preserve">) </w:t>
      </w:r>
    </w:p>
    <w:p w:rsidR="001420B3" w:rsidRPr="00A86F32" w:rsidRDefault="001420B3" w:rsidP="00EF6F5F">
      <w:pPr>
        <w:spacing w:line="360" w:lineRule="auto"/>
        <w:ind w:left="360" w:right="-10"/>
        <w:jc w:val="both"/>
        <w:rPr>
          <w:rFonts w:asciiTheme="majorBidi" w:hAnsiTheme="majorBidi" w:cstheme="majorBidi"/>
        </w:rPr>
      </w:pPr>
      <w:r w:rsidRPr="00A86F32">
        <w:rPr>
          <w:rFonts w:asciiTheme="majorBidi" w:hAnsiTheme="majorBidi" w:cstheme="majorBidi"/>
          <w:rtl/>
          <w:lang w:bidi="ar-IQ"/>
        </w:rPr>
        <w:t xml:space="preserve"> </w:t>
      </w:r>
      <w:r w:rsidR="005950F0" w:rsidRPr="00A86F32">
        <w:rPr>
          <w:rFonts w:asciiTheme="majorBidi" w:hAnsiTheme="majorBidi" w:cstheme="majorBidi"/>
          <w:rtl/>
          <w:lang w:bidi="ar-IQ"/>
        </w:rPr>
        <w:tab/>
      </w:r>
      <w:r w:rsidRPr="00A86F32">
        <w:rPr>
          <w:rFonts w:asciiTheme="majorBidi" w:hAnsiTheme="majorBidi" w:cstheme="majorBidi"/>
          <w:rtl/>
          <w:lang w:bidi="ar-IQ"/>
        </w:rPr>
        <w:t>استخدمت هذة التقنية</w:t>
      </w:r>
      <w:r w:rsidR="004D7122" w:rsidRPr="00A86F32">
        <w:rPr>
          <w:rFonts w:asciiTheme="majorBidi" w:hAnsiTheme="majorBidi" w:cstheme="majorBidi"/>
          <w:rtl/>
          <w:lang w:bidi="ar-IQ"/>
        </w:rPr>
        <w:t xml:space="preserve"> </w:t>
      </w:r>
      <w:r w:rsidR="00D43D63" w:rsidRPr="00A86F32">
        <w:rPr>
          <w:rFonts w:asciiTheme="majorBidi" w:hAnsiTheme="majorBidi" w:cstheme="majorBidi"/>
          <w:rtl/>
          <w:lang w:bidi="ar-IQ"/>
        </w:rPr>
        <w:t>لغرض تشخيص المجاميع الفعالة</w:t>
      </w:r>
      <w:r w:rsidR="001A5878" w:rsidRPr="00A86F32">
        <w:rPr>
          <w:rFonts w:asciiTheme="majorBidi" w:hAnsiTheme="majorBidi" w:cstheme="majorBidi"/>
          <w:rtl/>
          <w:lang w:bidi="ar-IQ"/>
        </w:rPr>
        <w:t xml:space="preserve"> للمواد المتفاعله والناتجة والموضحه في الاشكال (</w:t>
      </w:r>
      <w:r w:rsidR="00A9416C" w:rsidRPr="00A86F32">
        <w:rPr>
          <w:rFonts w:asciiTheme="majorBidi" w:hAnsiTheme="majorBidi" w:cstheme="majorBidi"/>
          <w:rtl/>
        </w:rPr>
        <w:t xml:space="preserve">3, 4, 5, 6) ، بينما يوضح الجدول (1) اهم مواقع الحزم الظاهرة لأطياف </w:t>
      </w:r>
      <w:proofErr w:type="spellStart"/>
      <w:r w:rsidR="00A9416C" w:rsidRPr="00A86F32">
        <w:rPr>
          <w:rFonts w:asciiTheme="majorBidi" w:hAnsiTheme="majorBidi" w:cstheme="majorBidi"/>
          <w:rtl/>
        </w:rPr>
        <w:t>الاشعه</w:t>
      </w:r>
      <w:proofErr w:type="spellEnd"/>
      <w:r w:rsidR="00A9416C" w:rsidRPr="00A86F32">
        <w:rPr>
          <w:rFonts w:asciiTheme="majorBidi" w:hAnsiTheme="majorBidi" w:cstheme="majorBidi"/>
          <w:rtl/>
        </w:rPr>
        <w:t xml:space="preserve"> تحت الحمراء للمواد </w:t>
      </w:r>
      <w:proofErr w:type="spellStart"/>
      <w:r w:rsidR="00A9416C" w:rsidRPr="00A86F32">
        <w:rPr>
          <w:rFonts w:asciiTheme="majorBidi" w:hAnsiTheme="majorBidi" w:cstheme="majorBidi"/>
          <w:rtl/>
        </w:rPr>
        <w:t>الداخله</w:t>
      </w:r>
      <w:proofErr w:type="spellEnd"/>
      <w:r w:rsidR="00A9416C" w:rsidRPr="00A86F32">
        <w:rPr>
          <w:rFonts w:asciiTheme="majorBidi" w:hAnsiTheme="majorBidi" w:cstheme="majorBidi"/>
          <w:rtl/>
        </w:rPr>
        <w:t xml:space="preserve"> </w:t>
      </w:r>
      <w:proofErr w:type="spellStart"/>
      <w:r w:rsidR="00A9416C" w:rsidRPr="00A86F32">
        <w:rPr>
          <w:rFonts w:asciiTheme="majorBidi" w:hAnsiTheme="majorBidi" w:cstheme="majorBidi"/>
          <w:rtl/>
        </w:rPr>
        <w:t>والناتجه</w:t>
      </w:r>
      <w:proofErr w:type="spellEnd"/>
      <w:r w:rsidR="00A9416C" w:rsidRPr="00A86F32">
        <w:rPr>
          <w:rFonts w:asciiTheme="majorBidi" w:hAnsiTheme="majorBidi" w:cstheme="majorBidi"/>
          <w:rtl/>
        </w:rPr>
        <w:t xml:space="preserve"> من عمليات التحلل </w:t>
      </w:r>
      <w:proofErr w:type="spellStart"/>
      <w:r w:rsidR="00A9416C" w:rsidRPr="00A86F32">
        <w:rPr>
          <w:rFonts w:asciiTheme="majorBidi" w:hAnsiTheme="majorBidi" w:cstheme="majorBidi"/>
          <w:rtl/>
        </w:rPr>
        <w:t>الثايواستري</w:t>
      </w:r>
      <w:proofErr w:type="spellEnd"/>
      <w:r w:rsidR="00A9416C" w:rsidRPr="00A86F32">
        <w:rPr>
          <w:rFonts w:asciiTheme="majorBidi" w:hAnsiTheme="majorBidi" w:cstheme="majorBidi"/>
          <w:rtl/>
        </w:rPr>
        <w:t>.</w:t>
      </w:r>
      <w:r w:rsidR="00AF63F2" w:rsidRPr="00A86F32">
        <w:rPr>
          <w:rFonts w:asciiTheme="majorBidi" w:hAnsiTheme="majorBidi" w:cstheme="majorBidi"/>
          <w:rtl/>
        </w:rPr>
        <w:t xml:space="preserve"> ومن خلال ملاحظه الشكل (3) لبولي </w:t>
      </w:r>
      <w:proofErr w:type="spellStart"/>
      <w:r w:rsidR="00AF63F2" w:rsidRPr="00A86F32">
        <w:rPr>
          <w:rFonts w:asciiTheme="majorBidi" w:hAnsiTheme="majorBidi" w:cstheme="majorBidi"/>
          <w:rtl/>
        </w:rPr>
        <w:t>ترفثالات</w:t>
      </w:r>
      <w:proofErr w:type="spellEnd"/>
      <w:r w:rsidR="00AF63F2" w:rsidRPr="00A86F32">
        <w:rPr>
          <w:rFonts w:asciiTheme="majorBidi" w:hAnsiTheme="majorBidi" w:cstheme="majorBidi"/>
          <w:rtl/>
        </w:rPr>
        <w:t xml:space="preserve"> الاثيلين نجد </w:t>
      </w:r>
      <w:r w:rsidR="006A2FD8" w:rsidRPr="00A86F32">
        <w:rPr>
          <w:rFonts w:asciiTheme="majorBidi" w:hAnsiTheme="majorBidi" w:cstheme="majorBidi"/>
          <w:rtl/>
        </w:rPr>
        <w:t xml:space="preserve">اهم حزمة </w:t>
      </w:r>
      <w:r w:rsidR="00AF63F2" w:rsidRPr="00A86F32">
        <w:rPr>
          <w:rFonts w:asciiTheme="majorBidi" w:hAnsiTheme="majorBidi" w:cstheme="majorBidi"/>
          <w:rtl/>
        </w:rPr>
        <w:t>امتصاص وهي 1720 سم</w:t>
      </w:r>
      <w:r w:rsidR="00AF63F2" w:rsidRPr="00A86F32">
        <w:rPr>
          <w:rFonts w:asciiTheme="majorBidi" w:hAnsiTheme="majorBidi" w:cstheme="majorBidi"/>
          <w:vertAlign w:val="superscript"/>
          <w:rtl/>
        </w:rPr>
        <w:t xml:space="preserve">-1 </w:t>
      </w:r>
      <w:r w:rsidR="00AF63F2" w:rsidRPr="00A86F32">
        <w:rPr>
          <w:rFonts w:asciiTheme="majorBidi" w:hAnsiTheme="majorBidi" w:cstheme="majorBidi"/>
          <w:rtl/>
        </w:rPr>
        <w:t xml:space="preserve">العائدة الى </w:t>
      </w:r>
      <w:r w:rsidR="00094B97" w:rsidRPr="00A86F32">
        <w:rPr>
          <w:rFonts w:asciiTheme="majorBidi" w:hAnsiTheme="majorBidi" w:cstheme="majorBidi"/>
          <w:rtl/>
        </w:rPr>
        <w:t xml:space="preserve">مجاميع </w:t>
      </w:r>
      <w:proofErr w:type="spellStart"/>
      <w:r w:rsidR="00094B97" w:rsidRPr="00A86F32">
        <w:rPr>
          <w:rFonts w:asciiTheme="majorBidi" w:hAnsiTheme="majorBidi" w:cstheme="majorBidi"/>
          <w:rtl/>
        </w:rPr>
        <w:t>الكاربونيل</w:t>
      </w:r>
      <w:proofErr w:type="spellEnd"/>
      <w:r w:rsidR="00094B97" w:rsidRPr="00A86F32">
        <w:rPr>
          <w:rFonts w:asciiTheme="majorBidi" w:hAnsiTheme="majorBidi" w:cstheme="majorBidi"/>
          <w:rtl/>
        </w:rPr>
        <w:t xml:space="preserve"> </w:t>
      </w:r>
      <w:proofErr w:type="spellStart"/>
      <w:r w:rsidR="00094B97" w:rsidRPr="00A86F32">
        <w:rPr>
          <w:rFonts w:asciiTheme="majorBidi" w:hAnsiTheme="majorBidi" w:cstheme="majorBidi"/>
          <w:rtl/>
        </w:rPr>
        <w:t>الاسترية</w:t>
      </w:r>
      <w:proofErr w:type="spellEnd"/>
      <w:r w:rsidR="00094B97" w:rsidRPr="00A86F32">
        <w:rPr>
          <w:rFonts w:asciiTheme="majorBidi" w:hAnsiTheme="majorBidi" w:cstheme="majorBidi"/>
          <w:rtl/>
        </w:rPr>
        <w:t xml:space="preserve"> </w:t>
      </w:r>
      <w:proofErr w:type="spellStart"/>
      <w:r w:rsidR="00AF63F2" w:rsidRPr="00A86F32">
        <w:rPr>
          <w:rFonts w:asciiTheme="majorBidi" w:hAnsiTheme="majorBidi" w:cstheme="majorBidi"/>
          <w:rtl/>
        </w:rPr>
        <w:t>الموجوده</w:t>
      </w:r>
      <w:proofErr w:type="spellEnd"/>
      <w:r w:rsidR="00AF63F2" w:rsidRPr="00A86F32">
        <w:rPr>
          <w:rFonts w:asciiTheme="majorBidi" w:hAnsiTheme="majorBidi" w:cstheme="majorBidi"/>
          <w:rtl/>
        </w:rPr>
        <w:t xml:space="preserve"> على طول السلسلة البوليمرية</w:t>
      </w:r>
      <w:r w:rsidR="00094B97" w:rsidRPr="00A86F32">
        <w:rPr>
          <w:rFonts w:asciiTheme="majorBidi" w:hAnsiTheme="majorBidi" w:cstheme="majorBidi"/>
          <w:rtl/>
        </w:rPr>
        <w:t xml:space="preserve"> و</w:t>
      </w:r>
      <w:r w:rsidR="006A2FD8" w:rsidRPr="00A86F32">
        <w:rPr>
          <w:rFonts w:asciiTheme="majorBidi" w:hAnsiTheme="majorBidi" w:cstheme="majorBidi"/>
          <w:rtl/>
        </w:rPr>
        <w:t xml:space="preserve">في الشكل (4) </w:t>
      </w:r>
      <w:proofErr w:type="spellStart"/>
      <w:r w:rsidR="006A2FD8" w:rsidRPr="00A86F32">
        <w:rPr>
          <w:rFonts w:asciiTheme="majorBidi" w:hAnsiTheme="majorBidi" w:cstheme="majorBidi"/>
          <w:rtl/>
        </w:rPr>
        <w:t>لثايوكلايكول</w:t>
      </w:r>
      <w:proofErr w:type="spellEnd"/>
      <w:r w:rsidR="006A2FD8" w:rsidRPr="00A86F32">
        <w:rPr>
          <w:rFonts w:asciiTheme="majorBidi" w:hAnsiTheme="majorBidi" w:cstheme="majorBidi"/>
          <w:rtl/>
        </w:rPr>
        <w:t xml:space="preserve"> وجود حزمه (ٍ</w:t>
      </w:r>
      <w:r w:rsidR="006A2FD8" w:rsidRPr="00A86F32">
        <w:rPr>
          <w:rFonts w:asciiTheme="majorBidi" w:hAnsiTheme="majorBidi" w:cstheme="majorBidi"/>
        </w:rPr>
        <w:t>S-H</w:t>
      </w:r>
      <w:r w:rsidR="006A2FD8" w:rsidRPr="00A86F32">
        <w:rPr>
          <w:rFonts w:asciiTheme="majorBidi" w:hAnsiTheme="majorBidi" w:cstheme="majorBidi"/>
          <w:rtl/>
          <w:lang w:bidi="ar-IQ"/>
        </w:rPr>
        <w:t>) الضعي</w:t>
      </w:r>
      <w:r w:rsidR="00EF6F5F">
        <w:rPr>
          <w:rFonts w:asciiTheme="majorBidi" w:hAnsiTheme="majorBidi" w:cstheme="majorBidi" w:hint="cs"/>
          <w:rtl/>
          <w:lang w:bidi="ar-IQ"/>
        </w:rPr>
        <w:t>ف</w:t>
      </w:r>
      <w:r w:rsidR="006A2FD8" w:rsidRPr="00A86F32">
        <w:rPr>
          <w:rFonts w:asciiTheme="majorBidi" w:hAnsiTheme="majorBidi" w:cstheme="majorBidi"/>
          <w:rtl/>
          <w:lang w:bidi="ar-IQ"/>
        </w:rPr>
        <w:t>ة عند 2555 سم</w:t>
      </w:r>
      <w:r w:rsidR="006A2FD8" w:rsidRPr="00A86F32">
        <w:rPr>
          <w:rFonts w:asciiTheme="majorBidi" w:hAnsiTheme="majorBidi" w:cstheme="majorBidi"/>
          <w:vertAlign w:val="superscript"/>
          <w:rtl/>
          <w:lang w:bidi="ar-IQ"/>
        </w:rPr>
        <w:t>-1</w:t>
      </w:r>
      <w:r w:rsidR="006A2FD8" w:rsidRPr="00A86F32">
        <w:rPr>
          <w:rFonts w:asciiTheme="majorBidi" w:hAnsiTheme="majorBidi" w:cstheme="majorBidi"/>
          <w:rtl/>
          <w:lang w:bidi="ar-IQ"/>
        </w:rPr>
        <w:t xml:space="preserve"> و</w:t>
      </w:r>
      <w:r w:rsidR="00EF6F5F">
        <w:rPr>
          <w:rFonts w:asciiTheme="majorBidi" w:hAnsiTheme="majorBidi" w:cstheme="majorBidi" w:hint="cs"/>
          <w:rtl/>
          <w:lang w:bidi="ar-IQ"/>
        </w:rPr>
        <w:t>ال</w:t>
      </w:r>
      <w:r w:rsidR="006A2FD8" w:rsidRPr="00A86F32">
        <w:rPr>
          <w:rFonts w:asciiTheme="majorBidi" w:hAnsiTheme="majorBidi" w:cstheme="majorBidi"/>
          <w:rtl/>
          <w:lang w:bidi="ar-IQ"/>
        </w:rPr>
        <w:t>حزمه العريضه (</w:t>
      </w:r>
      <w:r w:rsidR="006A2FD8" w:rsidRPr="00A86F32">
        <w:rPr>
          <w:rFonts w:asciiTheme="majorBidi" w:hAnsiTheme="majorBidi" w:cstheme="majorBidi"/>
          <w:lang w:bidi="ar-IQ"/>
        </w:rPr>
        <w:t>O-H</w:t>
      </w:r>
      <w:r w:rsidR="00094B97" w:rsidRPr="00A86F32">
        <w:rPr>
          <w:rFonts w:asciiTheme="majorBidi" w:hAnsiTheme="majorBidi" w:cstheme="majorBidi"/>
          <w:rtl/>
          <w:lang w:bidi="ar-IQ"/>
        </w:rPr>
        <w:t xml:space="preserve">) عند </w:t>
      </w:r>
      <w:r w:rsidR="006A2FD8" w:rsidRPr="00A86F32">
        <w:rPr>
          <w:rFonts w:asciiTheme="majorBidi" w:hAnsiTheme="majorBidi" w:cstheme="majorBidi"/>
          <w:rtl/>
          <w:lang w:bidi="ar-IQ"/>
        </w:rPr>
        <w:t>3363 سم</w:t>
      </w:r>
      <w:r w:rsidR="006A2FD8" w:rsidRPr="00A86F32">
        <w:rPr>
          <w:rFonts w:asciiTheme="majorBidi" w:hAnsiTheme="majorBidi" w:cstheme="majorBidi"/>
          <w:vertAlign w:val="superscript"/>
          <w:rtl/>
          <w:lang w:bidi="ar-IQ"/>
        </w:rPr>
        <w:t>-1</w:t>
      </w:r>
      <w:r w:rsidR="00EF6F5F">
        <w:rPr>
          <w:rFonts w:asciiTheme="majorBidi" w:hAnsiTheme="majorBidi" w:cstheme="majorBidi" w:hint="cs"/>
          <w:rtl/>
        </w:rPr>
        <w:t>.</w:t>
      </w:r>
      <w:proofErr w:type="spellStart"/>
      <w:r w:rsidR="00EF6F5F">
        <w:rPr>
          <w:rFonts w:asciiTheme="majorBidi" w:hAnsiTheme="majorBidi" w:cstheme="majorBidi" w:hint="cs"/>
          <w:rtl/>
        </w:rPr>
        <w:t>ألشكل</w:t>
      </w:r>
      <w:proofErr w:type="spellEnd"/>
      <w:r w:rsidR="00EF6F5F">
        <w:rPr>
          <w:rFonts w:asciiTheme="majorBidi" w:hAnsiTheme="majorBidi" w:cstheme="majorBidi" w:hint="cs"/>
          <w:rtl/>
        </w:rPr>
        <w:t xml:space="preserve"> (5) يبين</w:t>
      </w:r>
      <w:r w:rsidR="00094B97" w:rsidRPr="00A86F32">
        <w:rPr>
          <w:rFonts w:asciiTheme="majorBidi" w:hAnsiTheme="majorBidi" w:cstheme="majorBidi"/>
          <w:rtl/>
        </w:rPr>
        <w:t xml:space="preserve"> طيف الاشعة تحت الحمراء للناتج </w:t>
      </w:r>
      <w:proofErr w:type="spellStart"/>
      <w:r w:rsidR="00094B97" w:rsidRPr="00A86F32">
        <w:rPr>
          <w:rFonts w:asciiTheme="majorBidi" w:hAnsiTheme="majorBidi" w:cstheme="majorBidi"/>
          <w:rtl/>
        </w:rPr>
        <w:t>المونيمري</w:t>
      </w:r>
      <w:proofErr w:type="spellEnd"/>
      <w:r w:rsidR="00094B97" w:rsidRPr="00A86F32">
        <w:rPr>
          <w:rFonts w:asciiTheme="majorBidi" w:hAnsiTheme="majorBidi" w:cstheme="majorBidi"/>
          <w:rtl/>
        </w:rPr>
        <w:t xml:space="preserve"> </w:t>
      </w:r>
      <w:r w:rsidR="00094B97" w:rsidRPr="00A86F32">
        <w:rPr>
          <w:rFonts w:asciiTheme="majorBidi" w:hAnsiTheme="majorBidi" w:cstheme="majorBidi"/>
          <w:rtl/>
          <w:lang w:bidi="ar-IQ"/>
        </w:rPr>
        <w:t>(</w:t>
      </w:r>
      <w:r w:rsidR="00094B97" w:rsidRPr="00A86F32">
        <w:rPr>
          <w:rFonts w:asciiTheme="majorBidi" w:hAnsiTheme="majorBidi" w:cstheme="majorBidi"/>
          <w:lang w:bidi="ar-IQ"/>
        </w:rPr>
        <w:t>BEHTT</w:t>
      </w:r>
      <w:r w:rsidR="00094B97" w:rsidRPr="00A86F32">
        <w:rPr>
          <w:rFonts w:asciiTheme="majorBidi" w:hAnsiTheme="majorBidi" w:cstheme="majorBidi"/>
          <w:rtl/>
          <w:lang w:bidi="ar-IQ"/>
        </w:rPr>
        <w:t xml:space="preserve">) </w:t>
      </w:r>
      <w:r w:rsidR="00EF6F5F">
        <w:rPr>
          <w:rFonts w:asciiTheme="majorBidi" w:hAnsiTheme="majorBidi" w:cstheme="majorBidi" w:hint="cs"/>
          <w:rtl/>
          <w:lang w:bidi="ar-IQ"/>
        </w:rPr>
        <w:t>والذي يظهر</w:t>
      </w:r>
      <w:r w:rsidR="00094B97" w:rsidRPr="00A86F32">
        <w:rPr>
          <w:rFonts w:asciiTheme="majorBidi" w:hAnsiTheme="majorBidi" w:cstheme="majorBidi"/>
          <w:rtl/>
          <w:lang w:bidi="ar-IQ"/>
        </w:rPr>
        <w:t xml:space="preserve"> اختفاء حزم</w:t>
      </w:r>
      <w:r w:rsidR="00EF6F5F">
        <w:rPr>
          <w:rFonts w:asciiTheme="majorBidi" w:hAnsiTheme="majorBidi" w:cstheme="majorBidi" w:hint="cs"/>
          <w:rtl/>
          <w:lang w:bidi="ar-IQ"/>
        </w:rPr>
        <w:t>ة</w:t>
      </w:r>
      <w:r w:rsidR="00094B97" w:rsidRPr="00A86F32">
        <w:rPr>
          <w:rFonts w:asciiTheme="majorBidi" w:hAnsiTheme="majorBidi" w:cstheme="majorBidi"/>
          <w:rtl/>
          <w:lang w:bidi="ar-IQ"/>
        </w:rPr>
        <w:t xml:space="preserve"> (</w:t>
      </w:r>
      <w:r w:rsidR="00094B97" w:rsidRPr="00A86F32">
        <w:rPr>
          <w:rFonts w:asciiTheme="majorBidi" w:hAnsiTheme="majorBidi" w:cstheme="majorBidi"/>
          <w:lang w:bidi="ar-IQ"/>
        </w:rPr>
        <w:t>S-H</w:t>
      </w:r>
      <w:r w:rsidR="00094B97" w:rsidRPr="00A86F32">
        <w:rPr>
          <w:rFonts w:asciiTheme="majorBidi" w:hAnsiTheme="majorBidi" w:cstheme="majorBidi"/>
          <w:rtl/>
          <w:lang w:bidi="ar-IQ"/>
        </w:rPr>
        <w:t>) العائدة لمجاميع الثايو مع بقاء حزم (</w:t>
      </w:r>
      <w:r w:rsidR="00094B97" w:rsidRPr="00A86F32">
        <w:rPr>
          <w:rFonts w:asciiTheme="majorBidi" w:hAnsiTheme="majorBidi" w:cstheme="majorBidi"/>
          <w:lang w:bidi="ar-IQ"/>
        </w:rPr>
        <w:t>O-H</w:t>
      </w:r>
      <w:r w:rsidR="00094B97" w:rsidRPr="00A86F32">
        <w:rPr>
          <w:rFonts w:asciiTheme="majorBidi" w:hAnsiTheme="majorBidi" w:cstheme="majorBidi"/>
          <w:rtl/>
          <w:lang w:bidi="ar-IQ"/>
        </w:rPr>
        <w:t>) وظهور حزمة قوية عند 1691 سم</w:t>
      </w:r>
      <w:r w:rsidR="00094B97" w:rsidRPr="00A86F32">
        <w:rPr>
          <w:rFonts w:asciiTheme="majorBidi" w:hAnsiTheme="majorBidi" w:cstheme="majorBidi"/>
          <w:vertAlign w:val="superscript"/>
          <w:rtl/>
          <w:lang w:bidi="ar-IQ"/>
        </w:rPr>
        <w:t>-1</w:t>
      </w:r>
      <w:r w:rsidR="00094B97" w:rsidRPr="00A86F32">
        <w:rPr>
          <w:rFonts w:asciiTheme="majorBidi" w:hAnsiTheme="majorBidi" w:cstheme="majorBidi"/>
          <w:rtl/>
          <w:lang w:bidi="ar-IQ"/>
        </w:rPr>
        <w:t xml:space="preserve"> وهي تعزى الى مج</w:t>
      </w:r>
      <w:r w:rsidR="00E15B9A" w:rsidRPr="00A86F32">
        <w:rPr>
          <w:rFonts w:asciiTheme="majorBidi" w:hAnsiTheme="majorBidi" w:cstheme="majorBidi"/>
          <w:rtl/>
          <w:lang w:bidi="ar-IQ"/>
        </w:rPr>
        <w:t>م</w:t>
      </w:r>
      <w:r w:rsidR="00094B97" w:rsidRPr="00A86F32">
        <w:rPr>
          <w:rFonts w:asciiTheme="majorBidi" w:hAnsiTheme="majorBidi" w:cstheme="majorBidi"/>
          <w:rtl/>
          <w:lang w:bidi="ar-IQ"/>
        </w:rPr>
        <w:t>وعة الكاربونيل للثايواستر المتكونة</w:t>
      </w:r>
      <w:r w:rsidR="00BD7413" w:rsidRPr="00BD7413">
        <w:rPr>
          <w:rFonts w:asciiTheme="majorBidi" w:hAnsiTheme="majorBidi" w:cstheme="majorBidi" w:hint="cs"/>
          <w:vertAlign w:val="superscript"/>
          <w:rtl/>
          <w:lang w:bidi="ar-IQ"/>
        </w:rPr>
        <w:t>(12)</w:t>
      </w:r>
      <w:r w:rsidR="00094B97" w:rsidRPr="00A86F32">
        <w:rPr>
          <w:rFonts w:asciiTheme="majorBidi" w:hAnsiTheme="majorBidi" w:cstheme="majorBidi"/>
          <w:rtl/>
          <w:lang w:bidi="ar-IQ"/>
        </w:rPr>
        <w:t xml:space="preserve">, </w:t>
      </w:r>
      <w:r w:rsidR="00094B97" w:rsidRPr="00A86F32">
        <w:rPr>
          <w:rFonts w:asciiTheme="majorBidi" w:hAnsiTheme="majorBidi" w:cstheme="majorBidi"/>
          <w:rtl/>
        </w:rPr>
        <w:t xml:space="preserve">وبذلك يمكن ان يرجح تفاعل </w:t>
      </w:r>
      <w:r w:rsidR="00E15B9A" w:rsidRPr="00A86F32">
        <w:rPr>
          <w:rFonts w:asciiTheme="majorBidi" w:hAnsiTheme="majorBidi" w:cstheme="majorBidi"/>
          <w:rtl/>
        </w:rPr>
        <w:t>ال</w:t>
      </w:r>
      <w:r w:rsidR="00094B97" w:rsidRPr="00A86F32">
        <w:rPr>
          <w:rFonts w:asciiTheme="majorBidi" w:hAnsiTheme="majorBidi" w:cstheme="majorBidi"/>
          <w:rtl/>
        </w:rPr>
        <w:t xml:space="preserve">تحلل </w:t>
      </w:r>
      <w:proofErr w:type="spellStart"/>
      <w:r w:rsidR="00094B97" w:rsidRPr="00A86F32">
        <w:rPr>
          <w:rFonts w:asciiTheme="majorBidi" w:hAnsiTheme="majorBidi" w:cstheme="majorBidi"/>
          <w:rtl/>
        </w:rPr>
        <w:t>البوليمر</w:t>
      </w:r>
      <w:r w:rsidR="00E15B9A" w:rsidRPr="00A86F32">
        <w:rPr>
          <w:rFonts w:asciiTheme="majorBidi" w:hAnsiTheme="majorBidi" w:cstheme="majorBidi"/>
          <w:rtl/>
        </w:rPr>
        <w:t>ي</w:t>
      </w:r>
      <w:proofErr w:type="spellEnd"/>
      <w:r w:rsidR="00094B97" w:rsidRPr="00A86F32">
        <w:rPr>
          <w:rFonts w:asciiTheme="majorBidi" w:hAnsiTheme="majorBidi" w:cstheme="majorBidi"/>
          <w:rtl/>
        </w:rPr>
        <w:t xml:space="preserve"> نحو </w:t>
      </w:r>
      <w:r w:rsidR="00BD7413">
        <w:rPr>
          <w:rFonts w:asciiTheme="majorBidi" w:hAnsiTheme="majorBidi" w:cstheme="majorBidi"/>
          <w:rtl/>
        </w:rPr>
        <w:t xml:space="preserve">المهاجمة </w:t>
      </w:r>
      <w:proofErr w:type="spellStart"/>
      <w:r w:rsidR="00BD7413">
        <w:rPr>
          <w:rFonts w:asciiTheme="majorBidi" w:hAnsiTheme="majorBidi" w:cstheme="majorBidi"/>
          <w:rtl/>
        </w:rPr>
        <w:t>النيوكلوفيلية</w:t>
      </w:r>
      <w:proofErr w:type="spellEnd"/>
      <w:r w:rsidR="00BD7413">
        <w:rPr>
          <w:rFonts w:asciiTheme="majorBidi" w:hAnsiTheme="majorBidi" w:cstheme="majorBidi"/>
          <w:rtl/>
        </w:rPr>
        <w:t xml:space="preserve"> للمجاميع</w:t>
      </w:r>
      <w:r w:rsidR="00094B97" w:rsidRPr="00A86F32">
        <w:rPr>
          <w:rFonts w:asciiTheme="majorBidi" w:hAnsiTheme="majorBidi" w:cstheme="majorBidi"/>
          <w:rtl/>
        </w:rPr>
        <w:t xml:space="preserve"> </w:t>
      </w:r>
      <w:proofErr w:type="spellStart"/>
      <w:r w:rsidR="00E15B9A" w:rsidRPr="00A86F32">
        <w:rPr>
          <w:rFonts w:asciiTheme="majorBidi" w:hAnsiTheme="majorBidi" w:cstheme="majorBidi"/>
          <w:rtl/>
        </w:rPr>
        <w:t>الثايو</w:t>
      </w:r>
      <w:proofErr w:type="spellEnd"/>
      <w:r w:rsidR="00E15B9A" w:rsidRPr="00A86F32">
        <w:rPr>
          <w:rFonts w:asciiTheme="majorBidi" w:hAnsiTheme="majorBidi" w:cstheme="majorBidi"/>
          <w:rtl/>
        </w:rPr>
        <w:t xml:space="preserve"> (</w:t>
      </w:r>
      <w:r w:rsidR="00E15B9A" w:rsidRPr="00A86F32">
        <w:rPr>
          <w:rFonts w:asciiTheme="majorBidi" w:hAnsiTheme="majorBidi" w:cstheme="majorBidi"/>
        </w:rPr>
        <w:t>S-H</w:t>
      </w:r>
      <w:r w:rsidR="00E15B9A" w:rsidRPr="00A86F32">
        <w:rPr>
          <w:rFonts w:asciiTheme="majorBidi" w:hAnsiTheme="majorBidi" w:cstheme="majorBidi"/>
          <w:rtl/>
          <w:lang w:bidi="ar-IQ"/>
        </w:rPr>
        <w:t>)</w:t>
      </w:r>
      <w:r w:rsidR="00E15B9A" w:rsidRPr="00A86F32">
        <w:rPr>
          <w:rFonts w:asciiTheme="majorBidi" w:hAnsiTheme="majorBidi" w:cstheme="majorBidi"/>
          <w:rtl/>
        </w:rPr>
        <w:t xml:space="preserve"> بدلا من مجاميع الهيدروكسيل نحو مجاميع الاستر للبولي اثيلين </w:t>
      </w:r>
      <w:proofErr w:type="spellStart"/>
      <w:r w:rsidR="00E15B9A" w:rsidRPr="00A86F32">
        <w:rPr>
          <w:rFonts w:asciiTheme="majorBidi" w:hAnsiTheme="majorBidi" w:cstheme="majorBidi"/>
          <w:rtl/>
        </w:rPr>
        <w:t>ترفثالات</w:t>
      </w:r>
      <w:proofErr w:type="spellEnd"/>
      <w:r w:rsidR="00E15B9A" w:rsidRPr="00A86F32">
        <w:rPr>
          <w:rFonts w:asciiTheme="majorBidi" w:hAnsiTheme="majorBidi" w:cstheme="majorBidi"/>
          <w:rtl/>
        </w:rPr>
        <w:t xml:space="preserve"> الممتدة على طول السلسلة البوليمرية</w:t>
      </w:r>
      <w:r w:rsidR="00294437">
        <w:rPr>
          <w:rFonts w:asciiTheme="majorBidi" w:hAnsiTheme="majorBidi" w:cstheme="majorBidi" w:hint="cs"/>
          <w:rtl/>
        </w:rPr>
        <w:t xml:space="preserve"> عن طريق </w:t>
      </w:r>
      <w:proofErr w:type="spellStart"/>
      <w:r w:rsidR="00BD7413">
        <w:rPr>
          <w:rFonts w:asciiTheme="majorBidi" w:hAnsiTheme="majorBidi" w:cstheme="majorBidi" w:hint="cs"/>
          <w:rtl/>
        </w:rPr>
        <w:t>الاسترة</w:t>
      </w:r>
      <w:proofErr w:type="spellEnd"/>
      <w:r w:rsidR="00BD7413">
        <w:rPr>
          <w:rFonts w:asciiTheme="majorBidi" w:hAnsiTheme="majorBidi" w:cstheme="majorBidi" w:hint="cs"/>
          <w:rtl/>
        </w:rPr>
        <w:t xml:space="preserve"> الانتقالية</w:t>
      </w:r>
      <w:r w:rsidR="00BD7413" w:rsidRPr="00BD7413">
        <w:rPr>
          <w:rFonts w:asciiTheme="majorBidi" w:hAnsiTheme="majorBidi" w:cstheme="majorBidi" w:hint="cs"/>
          <w:vertAlign w:val="superscript"/>
          <w:rtl/>
        </w:rPr>
        <w:t>(13)</w:t>
      </w:r>
      <w:r w:rsidR="00E15B9A" w:rsidRPr="00A86F32">
        <w:rPr>
          <w:rFonts w:asciiTheme="majorBidi" w:hAnsiTheme="majorBidi" w:cstheme="majorBidi"/>
          <w:rtl/>
        </w:rPr>
        <w:t xml:space="preserve">، ويمكن توضيح تفاعل التحلل </w:t>
      </w:r>
      <w:proofErr w:type="spellStart"/>
      <w:r w:rsidR="00E15B9A" w:rsidRPr="00A86F32">
        <w:rPr>
          <w:rFonts w:asciiTheme="majorBidi" w:hAnsiTheme="majorBidi" w:cstheme="majorBidi"/>
          <w:rtl/>
        </w:rPr>
        <w:t>الثايولي</w:t>
      </w:r>
      <w:proofErr w:type="spellEnd"/>
      <w:r w:rsidR="00E15B9A" w:rsidRPr="00A86F32">
        <w:rPr>
          <w:rFonts w:asciiTheme="majorBidi" w:hAnsiTheme="majorBidi" w:cstheme="majorBidi"/>
          <w:rtl/>
        </w:rPr>
        <w:t xml:space="preserve"> للبوليمر من خلال مخطط التفاعل (1).</w:t>
      </w:r>
      <w:r w:rsidR="008A32C3" w:rsidRPr="00A86F32">
        <w:rPr>
          <w:rFonts w:asciiTheme="majorBidi" w:hAnsiTheme="majorBidi" w:cstheme="majorBidi"/>
          <w:rtl/>
        </w:rPr>
        <w:t xml:space="preserve"> ويوضخ شكل (6) طيف الاشعة تحت الحمراء للناتج </w:t>
      </w:r>
      <w:proofErr w:type="spellStart"/>
      <w:r w:rsidR="008A32C3" w:rsidRPr="00A86F32">
        <w:rPr>
          <w:rFonts w:asciiTheme="majorBidi" w:hAnsiTheme="majorBidi" w:cstheme="majorBidi"/>
          <w:rtl/>
        </w:rPr>
        <w:t>الاوليكمري</w:t>
      </w:r>
      <w:proofErr w:type="spellEnd"/>
      <w:r w:rsidR="008A32C3" w:rsidRPr="00A86F32">
        <w:rPr>
          <w:rFonts w:asciiTheme="majorBidi" w:hAnsiTheme="majorBidi" w:cstheme="majorBidi"/>
          <w:rtl/>
        </w:rPr>
        <w:t xml:space="preserve"> والذي يظهر</w:t>
      </w:r>
      <w:r w:rsidR="008A32C3" w:rsidRPr="00A86F32">
        <w:rPr>
          <w:rFonts w:asciiTheme="majorBidi" w:hAnsiTheme="majorBidi" w:cstheme="majorBidi"/>
          <w:rtl/>
          <w:lang w:bidi="ar-IQ"/>
        </w:rPr>
        <w:t xml:space="preserve"> حزمة قوية وعر</w:t>
      </w:r>
      <w:r w:rsidR="00EF6F5F">
        <w:rPr>
          <w:rFonts w:asciiTheme="majorBidi" w:hAnsiTheme="majorBidi" w:cstheme="majorBidi" w:hint="cs"/>
          <w:rtl/>
          <w:lang w:bidi="ar-IQ"/>
        </w:rPr>
        <w:t>ي</w:t>
      </w:r>
      <w:r w:rsidR="00EF6F5F">
        <w:rPr>
          <w:rFonts w:asciiTheme="majorBidi" w:hAnsiTheme="majorBidi" w:cstheme="majorBidi"/>
          <w:rtl/>
          <w:lang w:bidi="ar-IQ"/>
        </w:rPr>
        <w:t>ض</w:t>
      </w:r>
      <w:r w:rsidR="008A32C3" w:rsidRPr="00A86F32">
        <w:rPr>
          <w:rFonts w:asciiTheme="majorBidi" w:hAnsiTheme="majorBidi" w:cstheme="majorBidi"/>
          <w:rtl/>
          <w:lang w:bidi="ar-IQ"/>
        </w:rPr>
        <w:t>ة عند 1716 سم-1 تضم مجاميع الاستر والثايو استر والناتجه من تحلل الثايولي الجزئي للبوليترفثالات الاثيلين.</w:t>
      </w:r>
    </w:p>
    <w:p w:rsidR="00E15B9A" w:rsidRPr="00A86F32" w:rsidRDefault="00E15B9A" w:rsidP="00E15B9A">
      <w:pPr>
        <w:spacing w:line="360" w:lineRule="auto"/>
        <w:ind w:left="84" w:right="-10"/>
        <w:jc w:val="center"/>
        <w:rPr>
          <w:rFonts w:asciiTheme="majorBidi" w:hAnsiTheme="majorBidi" w:cstheme="majorBidi"/>
          <w:rtl/>
        </w:rPr>
      </w:pPr>
      <w:r w:rsidRPr="00A86F32">
        <w:rPr>
          <w:rFonts w:asciiTheme="majorBidi" w:hAnsiTheme="majorBidi" w:cstheme="majorBidi"/>
          <w:noProof/>
          <w:rtl/>
          <w:lang w:eastAsia="en-US"/>
        </w:rPr>
        <w:drawing>
          <wp:inline distT="0" distB="0" distL="0" distR="0">
            <wp:extent cx="4974369" cy="1872724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980" cy="187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9A" w:rsidRDefault="00E15B9A" w:rsidP="00BD7413">
      <w:pPr>
        <w:spacing w:line="360" w:lineRule="auto"/>
        <w:ind w:right="-10"/>
        <w:jc w:val="center"/>
        <w:rPr>
          <w:rFonts w:asciiTheme="majorBidi" w:hAnsiTheme="majorBidi" w:cstheme="majorBidi"/>
          <w:rtl/>
        </w:rPr>
      </w:pPr>
      <w:r w:rsidRPr="00A86F32">
        <w:rPr>
          <w:rFonts w:asciiTheme="majorBidi" w:hAnsiTheme="majorBidi" w:cstheme="majorBidi"/>
          <w:rtl/>
        </w:rPr>
        <w:t>مخطط التفاعل (1</w:t>
      </w:r>
      <w:proofErr w:type="gramStart"/>
      <w:r w:rsidRPr="00A86F32">
        <w:rPr>
          <w:rFonts w:asciiTheme="majorBidi" w:hAnsiTheme="majorBidi" w:cstheme="majorBidi"/>
          <w:rtl/>
        </w:rPr>
        <w:t>) :</w:t>
      </w:r>
      <w:proofErr w:type="gramEnd"/>
      <w:r w:rsidRPr="00A86F32">
        <w:rPr>
          <w:rFonts w:asciiTheme="majorBidi" w:hAnsiTheme="majorBidi" w:cstheme="majorBidi"/>
          <w:rtl/>
        </w:rPr>
        <w:t xml:space="preserve"> التحلل </w:t>
      </w:r>
      <w:proofErr w:type="spellStart"/>
      <w:r w:rsidRPr="00A86F32">
        <w:rPr>
          <w:rFonts w:asciiTheme="majorBidi" w:hAnsiTheme="majorBidi" w:cstheme="majorBidi"/>
          <w:rtl/>
        </w:rPr>
        <w:t>الثايولي</w:t>
      </w:r>
      <w:proofErr w:type="spellEnd"/>
      <w:r w:rsidRPr="00A86F32">
        <w:rPr>
          <w:rFonts w:asciiTheme="majorBidi" w:hAnsiTheme="majorBidi" w:cstheme="majorBidi"/>
          <w:rtl/>
        </w:rPr>
        <w:t xml:space="preserve"> لبولي أثيلين </w:t>
      </w:r>
      <w:proofErr w:type="spellStart"/>
      <w:r w:rsidRPr="00A86F32">
        <w:rPr>
          <w:rFonts w:asciiTheme="majorBidi" w:hAnsiTheme="majorBidi" w:cstheme="majorBidi"/>
          <w:rtl/>
        </w:rPr>
        <w:t>ترفثالات</w:t>
      </w:r>
      <w:proofErr w:type="spellEnd"/>
    </w:p>
    <w:p w:rsidR="004949E3" w:rsidRPr="00654DC0" w:rsidRDefault="004949E3" w:rsidP="00BD7413">
      <w:pPr>
        <w:spacing w:line="360" w:lineRule="auto"/>
        <w:ind w:right="-10"/>
        <w:jc w:val="center"/>
        <w:rPr>
          <w:rFonts w:asciiTheme="majorBidi" w:hAnsiTheme="majorBidi" w:cstheme="majorBidi"/>
          <w:sz w:val="12"/>
          <w:szCs w:val="12"/>
          <w:rtl/>
        </w:rPr>
      </w:pPr>
    </w:p>
    <w:p w:rsidR="00A9416C" w:rsidRPr="00A86F32" w:rsidRDefault="00A9416C" w:rsidP="004949E3">
      <w:pPr>
        <w:spacing w:line="276" w:lineRule="auto"/>
        <w:ind w:left="360" w:right="-10"/>
        <w:jc w:val="center"/>
        <w:rPr>
          <w:rFonts w:asciiTheme="majorBidi" w:hAnsiTheme="majorBidi" w:cstheme="majorBidi"/>
          <w:rtl/>
          <w:lang w:bidi="ar-IQ"/>
        </w:rPr>
      </w:pPr>
      <w:r w:rsidRPr="00A86F32">
        <w:rPr>
          <w:rFonts w:asciiTheme="majorBidi" w:hAnsiTheme="majorBidi" w:cstheme="majorBidi"/>
          <w:rtl/>
        </w:rPr>
        <w:t>جدول (1</w:t>
      </w:r>
      <w:proofErr w:type="gramStart"/>
      <w:r w:rsidRPr="00A86F32">
        <w:rPr>
          <w:rFonts w:asciiTheme="majorBidi" w:hAnsiTheme="majorBidi" w:cstheme="majorBidi"/>
          <w:rtl/>
        </w:rPr>
        <w:t>) :</w:t>
      </w:r>
      <w:proofErr w:type="gramEnd"/>
      <w:r w:rsidRPr="00A86F32">
        <w:rPr>
          <w:rFonts w:asciiTheme="majorBidi" w:hAnsiTheme="majorBidi" w:cstheme="majorBidi"/>
          <w:rtl/>
        </w:rPr>
        <w:t xml:space="preserve"> اهم مواقع الحزم اطياف </w:t>
      </w:r>
      <w:proofErr w:type="spellStart"/>
      <w:r w:rsidRPr="00A86F32">
        <w:rPr>
          <w:rFonts w:asciiTheme="majorBidi" w:hAnsiTheme="majorBidi" w:cstheme="majorBidi"/>
          <w:rtl/>
        </w:rPr>
        <w:t>الاشعه</w:t>
      </w:r>
      <w:proofErr w:type="spellEnd"/>
      <w:r w:rsidRPr="00A86F32">
        <w:rPr>
          <w:rFonts w:asciiTheme="majorBidi" w:hAnsiTheme="majorBidi" w:cstheme="majorBidi"/>
          <w:rtl/>
        </w:rPr>
        <w:t xml:space="preserve"> تحت الحمراء للمواد </w:t>
      </w:r>
      <w:proofErr w:type="spellStart"/>
      <w:r w:rsidRPr="00A86F32">
        <w:rPr>
          <w:rFonts w:asciiTheme="majorBidi" w:hAnsiTheme="majorBidi" w:cstheme="majorBidi"/>
          <w:rtl/>
        </w:rPr>
        <w:t>المتفاعله</w:t>
      </w:r>
      <w:proofErr w:type="spellEnd"/>
      <w:r w:rsidRPr="00A86F32">
        <w:rPr>
          <w:rFonts w:asciiTheme="majorBidi" w:hAnsiTheme="majorBidi" w:cstheme="majorBidi"/>
          <w:rtl/>
        </w:rPr>
        <w:t xml:space="preserve"> </w:t>
      </w:r>
      <w:proofErr w:type="spellStart"/>
      <w:r w:rsidRPr="00A86F32">
        <w:rPr>
          <w:rFonts w:asciiTheme="majorBidi" w:hAnsiTheme="majorBidi" w:cstheme="majorBidi"/>
          <w:rtl/>
        </w:rPr>
        <w:t>والناتجه</w:t>
      </w:r>
      <w:proofErr w:type="spellEnd"/>
      <w:r w:rsidRPr="00A86F32">
        <w:rPr>
          <w:rFonts w:asciiTheme="majorBidi" w:hAnsiTheme="majorBidi" w:cstheme="majorBidi"/>
          <w:rtl/>
        </w:rPr>
        <w:t xml:space="preserve"> من عمليه التحلل </w:t>
      </w:r>
      <w:proofErr w:type="spellStart"/>
      <w:r w:rsidRPr="00A86F32">
        <w:rPr>
          <w:rFonts w:asciiTheme="majorBidi" w:hAnsiTheme="majorBidi" w:cstheme="majorBidi"/>
          <w:rtl/>
        </w:rPr>
        <w:t>الثايواستري</w:t>
      </w:r>
      <w:proofErr w:type="spellEnd"/>
      <w:r w:rsidR="00973429" w:rsidRPr="00A86F32">
        <w:rPr>
          <w:rFonts w:asciiTheme="majorBidi" w:hAnsiTheme="majorBidi" w:cstheme="majorBidi"/>
          <w:rtl/>
          <w:lang w:bidi="ar-IQ"/>
        </w:rPr>
        <w:t>.</w:t>
      </w:r>
    </w:p>
    <w:tbl>
      <w:tblPr>
        <w:tblpPr w:leftFromText="180" w:rightFromText="180" w:vertAnchor="text" w:horzAnchor="margin" w:tblpXSpec="center" w:tblpY="259"/>
        <w:tblOverlap w:val="never"/>
        <w:tblW w:w="8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4"/>
        <w:gridCol w:w="1447"/>
        <w:gridCol w:w="1418"/>
        <w:gridCol w:w="1417"/>
        <w:gridCol w:w="1559"/>
      </w:tblGrid>
      <w:tr w:rsidR="00A9416C" w:rsidRPr="00A86F32" w:rsidTr="00EB0939">
        <w:trPr>
          <w:trHeight w:val="706"/>
        </w:trPr>
        <w:tc>
          <w:tcPr>
            <w:tcW w:w="2274" w:type="dxa"/>
            <w:tcBorders>
              <w:tl2br w:val="single" w:sz="4" w:space="0" w:color="auto"/>
            </w:tcBorders>
            <w:shd w:val="pct12" w:color="auto" w:fill="auto"/>
            <w:vAlign w:val="center"/>
          </w:tcPr>
          <w:p w:rsidR="00A9416C" w:rsidRPr="00A86F32" w:rsidRDefault="00973429" w:rsidP="00EB0939">
            <w:pPr>
              <w:spacing w:line="360" w:lineRule="auto"/>
              <w:ind w:left="4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rtl/>
                <w:lang w:bidi="ar-IQ"/>
              </w:rPr>
            </w:pPr>
            <w:r w:rsidRPr="00A86F32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rtl/>
              </w:rPr>
              <w:t xml:space="preserve">تردد </w:t>
            </w:r>
            <w:proofErr w:type="gramStart"/>
            <w:r w:rsidRPr="00A86F32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rtl/>
              </w:rPr>
              <w:t xml:space="preserve">المطي </w:t>
            </w:r>
            <w:r w:rsidR="00EB0939" w:rsidRPr="00A86F32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A86F32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(</w:t>
            </w:r>
            <w:proofErr w:type="gramEnd"/>
            <w:r w:rsidRPr="00A86F32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سم</w:t>
            </w:r>
            <w:r w:rsidRPr="00A86F32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vertAlign w:val="superscript"/>
                <w:rtl/>
              </w:rPr>
              <w:t>-1</w:t>
            </w:r>
            <w:r w:rsidRPr="00A86F32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)</w:t>
            </w:r>
          </w:p>
          <w:p w:rsidR="00A9416C" w:rsidRPr="00A86F32" w:rsidRDefault="00973429" w:rsidP="00A9416C">
            <w:pPr>
              <w:spacing w:line="360" w:lineRule="auto"/>
              <w:ind w:left="720"/>
              <w:jc w:val="center"/>
              <w:rPr>
                <w:rFonts w:asciiTheme="majorBidi" w:hAnsiTheme="majorBidi" w:cstheme="majorBidi"/>
                <w:lang w:bidi="ar-IQ"/>
              </w:rPr>
            </w:pPr>
            <w:r w:rsidRPr="00A86F32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المواد</w:t>
            </w:r>
          </w:p>
        </w:tc>
        <w:tc>
          <w:tcPr>
            <w:tcW w:w="1447" w:type="dxa"/>
            <w:shd w:val="pct12" w:color="auto" w:fill="auto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rtl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O–H</w:t>
            </w:r>
          </w:p>
        </w:tc>
        <w:tc>
          <w:tcPr>
            <w:tcW w:w="1418" w:type="dxa"/>
            <w:shd w:val="pct12" w:color="auto" w:fill="auto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A86F32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S–H</w:t>
            </w:r>
          </w:p>
        </w:tc>
        <w:tc>
          <w:tcPr>
            <w:tcW w:w="1417" w:type="dxa"/>
            <w:shd w:val="pct12" w:color="auto" w:fill="auto"/>
            <w:vAlign w:val="center"/>
          </w:tcPr>
          <w:p w:rsidR="00A9416C" w:rsidRPr="00A86F32" w:rsidRDefault="00A9416C" w:rsidP="00973429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rtl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(C=O) </w:t>
            </w:r>
            <w:r w:rsidR="00973429" w:rsidRPr="00A86F32">
              <w:rPr>
                <w:rFonts w:asciiTheme="majorBidi" w:hAnsiTheme="majorBidi" w:cstheme="majorBidi"/>
                <w:color w:val="000000"/>
                <w:sz w:val="20"/>
                <w:szCs w:val="20"/>
                <w:rtl/>
              </w:rPr>
              <w:t>أستر</w:t>
            </w:r>
          </w:p>
        </w:tc>
        <w:tc>
          <w:tcPr>
            <w:tcW w:w="1559" w:type="dxa"/>
            <w:shd w:val="pct12" w:color="auto" w:fill="auto"/>
            <w:vAlign w:val="center"/>
          </w:tcPr>
          <w:p w:rsidR="00A9416C" w:rsidRPr="00A86F32" w:rsidRDefault="00A9416C" w:rsidP="00973429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rtl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(C=</w:t>
            </w:r>
            <w:proofErr w:type="gramStart"/>
            <w:r w:rsidRPr="00A86F32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O) </w:t>
            </w:r>
            <w:r w:rsidR="00973429" w:rsidRPr="00A86F32">
              <w:rPr>
                <w:rFonts w:asciiTheme="majorBidi" w:hAnsiTheme="majorBidi" w:cstheme="majorBidi"/>
                <w:color w:val="000000"/>
                <w:sz w:val="20"/>
                <w:szCs w:val="20"/>
                <w:rtl/>
                <w:lang w:bidi="ar-IQ"/>
              </w:rPr>
              <w:t xml:space="preserve"> ثايواستر</w:t>
            </w:r>
            <w:proofErr w:type="gramEnd"/>
            <w:r w:rsidRPr="00A86F32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9416C" w:rsidRPr="00A86F32" w:rsidTr="00EB0939">
        <w:tc>
          <w:tcPr>
            <w:tcW w:w="2274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rtl/>
                <w:lang w:bidi="ar-IQ"/>
              </w:rPr>
              <w:t>PET</w:t>
            </w:r>
          </w:p>
        </w:tc>
        <w:tc>
          <w:tcPr>
            <w:tcW w:w="1447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rtl/>
                <w:lang w:bidi="ar-IQ"/>
              </w:rPr>
              <w:t>-</w:t>
            </w:r>
          </w:p>
        </w:tc>
        <w:tc>
          <w:tcPr>
            <w:tcW w:w="1418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rtl/>
                <w:lang w:bidi="ar-IQ"/>
              </w:rPr>
              <w:t>-</w:t>
            </w:r>
          </w:p>
        </w:tc>
        <w:tc>
          <w:tcPr>
            <w:tcW w:w="1417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</w:rPr>
              <w:t>1720</w:t>
            </w:r>
          </w:p>
        </w:tc>
        <w:tc>
          <w:tcPr>
            <w:tcW w:w="1559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rtl/>
                <w:lang w:bidi="ar-IQ"/>
              </w:rPr>
              <w:t>-</w:t>
            </w:r>
          </w:p>
        </w:tc>
      </w:tr>
      <w:tr w:rsidR="00A9416C" w:rsidRPr="00A86F32" w:rsidTr="00EB0939">
        <w:tc>
          <w:tcPr>
            <w:tcW w:w="2274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rtl/>
                <w:lang w:bidi="ar-IQ"/>
              </w:rPr>
              <w:t>Thioglycol</w:t>
            </w:r>
          </w:p>
        </w:tc>
        <w:tc>
          <w:tcPr>
            <w:tcW w:w="1447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</w:rPr>
              <w:t>3650-3100</w:t>
            </w:r>
          </w:p>
        </w:tc>
        <w:tc>
          <w:tcPr>
            <w:tcW w:w="1418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</w:rPr>
              <w:t>2555</w:t>
            </w:r>
          </w:p>
        </w:tc>
        <w:tc>
          <w:tcPr>
            <w:tcW w:w="1417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rtl/>
                <w:lang w:bidi="ar-IQ"/>
              </w:rPr>
              <w:t>-</w:t>
            </w:r>
          </w:p>
        </w:tc>
        <w:tc>
          <w:tcPr>
            <w:tcW w:w="1559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rtl/>
                <w:lang w:bidi="ar-IQ"/>
              </w:rPr>
              <w:t>-</w:t>
            </w:r>
          </w:p>
        </w:tc>
      </w:tr>
      <w:tr w:rsidR="00A9416C" w:rsidRPr="00A86F32" w:rsidTr="00EB0939">
        <w:tc>
          <w:tcPr>
            <w:tcW w:w="2274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rtl/>
                <w:lang w:bidi="ar-IQ"/>
              </w:rPr>
              <w:t>BHETT</w:t>
            </w:r>
          </w:p>
        </w:tc>
        <w:tc>
          <w:tcPr>
            <w:tcW w:w="1447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</w:rPr>
              <w:t>3600-3150</w:t>
            </w:r>
          </w:p>
        </w:tc>
        <w:tc>
          <w:tcPr>
            <w:tcW w:w="1418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rtl/>
                <w:lang w:bidi="ar-IQ"/>
              </w:rPr>
              <w:t>-</w:t>
            </w:r>
          </w:p>
        </w:tc>
        <w:tc>
          <w:tcPr>
            <w:tcW w:w="1417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rtl/>
                <w:lang w:bidi="ar-IQ"/>
              </w:rPr>
              <w:t>-</w:t>
            </w:r>
          </w:p>
        </w:tc>
        <w:tc>
          <w:tcPr>
            <w:tcW w:w="1559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lang w:bidi="ar-IQ"/>
              </w:rPr>
              <w:t>1690</w:t>
            </w:r>
          </w:p>
        </w:tc>
      </w:tr>
      <w:tr w:rsidR="00A9416C" w:rsidRPr="00A86F32" w:rsidTr="00EB0939">
        <w:tc>
          <w:tcPr>
            <w:tcW w:w="2274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rtl/>
                <w:lang w:bidi="ar-IQ"/>
              </w:rPr>
              <w:t>Oligomer</w:t>
            </w:r>
          </w:p>
        </w:tc>
        <w:tc>
          <w:tcPr>
            <w:tcW w:w="1447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</w:rPr>
              <w:t>3650-3200</w:t>
            </w:r>
          </w:p>
        </w:tc>
        <w:tc>
          <w:tcPr>
            <w:tcW w:w="1418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rtl/>
                <w:lang w:bidi="ar-IQ"/>
              </w:rPr>
              <w:t>-</w:t>
            </w:r>
          </w:p>
        </w:tc>
        <w:tc>
          <w:tcPr>
            <w:tcW w:w="1417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</w:rPr>
              <w:t>1716</w:t>
            </w:r>
          </w:p>
        </w:tc>
        <w:tc>
          <w:tcPr>
            <w:tcW w:w="1559" w:type="dxa"/>
            <w:vAlign w:val="center"/>
          </w:tcPr>
          <w:p w:rsidR="00A9416C" w:rsidRPr="00A86F32" w:rsidRDefault="00A9416C" w:rsidP="00A9416C">
            <w:pPr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lang w:bidi="ar-IQ"/>
              </w:rPr>
            </w:pPr>
            <w:r w:rsidRPr="00A86F32">
              <w:rPr>
                <w:rFonts w:asciiTheme="majorBidi" w:hAnsiTheme="majorBidi" w:cstheme="majorBidi"/>
                <w:color w:val="000000"/>
                <w:lang w:bidi="ar-IQ"/>
              </w:rPr>
              <w:t>1690</w:t>
            </w:r>
          </w:p>
        </w:tc>
      </w:tr>
    </w:tbl>
    <w:p w:rsidR="00973429" w:rsidRDefault="00973429" w:rsidP="008A32C3">
      <w:pPr>
        <w:rPr>
          <w:rFonts w:asciiTheme="majorBidi" w:hAnsiTheme="majorBidi" w:cstheme="majorBidi"/>
          <w:rtl/>
          <w:lang w:bidi="ar-IQ"/>
        </w:rPr>
      </w:pPr>
    </w:p>
    <w:p w:rsidR="007B76C6" w:rsidRPr="007B76C6" w:rsidRDefault="007B76C6" w:rsidP="007B76C6">
      <w:pPr>
        <w:spacing w:line="360" w:lineRule="auto"/>
        <w:ind w:right="-10"/>
        <w:rPr>
          <w:rFonts w:asciiTheme="majorBidi" w:hAnsiTheme="majorBidi" w:cstheme="majorBidi"/>
          <w:rtl/>
        </w:rPr>
      </w:pPr>
    </w:p>
    <w:p w:rsidR="007B76C6" w:rsidRPr="007B76C6" w:rsidRDefault="007B76C6" w:rsidP="004949E3">
      <w:pPr>
        <w:pStyle w:val="ListParagraph"/>
        <w:spacing w:line="360" w:lineRule="auto"/>
        <w:ind w:left="-483" w:right="-10"/>
        <w:jc w:val="center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noProof/>
          <w:rtl/>
          <w:lang w:eastAsia="en-US"/>
        </w:rPr>
        <w:lastRenderedPageBreak/>
        <w:drawing>
          <wp:inline distT="0" distB="0" distL="0" distR="0">
            <wp:extent cx="6169055" cy="3546282"/>
            <wp:effectExtent l="19050" t="0" r="314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016" cy="354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29" w:rsidRPr="00A86F32" w:rsidRDefault="00973429" w:rsidP="007B76C6">
      <w:pPr>
        <w:pStyle w:val="ListParagraph"/>
        <w:spacing w:line="360" w:lineRule="auto"/>
        <w:ind w:right="-10"/>
        <w:jc w:val="center"/>
        <w:rPr>
          <w:rFonts w:asciiTheme="majorBidi" w:hAnsiTheme="majorBidi" w:cstheme="majorBidi"/>
          <w:rtl/>
          <w:lang w:bidi="ar-IQ"/>
        </w:rPr>
      </w:pPr>
      <w:r w:rsidRPr="00A86F32">
        <w:rPr>
          <w:rFonts w:asciiTheme="majorBidi" w:hAnsiTheme="majorBidi" w:cstheme="majorBidi"/>
          <w:rtl/>
        </w:rPr>
        <w:t xml:space="preserve">شكل (3) طيف الاشعة تحت الحمراء لبولي </w:t>
      </w:r>
      <w:proofErr w:type="spellStart"/>
      <w:r w:rsidRPr="00A86F32">
        <w:rPr>
          <w:rFonts w:asciiTheme="majorBidi" w:hAnsiTheme="majorBidi" w:cstheme="majorBidi"/>
          <w:rtl/>
        </w:rPr>
        <w:t>ترفثالات</w:t>
      </w:r>
      <w:proofErr w:type="spellEnd"/>
      <w:r w:rsidRPr="00A86F32">
        <w:rPr>
          <w:rFonts w:asciiTheme="majorBidi" w:hAnsiTheme="majorBidi" w:cstheme="majorBidi"/>
          <w:rtl/>
        </w:rPr>
        <w:t xml:space="preserve"> الاثيلين (</w:t>
      </w:r>
      <w:r w:rsidRPr="00A86F32">
        <w:rPr>
          <w:rFonts w:asciiTheme="majorBidi" w:hAnsiTheme="majorBidi" w:cstheme="majorBidi"/>
        </w:rPr>
        <w:t>PET</w:t>
      </w:r>
      <w:r w:rsidRPr="00A86F32">
        <w:rPr>
          <w:rFonts w:asciiTheme="majorBidi" w:hAnsiTheme="majorBidi" w:cstheme="majorBidi"/>
          <w:rtl/>
          <w:lang w:bidi="ar-IQ"/>
        </w:rPr>
        <w:t>)</w:t>
      </w:r>
    </w:p>
    <w:p w:rsidR="00973429" w:rsidRPr="00A86F32" w:rsidRDefault="00973429" w:rsidP="00973429">
      <w:pPr>
        <w:rPr>
          <w:rFonts w:asciiTheme="majorBidi" w:hAnsiTheme="majorBidi" w:cstheme="majorBidi"/>
          <w:lang w:bidi="ar-IQ"/>
        </w:rPr>
      </w:pPr>
    </w:p>
    <w:p w:rsidR="004949E3" w:rsidRDefault="007B76C6" w:rsidP="004949E3">
      <w:pPr>
        <w:tabs>
          <w:tab w:val="left" w:pos="6140"/>
        </w:tabs>
        <w:spacing w:line="360" w:lineRule="auto"/>
        <w:ind w:left="-483" w:right="-142"/>
        <w:jc w:val="center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noProof/>
          <w:rtl/>
          <w:lang w:eastAsia="en-US"/>
        </w:rPr>
        <w:drawing>
          <wp:inline distT="0" distB="0" distL="0" distR="0">
            <wp:extent cx="6100914" cy="3617750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52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A9" w:rsidRPr="00A86F32" w:rsidRDefault="00B435A9" w:rsidP="004949E3">
      <w:pPr>
        <w:tabs>
          <w:tab w:val="left" w:pos="6140"/>
        </w:tabs>
        <w:spacing w:line="360" w:lineRule="auto"/>
        <w:ind w:left="-341" w:right="-142"/>
        <w:jc w:val="center"/>
        <w:rPr>
          <w:rFonts w:asciiTheme="majorBidi" w:hAnsiTheme="majorBidi" w:cstheme="majorBidi"/>
          <w:rtl/>
        </w:rPr>
      </w:pPr>
      <w:r w:rsidRPr="00A86F32">
        <w:rPr>
          <w:rFonts w:asciiTheme="majorBidi" w:hAnsiTheme="majorBidi" w:cstheme="majorBidi"/>
          <w:rtl/>
        </w:rPr>
        <w:t xml:space="preserve">شكل (4) طيف الاشعة تحت الحمراء </w:t>
      </w:r>
      <w:proofErr w:type="spellStart"/>
      <w:r w:rsidRPr="00A86F32">
        <w:rPr>
          <w:rFonts w:asciiTheme="majorBidi" w:hAnsiTheme="majorBidi" w:cstheme="majorBidi"/>
          <w:rtl/>
        </w:rPr>
        <w:t>لثايوكلايكول</w:t>
      </w:r>
      <w:proofErr w:type="spellEnd"/>
    </w:p>
    <w:p w:rsidR="00B435A9" w:rsidRPr="00A86F32" w:rsidRDefault="00B435A9" w:rsidP="00B435A9">
      <w:pPr>
        <w:tabs>
          <w:tab w:val="left" w:pos="6140"/>
        </w:tabs>
        <w:ind w:left="-199"/>
        <w:jc w:val="center"/>
        <w:rPr>
          <w:rFonts w:asciiTheme="majorBidi" w:hAnsiTheme="majorBidi" w:cstheme="majorBidi"/>
          <w:rtl/>
        </w:rPr>
      </w:pPr>
      <w:r w:rsidRPr="00A86F32">
        <w:rPr>
          <w:rFonts w:asciiTheme="majorBidi" w:hAnsiTheme="majorBidi" w:cstheme="majorBidi"/>
          <w:noProof/>
          <w:rtl/>
          <w:lang w:eastAsia="en-US"/>
        </w:rPr>
        <w:lastRenderedPageBreak/>
        <w:drawing>
          <wp:inline distT="0" distB="0" distL="0" distR="0">
            <wp:extent cx="5888926" cy="3759844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22" cy="376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A9" w:rsidRPr="00A86F32" w:rsidRDefault="00B435A9" w:rsidP="00B435A9">
      <w:pPr>
        <w:tabs>
          <w:tab w:val="left" w:pos="6140"/>
        </w:tabs>
        <w:jc w:val="center"/>
        <w:rPr>
          <w:rFonts w:asciiTheme="majorBidi" w:hAnsiTheme="majorBidi" w:cstheme="majorBidi"/>
          <w:rtl/>
          <w:lang w:bidi="ar-IQ"/>
        </w:rPr>
      </w:pPr>
      <w:r w:rsidRPr="00A86F32">
        <w:rPr>
          <w:rFonts w:asciiTheme="majorBidi" w:hAnsiTheme="majorBidi" w:cstheme="majorBidi"/>
          <w:rtl/>
        </w:rPr>
        <w:t>شكل (5</w:t>
      </w:r>
      <w:proofErr w:type="gramStart"/>
      <w:r w:rsidRPr="00A86F32">
        <w:rPr>
          <w:rFonts w:asciiTheme="majorBidi" w:hAnsiTheme="majorBidi" w:cstheme="majorBidi"/>
          <w:rtl/>
        </w:rPr>
        <w:t>) :</w:t>
      </w:r>
      <w:proofErr w:type="gramEnd"/>
      <w:r w:rsidRPr="00A86F32">
        <w:rPr>
          <w:rFonts w:asciiTheme="majorBidi" w:hAnsiTheme="majorBidi" w:cstheme="majorBidi"/>
          <w:rtl/>
        </w:rPr>
        <w:t xml:space="preserve"> طيف الاشعة تحت الحمراء </w:t>
      </w:r>
      <w:proofErr w:type="spellStart"/>
      <w:r w:rsidRPr="00A86F32">
        <w:rPr>
          <w:rFonts w:asciiTheme="majorBidi" w:hAnsiTheme="majorBidi" w:cstheme="majorBidi"/>
          <w:rtl/>
        </w:rPr>
        <w:t>لمونيمر</w:t>
      </w:r>
      <w:proofErr w:type="spellEnd"/>
      <w:r w:rsidRPr="00A86F32">
        <w:rPr>
          <w:rFonts w:asciiTheme="majorBidi" w:hAnsiTheme="majorBidi" w:cstheme="majorBidi"/>
          <w:rtl/>
        </w:rPr>
        <w:t xml:space="preserve"> بس(2- هيدروكسي اثيل) </w:t>
      </w:r>
      <w:proofErr w:type="spellStart"/>
      <w:r w:rsidRPr="00A86F32">
        <w:rPr>
          <w:rFonts w:asciiTheme="majorBidi" w:hAnsiTheme="majorBidi" w:cstheme="majorBidi"/>
          <w:rtl/>
        </w:rPr>
        <w:t>ثايوترفثالات</w:t>
      </w:r>
      <w:proofErr w:type="spellEnd"/>
      <w:r w:rsidRPr="00A86F32">
        <w:rPr>
          <w:rFonts w:asciiTheme="majorBidi" w:hAnsiTheme="majorBidi" w:cstheme="majorBidi"/>
          <w:rtl/>
        </w:rPr>
        <w:t xml:space="preserve"> (</w:t>
      </w:r>
      <w:r w:rsidRPr="00A86F32">
        <w:rPr>
          <w:rFonts w:asciiTheme="majorBidi" w:hAnsiTheme="majorBidi" w:cstheme="majorBidi"/>
        </w:rPr>
        <w:t>BHETT</w:t>
      </w:r>
      <w:r w:rsidRPr="00A86F32">
        <w:rPr>
          <w:rFonts w:asciiTheme="majorBidi" w:hAnsiTheme="majorBidi" w:cstheme="majorBidi"/>
          <w:rtl/>
          <w:lang w:bidi="ar-IQ"/>
        </w:rPr>
        <w:t>)</w:t>
      </w:r>
    </w:p>
    <w:p w:rsidR="00B435A9" w:rsidRPr="00A86F32" w:rsidRDefault="00B435A9" w:rsidP="00B435A9">
      <w:pPr>
        <w:rPr>
          <w:rFonts w:asciiTheme="majorBidi" w:hAnsiTheme="majorBidi" w:cstheme="majorBidi"/>
        </w:rPr>
      </w:pPr>
    </w:p>
    <w:p w:rsidR="00B435A9" w:rsidRPr="00A86F32" w:rsidRDefault="00B435A9" w:rsidP="00B435A9">
      <w:pPr>
        <w:ind w:left="-199"/>
        <w:rPr>
          <w:rFonts w:asciiTheme="majorBidi" w:hAnsiTheme="majorBidi" w:cstheme="majorBidi"/>
        </w:rPr>
      </w:pPr>
      <w:r w:rsidRPr="00A86F32">
        <w:rPr>
          <w:rFonts w:asciiTheme="majorBidi" w:hAnsiTheme="majorBidi" w:cstheme="majorBidi"/>
          <w:noProof/>
          <w:rtl/>
          <w:lang w:eastAsia="en-US"/>
        </w:rPr>
        <w:drawing>
          <wp:inline distT="0" distB="0" distL="0" distR="0">
            <wp:extent cx="5884316" cy="3603559"/>
            <wp:effectExtent l="19050" t="0" r="2134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77" cy="360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A9" w:rsidRPr="00A86F32" w:rsidRDefault="00B435A9" w:rsidP="005950F0">
      <w:pPr>
        <w:spacing w:line="360" w:lineRule="auto"/>
        <w:jc w:val="center"/>
        <w:rPr>
          <w:rFonts w:asciiTheme="majorBidi" w:hAnsiTheme="majorBidi" w:cstheme="majorBidi"/>
          <w:rtl/>
          <w:lang w:bidi="ar-IQ"/>
        </w:rPr>
      </w:pPr>
      <w:r w:rsidRPr="00A86F32">
        <w:rPr>
          <w:rFonts w:asciiTheme="majorBidi" w:hAnsiTheme="majorBidi" w:cstheme="majorBidi"/>
          <w:rtl/>
        </w:rPr>
        <w:t>شكل (6</w:t>
      </w:r>
      <w:proofErr w:type="gramStart"/>
      <w:r w:rsidRPr="00A86F32">
        <w:rPr>
          <w:rFonts w:asciiTheme="majorBidi" w:hAnsiTheme="majorBidi" w:cstheme="majorBidi"/>
          <w:rtl/>
        </w:rPr>
        <w:t>) :</w:t>
      </w:r>
      <w:proofErr w:type="gramEnd"/>
      <w:r w:rsidRPr="00A86F32">
        <w:rPr>
          <w:rFonts w:asciiTheme="majorBidi" w:hAnsiTheme="majorBidi" w:cstheme="majorBidi"/>
          <w:rtl/>
        </w:rPr>
        <w:t xml:space="preserve"> طيف الاشعة تحت الحمراء </w:t>
      </w:r>
      <w:r w:rsidR="00A9416C" w:rsidRPr="00A86F32">
        <w:rPr>
          <w:rFonts w:asciiTheme="majorBidi" w:hAnsiTheme="majorBidi" w:cstheme="majorBidi"/>
          <w:rtl/>
        </w:rPr>
        <w:t xml:space="preserve">للناتج </w:t>
      </w:r>
      <w:proofErr w:type="spellStart"/>
      <w:r w:rsidR="00A9416C" w:rsidRPr="00A86F32">
        <w:rPr>
          <w:rFonts w:asciiTheme="majorBidi" w:hAnsiTheme="majorBidi" w:cstheme="majorBidi"/>
          <w:rtl/>
        </w:rPr>
        <w:t>الاوليكم</w:t>
      </w:r>
      <w:r w:rsidR="00973429" w:rsidRPr="00A86F32">
        <w:rPr>
          <w:rFonts w:asciiTheme="majorBidi" w:hAnsiTheme="majorBidi" w:cstheme="majorBidi"/>
          <w:rtl/>
        </w:rPr>
        <w:t>ري</w:t>
      </w:r>
      <w:proofErr w:type="spellEnd"/>
      <w:r w:rsidR="00973429" w:rsidRPr="00A86F32">
        <w:rPr>
          <w:rFonts w:asciiTheme="majorBidi" w:hAnsiTheme="majorBidi" w:cstheme="majorBidi"/>
          <w:rtl/>
        </w:rPr>
        <w:t xml:space="preserve"> </w:t>
      </w:r>
      <w:r w:rsidR="00A9416C" w:rsidRPr="00A86F32">
        <w:rPr>
          <w:rFonts w:asciiTheme="majorBidi" w:hAnsiTheme="majorBidi" w:cstheme="majorBidi"/>
          <w:rtl/>
        </w:rPr>
        <w:t xml:space="preserve">من عمليات التحلل </w:t>
      </w:r>
      <w:proofErr w:type="spellStart"/>
      <w:r w:rsidR="00A9416C" w:rsidRPr="00A86F32">
        <w:rPr>
          <w:rFonts w:asciiTheme="majorBidi" w:hAnsiTheme="majorBidi" w:cstheme="majorBidi"/>
          <w:rtl/>
        </w:rPr>
        <w:t>الثايواستري</w:t>
      </w:r>
      <w:proofErr w:type="spellEnd"/>
      <w:r w:rsidR="005950F0" w:rsidRPr="00A86F32">
        <w:rPr>
          <w:rFonts w:asciiTheme="majorBidi" w:hAnsiTheme="majorBidi" w:cstheme="majorBidi"/>
          <w:rtl/>
        </w:rPr>
        <w:t xml:space="preserve"> (نسبة المولية </w:t>
      </w:r>
      <w:proofErr w:type="spellStart"/>
      <w:r w:rsidR="005950F0" w:rsidRPr="00A86F32">
        <w:rPr>
          <w:rFonts w:asciiTheme="majorBidi" w:hAnsiTheme="majorBidi" w:cstheme="majorBidi"/>
          <w:rtl/>
        </w:rPr>
        <w:t>لثايوكلايكول</w:t>
      </w:r>
      <w:proofErr w:type="spellEnd"/>
      <w:r w:rsidR="005950F0" w:rsidRPr="00A86F32">
        <w:rPr>
          <w:rFonts w:asciiTheme="majorBidi" w:hAnsiTheme="majorBidi" w:cstheme="majorBidi"/>
          <w:rtl/>
        </w:rPr>
        <w:t xml:space="preserve"> الى بولي </w:t>
      </w:r>
      <w:proofErr w:type="spellStart"/>
      <w:r w:rsidR="005950F0" w:rsidRPr="00A86F32">
        <w:rPr>
          <w:rFonts w:asciiTheme="majorBidi" w:hAnsiTheme="majorBidi" w:cstheme="majorBidi"/>
          <w:rtl/>
        </w:rPr>
        <w:t>ترفثالات</w:t>
      </w:r>
      <w:proofErr w:type="spellEnd"/>
      <w:r w:rsidR="005950F0" w:rsidRPr="00A86F32">
        <w:rPr>
          <w:rFonts w:asciiTheme="majorBidi" w:hAnsiTheme="majorBidi" w:cstheme="majorBidi"/>
          <w:rtl/>
        </w:rPr>
        <w:t xml:space="preserve"> الاثلين هي 1:6)</w:t>
      </w:r>
    </w:p>
    <w:p w:rsidR="00B435A9" w:rsidRDefault="00B435A9" w:rsidP="005950F0">
      <w:pPr>
        <w:spacing w:line="360" w:lineRule="auto"/>
        <w:jc w:val="both"/>
        <w:rPr>
          <w:rFonts w:asciiTheme="majorBidi" w:hAnsiTheme="majorBidi" w:cstheme="majorBidi"/>
          <w:rtl/>
        </w:rPr>
      </w:pPr>
    </w:p>
    <w:p w:rsidR="004949E3" w:rsidRDefault="004949E3" w:rsidP="005950F0">
      <w:pPr>
        <w:spacing w:line="360" w:lineRule="auto"/>
        <w:jc w:val="both"/>
        <w:rPr>
          <w:rFonts w:asciiTheme="majorBidi" w:hAnsiTheme="majorBidi" w:cstheme="majorBidi"/>
          <w:rtl/>
        </w:rPr>
      </w:pPr>
    </w:p>
    <w:p w:rsidR="004949E3" w:rsidRPr="00A86F32" w:rsidRDefault="004949E3" w:rsidP="005950F0">
      <w:pPr>
        <w:spacing w:line="360" w:lineRule="auto"/>
        <w:jc w:val="both"/>
        <w:rPr>
          <w:rFonts w:asciiTheme="majorBidi" w:hAnsiTheme="majorBidi" w:cstheme="majorBidi"/>
          <w:rtl/>
        </w:rPr>
      </w:pPr>
    </w:p>
    <w:p w:rsidR="005950F0" w:rsidRPr="00A86F32" w:rsidRDefault="008A32C3" w:rsidP="005950F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b/>
          <w:bCs/>
          <w:lang w:bidi="ar-IQ"/>
        </w:rPr>
      </w:pPr>
      <w:r w:rsidRPr="00A86F32">
        <w:rPr>
          <w:rFonts w:asciiTheme="majorBidi" w:hAnsiTheme="majorBidi" w:cstheme="majorBidi"/>
          <w:b/>
          <w:bCs/>
          <w:rtl/>
          <w:lang w:bidi="ar-IQ"/>
        </w:rPr>
        <w:lastRenderedPageBreak/>
        <w:t>الرنين النووي المغناطيسي (</w:t>
      </w:r>
      <w:r w:rsidRPr="00A86F32">
        <w:rPr>
          <w:rFonts w:asciiTheme="majorBidi" w:hAnsiTheme="majorBidi" w:cstheme="majorBidi"/>
          <w:b/>
          <w:bCs/>
          <w:vertAlign w:val="superscript"/>
          <w:lang w:bidi="ar-IQ"/>
        </w:rPr>
        <w:t>1</w:t>
      </w:r>
      <w:r w:rsidRPr="00A86F32">
        <w:rPr>
          <w:rFonts w:asciiTheme="majorBidi" w:hAnsiTheme="majorBidi" w:cstheme="majorBidi"/>
          <w:b/>
          <w:bCs/>
          <w:lang w:bidi="ar-IQ"/>
        </w:rPr>
        <w:t>H NMR</w:t>
      </w:r>
      <w:r w:rsidR="005950F0" w:rsidRPr="00A86F32">
        <w:rPr>
          <w:rFonts w:asciiTheme="majorBidi" w:hAnsiTheme="majorBidi" w:cstheme="majorBidi"/>
          <w:b/>
          <w:bCs/>
          <w:rtl/>
          <w:lang w:bidi="ar-IQ"/>
        </w:rPr>
        <w:t>)</w:t>
      </w:r>
    </w:p>
    <w:p w:rsidR="005950F0" w:rsidRPr="00A86F32" w:rsidRDefault="00CD72FC" w:rsidP="00654DC0">
      <w:pPr>
        <w:spacing w:line="360" w:lineRule="auto"/>
        <w:ind w:firstLine="360"/>
        <w:jc w:val="both"/>
        <w:rPr>
          <w:rFonts w:asciiTheme="majorBidi" w:hAnsiTheme="majorBidi" w:cstheme="majorBidi"/>
          <w:rtl/>
          <w:lang w:bidi="ar-IQ"/>
        </w:rPr>
      </w:pPr>
      <w:r>
        <w:rPr>
          <w:rFonts w:asciiTheme="majorBidi" w:hAnsiTheme="majorBidi" w:cstheme="majorBidi"/>
          <w:rtl/>
          <w:lang w:bidi="ar-IQ"/>
        </w:rPr>
        <w:t xml:space="preserve">أظهرت نتائج </w:t>
      </w:r>
      <w:r w:rsidR="00BF02F7" w:rsidRPr="00A86F32">
        <w:rPr>
          <w:rFonts w:asciiTheme="majorBidi" w:hAnsiTheme="majorBidi" w:cstheme="majorBidi"/>
          <w:rtl/>
          <w:lang w:bidi="ar-IQ"/>
        </w:rPr>
        <w:t xml:space="preserve">تشخيص الرنين النووي المغناطيسي </w:t>
      </w:r>
      <w:r w:rsidR="00624D73" w:rsidRPr="00A86F32">
        <w:rPr>
          <w:rFonts w:asciiTheme="majorBidi" w:hAnsiTheme="majorBidi" w:cstheme="majorBidi"/>
          <w:rtl/>
          <w:lang w:bidi="ar-IQ"/>
        </w:rPr>
        <w:t>(</w:t>
      </w:r>
      <w:r w:rsidR="00624D73" w:rsidRPr="00A86F32">
        <w:rPr>
          <w:rFonts w:asciiTheme="majorBidi" w:hAnsiTheme="majorBidi" w:cstheme="majorBidi"/>
          <w:vertAlign w:val="superscript"/>
          <w:lang w:bidi="ar-IQ"/>
        </w:rPr>
        <w:t>1</w:t>
      </w:r>
      <w:r w:rsidR="00624D73" w:rsidRPr="00A86F32">
        <w:rPr>
          <w:rFonts w:asciiTheme="majorBidi" w:hAnsiTheme="majorBidi" w:cstheme="majorBidi"/>
          <w:lang w:bidi="ar-IQ"/>
        </w:rPr>
        <w:t>H NMR</w:t>
      </w:r>
      <w:r w:rsidR="00624D73" w:rsidRPr="00A86F32">
        <w:rPr>
          <w:rFonts w:asciiTheme="majorBidi" w:hAnsiTheme="majorBidi" w:cstheme="majorBidi"/>
          <w:rtl/>
          <w:lang w:bidi="ar-IQ"/>
        </w:rPr>
        <w:t xml:space="preserve">) </w:t>
      </w:r>
      <w:r w:rsidR="00BF02F7" w:rsidRPr="00A86F32">
        <w:rPr>
          <w:rFonts w:asciiTheme="majorBidi" w:hAnsiTheme="majorBidi" w:cstheme="majorBidi"/>
          <w:rtl/>
          <w:lang w:bidi="ar-IQ"/>
        </w:rPr>
        <w:t>للمواد المتفاعلة والناتجه من التحلل الثايو</w:t>
      </w:r>
      <w:r w:rsidR="00B22E5A">
        <w:rPr>
          <w:rFonts w:asciiTheme="majorBidi" w:hAnsiTheme="majorBidi" w:cstheme="majorBidi"/>
          <w:rtl/>
          <w:lang w:bidi="ar-IQ"/>
        </w:rPr>
        <w:t xml:space="preserve">لي </w:t>
      </w:r>
      <w:r w:rsidR="00B22E5A">
        <w:rPr>
          <w:rFonts w:asciiTheme="majorBidi" w:hAnsiTheme="majorBidi" w:cstheme="majorBidi" w:hint="cs"/>
          <w:rtl/>
          <w:lang w:bidi="ar-IQ"/>
        </w:rPr>
        <w:t xml:space="preserve">في </w:t>
      </w:r>
      <w:r w:rsidR="00422ABE" w:rsidRPr="00A86F32">
        <w:rPr>
          <w:rFonts w:asciiTheme="majorBidi" w:hAnsiTheme="majorBidi" w:cstheme="majorBidi"/>
          <w:rtl/>
          <w:lang w:bidi="ar-IQ"/>
        </w:rPr>
        <w:t>الشكل (7)</w:t>
      </w:r>
      <w:r w:rsidR="00B22E5A">
        <w:rPr>
          <w:rFonts w:asciiTheme="majorBidi" w:hAnsiTheme="majorBidi" w:cstheme="majorBidi" w:hint="cs"/>
          <w:rtl/>
          <w:lang w:bidi="ar-IQ"/>
        </w:rPr>
        <w:t>. يظهر شكل</w:t>
      </w:r>
      <w:r w:rsidR="00422ABE" w:rsidRPr="00A86F32">
        <w:rPr>
          <w:rFonts w:asciiTheme="majorBidi" w:hAnsiTheme="majorBidi" w:cstheme="majorBidi"/>
          <w:rtl/>
          <w:lang w:bidi="ar-IQ"/>
        </w:rPr>
        <w:t xml:space="preserve"> قمم طيف الرنين النووي المغناطيسي</w:t>
      </w:r>
      <w:r w:rsidR="00BF02F7" w:rsidRPr="00A86F32">
        <w:rPr>
          <w:rFonts w:asciiTheme="majorBidi" w:hAnsiTheme="majorBidi" w:cstheme="majorBidi"/>
          <w:rtl/>
          <w:lang w:bidi="ar-IQ"/>
        </w:rPr>
        <w:t xml:space="preserve"> لمركب الثايوكلايول </w:t>
      </w:r>
      <w:r w:rsidR="00B22E5A">
        <w:rPr>
          <w:rFonts w:asciiTheme="majorBidi" w:hAnsiTheme="majorBidi" w:cstheme="majorBidi"/>
          <w:rtl/>
          <w:lang w:bidi="ar-IQ"/>
        </w:rPr>
        <w:t xml:space="preserve">ويلاحظ وجود اربعة قمم رئيسية، </w:t>
      </w:r>
      <w:r w:rsidR="00BF02F7" w:rsidRPr="00A86F32">
        <w:rPr>
          <w:rFonts w:asciiTheme="majorBidi" w:hAnsiTheme="majorBidi" w:cstheme="majorBidi"/>
          <w:rtl/>
          <w:lang w:bidi="ar-IQ"/>
        </w:rPr>
        <w:t xml:space="preserve">قمه ثلاثية عند الازاحة 1.963 </w:t>
      </w:r>
      <w:r w:rsidR="00BF02F7" w:rsidRPr="00A86F32">
        <w:rPr>
          <w:rFonts w:asciiTheme="majorBidi" w:hAnsiTheme="majorBidi" w:cstheme="majorBidi"/>
          <w:lang w:bidi="ar-IQ"/>
        </w:rPr>
        <w:t>ppm</w:t>
      </w:r>
      <w:r w:rsidR="00BF02F7" w:rsidRPr="00A86F32">
        <w:rPr>
          <w:rFonts w:asciiTheme="majorBidi" w:hAnsiTheme="majorBidi" w:cstheme="majorBidi"/>
          <w:rtl/>
          <w:lang w:bidi="ar-IQ"/>
        </w:rPr>
        <w:t xml:space="preserve"> تعزى الى مج</w:t>
      </w:r>
      <w:r w:rsidR="00B22E5A">
        <w:rPr>
          <w:rFonts w:asciiTheme="majorBidi" w:hAnsiTheme="majorBidi" w:cstheme="majorBidi"/>
          <w:rtl/>
          <w:lang w:bidi="ar-IQ"/>
        </w:rPr>
        <w:t xml:space="preserve">موعة الهيدروجين الثايوية وقمه </w:t>
      </w:r>
      <w:r w:rsidR="00BF02F7" w:rsidRPr="00A86F32">
        <w:rPr>
          <w:rFonts w:asciiTheme="majorBidi" w:hAnsiTheme="majorBidi" w:cstheme="majorBidi"/>
          <w:rtl/>
          <w:lang w:bidi="ar-IQ"/>
        </w:rPr>
        <w:t xml:space="preserve">رباعية عند الازاحه 2.414 </w:t>
      </w:r>
      <w:r w:rsidR="00BF02F7" w:rsidRPr="00A86F32">
        <w:rPr>
          <w:rFonts w:asciiTheme="majorBidi" w:hAnsiTheme="majorBidi" w:cstheme="majorBidi"/>
          <w:lang w:bidi="ar-IQ"/>
        </w:rPr>
        <w:t>ppm</w:t>
      </w:r>
      <w:r w:rsidR="00BF02F7" w:rsidRPr="00A86F32">
        <w:rPr>
          <w:rFonts w:asciiTheme="majorBidi" w:hAnsiTheme="majorBidi" w:cstheme="majorBidi"/>
          <w:rtl/>
          <w:lang w:bidi="ar-IQ"/>
        </w:rPr>
        <w:t xml:space="preserve"> تعزى الى مجاميع </w:t>
      </w:r>
      <w:r w:rsidR="00BF02F7" w:rsidRPr="00A86F32">
        <w:rPr>
          <w:rFonts w:asciiTheme="majorBidi" w:hAnsiTheme="majorBidi" w:cstheme="majorBidi"/>
          <w:lang w:bidi="ar-IQ"/>
        </w:rPr>
        <w:t>CH</w:t>
      </w:r>
      <w:r w:rsidR="00BF02F7" w:rsidRPr="00A86F32">
        <w:rPr>
          <w:rFonts w:asciiTheme="majorBidi" w:hAnsiTheme="majorBidi" w:cstheme="majorBidi"/>
          <w:vertAlign w:val="subscript"/>
          <w:lang w:bidi="ar-IQ"/>
        </w:rPr>
        <w:t>2</w:t>
      </w:r>
      <w:r w:rsidR="00BF02F7" w:rsidRPr="00A86F32">
        <w:rPr>
          <w:rFonts w:asciiTheme="majorBidi" w:hAnsiTheme="majorBidi" w:cstheme="majorBidi"/>
          <w:rtl/>
          <w:lang w:bidi="ar-IQ"/>
        </w:rPr>
        <w:t xml:space="preserve"> </w:t>
      </w:r>
      <w:r w:rsidR="00624D73" w:rsidRPr="00A86F32">
        <w:rPr>
          <w:rFonts w:asciiTheme="majorBidi" w:hAnsiTheme="majorBidi" w:cstheme="majorBidi"/>
          <w:rtl/>
          <w:lang w:bidi="ar-IQ"/>
        </w:rPr>
        <w:t>الاليفاتية و</w:t>
      </w:r>
      <w:r w:rsidR="00BF02F7" w:rsidRPr="00A86F32">
        <w:rPr>
          <w:rFonts w:asciiTheme="majorBidi" w:hAnsiTheme="majorBidi" w:cstheme="majorBidi"/>
          <w:rtl/>
          <w:lang w:bidi="ar-IQ"/>
        </w:rPr>
        <w:t xml:space="preserve">القريبة من مجموعة الثايو، بينما </w:t>
      </w:r>
      <w:r w:rsidR="00624D73" w:rsidRPr="00A86F32">
        <w:rPr>
          <w:rFonts w:asciiTheme="majorBidi" w:hAnsiTheme="majorBidi" w:cstheme="majorBidi"/>
          <w:rtl/>
          <w:lang w:bidi="ar-IQ"/>
        </w:rPr>
        <w:t xml:space="preserve">يظهر الذرات الهيدروجين التابعة الى مجاميع </w:t>
      </w:r>
      <w:r w:rsidR="00624D73" w:rsidRPr="00A86F32">
        <w:rPr>
          <w:rFonts w:asciiTheme="majorBidi" w:hAnsiTheme="majorBidi" w:cstheme="majorBidi"/>
          <w:lang w:bidi="ar-IQ"/>
        </w:rPr>
        <w:t>CH</w:t>
      </w:r>
      <w:r w:rsidR="00624D73" w:rsidRPr="00A86F32">
        <w:rPr>
          <w:rFonts w:asciiTheme="majorBidi" w:hAnsiTheme="majorBidi" w:cstheme="majorBidi"/>
          <w:vertAlign w:val="subscript"/>
          <w:lang w:bidi="ar-IQ"/>
        </w:rPr>
        <w:t>2</w:t>
      </w:r>
      <w:r w:rsidR="00624D73" w:rsidRPr="00A86F32">
        <w:rPr>
          <w:rFonts w:asciiTheme="majorBidi" w:hAnsiTheme="majorBidi" w:cstheme="majorBidi"/>
          <w:rtl/>
          <w:lang w:bidi="ar-IQ"/>
        </w:rPr>
        <w:t xml:space="preserve"> الاليفاتية والقريبة من مجموعة الهيدروكسيل على شكل قمة ثلاثية عند الازاحة 3.393 </w:t>
      </w:r>
      <w:r w:rsidR="00624D73" w:rsidRPr="00A86F32">
        <w:rPr>
          <w:rFonts w:asciiTheme="majorBidi" w:hAnsiTheme="majorBidi" w:cstheme="majorBidi"/>
          <w:lang w:bidi="ar-IQ"/>
        </w:rPr>
        <w:t>ppm</w:t>
      </w:r>
      <w:r w:rsidR="00624D73" w:rsidRPr="00A86F32">
        <w:rPr>
          <w:rFonts w:asciiTheme="majorBidi" w:hAnsiTheme="majorBidi" w:cstheme="majorBidi"/>
          <w:rtl/>
          <w:lang w:bidi="ar-IQ"/>
        </w:rPr>
        <w:t xml:space="preserve"> واما القمة المفردة الاخيرة التابعة الى هيدروجن مجموعة الهيدروكسيل فتظهر عند الازاحة 3.532 </w:t>
      </w:r>
      <w:r w:rsidR="00BD7413">
        <w:rPr>
          <w:rFonts w:asciiTheme="majorBidi" w:hAnsiTheme="majorBidi" w:cstheme="majorBidi"/>
          <w:lang w:bidi="ar-IQ"/>
        </w:rPr>
        <w:t xml:space="preserve"> </w:t>
      </w:r>
      <w:r w:rsidR="00624D73" w:rsidRPr="00A86F32">
        <w:rPr>
          <w:rFonts w:asciiTheme="majorBidi" w:hAnsiTheme="majorBidi" w:cstheme="majorBidi"/>
          <w:lang w:bidi="ar-IQ"/>
        </w:rPr>
        <w:t>ppm</w:t>
      </w:r>
      <w:r w:rsidR="00BD7413" w:rsidRPr="00BD7413">
        <w:rPr>
          <w:rFonts w:asciiTheme="majorBidi" w:hAnsiTheme="majorBidi" w:cstheme="majorBidi" w:hint="cs"/>
          <w:vertAlign w:val="superscript"/>
          <w:rtl/>
          <w:lang w:bidi="ar-IQ"/>
        </w:rPr>
        <w:t>(14)</w:t>
      </w:r>
      <w:r w:rsidR="00BD7413">
        <w:rPr>
          <w:rFonts w:asciiTheme="majorBidi" w:hAnsiTheme="majorBidi" w:cstheme="majorBidi" w:hint="cs"/>
          <w:rtl/>
          <w:lang w:bidi="ar-IQ"/>
        </w:rPr>
        <w:t>.</w:t>
      </w:r>
      <w:r w:rsidR="00624D73" w:rsidRPr="00A86F32">
        <w:rPr>
          <w:rFonts w:asciiTheme="majorBidi" w:hAnsiTheme="majorBidi" w:cstheme="majorBidi"/>
          <w:rtl/>
          <w:lang w:bidi="ar-IQ"/>
        </w:rPr>
        <w:t>اظهر الرنين النووي المغناطيسي (</w:t>
      </w:r>
      <w:r w:rsidR="00624D73" w:rsidRPr="00A86F32">
        <w:rPr>
          <w:rFonts w:asciiTheme="majorBidi" w:hAnsiTheme="majorBidi" w:cstheme="majorBidi"/>
          <w:vertAlign w:val="superscript"/>
          <w:lang w:bidi="ar-IQ"/>
        </w:rPr>
        <w:t>1</w:t>
      </w:r>
      <w:r w:rsidR="00624D73" w:rsidRPr="00A86F32">
        <w:rPr>
          <w:rFonts w:asciiTheme="majorBidi" w:hAnsiTheme="majorBidi" w:cstheme="majorBidi"/>
          <w:lang w:bidi="ar-IQ"/>
        </w:rPr>
        <w:t>H NMR</w:t>
      </w:r>
      <w:r w:rsidR="00624D73" w:rsidRPr="00A86F32">
        <w:rPr>
          <w:rFonts w:asciiTheme="majorBidi" w:hAnsiTheme="majorBidi" w:cstheme="majorBidi"/>
          <w:rtl/>
          <w:lang w:bidi="ar-IQ"/>
        </w:rPr>
        <w:t>) لمونيمر (</w:t>
      </w:r>
      <w:r w:rsidR="00624D73" w:rsidRPr="00A86F32">
        <w:rPr>
          <w:rFonts w:asciiTheme="majorBidi" w:hAnsiTheme="majorBidi" w:cstheme="majorBidi"/>
          <w:lang w:bidi="ar-IQ"/>
        </w:rPr>
        <w:t>BHETT</w:t>
      </w:r>
      <w:r w:rsidR="00624D73" w:rsidRPr="00A86F32">
        <w:rPr>
          <w:rFonts w:asciiTheme="majorBidi" w:hAnsiTheme="majorBidi" w:cstheme="majorBidi"/>
          <w:rtl/>
          <w:lang w:bidi="ar-IQ"/>
        </w:rPr>
        <w:t>)</w:t>
      </w:r>
      <w:r w:rsidR="005950F0" w:rsidRPr="00A86F32">
        <w:rPr>
          <w:rFonts w:asciiTheme="majorBidi" w:hAnsiTheme="majorBidi" w:cstheme="majorBidi"/>
          <w:rtl/>
          <w:lang w:bidi="ar-IQ"/>
        </w:rPr>
        <w:t xml:space="preserve"> والموضح في الشكل (8)</w:t>
      </w:r>
      <w:r w:rsidR="00624D73" w:rsidRPr="00A86F32">
        <w:rPr>
          <w:rFonts w:asciiTheme="majorBidi" w:hAnsiTheme="majorBidi" w:cstheme="majorBidi"/>
          <w:rtl/>
          <w:lang w:bidi="ar-IQ"/>
        </w:rPr>
        <w:t xml:space="preserve"> نفس القمم </w:t>
      </w:r>
      <w:r w:rsidR="00B22E5A">
        <w:rPr>
          <w:rFonts w:asciiTheme="majorBidi" w:hAnsiTheme="majorBidi" w:cstheme="majorBidi" w:hint="cs"/>
          <w:rtl/>
          <w:lang w:bidi="ar-IQ"/>
        </w:rPr>
        <w:t>ل</w:t>
      </w:r>
      <w:r w:rsidR="00624D73" w:rsidRPr="00A86F32">
        <w:rPr>
          <w:rFonts w:asciiTheme="majorBidi" w:hAnsiTheme="majorBidi" w:cstheme="majorBidi"/>
          <w:rtl/>
          <w:lang w:bidi="ar-IQ"/>
        </w:rPr>
        <w:t xml:space="preserve">مركب ثايوكلايكول ولكن </w:t>
      </w:r>
      <w:r w:rsidR="005950F0" w:rsidRPr="00A86F32">
        <w:rPr>
          <w:rFonts w:asciiTheme="majorBidi" w:hAnsiTheme="majorBidi" w:cstheme="majorBidi"/>
          <w:rtl/>
          <w:lang w:bidi="ar-IQ"/>
        </w:rPr>
        <w:t xml:space="preserve">مع وجود </w:t>
      </w:r>
      <w:r w:rsidR="00624D73" w:rsidRPr="00A86F32">
        <w:rPr>
          <w:rFonts w:asciiTheme="majorBidi" w:hAnsiTheme="majorBidi" w:cstheme="majorBidi"/>
          <w:rtl/>
          <w:lang w:bidi="ar-IQ"/>
        </w:rPr>
        <w:t xml:space="preserve">الاختلافات </w:t>
      </w:r>
      <w:r w:rsidR="005950F0" w:rsidRPr="00A86F32">
        <w:rPr>
          <w:rFonts w:asciiTheme="majorBidi" w:hAnsiTheme="majorBidi" w:cstheme="majorBidi"/>
          <w:rtl/>
          <w:lang w:bidi="ar-IQ"/>
        </w:rPr>
        <w:t>و</w:t>
      </w:r>
      <w:r w:rsidR="00624D73" w:rsidRPr="00A86F32">
        <w:rPr>
          <w:rFonts w:asciiTheme="majorBidi" w:hAnsiTheme="majorBidi" w:cstheme="majorBidi"/>
          <w:rtl/>
          <w:lang w:bidi="ar-IQ"/>
        </w:rPr>
        <w:t xml:space="preserve">هي ظهور القمم الخاصة لبروتون الحلقة الاوروماتية عند الازاحه 8.017 </w:t>
      </w:r>
      <w:r w:rsidR="00624D73" w:rsidRPr="00A86F32">
        <w:rPr>
          <w:rFonts w:asciiTheme="majorBidi" w:hAnsiTheme="majorBidi" w:cstheme="majorBidi"/>
          <w:lang w:bidi="ar-IQ"/>
        </w:rPr>
        <w:t>ppm</w:t>
      </w:r>
      <w:r w:rsidR="00B22E5A">
        <w:rPr>
          <w:rFonts w:asciiTheme="majorBidi" w:hAnsiTheme="majorBidi" w:cstheme="majorBidi"/>
          <w:rtl/>
          <w:lang w:bidi="ar-IQ"/>
        </w:rPr>
        <w:t xml:space="preserve"> واختفاء </w:t>
      </w:r>
      <w:r w:rsidR="00B22E5A">
        <w:rPr>
          <w:rFonts w:asciiTheme="majorBidi" w:hAnsiTheme="majorBidi" w:cstheme="majorBidi" w:hint="cs"/>
          <w:rtl/>
          <w:lang w:bidi="ar-IQ"/>
        </w:rPr>
        <w:t>ال</w:t>
      </w:r>
      <w:r w:rsidR="00B22E5A">
        <w:rPr>
          <w:rFonts w:asciiTheme="majorBidi" w:hAnsiTheme="majorBidi" w:cstheme="majorBidi"/>
          <w:rtl/>
          <w:lang w:bidi="ar-IQ"/>
        </w:rPr>
        <w:t>قمه</w:t>
      </w:r>
      <w:r w:rsidR="00B22E5A">
        <w:rPr>
          <w:rFonts w:asciiTheme="majorBidi" w:hAnsiTheme="majorBidi" w:cstheme="majorBidi" w:hint="cs"/>
          <w:rtl/>
          <w:lang w:bidi="ar-IQ"/>
        </w:rPr>
        <w:t xml:space="preserve"> </w:t>
      </w:r>
      <w:r w:rsidR="00624D73" w:rsidRPr="00A86F32">
        <w:rPr>
          <w:rFonts w:asciiTheme="majorBidi" w:hAnsiTheme="majorBidi" w:cstheme="majorBidi"/>
          <w:rtl/>
          <w:lang w:bidi="ar-IQ"/>
        </w:rPr>
        <w:t xml:space="preserve">لثلاثيه لبروتون مجوعة الثايو عند الازاحة 1.936 </w:t>
      </w:r>
      <w:r w:rsidR="00624D73" w:rsidRPr="00A86F32">
        <w:rPr>
          <w:rFonts w:asciiTheme="majorBidi" w:hAnsiTheme="majorBidi" w:cstheme="majorBidi"/>
          <w:lang w:bidi="ar-IQ"/>
        </w:rPr>
        <w:t>ppm</w:t>
      </w:r>
      <w:r w:rsidR="00624D73" w:rsidRPr="00A86F32">
        <w:rPr>
          <w:rFonts w:asciiTheme="majorBidi" w:hAnsiTheme="majorBidi" w:cstheme="majorBidi"/>
          <w:rtl/>
          <w:lang w:bidi="ar-IQ"/>
        </w:rPr>
        <w:t xml:space="preserve"> وهذا يشير الى المهاجمه النيوكلوفيلية للمجاميع الثايو للثايوكلايكول نحو بولي ترفثالات الاثيلين خلال عملية التحلل الثايولي</w:t>
      </w:r>
      <w:r w:rsidR="005950F0" w:rsidRPr="00A86F32">
        <w:rPr>
          <w:rFonts w:asciiTheme="majorBidi" w:hAnsiTheme="majorBidi" w:cstheme="majorBidi"/>
          <w:rtl/>
          <w:lang w:bidi="ar-IQ"/>
        </w:rPr>
        <w:t xml:space="preserve"> الموضحة مسبقا في مخطط التفاعل (1) </w:t>
      </w:r>
      <w:r w:rsidR="00624D73" w:rsidRPr="00A86F32">
        <w:rPr>
          <w:rFonts w:asciiTheme="majorBidi" w:hAnsiTheme="majorBidi" w:cstheme="majorBidi"/>
          <w:rtl/>
          <w:lang w:bidi="ar-IQ"/>
        </w:rPr>
        <w:t xml:space="preserve">وهذا يطابق </w:t>
      </w:r>
      <w:r w:rsidR="007852DA">
        <w:rPr>
          <w:rFonts w:asciiTheme="majorBidi" w:hAnsiTheme="majorBidi" w:cstheme="majorBidi" w:hint="cs"/>
          <w:rtl/>
          <w:lang w:bidi="ar-IQ"/>
        </w:rPr>
        <w:t>ال</w:t>
      </w:r>
      <w:r w:rsidR="00624D73" w:rsidRPr="00A86F32">
        <w:rPr>
          <w:rFonts w:asciiTheme="majorBidi" w:hAnsiTheme="majorBidi" w:cstheme="majorBidi"/>
          <w:rtl/>
          <w:lang w:bidi="ar-IQ"/>
        </w:rPr>
        <w:t xml:space="preserve">نتائج المستحصل عليها </w:t>
      </w:r>
      <w:r w:rsidR="005950F0" w:rsidRPr="00A86F32">
        <w:rPr>
          <w:rFonts w:asciiTheme="majorBidi" w:hAnsiTheme="majorBidi" w:cstheme="majorBidi"/>
          <w:rtl/>
          <w:lang w:bidi="ar-IQ"/>
        </w:rPr>
        <w:t>في التشخيص بواسطه الاشعة تحت الحمراء (</w:t>
      </w:r>
      <w:r w:rsidR="005950F0" w:rsidRPr="00A86F32">
        <w:rPr>
          <w:rFonts w:asciiTheme="majorBidi" w:hAnsiTheme="majorBidi" w:cstheme="majorBidi"/>
          <w:lang w:bidi="ar-IQ"/>
        </w:rPr>
        <w:t>FTIR</w:t>
      </w:r>
      <w:r w:rsidR="005950F0" w:rsidRPr="00A86F32">
        <w:rPr>
          <w:rFonts w:asciiTheme="majorBidi" w:hAnsiTheme="majorBidi" w:cstheme="majorBidi"/>
          <w:rtl/>
          <w:lang w:bidi="ar-IQ"/>
        </w:rPr>
        <w:t>). ويمثل الشكل (9) الرنين النووي المغناطيسي للناتج الاوليكموري والذي يحتوي على نسبة عالية من ذرات الهيدروجين الاليفاتية والاورماتية مقارنه مع ذرات الهيدروجين لمجاميع الهيدروكسيل الطرفية.</w:t>
      </w:r>
    </w:p>
    <w:p w:rsidR="005950F0" w:rsidRPr="00A86F32" w:rsidRDefault="005950F0" w:rsidP="005950F0">
      <w:pPr>
        <w:spacing w:line="360" w:lineRule="auto"/>
        <w:jc w:val="both"/>
        <w:rPr>
          <w:rFonts w:asciiTheme="majorBidi" w:hAnsiTheme="majorBidi" w:cstheme="majorBidi"/>
          <w:rtl/>
          <w:lang w:bidi="ar-IQ"/>
        </w:rPr>
      </w:pPr>
    </w:p>
    <w:p w:rsidR="005950F0" w:rsidRPr="00A86F32" w:rsidRDefault="005950F0" w:rsidP="005950F0">
      <w:pPr>
        <w:spacing w:line="360" w:lineRule="auto"/>
        <w:ind w:firstLine="84"/>
        <w:jc w:val="both"/>
        <w:rPr>
          <w:rFonts w:asciiTheme="majorBidi" w:hAnsiTheme="majorBidi" w:cstheme="majorBidi"/>
          <w:rtl/>
          <w:lang w:bidi="ar-IQ"/>
        </w:rPr>
      </w:pPr>
      <w:r w:rsidRPr="00A86F32">
        <w:rPr>
          <w:rFonts w:asciiTheme="majorBidi" w:hAnsiTheme="majorBidi" w:cstheme="majorBidi"/>
          <w:noProof/>
          <w:rtl/>
          <w:lang w:eastAsia="en-US"/>
        </w:rPr>
        <w:drawing>
          <wp:inline distT="0" distB="0" distL="0" distR="0">
            <wp:extent cx="5226059" cy="3878402"/>
            <wp:effectExtent l="19050" t="19050" r="12691" b="26848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346" cy="388603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50F0" w:rsidRPr="00A86F32" w:rsidRDefault="005950F0" w:rsidP="005950F0">
      <w:pPr>
        <w:rPr>
          <w:rFonts w:asciiTheme="majorBidi" w:hAnsiTheme="majorBidi" w:cstheme="majorBidi"/>
          <w:rtl/>
          <w:lang w:bidi="ar-IQ"/>
        </w:rPr>
      </w:pPr>
    </w:p>
    <w:p w:rsidR="005950F0" w:rsidRPr="00A86F32" w:rsidRDefault="005950F0" w:rsidP="00422ABE">
      <w:pPr>
        <w:tabs>
          <w:tab w:val="left" w:pos="2949"/>
        </w:tabs>
        <w:jc w:val="center"/>
        <w:rPr>
          <w:rFonts w:asciiTheme="majorBidi" w:hAnsiTheme="majorBidi" w:cstheme="majorBidi"/>
          <w:rtl/>
          <w:lang w:bidi="ar-IQ"/>
        </w:rPr>
      </w:pPr>
      <w:r w:rsidRPr="00A86F32">
        <w:rPr>
          <w:rFonts w:asciiTheme="majorBidi" w:hAnsiTheme="majorBidi" w:cstheme="majorBidi"/>
          <w:rtl/>
          <w:lang w:bidi="ar-IQ"/>
        </w:rPr>
        <w:t>شكل (</w:t>
      </w:r>
      <w:r w:rsidR="00422ABE" w:rsidRPr="00A86F32">
        <w:rPr>
          <w:rFonts w:asciiTheme="majorBidi" w:hAnsiTheme="majorBidi" w:cstheme="majorBidi"/>
          <w:rtl/>
          <w:lang w:bidi="ar-IQ"/>
        </w:rPr>
        <w:t>7) : طيف الرنين النووي المغناطيسي (</w:t>
      </w:r>
      <w:r w:rsidR="00422ABE" w:rsidRPr="00A86F32">
        <w:rPr>
          <w:rFonts w:asciiTheme="majorBidi" w:hAnsiTheme="majorBidi" w:cstheme="majorBidi"/>
          <w:vertAlign w:val="superscript"/>
          <w:lang w:bidi="ar-IQ"/>
        </w:rPr>
        <w:t>1</w:t>
      </w:r>
      <w:r w:rsidR="00422ABE" w:rsidRPr="00A86F32">
        <w:rPr>
          <w:rFonts w:asciiTheme="majorBidi" w:hAnsiTheme="majorBidi" w:cstheme="majorBidi"/>
          <w:lang w:bidi="ar-IQ"/>
        </w:rPr>
        <w:t>H NMR</w:t>
      </w:r>
      <w:r w:rsidR="00422ABE" w:rsidRPr="00A86F32">
        <w:rPr>
          <w:rFonts w:asciiTheme="majorBidi" w:hAnsiTheme="majorBidi" w:cstheme="majorBidi"/>
          <w:rtl/>
          <w:lang w:bidi="ar-IQ"/>
        </w:rPr>
        <w:t>) لمركب ثايوكلايكول</w:t>
      </w:r>
    </w:p>
    <w:p w:rsidR="005950F0" w:rsidRPr="00A86F32" w:rsidRDefault="005950F0" w:rsidP="005950F0">
      <w:pPr>
        <w:rPr>
          <w:rFonts w:asciiTheme="majorBidi" w:hAnsiTheme="majorBidi" w:cstheme="majorBidi"/>
          <w:rtl/>
          <w:lang w:bidi="ar-IQ"/>
        </w:rPr>
      </w:pPr>
    </w:p>
    <w:p w:rsidR="005950F0" w:rsidRPr="00A86F32" w:rsidRDefault="005950F0" w:rsidP="005950F0">
      <w:pPr>
        <w:tabs>
          <w:tab w:val="left" w:pos="3087"/>
        </w:tabs>
        <w:rPr>
          <w:rFonts w:asciiTheme="majorBidi" w:hAnsiTheme="majorBidi" w:cstheme="majorBidi"/>
          <w:rtl/>
          <w:lang w:bidi="ar-IQ"/>
        </w:rPr>
      </w:pPr>
      <w:r w:rsidRPr="00A86F32">
        <w:rPr>
          <w:rFonts w:asciiTheme="majorBidi" w:hAnsiTheme="majorBidi" w:cstheme="majorBidi"/>
          <w:noProof/>
          <w:rtl/>
          <w:lang w:eastAsia="en-US"/>
        </w:rPr>
        <w:lastRenderedPageBreak/>
        <w:drawing>
          <wp:inline distT="0" distB="0" distL="0" distR="0">
            <wp:extent cx="5240569" cy="3897858"/>
            <wp:effectExtent l="19050" t="19050" r="17231" b="26442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95" cy="389683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ABE" w:rsidRPr="00A86F32" w:rsidRDefault="00422ABE" w:rsidP="005950F0">
      <w:pPr>
        <w:tabs>
          <w:tab w:val="left" w:pos="3087"/>
        </w:tabs>
        <w:rPr>
          <w:rFonts w:asciiTheme="majorBidi" w:hAnsiTheme="majorBidi" w:cstheme="majorBidi"/>
          <w:rtl/>
          <w:lang w:bidi="ar-IQ"/>
        </w:rPr>
      </w:pPr>
    </w:p>
    <w:p w:rsidR="005950F0" w:rsidRDefault="00422ABE" w:rsidP="00422ABE">
      <w:pPr>
        <w:tabs>
          <w:tab w:val="left" w:pos="3087"/>
        </w:tabs>
        <w:jc w:val="center"/>
        <w:rPr>
          <w:rFonts w:asciiTheme="majorBidi" w:hAnsiTheme="majorBidi" w:cstheme="majorBidi"/>
          <w:rtl/>
          <w:lang w:bidi="ar-IQ"/>
        </w:rPr>
      </w:pPr>
      <w:r w:rsidRPr="00A86F32">
        <w:rPr>
          <w:rFonts w:asciiTheme="majorBidi" w:hAnsiTheme="majorBidi" w:cstheme="majorBidi"/>
          <w:rtl/>
          <w:lang w:bidi="ar-IQ"/>
        </w:rPr>
        <w:t>شكل (8) : طيف الرنين النووي المغناطيسي (</w:t>
      </w:r>
      <w:r w:rsidRPr="00A86F32">
        <w:rPr>
          <w:rFonts w:asciiTheme="majorBidi" w:hAnsiTheme="majorBidi" w:cstheme="majorBidi"/>
          <w:vertAlign w:val="superscript"/>
          <w:lang w:bidi="ar-IQ"/>
        </w:rPr>
        <w:t>1</w:t>
      </w:r>
      <w:r w:rsidRPr="00A86F32">
        <w:rPr>
          <w:rFonts w:asciiTheme="majorBidi" w:hAnsiTheme="majorBidi" w:cstheme="majorBidi"/>
          <w:lang w:bidi="ar-IQ"/>
        </w:rPr>
        <w:t>H NMR</w:t>
      </w:r>
      <w:r w:rsidRPr="00A86F32">
        <w:rPr>
          <w:rFonts w:asciiTheme="majorBidi" w:hAnsiTheme="majorBidi" w:cstheme="majorBidi"/>
          <w:rtl/>
          <w:lang w:bidi="ar-IQ"/>
        </w:rPr>
        <w:t>) لمونيمر (</w:t>
      </w:r>
      <w:r w:rsidRPr="00A86F32">
        <w:rPr>
          <w:rFonts w:asciiTheme="majorBidi" w:hAnsiTheme="majorBidi" w:cstheme="majorBidi"/>
          <w:lang w:bidi="ar-IQ"/>
        </w:rPr>
        <w:t>HEHTT</w:t>
      </w:r>
      <w:r w:rsidRPr="00A86F32">
        <w:rPr>
          <w:rFonts w:asciiTheme="majorBidi" w:hAnsiTheme="majorBidi" w:cstheme="majorBidi"/>
          <w:rtl/>
          <w:lang w:bidi="ar-IQ"/>
        </w:rPr>
        <w:t>)</w:t>
      </w:r>
    </w:p>
    <w:p w:rsidR="00654DC0" w:rsidRPr="00A86F32" w:rsidRDefault="00654DC0" w:rsidP="00422ABE">
      <w:pPr>
        <w:tabs>
          <w:tab w:val="left" w:pos="3087"/>
        </w:tabs>
        <w:jc w:val="center"/>
        <w:rPr>
          <w:rFonts w:asciiTheme="majorBidi" w:hAnsiTheme="majorBidi" w:cstheme="majorBidi"/>
          <w:rtl/>
          <w:lang w:bidi="ar-IQ"/>
        </w:rPr>
      </w:pPr>
    </w:p>
    <w:p w:rsidR="00422ABE" w:rsidRPr="00A86F32" w:rsidRDefault="002F0B4B" w:rsidP="005950F0">
      <w:pPr>
        <w:tabs>
          <w:tab w:val="left" w:pos="3087"/>
        </w:tabs>
        <w:rPr>
          <w:rFonts w:asciiTheme="majorBidi" w:hAnsiTheme="majorBidi" w:cstheme="majorBidi"/>
          <w:rtl/>
          <w:lang w:bidi="ar-IQ"/>
        </w:rPr>
      </w:pPr>
      <w:r w:rsidRPr="00A86F32">
        <w:rPr>
          <w:rFonts w:asciiTheme="majorBidi" w:hAnsiTheme="majorBidi" w:cstheme="majorBidi"/>
          <w:rtl/>
          <w:lang w:bidi="ar-IQ"/>
        </w:rPr>
        <w:t xml:space="preserve"> </w:t>
      </w:r>
      <w:r w:rsidR="005950F0" w:rsidRPr="00A86F32">
        <w:rPr>
          <w:rFonts w:asciiTheme="majorBidi" w:hAnsiTheme="majorBidi" w:cstheme="majorBidi"/>
          <w:noProof/>
          <w:rtl/>
          <w:lang w:eastAsia="en-US"/>
        </w:rPr>
        <w:drawing>
          <wp:inline distT="0" distB="0" distL="0" distR="0">
            <wp:extent cx="5161102" cy="3821430"/>
            <wp:effectExtent l="19050" t="19050" r="20498" b="26670"/>
            <wp:docPr id="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62" cy="3815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ABE" w:rsidRPr="00A86F32" w:rsidRDefault="00422ABE" w:rsidP="00422ABE">
      <w:pPr>
        <w:rPr>
          <w:rFonts w:asciiTheme="majorBidi" w:hAnsiTheme="majorBidi" w:cstheme="majorBidi"/>
          <w:rtl/>
          <w:lang w:bidi="ar-IQ"/>
        </w:rPr>
      </w:pPr>
    </w:p>
    <w:p w:rsidR="005950F0" w:rsidRDefault="00422ABE" w:rsidP="00A3509D">
      <w:pPr>
        <w:spacing w:line="360" w:lineRule="auto"/>
        <w:jc w:val="center"/>
        <w:rPr>
          <w:rFonts w:asciiTheme="majorBidi" w:hAnsiTheme="majorBidi" w:cstheme="majorBidi"/>
          <w:rtl/>
          <w:lang w:bidi="ar-IQ"/>
        </w:rPr>
      </w:pPr>
      <w:r w:rsidRPr="00A86F32">
        <w:rPr>
          <w:rFonts w:asciiTheme="majorBidi" w:hAnsiTheme="majorBidi" w:cstheme="majorBidi"/>
          <w:rtl/>
          <w:lang w:bidi="ar-IQ"/>
        </w:rPr>
        <w:t>شكل (</w:t>
      </w:r>
      <w:r w:rsidR="00A3509D" w:rsidRPr="00A86F32">
        <w:rPr>
          <w:rFonts w:asciiTheme="majorBidi" w:hAnsiTheme="majorBidi" w:cstheme="majorBidi"/>
          <w:rtl/>
          <w:lang w:bidi="ar-IQ"/>
        </w:rPr>
        <w:t>9</w:t>
      </w:r>
      <w:r w:rsidRPr="00A86F32">
        <w:rPr>
          <w:rFonts w:asciiTheme="majorBidi" w:hAnsiTheme="majorBidi" w:cstheme="majorBidi"/>
          <w:rtl/>
          <w:lang w:bidi="ar-IQ"/>
        </w:rPr>
        <w:t>) : طيف الرنين النووي المغناطيسي (</w:t>
      </w:r>
      <w:r w:rsidRPr="00A86F32">
        <w:rPr>
          <w:rFonts w:asciiTheme="majorBidi" w:hAnsiTheme="majorBidi" w:cstheme="majorBidi"/>
          <w:vertAlign w:val="superscript"/>
          <w:lang w:bidi="ar-IQ"/>
        </w:rPr>
        <w:t>1</w:t>
      </w:r>
      <w:r w:rsidRPr="00A86F32">
        <w:rPr>
          <w:rFonts w:asciiTheme="majorBidi" w:hAnsiTheme="majorBidi" w:cstheme="majorBidi"/>
          <w:lang w:bidi="ar-IQ"/>
        </w:rPr>
        <w:t>H NMR</w:t>
      </w:r>
      <w:r w:rsidRPr="00A86F32">
        <w:rPr>
          <w:rFonts w:asciiTheme="majorBidi" w:hAnsiTheme="majorBidi" w:cstheme="majorBidi"/>
          <w:rtl/>
          <w:lang w:bidi="ar-IQ"/>
        </w:rPr>
        <w:t>) للناتج الاوليكمري للتحلل الثايوي.</w:t>
      </w:r>
    </w:p>
    <w:p w:rsidR="004949E3" w:rsidRPr="00A86F32" w:rsidRDefault="004949E3" w:rsidP="00A3509D">
      <w:pPr>
        <w:spacing w:line="360" w:lineRule="auto"/>
        <w:jc w:val="center"/>
        <w:rPr>
          <w:rFonts w:asciiTheme="majorBidi" w:hAnsiTheme="majorBidi" w:cstheme="majorBidi"/>
          <w:rtl/>
          <w:lang w:bidi="ar-IQ"/>
        </w:rPr>
      </w:pPr>
    </w:p>
    <w:p w:rsidR="00422ABE" w:rsidRPr="00A86F32" w:rsidRDefault="009F2677" w:rsidP="009F2677">
      <w:pPr>
        <w:pStyle w:val="ListParagraph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lang w:bidi="ar-IQ"/>
        </w:rPr>
      </w:pPr>
      <w:r w:rsidRPr="00A86F32">
        <w:rPr>
          <w:rFonts w:asciiTheme="majorBidi" w:hAnsiTheme="majorBidi" w:cstheme="majorBidi"/>
          <w:b/>
          <w:bCs/>
          <w:rtl/>
          <w:lang w:bidi="ar-IQ"/>
        </w:rPr>
        <w:lastRenderedPageBreak/>
        <w:t>تحاليل  (</w:t>
      </w:r>
      <w:r w:rsidRPr="00A86F32">
        <w:rPr>
          <w:rFonts w:asciiTheme="majorBidi" w:hAnsiTheme="majorBidi" w:cstheme="majorBidi"/>
          <w:b/>
          <w:bCs/>
          <w:lang w:bidi="ar-IQ"/>
        </w:rPr>
        <w:t>CHNS-O</w:t>
      </w:r>
      <w:r w:rsidRPr="00A86F32">
        <w:rPr>
          <w:rFonts w:asciiTheme="majorBidi" w:hAnsiTheme="majorBidi" w:cstheme="majorBidi"/>
          <w:b/>
          <w:bCs/>
          <w:rtl/>
          <w:lang w:bidi="ar-IQ"/>
        </w:rPr>
        <w:t>)</w:t>
      </w:r>
    </w:p>
    <w:p w:rsidR="001020A9" w:rsidRPr="00A86F32" w:rsidRDefault="009F2677" w:rsidP="007852DA">
      <w:pPr>
        <w:spacing w:line="360" w:lineRule="auto"/>
        <w:ind w:left="360" w:firstLine="360"/>
        <w:jc w:val="both"/>
        <w:rPr>
          <w:rFonts w:asciiTheme="majorBidi" w:hAnsiTheme="majorBidi" w:cstheme="majorBidi"/>
          <w:rtl/>
          <w:lang w:bidi="ar-IQ"/>
        </w:rPr>
      </w:pPr>
      <w:r w:rsidRPr="00A86F32">
        <w:rPr>
          <w:rFonts w:asciiTheme="majorBidi" w:hAnsiTheme="majorBidi" w:cstheme="majorBidi"/>
          <w:rtl/>
          <w:lang w:bidi="ar-IQ"/>
        </w:rPr>
        <w:t>اظهر هذا التشخيص للناتج المونيمري (</w:t>
      </w:r>
      <w:r w:rsidRPr="00A86F32">
        <w:rPr>
          <w:rFonts w:asciiTheme="majorBidi" w:hAnsiTheme="majorBidi" w:cstheme="majorBidi"/>
          <w:lang w:bidi="ar-IQ"/>
        </w:rPr>
        <w:t>BEHTT</w:t>
      </w:r>
      <w:r w:rsidRPr="00A86F32">
        <w:rPr>
          <w:rFonts w:asciiTheme="majorBidi" w:hAnsiTheme="majorBidi" w:cstheme="majorBidi"/>
          <w:rtl/>
          <w:lang w:bidi="ar-IQ"/>
        </w:rPr>
        <w:t>) والذي يحمل الصيغة الجزيئية</w:t>
      </w:r>
      <w:r w:rsidRPr="00A86F32">
        <w:rPr>
          <w:rFonts w:asciiTheme="majorBidi" w:hAnsiTheme="majorBidi" w:cstheme="majorBidi"/>
        </w:rPr>
        <w:t xml:space="preserve"> C</w:t>
      </w:r>
      <w:r w:rsidRPr="00A86F32">
        <w:rPr>
          <w:rFonts w:asciiTheme="majorBidi" w:hAnsiTheme="majorBidi" w:cstheme="majorBidi"/>
          <w:vertAlign w:val="subscript"/>
        </w:rPr>
        <w:t>12</w:t>
      </w:r>
      <w:r w:rsidRPr="00A86F32">
        <w:rPr>
          <w:rFonts w:asciiTheme="majorBidi" w:hAnsiTheme="majorBidi" w:cstheme="majorBidi"/>
        </w:rPr>
        <w:t>H</w:t>
      </w:r>
      <w:r w:rsidRPr="00A86F32">
        <w:rPr>
          <w:rFonts w:asciiTheme="majorBidi" w:hAnsiTheme="majorBidi" w:cstheme="majorBidi"/>
          <w:vertAlign w:val="subscript"/>
        </w:rPr>
        <w:t>14</w:t>
      </w:r>
      <w:r w:rsidRPr="00A86F32">
        <w:rPr>
          <w:rFonts w:asciiTheme="majorBidi" w:hAnsiTheme="majorBidi" w:cstheme="majorBidi"/>
        </w:rPr>
        <w:t>O</w:t>
      </w:r>
      <w:r w:rsidRPr="00A86F32">
        <w:rPr>
          <w:rFonts w:asciiTheme="majorBidi" w:hAnsiTheme="majorBidi" w:cstheme="majorBidi"/>
          <w:vertAlign w:val="subscript"/>
        </w:rPr>
        <w:t>4</w:t>
      </w:r>
      <w:r w:rsidRPr="00A86F32">
        <w:rPr>
          <w:rFonts w:asciiTheme="majorBidi" w:hAnsiTheme="majorBidi" w:cstheme="majorBidi"/>
        </w:rPr>
        <w:t>S</w:t>
      </w:r>
      <w:r w:rsidRPr="00A86F32">
        <w:rPr>
          <w:rFonts w:asciiTheme="majorBidi" w:hAnsiTheme="majorBidi" w:cstheme="majorBidi"/>
          <w:vertAlign w:val="subscript"/>
        </w:rPr>
        <w:t>2</w:t>
      </w:r>
      <w:r w:rsidRPr="00A86F32">
        <w:rPr>
          <w:rFonts w:asciiTheme="majorBidi" w:hAnsiTheme="majorBidi" w:cstheme="majorBidi"/>
          <w:rtl/>
          <w:lang w:bidi="ar-IQ"/>
        </w:rPr>
        <w:t xml:space="preserve"> الى وجود الذرات وب</w:t>
      </w:r>
      <w:r w:rsidR="007852DA">
        <w:rPr>
          <w:rFonts w:asciiTheme="majorBidi" w:hAnsiTheme="majorBidi" w:cstheme="majorBidi" w:hint="cs"/>
          <w:rtl/>
          <w:lang w:bidi="ar-IQ"/>
        </w:rPr>
        <w:t>ال</w:t>
      </w:r>
      <w:r w:rsidRPr="00A86F32">
        <w:rPr>
          <w:rFonts w:asciiTheme="majorBidi" w:hAnsiTheme="majorBidi" w:cstheme="majorBidi"/>
          <w:rtl/>
          <w:lang w:bidi="ar-IQ"/>
        </w:rPr>
        <w:t>نسب الظاهرة ف</w:t>
      </w:r>
      <w:r w:rsidR="007852DA">
        <w:rPr>
          <w:rFonts w:asciiTheme="majorBidi" w:hAnsiTheme="majorBidi" w:cstheme="majorBidi"/>
          <w:rtl/>
          <w:lang w:bidi="ar-IQ"/>
        </w:rPr>
        <w:t xml:space="preserve">ي الجدول (2) وعند مقارنتها مع </w:t>
      </w:r>
      <w:r w:rsidRPr="00A86F32">
        <w:rPr>
          <w:rFonts w:asciiTheme="majorBidi" w:hAnsiTheme="majorBidi" w:cstheme="majorBidi"/>
          <w:rtl/>
          <w:lang w:bidi="ar-IQ"/>
        </w:rPr>
        <w:t>نسب الذرات المحسوبة نظريا</w:t>
      </w:r>
      <w:r w:rsidR="00A90AAF" w:rsidRPr="00A86F32">
        <w:rPr>
          <w:rFonts w:asciiTheme="majorBidi" w:hAnsiTheme="majorBidi" w:cstheme="majorBidi"/>
          <w:rtl/>
          <w:lang w:bidi="ar-IQ"/>
        </w:rPr>
        <w:t>ً</w:t>
      </w:r>
      <w:r w:rsidRPr="00A86F32">
        <w:rPr>
          <w:rFonts w:asciiTheme="majorBidi" w:hAnsiTheme="majorBidi" w:cstheme="majorBidi"/>
          <w:rtl/>
          <w:lang w:bidi="ar-IQ"/>
        </w:rPr>
        <w:t xml:space="preserve"> وجد </w:t>
      </w:r>
      <w:r w:rsidR="001020A9" w:rsidRPr="00A86F32">
        <w:rPr>
          <w:rFonts w:asciiTheme="majorBidi" w:hAnsiTheme="majorBidi" w:cstheme="majorBidi"/>
          <w:rtl/>
          <w:lang w:bidi="ar-IQ"/>
        </w:rPr>
        <w:t>ان هنالك تطابق بين القيم النظرية</w:t>
      </w:r>
      <w:r w:rsidRPr="00A86F32">
        <w:rPr>
          <w:rFonts w:asciiTheme="majorBidi" w:hAnsiTheme="majorBidi" w:cstheme="majorBidi"/>
          <w:rtl/>
          <w:lang w:bidi="ar-IQ"/>
        </w:rPr>
        <w:t xml:space="preserve"> و</w:t>
      </w:r>
      <w:r w:rsidR="007852DA">
        <w:rPr>
          <w:rFonts w:asciiTheme="majorBidi" w:hAnsiTheme="majorBidi" w:cstheme="majorBidi" w:hint="cs"/>
          <w:rtl/>
          <w:lang w:bidi="ar-IQ"/>
        </w:rPr>
        <w:t>ال</w:t>
      </w:r>
      <w:r w:rsidRPr="00A86F32">
        <w:rPr>
          <w:rFonts w:asciiTheme="majorBidi" w:hAnsiTheme="majorBidi" w:cstheme="majorBidi"/>
          <w:rtl/>
          <w:lang w:bidi="ar-IQ"/>
        </w:rPr>
        <w:t xml:space="preserve">قيم العملية المستحصل عليها وهذا التشخيص </w:t>
      </w:r>
      <w:r w:rsidR="007852DA">
        <w:rPr>
          <w:rFonts w:asciiTheme="majorBidi" w:hAnsiTheme="majorBidi" w:cstheme="majorBidi" w:hint="cs"/>
          <w:rtl/>
          <w:lang w:bidi="ar-IQ"/>
        </w:rPr>
        <w:t xml:space="preserve">مما </w:t>
      </w:r>
      <w:r w:rsidRPr="00A86F32">
        <w:rPr>
          <w:rFonts w:asciiTheme="majorBidi" w:hAnsiTheme="majorBidi" w:cstheme="majorBidi"/>
          <w:rtl/>
          <w:lang w:bidi="ar-IQ"/>
        </w:rPr>
        <w:t>يؤكد التشخيصين السابقين لمونيمر (</w:t>
      </w:r>
      <w:r w:rsidRPr="00A86F32">
        <w:rPr>
          <w:rFonts w:asciiTheme="majorBidi" w:hAnsiTheme="majorBidi" w:cstheme="majorBidi"/>
          <w:lang w:bidi="ar-IQ"/>
        </w:rPr>
        <w:t>BHETT</w:t>
      </w:r>
      <w:r w:rsidRPr="00A86F32">
        <w:rPr>
          <w:rFonts w:asciiTheme="majorBidi" w:hAnsiTheme="majorBidi" w:cstheme="majorBidi"/>
          <w:rtl/>
          <w:lang w:bidi="ar-IQ"/>
        </w:rPr>
        <w:t>).</w:t>
      </w:r>
    </w:p>
    <w:p w:rsidR="001020A9" w:rsidRPr="00A86F32" w:rsidRDefault="001020A9" w:rsidP="00B820D9">
      <w:pPr>
        <w:spacing w:line="360" w:lineRule="auto"/>
        <w:ind w:left="360" w:hanging="276"/>
        <w:jc w:val="center"/>
        <w:rPr>
          <w:rFonts w:asciiTheme="majorBidi" w:hAnsiTheme="majorBidi" w:cstheme="majorBidi"/>
          <w:rtl/>
          <w:lang w:bidi="ar-IQ"/>
        </w:rPr>
      </w:pPr>
      <w:r w:rsidRPr="00A86F32">
        <w:rPr>
          <w:rFonts w:asciiTheme="majorBidi" w:hAnsiTheme="majorBidi" w:cstheme="majorBidi"/>
          <w:rtl/>
          <w:lang w:bidi="ar-IQ"/>
        </w:rPr>
        <w:t>جدول (2)</w:t>
      </w:r>
      <w:r w:rsidR="00D95D43" w:rsidRPr="00A86F32">
        <w:rPr>
          <w:rFonts w:asciiTheme="majorBidi" w:hAnsiTheme="majorBidi" w:cstheme="majorBidi"/>
          <w:rtl/>
          <w:lang w:bidi="ar-IQ"/>
        </w:rPr>
        <w:t xml:space="preserve"> :</w:t>
      </w:r>
      <w:r w:rsidRPr="00A86F32">
        <w:rPr>
          <w:rFonts w:asciiTheme="majorBidi" w:hAnsiTheme="majorBidi" w:cstheme="majorBidi"/>
          <w:rtl/>
          <w:lang w:bidi="ar-IQ"/>
        </w:rPr>
        <w:t xml:space="preserve"> نتائج تحليل (</w:t>
      </w:r>
      <w:r w:rsidRPr="00A86F32">
        <w:rPr>
          <w:rFonts w:asciiTheme="majorBidi" w:hAnsiTheme="majorBidi" w:cstheme="majorBidi"/>
          <w:lang w:bidi="ar-IQ"/>
        </w:rPr>
        <w:t>CHNS-O</w:t>
      </w:r>
      <w:r w:rsidRPr="00A86F32">
        <w:rPr>
          <w:rFonts w:asciiTheme="majorBidi" w:hAnsiTheme="majorBidi" w:cstheme="majorBidi"/>
          <w:rtl/>
          <w:lang w:bidi="ar-IQ"/>
        </w:rPr>
        <w:t>)</w:t>
      </w:r>
    </w:p>
    <w:tbl>
      <w:tblPr>
        <w:tblStyle w:val="TableGrid"/>
        <w:bidiVisual/>
        <w:tblW w:w="0" w:type="auto"/>
        <w:tblInd w:w="1987" w:type="dxa"/>
        <w:tblLook w:val="04A0" w:firstRow="1" w:lastRow="0" w:firstColumn="1" w:lastColumn="0" w:noHBand="0" w:noVBand="1"/>
      </w:tblPr>
      <w:tblGrid>
        <w:gridCol w:w="1276"/>
        <w:gridCol w:w="1330"/>
        <w:gridCol w:w="1745"/>
      </w:tblGrid>
      <w:tr w:rsidR="001020A9" w:rsidRPr="00A86F32" w:rsidTr="00B820D9">
        <w:trPr>
          <w:trHeight w:val="525"/>
        </w:trPr>
        <w:tc>
          <w:tcPr>
            <w:tcW w:w="1276" w:type="dxa"/>
            <w:shd w:val="pct12" w:color="auto" w:fill="auto"/>
            <w:vAlign w:val="center"/>
          </w:tcPr>
          <w:p w:rsidR="001020A9" w:rsidRPr="00A86F32" w:rsidRDefault="001020A9" w:rsidP="001020A9">
            <w:pPr>
              <w:jc w:val="center"/>
              <w:rPr>
                <w:rFonts w:asciiTheme="majorBidi" w:hAnsiTheme="majorBidi" w:cstheme="majorBidi"/>
                <w:rtl/>
                <w:lang w:bidi="ar-IQ"/>
              </w:rPr>
            </w:pPr>
            <w:r w:rsidRPr="00A86F32">
              <w:rPr>
                <w:rFonts w:asciiTheme="majorBidi" w:hAnsiTheme="majorBidi" w:cstheme="majorBidi"/>
                <w:rtl/>
                <w:lang w:bidi="ar-IQ"/>
              </w:rPr>
              <w:t>النسبة العملية</w:t>
            </w:r>
          </w:p>
        </w:tc>
        <w:tc>
          <w:tcPr>
            <w:tcW w:w="1330" w:type="dxa"/>
            <w:shd w:val="pct12" w:color="auto" w:fill="auto"/>
            <w:vAlign w:val="center"/>
          </w:tcPr>
          <w:p w:rsidR="001020A9" w:rsidRPr="00A86F32" w:rsidRDefault="001020A9" w:rsidP="001020A9">
            <w:pPr>
              <w:jc w:val="center"/>
              <w:rPr>
                <w:rFonts w:asciiTheme="majorBidi" w:hAnsiTheme="majorBidi" w:cstheme="majorBidi"/>
                <w:rtl/>
                <w:lang w:bidi="ar-IQ"/>
              </w:rPr>
            </w:pPr>
            <w:r w:rsidRPr="00A86F32">
              <w:rPr>
                <w:rFonts w:asciiTheme="majorBidi" w:hAnsiTheme="majorBidi" w:cstheme="majorBidi"/>
                <w:rtl/>
                <w:lang w:bidi="ar-IQ"/>
              </w:rPr>
              <w:t>النسبة النظرية</w:t>
            </w:r>
          </w:p>
        </w:tc>
        <w:tc>
          <w:tcPr>
            <w:tcW w:w="1745" w:type="dxa"/>
            <w:tcBorders>
              <w:tl2br w:val="single" w:sz="4" w:space="0" w:color="000000" w:themeColor="text1"/>
            </w:tcBorders>
            <w:shd w:val="pct12" w:color="auto" w:fill="auto"/>
          </w:tcPr>
          <w:p w:rsidR="001020A9" w:rsidRPr="00A86F32" w:rsidRDefault="001020A9" w:rsidP="001020A9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</w:pPr>
            <w:r w:rsidRPr="00A86F3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  <w:t>نسبة الذرات (%)</w:t>
            </w:r>
          </w:p>
          <w:p w:rsidR="001020A9" w:rsidRPr="00A86F32" w:rsidRDefault="001020A9" w:rsidP="001020A9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</w:pPr>
          </w:p>
          <w:p w:rsidR="001020A9" w:rsidRPr="00A86F32" w:rsidRDefault="001020A9" w:rsidP="001020A9">
            <w:pPr>
              <w:tabs>
                <w:tab w:val="left" w:pos="740"/>
              </w:tabs>
              <w:rPr>
                <w:rFonts w:asciiTheme="majorBidi" w:hAnsiTheme="majorBidi" w:cstheme="majorBidi"/>
                <w:sz w:val="18"/>
                <w:szCs w:val="18"/>
                <w:rtl/>
                <w:lang w:bidi="ar-IQ"/>
              </w:rPr>
            </w:pPr>
            <w:r w:rsidRPr="00A86F3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  <w:tab/>
              <w:t xml:space="preserve">  نوع  الذرات</w:t>
            </w:r>
          </w:p>
        </w:tc>
      </w:tr>
      <w:tr w:rsidR="001020A9" w:rsidRPr="00A86F32" w:rsidTr="00B820D9">
        <w:tc>
          <w:tcPr>
            <w:tcW w:w="1276" w:type="dxa"/>
            <w:vAlign w:val="center"/>
          </w:tcPr>
          <w:p w:rsidR="001020A9" w:rsidRPr="00A86F32" w:rsidRDefault="00EB0939" w:rsidP="001020A9">
            <w:pPr>
              <w:jc w:val="center"/>
              <w:rPr>
                <w:rFonts w:asciiTheme="majorBidi" w:hAnsiTheme="majorBidi" w:cstheme="majorBidi"/>
                <w:rtl/>
                <w:lang w:bidi="ar-IQ"/>
              </w:rPr>
            </w:pPr>
            <w:r w:rsidRPr="00A86F32">
              <w:rPr>
                <w:rFonts w:asciiTheme="majorBidi" w:hAnsiTheme="majorBidi" w:cstheme="majorBidi"/>
                <w:rtl/>
                <w:lang w:bidi="ar-IQ"/>
              </w:rPr>
              <w:t>51.024</w:t>
            </w:r>
          </w:p>
        </w:tc>
        <w:tc>
          <w:tcPr>
            <w:tcW w:w="1330" w:type="dxa"/>
            <w:vAlign w:val="center"/>
          </w:tcPr>
          <w:p w:rsidR="001020A9" w:rsidRPr="00A86F32" w:rsidRDefault="001020A9" w:rsidP="001020A9">
            <w:pPr>
              <w:jc w:val="center"/>
              <w:rPr>
                <w:rFonts w:asciiTheme="majorBidi" w:hAnsiTheme="majorBidi" w:cstheme="majorBidi"/>
                <w:rtl/>
                <w:lang w:bidi="ar-IQ"/>
              </w:rPr>
            </w:pPr>
            <w:r w:rsidRPr="00A86F32">
              <w:rPr>
                <w:rFonts w:asciiTheme="majorBidi" w:hAnsiTheme="majorBidi" w:cstheme="majorBidi"/>
                <w:rtl/>
                <w:lang w:bidi="ar-IQ"/>
              </w:rPr>
              <w:t>50.344</w:t>
            </w:r>
          </w:p>
        </w:tc>
        <w:tc>
          <w:tcPr>
            <w:tcW w:w="1745" w:type="dxa"/>
            <w:vAlign w:val="center"/>
          </w:tcPr>
          <w:p w:rsidR="001020A9" w:rsidRPr="00A86F32" w:rsidRDefault="001020A9" w:rsidP="001020A9">
            <w:pPr>
              <w:jc w:val="center"/>
              <w:rPr>
                <w:rFonts w:asciiTheme="majorBidi" w:hAnsiTheme="majorBidi" w:cstheme="majorBidi"/>
                <w:lang w:bidi="ar-IQ"/>
              </w:rPr>
            </w:pPr>
            <w:r w:rsidRPr="00A86F32">
              <w:rPr>
                <w:rFonts w:asciiTheme="majorBidi" w:hAnsiTheme="majorBidi" w:cstheme="majorBidi"/>
                <w:lang w:bidi="ar-IQ"/>
              </w:rPr>
              <w:t>C</w:t>
            </w:r>
          </w:p>
        </w:tc>
      </w:tr>
      <w:tr w:rsidR="001020A9" w:rsidRPr="00A86F32" w:rsidTr="00B820D9">
        <w:tc>
          <w:tcPr>
            <w:tcW w:w="1276" w:type="dxa"/>
            <w:vAlign w:val="center"/>
          </w:tcPr>
          <w:p w:rsidR="001020A9" w:rsidRPr="00A86F32" w:rsidRDefault="00EB0939" w:rsidP="001020A9">
            <w:pPr>
              <w:jc w:val="center"/>
              <w:rPr>
                <w:rFonts w:asciiTheme="majorBidi" w:hAnsiTheme="majorBidi" w:cstheme="majorBidi"/>
                <w:rtl/>
                <w:lang w:bidi="ar-IQ"/>
              </w:rPr>
            </w:pPr>
            <w:r w:rsidRPr="00A86F32">
              <w:rPr>
                <w:rFonts w:asciiTheme="majorBidi" w:hAnsiTheme="majorBidi" w:cstheme="majorBidi"/>
                <w:rtl/>
                <w:lang w:bidi="ar-IQ"/>
              </w:rPr>
              <w:t>5.106</w:t>
            </w:r>
          </w:p>
        </w:tc>
        <w:tc>
          <w:tcPr>
            <w:tcW w:w="1330" w:type="dxa"/>
            <w:vAlign w:val="center"/>
          </w:tcPr>
          <w:p w:rsidR="001020A9" w:rsidRPr="00A86F32" w:rsidRDefault="001020A9" w:rsidP="001020A9">
            <w:pPr>
              <w:jc w:val="center"/>
              <w:rPr>
                <w:rFonts w:asciiTheme="majorBidi" w:hAnsiTheme="majorBidi" w:cstheme="majorBidi"/>
                <w:rtl/>
                <w:lang w:bidi="ar-IQ"/>
              </w:rPr>
            </w:pPr>
            <w:r w:rsidRPr="00A86F32">
              <w:rPr>
                <w:rFonts w:asciiTheme="majorBidi" w:hAnsiTheme="majorBidi" w:cstheme="majorBidi"/>
                <w:rtl/>
                <w:lang w:bidi="ar-IQ"/>
              </w:rPr>
              <w:t>4.943</w:t>
            </w:r>
          </w:p>
        </w:tc>
        <w:tc>
          <w:tcPr>
            <w:tcW w:w="1745" w:type="dxa"/>
            <w:vAlign w:val="center"/>
          </w:tcPr>
          <w:p w:rsidR="001020A9" w:rsidRPr="00A86F32" w:rsidRDefault="001020A9" w:rsidP="001020A9">
            <w:pPr>
              <w:jc w:val="center"/>
              <w:rPr>
                <w:rFonts w:asciiTheme="majorBidi" w:hAnsiTheme="majorBidi" w:cstheme="majorBidi"/>
                <w:rtl/>
                <w:lang w:bidi="ar-IQ"/>
              </w:rPr>
            </w:pPr>
            <w:r w:rsidRPr="00A86F32">
              <w:rPr>
                <w:rFonts w:asciiTheme="majorBidi" w:hAnsiTheme="majorBidi" w:cstheme="majorBidi"/>
                <w:lang w:bidi="ar-IQ"/>
              </w:rPr>
              <w:t>H</w:t>
            </w:r>
          </w:p>
        </w:tc>
      </w:tr>
      <w:tr w:rsidR="001020A9" w:rsidRPr="00A86F32" w:rsidTr="00B820D9">
        <w:tc>
          <w:tcPr>
            <w:tcW w:w="1276" w:type="dxa"/>
            <w:vAlign w:val="center"/>
          </w:tcPr>
          <w:p w:rsidR="001020A9" w:rsidRPr="00A86F32" w:rsidRDefault="00EB0939" w:rsidP="001020A9">
            <w:pPr>
              <w:jc w:val="center"/>
              <w:rPr>
                <w:rFonts w:asciiTheme="majorBidi" w:hAnsiTheme="majorBidi" w:cstheme="majorBidi"/>
                <w:rtl/>
                <w:lang w:bidi="ar-IQ"/>
              </w:rPr>
            </w:pPr>
            <w:r w:rsidRPr="00A86F32">
              <w:rPr>
                <w:rFonts w:asciiTheme="majorBidi" w:hAnsiTheme="majorBidi" w:cstheme="majorBidi"/>
                <w:rtl/>
                <w:lang w:bidi="ar-IQ"/>
              </w:rPr>
              <w:t>22.975</w:t>
            </w:r>
          </w:p>
        </w:tc>
        <w:tc>
          <w:tcPr>
            <w:tcW w:w="1330" w:type="dxa"/>
            <w:vAlign w:val="center"/>
          </w:tcPr>
          <w:p w:rsidR="001020A9" w:rsidRPr="00A86F32" w:rsidRDefault="001020A9" w:rsidP="001020A9">
            <w:pPr>
              <w:jc w:val="center"/>
              <w:rPr>
                <w:rFonts w:asciiTheme="majorBidi" w:hAnsiTheme="majorBidi" w:cstheme="majorBidi"/>
                <w:rtl/>
                <w:lang w:bidi="ar-IQ"/>
              </w:rPr>
            </w:pPr>
            <w:r w:rsidRPr="00A86F32">
              <w:rPr>
                <w:rFonts w:asciiTheme="majorBidi" w:hAnsiTheme="majorBidi" w:cstheme="majorBidi"/>
                <w:rtl/>
                <w:lang w:bidi="ar-IQ"/>
              </w:rPr>
              <w:t>22.354</w:t>
            </w:r>
          </w:p>
        </w:tc>
        <w:tc>
          <w:tcPr>
            <w:tcW w:w="1745" w:type="dxa"/>
            <w:vAlign w:val="center"/>
          </w:tcPr>
          <w:p w:rsidR="001020A9" w:rsidRPr="00A86F32" w:rsidRDefault="001020A9" w:rsidP="001020A9">
            <w:pPr>
              <w:jc w:val="center"/>
              <w:rPr>
                <w:rFonts w:asciiTheme="majorBidi" w:hAnsiTheme="majorBidi" w:cstheme="majorBidi"/>
                <w:rtl/>
                <w:lang w:bidi="ar-IQ"/>
              </w:rPr>
            </w:pPr>
            <w:r w:rsidRPr="00A86F32">
              <w:rPr>
                <w:rFonts w:asciiTheme="majorBidi" w:hAnsiTheme="majorBidi" w:cstheme="majorBidi"/>
                <w:lang w:bidi="ar-IQ"/>
              </w:rPr>
              <w:t>S</w:t>
            </w:r>
          </w:p>
        </w:tc>
      </w:tr>
    </w:tbl>
    <w:p w:rsidR="001020A9" w:rsidRPr="00A86F32" w:rsidRDefault="001020A9" w:rsidP="001020A9">
      <w:pPr>
        <w:spacing w:line="360" w:lineRule="auto"/>
        <w:jc w:val="both"/>
        <w:rPr>
          <w:rFonts w:asciiTheme="majorBidi" w:hAnsiTheme="majorBidi" w:cstheme="majorBidi"/>
          <w:rtl/>
          <w:lang w:bidi="ar-IQ"/>
        </w:rPr>
      </w:pPr>
    </w:p>
    <w:p w:rsidR="00A90AAF" w:rsidRPr="00A86F32" w:rsidRDefault="00A90AAF" w:rsidP="00500C9A">
      <w:pPr>
        <w:pStyle w:val="ListParagraph"/>
        <w:numPr>
          <w:ilvl w:val="0"/>
          <w:numId w:val="7"/>
        </w:numPr>
        <w:spacing w:line="360" w:lineRule="auto"/>
        <w:ind w:left="509" w:hanging="425"/>
        <w:jc w:val="both"/>
        <w:rPr>
          <w:rFonts w:asciiTheme="majorBidi" w:hAnsiTheme="majorBidi" w:cstheme="majorBidi"/>
          <w:sz w:val="32"/>
          <w:szCs w:val="32"/>
          <w:u w:val="single"/>
          <w:rtl/>
          <w:lang w:bidi="ar-IQ"/>
        </w:rPr>
      </w:pPr>
      <w:r w:rsidRPr="00A86F32">
        <w:rPr>
          <w:rFonts w:asciiTheme="majorBidi" w:hAnsiTheme="majorBidi" w:cstheme="majorBidi"/>
          <w:sz w:val="32"/>
          <w:szCs w:val="32"/>
          <w:u w:val="single"/>
          <w:rtl/>
          <w:lang w:bidi="ar-IQ"/>
        </w:rPr>
        <w:t>الا</w:t>
      </w:r>
      <w:r w:rsidR="00500C9A">
        <w:rPr>
          <w:rFonts w:asciiTheme="majorBidi" w:hAnsiTheme="majorBidi" w:cstheme="majorBidi" w:hint="cs"/>
          <w:sz w:val="32"/>
          <w:szCs w:val="32"/>
          <w:u w:val="single"/>
          <w:rtl/>
          <w:lang w:bidi="ar-IQ"/>
        </w:rPr>
        <w:t>دعائات</w:t>
      </w:r>
    </w:p>
    <w:p w:rsidR="00500C9A" w:rsidRDefault="00500C9A" w:rsidP="00500C9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 w:hint="cs"/>
          <w:rtl/>
          <w:lang w:bidi="ar-IQ"/>
        </w:rPr>
        <w:t>ت</w:t>
      </w:r>
      <w:r w:rsidR="00A90AAF" w:rsidRPr="00500C9A">
        <w:rPr>
          <w:rFonts w:asciiTheme="majorBidi" w:hAnsiTheme="majorBidi" w:cstheme="majorBidi"/>
          <w:rtl/>
          <w:lang w:bidi="ar-IQ"/>
        </w:rPr>
        <w:t>حضر مونيمر جديد بس(2-هيدروكسي أثيل) ثايوترفثالات</w:t>
      </w:r>
      <w:r w:rsidR="003F47BC" w:rsidRPr="00500C9A">
        <w:rPr>
          <w:rFonts w:asciiTheme="majorBidi" w:hAnsiTheme="majorBidi" w:cstheme="majorBidi" w:hint="cs"/>
          <w:rtl/>
          <w:lang w:bidi="ar-IQ"/>
        </w:rPr>
        <w:t xml:space="preserve"> (</w:t>
      </w:r>
      <w:r w:rsidR="003F47BC" w:rsidRPr="00500C9A">
        <w:rPr>
          <w:rFonts w:asciiTheme="majorBidi" w:hAnsiTheme="majorBidi" w:cstheme="majorBidi"/>
          <w:lang w:bidi="ar-IQ"/>
        </w:rPr>
        <w:t>BHETT</w:t>
      </w:r>
      <w:r w:rsidR="003F47BC" w:rsidRPr="00500C9A">
        <w:rPr>
          <w:rFonts w:asciiTheme="majorBidi" w:hAnsiTheme="majorBidi" w:cstheme="majorBidi" w:hint="cs"/>
          <w:rtl/>
          <w:lang w:bidi="ar-IQ"/>
        </w:rPr>
        <w:t>)</w:t>
      </w:r>
      <w:r w:rsidR="00A90AAF" w:rsidRPr="00500C9A">
        <w:rPr>
          <w:rFonts w:asciiTheme="majorBidi" w:hAnsiTheme="majorBidi" w:cstheme="majorBidi"/>
          <w:rtl/>
          <w:lang w:bidi="ar-IQ"/>
        </w:rPr>
        <w:t xml:space="preserve"> من خلال التحلل الث</w:t>
      </w:r>
      <w:r w:rsidR="007852DA" w:rsidRPr="00500C9A">
        <w:rPr>
          <w:rFonts w:asciiTheme="majorBidi" w:hAnsiTheme="majorBidi" w:cstheme="majorBidi"/>
          <w:rtl/>
          <w:lang w:bidi="ar-IQ"/>
        </w:rPr>
        <w:t>ايولي لمخلفات بولي ترفثالات الا</w:t>
      </w:r>
      <w:r w:rsidR="007852DA" w:rsidRPr="00500C9A">
        <w:rPr>
          <w:rFonts w:asciiTheme="majorBidi" w:hAnsiTheme="majorBidi" w:cstheme="majorBidi" w:hint="cs"/>
          <w:rtl/>
          <w:lang w:bidi="ar-IQ"/>
        </w:rPr>
        <w:t>ث</w:t>
      </w:r>
      <w:r w:rsidR="007B76C6">
        <w:rPr>
          <w:rFonts w:asciiTheme="majorBidi" w:hAnsiTheme="majorBidi" w:cstheme="majorBidi"/>
          <w:rtl/>
          <w:lang w:bidi="ar-IQ"/>
        </w:rPr>
        <w:t>يلين الصلبة</w:t>
      </w:r>
      <w:r w:rsidR="00A90AAF" w:rsidRPr="00500C9A">
        <w:rPr>
          <w:rFonts w:asciiTheme="majorBidi" w:hAnsiTheme="majorBidi" w:cstheme="majorBidi"/>
          <w:rtl/>
          <w:lang w:bidi="ar-IQ"/>
        </w:rPr>
        <w:t xml:space="preserve"> </w:t>
      </w:r>
      <w:r w:rsidR="007B76C6">
        <w:rPr>
          <w:rFonts w:asciiTheme="majorBidi" w:hAnsiTheme="majorBidi" w:cstheme="majorBidi" w:hint="cs"/>
          <w:rtl/>
          <w:lang w:bidi="ar-IQ"/>
        </w:rPr>
        <w:t>.</w:t>
      </w:r>
    </w:p>
    <w:p w:rsidR="00500C9A" w:rsidRDefault="00500C9A" w:rsidP="00500C9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 w:hint="cs"/>
          <w:rtl/>
          <w:lang w:bidi="ar-IQ"/>
        </w:rPr>
        <w:t>الحصول على حصيلة</w:t>
      </w:r>
      <w:r w:rsidR="00A90AAF" w:rsidRPr="00500C9A">
        <w:rPr>
          <w:rFonts w:asciiTheme="majorBidi" w:hAnsiTheme="majorBidi" w:cstheme="majorBidi"/>
          <w:rtl/>
          <w:lang w:bidi="ar-IQ"/>
        </w:rPr>
        <w:t xml:space="preserve"> (40%) </w:t>
      </w:r>
      <w:r w:rsidR="00E40ADE">
        <w:rPr>
          <w:rFonts w:asciiTheme="majorBidi" w:hAnsiTheme="majorBidi" w:cstheme="majorBidi"/>
          <w:rtl/>
          <w:lang w:bidi="ar-IQ"/>
        </w:rPr>
        <w:t xml:space="preserve">المونيمر عند </w:t>
      </w:r>
      <w:r w:rsidR="00A90AAF" w:rsidRPr="00500C9A">
        <w:rPr>
          <w:rFonts w:asciiTheme="majorBidi" w:hAnsiTheme="majorBidi" w:cstheme="majorBidi"/>
          <w:rtl/>
          <w:lang w:bidi="ar-IQ"/>
        </w:rPr>
        <w:t xml:space="preserve"> النسب</w:t>
      </w:r>
      <w:r w:rsidR="00E40ADE">
        <w:rPr>
          <w:rFonts w:asciiTheme="majorBidi" w:hAnsiTheme="majorBidi" w:cstheme="majorBidi" w:hint="cs"/>
          <w:rtl/>
          <w:lang w:bidi="ar-IQ"/>
        </w:rPr>
        <w:t>ة</w:t>
      </w:r>
      <w:r w:rsidR="00A90AAF" w:rsidRPr="00500C9A">
        <w:rPr>
          <w:rFonts w:asciiTheme="majorBidi" w:hAnsiTheme="majorBidi" w:cstheme="majorBidi"/>
          <w:rtl/>
          <w:lang w:bidi="ar-IQ"/>
        </w:rPr>
        <w:t xml:space="preserve"> </w:t>
      </w:r>
      <w:r w:rsidR="00E40ADE">
        <w:rPr>
          <w:rFonts w:asciiTheme="majorBidi" w:hAnsiTheme="majorBidi" w:cstheme="majorBidi" w:hint="cs"/>
          <w:rtl/>
          <w:lang w:bidi="ar-IQ"/>
        </w:rPr>
        <w:t>ال</w:t>
      </w:r>
      <w:r w:rsidR="00A90AAF" w:rsidRPr="00500C9A">
        <w:rPr>
          <w:rFonts w:asciiTheme="majorBidi" w:hAnsiTheme="majorBidi" w:cstheme="majorBidi"/>
          <w:rtl/>
          <w:lang w:bidi="ar-IQ"/>
        </w:rPr>
        <w:t xml:space="preserve">مولية (1:6) ثايوكلاكول الى بولي ترفثالات </w:t>
      </w:r>
      <w:r w:rsidR="007B76C6">
        <w:rPr>
          <w:rFonts w:asciiTheme="majorBidi" w:hAnsiTheme="majorBidi" w:cstheme="majorBidi"/>
          <w:rtl/>
          <w:lang w:bidi="ar-IQ"/>
        </w:rPr>
        <w:t>الأثيلين وبزمن تحلل قدره 16ساعة</w:t>
      </w:r>
      <w:r w:rsidR="007B76C6">
        <w:rPr>
          <w:rFonts w:asciiTheme="majorBidi" w:hAnsiTheme="majorBidi" w:cstheme="majorBidi" w:hint="cs"/>
          <w:rtl/>
          <w:lang w:bidi="ar-IQ"/>
        </w:rPr>
        <w:t>.</w:t>
      </w:r>
      <w:r w:rsidR="00A90AAF" w:rsidRPr="00500C9A">
        <w:rPr>
          <w:rFonts w:asciiTheme="majorBidi" w:hAnsiTheme="majorBidi" w:cstheme="majorBidi"/>
          <w:rtl/>
          <w:lang w:bidi="ar-IQ"/>
        </w:rPr>
        <w:t xml:space="preserve"> </w:t>
      </w:r>
    </w:p>
    <w:p w:rsidR="00E40ADE" w:rsidRDefault="007B76C6" w:rsidP="00500C9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 w:hint="cs"/>
          <w:rtl/>
          <w:lang w:bidi="ar-IQ"/>
        </w:rPr>
        <w:t>المونيم</w:t>
      </w:r>
      <w:r w:rsidR="00E40ADE">
        <w:rPr>
          <w:rFonts w:asciiTheme="majorBidi" w:hAnsiTheme="majorBidi" w:cstheme="majorBidi" w:hint="cs"/>
          <w:rtl/>
          <w:lang w:bidi="ar-IQ"/>
        </w:rPr>
        <w:t>ر يستخدم في تحضير بولي يوريثينات جديدية</w:t>
      </w:r>
      <w:r>
        <w:rPr>
          <w:rFonts w:asciiTheme="majorBidi" w:hAnsiTheme="majorBidi" w:cstheme="majorBidi" w:hint="cs"/>
          <w:rtl/>
          <w:lang w:bidi="ar-IQ"/>
        </w:rPr>
        <w:t xml:space="preserve"> وكمصلبات للايبوكسي</w:t>
      </w:r>
      <w:r w:rsidR="00E40ADE">
        <w:rPr>
          <w:rFonts w:asciiTheme="majorBidi" w:hAnsiTheme="majorBidi" w:cstheme="majorBidi" w:hint="cs"/>
          <w:rtl/>
          <w:lang w:bidi="ar-IQ"/>
        </w:rPr>
        <w:t xml:space="preserve"> .</w:t>
      </w:r>
    </w:p>
    <w:p w:rsidR="00B04DEC" w:rsidRDefault="00B04DEC" w:rsidP="00A90AAF">
      <w:pPr>
        <w:spacing w:line="360" w:lineRule="auto"/>
        <w:ind w:firstLine="509"/>
        <w:jc w:val="both"/>
        <w:rPr>
          <w:rFonts w:asciiTheme="majorBidi" w:hAnsiTheme="majorBidi" w:cstheme="majorBidi"/>
          <w:rtl/>
          <w:lang w:bidi="ar-IQ"/>
        </w:rPr>
      </w:pPr>
    </w:p>
    <w:p w:rsidR="00B04DEC" w:rsidRDefault="00B04DEC" w:rsidP="00B04DEC">
      <w:pPr>
        <w:spacing w:line="360" w:lineRule="auto"/>
        <w:ind w:hanging="58"/>
        <w:jc w:val="both"/>
        <w:rPr>
          <w:rFonts w:asciiTheme="majorBidi" w:hAnsiTheme="majorBidi" w:cstheme="majorBidi"/>
          <w:sz w:val="32"/>
          <w:szCs w:val="32"/>
          <w:u w:val="single"/>
          <w:rtl/>
          <w:lang w:bidi="ar-IQ"/>
        </w:rPr>
      </w:pPr>
      <w:r w:rsidRPr="00B04DEC">
        <w:rPr>
          <w:rFonts w:asciiTheme="majorBidi" w:hAnsiTheme="majorBidi" w:cstheme="majorBidi" w:hint="cs"/>
          <w:sz w:val="32"/>
          <w:szCs w:val="32"/>
          <w:u w:val="single"/>
          <w:rtl/>
          <w:lang w:bidi="ar-IQ"/>
        </w:rPr>
        <w:t>المصادر</w:t>
      </w:r>
    </w:p>
    <w:p w:rsidR="003719C3" w:rsidRPr="009B5916" w:rsidRDefault="003719C3" w:rsidP="003719C3">
      <w:pPr>
        <w:pStyle w:val="ListParagraph"/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after="240" w:line="360" w:lineRule="auto"/>
        <w:ind w:left="270" w:right="90" w:hanging="450"/>
        <w:jc w:val="both"/>
        <w:rPr>
          <w:color w:val="000000"/>
        </w:rPr>
      </w:pPr>
      <w:r w:rsidRPr="009B5916">
        <w:rPr>
          <w:color w:val="000000"/>
        </w:rPr>
        <w:t xml:space="preserve">S. </w:t>
      </w:r>
      <w:proofErr w:type="spellStart"/>
      <w:r w:rsidRPr="009B5916">
        <w:rPr>
          <w:color w:val="000000"/>
        </w:rPr>
        <w:t>Baliga</w:t>
      </w:r>
      <w:proofErr w:type="spellEnd"/>
      <w:r w:rsidRPr="009B5916">
        <w:rPr>
          <w:color w:val="000000"/>
        </w:rPr>
        <w:t xml:space="preserve"> and W. T. Wong; "</w:t>
      </w:r>
      <w:r w:rsidRPr="009B5916">
        <w:rPr>
          <w:b/>
          <w:bCs/>
          <w:color w:val="000000"/>
        </w:rPr>
        <w:t xml:space="preserve">Depolymerization of </w:t>
      </w:r>
      <w:proofErr w:type="gramStart"/>
      <w:r w:rsidRPr="009B5916">
        <w:rPr>
          <w:b/>
          <w:bCs/>
          <w:color w:val="000000"/>
        </w:rPr>
        <w:t>poly(</w:t>
      </w:r>
      <w:proofErr w:type="gramEnd"/>
      <w:r w:rsidRPr="009B5916">
        <w:rPr>
          <w:b/>
          <w:bCs/>
          <w:color w:val="000000"/>
        </w:rPr>
        <w:t>ethylene terephthalate) recycled from post-consumer soft-drink bottles</w:t>
      </w:r>
      <w:r w:rsidRPr="009B5916">
        <w:rPr>
          <w:color w:val="000000"/>
        </w:rPr>
        <w:t xml:space="preserve">", </w:t>
      </w:r>
      <w:r w:rsidRPr="009B5916">
        <w:rPr>
          <w:iCs/>
          <w:color w:val="000000"/>
        </w:rPr>
        <w:t>Journal of Polymer Science: Part A: Polymer Chemistry</w:t>
      </w:r>
      <w:r w:rsidRPr="009B5916">
        <w:rPr>
          <w:color w:val="000000"/>
        </w:rPr>
        <w:t xml:space="preserve">, </w:t>
      </w:r>
      <w:r w:rsidRPr="009B5916">
        <w:rPr>
          <w:b/>
          <w:color w:val="000000"/>
        </w:rPr>
        <w:t>27(6)</w:t>
      </w:r>
      <w:r w:rsidRPr="009B5916">
        <w:rPr>
          <w:color w:val="000000"/>
        </w:rPr>
        <w:t>: pp. 2071-2082 (</w:t>
      </w:r>
      <w:r w:rsidRPr="009B5916">
        <w:rPr>
          <w:bCs/>
          <w:color w:val="000000"/>
        </w:rPr>
        <w:t>1989)</w:t>
      </w:r>
      <w:r w:rsidRPr="009B5916">
        <w:rPr>
          <w:color w:val="000000"/>
        </w:rPr>
        <w:t>.</w:t>
      </w:r>
    </w:p>
    <w:p w:rsidR="003719C3" w:rsidRPr="009B5916" w:rsidRDefault="003719C3" w:rsidP="003719C3">
      <w:pPr>
        <w:pStyle w:val="ListParagraph"/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after="240" w:line="360" w:lineRule="auto"/>
        <w:ind w:left="270" w:right="90" w:hanging="450"/>
        <w:jc w:val="both"/>
      </w:pPr>
      <w:r w:rsidRPr="009B5916">
        <w:t xml:space="preserve">D. S. </w:t>
      </w:r>
      <w:proofErr w:type="spellStart"/>
      <w:r w:rsidRPr="009B5916">
        <w:t>Achilias</w:t>
      </w:r>
      <w:proofErr w:type="spellEnd"/>
      <w:r w:rsidRPr="009B5916">
        <w:t>; "</w:t>
      </w:r>
      <w:r w:rsidRPr="009B5916">
        <w:rPr>
          <w:b/>
          <w:bCs/>
        </w:rPr>
        <w:t>Material recycling – trends and perspectives</w:t>
      </w:r>
      <w:r w:rsidRPr="009B5916">
        <w:t xml:space="preserve">", </w:t>
      </w:r>
      <w:proofErr w:type="spellStart"/>
      <w:r w:rsidRPr="009B5916">
        <w:rPr>
          <w:bCs/>
        </w:rPr>
        <w:t>InTech</w:t>
      </w:r>
      <w:proofErr w:type="spellEnd"/>
      <w:r w:rsidRPr="009B5916">
        <w:rPr>
          <w:bCs/>
        </w:rPr>
        <w:t xml:space="preserve">, </w:t>
      </w:r>
      <w:r w:rsidRPr="009B5916">
        <w:t>Croatia (2012).</w:t>
      </w:r>
    </w:p>
    <w:p w:rsidR="003719C3" w:rsidRDefault="003719C3" w:rsidP="003719C3">
      <w:pPr>
        <w:pStyle w:val="ListParagraph"/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after="240" w:line="360" w:lineRule="auto"/>
        <w:ind w:left="270" w:right="90" w:hanging="450"/>
        <w:jc w:val="both"/>
        <w:rPr>
          <w:color w:val="000000"/>
        </w:rPr>
      </w:pPr>
      <w:r w:rsidRPr="009B5916">
        <w:rPr>
          <w:color w:val="000000"/>
        </w:rPr>
        <w:t>J. Milgrom; "</w:t>
      </w:r>
      <w:r w:rsidRPr="009B5916">
        <w:rPr>
          <w:b/>
          <w:iCs/>
          <w:color w:val="000000"/>
        </w:rPr>
        <w:t>Polyethylene terephthalate (PET)</w:t>
      </w:r>
      <w:r w:rsidRPr="009B5916">
        <w:rPr>
          <w:b/>
          <w:color w:val="000000"/>
        </w:rPr>
        <w:t xml:space="preserve"> in plastics recycling: products and processes</w:t>
      </w:r>
      <w:r w:rsidRPr="009B5916">
        <w:rPr>
          <w:color w:val="000000"/>
        </w:rPr>
        <w:t xml:space="preserve">", </w:t>
      </w:r>
      <w:proofErr w:type="spellStart"/>
      <w:r w:rsidRPr="009B5916">
        <w:rPr>
          <w:color w:val="000000"/>
        </w:rPr>
        <w:t>Hanser</w:t>
      </w:r>
      <w:proofErr w:type="spellEnd"/>
      <w:r w:rsidRPr="009B5916">
        <w:rPr>
          <w:color w:val="000000"/>
        </w:rPr>
        <w:t xml:space="preserve"> Gardner Publications, New York (</w:t>
      </w:r>
      <w:r w:rsidRPr="009B5916">
        <w:rPr>
          <w:bCs/>
          <w:color w:val="000000"/>
        </w:rPr>
        <w:t>1992</w:t>
      </w:r>
      <w:r w:rsidRPr="009B5916">
        <w:rPr>
          <w:color w:val="000000"/>
        </w:rPr>
        <w:t>).</w:t>
      </w:r>
    </w:p>
    <w:p w:rsidR="0043169A" w:rsidRPr="009B5916" w:rsidRDefault="0043169A" w:rsidP="0043169A">
      <w:pPr>
        <w:pStyle w:val="ListParagraph"/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after="240" w:line="360" w:lineRule="auto"/>
        <w:ind w:left="270" w:right="90" w:hanging="450"/>
        <w:jc w:val="both"/>
        <w:rPr>
          <w:color w:val="000000"/>
        </w:rPr>
      </w:pPr>
      <w:r w:rsidRPr="009B5916">
        <w:rPr>
          <w:color w:val="000000"/>
        </w:rPr>
        <w:t xml:space="preserve">D. E. </w:t>
      </w:r>
      <w:proofErr w:type="spellStart"/>
      <w:r w:rsidRPr="009B5916">
        <w:rPr>
          <w:color w:val="000000"/>
        </w:rPr>
        <w:t>Nikles</w:t>
      </w:r>
      <w:proofErr w:type="spellEnd"/>
      <w:r w:rsidRPr="009B5916">
        <w:rPr>
          <w:color w:val="000000"/>
        </w:rPr>
        <w:t xml:space="preserve"> and M. S. </w:t>
      </w:r>
      <w:proofErr w:type="spellStart"/>
      <w:r w:rsidRPr="009B5916">
        <w:rPr>
          <w:color w:val="000000"/>
        </w:rPr>
        <w:t>Farahat</w:t>
      </w:r>
      <w:proofErr w:type="spellEnd"/>
      <w:r w:rsidRPr="009B5916">
        <w:rPr>
          <w:color w:val="000000"/>
        </w:rPr>
        <w:t>; "</w:t>
      </w:r>
      <w:r w:rsidRPr="009B5916">
        <w:rPr>
          <w:b/>
          <w:color w:val="000000"/>
        </w:rPr>
        <w:t xml:space="preserve">New motivation for the depolymerization products derived from </w:t>
      </w:r>
      <w:proofErr w:type="gramStart"/>
      <w:r w:rsidRPr="009B5916">
        <w:rPr>
          <w:b/>
          <w:color w:val="000000"/>
        </w:rPr>
        <w:t>poly(</w:t>
      </w:r>
      <w:proofErr w:type="gramEnd"/>
      <w:r w:rsidRPr="009B5916">
        <w:rPr>
          <w:b/>
          <w:color w:val="000000"/>
        </w:rPr>
        <w:t>ethylene terephthalate) (PET) waste: a review</w:t>
      </w:r>
      <w:r w:rsidRPr="009B5916">
        <w:rPr>
          <w:color w:val="000000"/>
        </w:rPr>
        <w:t>",</w:t>
      </w:r>
      <w:r w:rsidRPr="009B5916">
        <w:rPr>
          <w:bCs/>
          <w:color w:val="000000"/>
        </w:rPr>
        <w:t xml:space="preserve"> Macromolecular Materials and Engineering</w:t>
      </w:r>
      <w:r w:rsidRPr="009B5916">
        <w:rPr>
          <w:i/>
          <w:iCs/>
          <w:color w:val="000000"/>
        </w:rPr>
        <w:t>,</w:t>
      </w:r>
      <w:r w:rsidRPr="009B5916">
        <w:rPr>
          <w:b/>
          <w:bCs/>
          <w:color w:val="000000"/>
        </w:rPr>
        <w:t>290(1)</w:t>
      </w:r>
      <w:r w:rsidRPr="009B5916">
        <w:rPr>
          <w:color w:val="000000"/>
        </w:rPr>
        <w:t>: pp. 13-30 (2005).</w:t>
      </w:r>
    </w:p>
    <w:p w:rsidR="0043169A" w:rsidRPr="009B5916" w:rsidRDefault="0043169A" w:rsidP="0043169A">
      <w:pPr>
        <w:pStyle w:val="ListParagraph"/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after="240" w:line="360" w:lineRule="auto"/>
        <w:ind w:left="270" w:right="90" w:hanging="450"/>
        <w:jc w:val="both"/>
        <w:rPr>
          <w:color w:val="000000"/>
        </w:rPr>
      </w:pPr>
      <w:r w:rsidRPr="009B5916">
        <w:rPr>
          <w:color w:val="000000"/>
        </w:rPr>
        <w:t xml:space="preserve">G. </w:t>
      </w:r>
      <w:proofErr w:type="spellStart"/>
      <w:r w:rsidRPr="009B5916">
        <w:rPr>
          <w:color w:val="000000"/>
        </w:rPr>
        <w:t>Güçlü</w:t>
      </w:r>
      <w:proofErr w:type="spellEnd"/>
      <w:r w:rsidRPr="009B5916">
        <w:rPr>
          <w:color w:val="000000"/>
        </w:rPr>
        <w:t xml:space="preserve"> and M. </w:t>
      </w:r>
      <w:proofErr w:type="spellStart"/>
      <w:r w:rsidRPr="009B5916">
        <w:rPr>
          <w:color w:val="000000"/>
        </w:rPr>
        <w:t>Orbay</w:t>
      </w:r>
      <w:proofErr w:type="spellEnd"/>
      <w:r w:rsidRPr="009B5916">
        <w:rPr>
          <w:color w:val="000000"/>
        </w:rPr>
        <w:t>; "</w:t>
      </w:r>
      <w:r w:rsidRPr="009B5916">
        <w:rPr>
          <w:b/>
          <w:color w:val="000000"/>
        </w:rPr>
        <w:t>Alkyd resins synthesized from postconsumer PET bottles</w:t>
      </w:r>
      <w:r w:rsidRPr="009B5916">
        <w:rPr>
          <w:color w:val="000000"/>
        </w:rPr>
        <w:t xml:space="preserve">", Progress in Organic Coatings, </w:t>
      </w:r>
      <w:r w:rsidRPr="009B5916">
        <w:rPr>
          <w:b/>
          <w:iCs/>
          <w:color w:val="000000"/>
        </w:rPr>
        <w:t>65(3)</w:t>
      </w:r>
      <w:r w:rsidRPr="009B5916">
        <w:rPr>
          <w:color w:val="000000"/>
        </w:rPr>
        <w:t>: pp. 362-365 (2009).</w:t>
      </w:r>
    </w:p>
    <w:p w:rsidR="0043169A" w:rsidRPr="009B5916" w:rsidRDefault="0043169A" w:rsidP="0043169A">
      <w:pPr>
        <w:pStyle w:val="ListParagraph"/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after="240" w:line="360" w:lineRule="auto"/>
        <w:ind w:left="270" w:right="90" w:hanging="450"/>
        <w:jc w:val="both"/>
        <w:rPr>
          <w:color w:val="000000"/>
        </w:rPr>
      </w:pPr>
      <w:r w:rsidRPr="009B5916">
        <w:rPr>
          <w:color w:val="000000"/>
        </w:rPr>
        <w:t xml:space="preserve">G. P. </w:t>
      </w:r>
      <w:proofErr w:type="spellStart"/>
      <w:r w:rsidRPr="009B5916">
        <w:rPr>
          <w:color w:val="000000"/>
        </w:rPr>
        <w:t>Karayannidis</w:t>
      </w:r>
      <w:proofErr w:type="spellEnd"/>
      <w:r w:rsidRPr="009B5916">
        <w:rPr>
          <w:color w:val="000000"/>
        </w:rPr>
        <w:t xml:space="preserve"> and D. S. </w:t>
      </w:r>
      <w:proofErr w:type="spellStart"/>
      <w:r w:rsidRPr="009B5916">
        <w:rPr>
          <w:color w:val="000000"/>
        </w:rPr>
        <w:t>Achilias</w:t>
      </w:r>
      <w:proofErr w:type="spellEnd"/>
      <w:r w:rsidRPr="009B5916">
        <w:rPr>
          <w:color w:val="000000"/>
        </w:rPr>
        <w:t>; "</w:t>
      </w:r>
      <w:r w:rsidRPr="009B5916">
        <w:rPr>
          <w:b/>
          <w:bCs/>
          <w:color w:val="000000"/>
        </w:rPr>
        <w:t xml:space="preserve">Chemical recycling of </w:t>
      </w:r>
      <w:proofErr w:type="gramStart"/>
      <w:r w:rsidRPr="009B5916">
        <w:rPr>
          <w:b/>
          <w:bCs/>
          <w:color w:val="000000"/>
        </w:rPr>
        <w:t>poly(</w:t>
      </w:r>
      <w:proofErr w:type="gramEnd"/>
      <w:r w:rsidRPr="009B5916">
        <w:rPr>
          <w:b/>
          <w:bCs/>
          <w:color w:val="000000"/>
        </w:rPr>
        <w:t>ethylene terephthalate)</w:t>
      </w:r>
      <w:r w:rsidRPr="009B5916">
        <w:rPr>
          <w:color w:val="000000"/>
        </w:rPr>
        <w:t xml:space="preserve">", </w:t>
      </w:r>
      <w:r w:rsidRPr="009B5916">
        <w:rPr>
          <w:bCs/>
          <w:color w:val="000000"/>
        </w:rPr>
        <w:t>Macromolecular Materials and Engineering</w:t>
      </w:r>
      <w:r w:rsidRPr="009B5916">
        <w:rPr>
          <w:i/>
          <w:iCs/>
          <w:color w:val="000000"/>
        </w:rPr>
        <w:t>,</w:t>
      </w:r>
      <w:r w:rsidRPr="009B5916">
        <w:rPr>
          <w:b/>
          <w:color w:val="000000"/>
        </w:rPr>
        <w:t>292(2)</w:t>
      </w:r>
      <w:r w:rsidRPr="009B5916">
        <w:rPr>
          <w:color w:val="000000"/>
        </w:rPr>
        <w:t>: pp. 128-146 (</w:t>
      </w:r>
      <w:r w:rsidRPr="009B5916">
        <w:rPr>
          <w:bCs/>
          <w:color w:val="000000"/>
        </w:rPr>
        <w:t>2007)</w:t>
      </w:r>
      <w:r w:rsidRPr="009B5916">
        <w:rPr>
          <w:color w:val="000000"/>
        </w:rPr>
        <w:t>.</w:t>
      </w:r>
    </w:p>
    <w:p w:rsidR="0043169A" w:rsidRPr="0043169A" w:rsidRDefault="0043169A" w:rsidP="0043169A">
      <w:pPr>
        <w:pStyle w:val="ListParagraph"/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after="240" w:line="360" w:lineRule="auto"/>
        <w:ind w:left="270" w:right="90" w:hanging="450"/>
        <w:jc w:val="both"/>
        <w:rPr>
          <w:color w:val="000000"/>
        </w:rPr>
      </w:pPr>
      <w:r w:rsidRPr="009B5916">
        <w:rPr>
          <w:color w:val="000000"/>
        </w:rPr>
        <w:lastRenderedPageBreak/>
        <w:t xml:space="preserve">G. P. </w:t>
      </w:r>
      <w:proofErr w:type="spellStart"/>
      <w:r w:rsidRPr="009B5916">
        <w:rPr>
          <w:color w:val="000000"/>
        </w:rPr>
        <w:t>Karayannidis</w:t>
      </w:r>
      <w:proofErr w:type="spellEnd"/>
      <w:r w:rsidRPr="009B5916">
        <w:rPr>
          <w:color w:val="000000"/>
        </w:rPr>
        <w:t xml:space="preserve">, D. S. </w:t>
      </w:r>
      <w:proofErr w:type="spellStart"/>
      <w:r w:rsidRPr="009B5916">
        <w:rPr>
          <w:color w:val="000000"/>
        </w:rPr>
        <w:t>Achilias</w:t>
      </w:r>
      <w:proofErr w:type="spellEnd"/>
      <w:r w:rsidRPr="009B5916">
        <w:rPr>
          <w:color w:val="000000"/>
        </w:rPr>
        <w:t xml:space="preserve">, I. </w:t>
      </w:r>
      <w:proofErr w:type="spellStart"/>
      <w:r w:rsidRPr="009B5916">
        <w:rPr>
          <w:color w:val="000000"/>
        </w:rPr>
        <w:t>sideridou</w:t>
      </w:r>
      <w:proofErr w:type="spellEnd"/>
      <w:r w:rsidRPr="009B5916">
        <w:rPr>
          <w:color w:val="000000"/>
        </w:rPr>
        <w:t xml:space="preserve"> and D. N. </w:t>
      </w:r>
      <w:proofErr w:type="spellStart"/>
      <w:r w:rsidRPr="009B5916">
        <w:rPr>
          <w:color w:val="000000"/>
        </w:rPr>
        <w:t>Bikiars</w:t>
      </w:r>
      <w:proofErr w:type="spellEnd"/>
      <w:r w:rsidRPr="009B5916">
        <w:rPr>
          <w:color w:val="000000"/>
        </w:rPr>
        <w:t>; "</w:t>
      </w:r>
      <w:r w:rsidRPr="009B5916">
        <w:rPr>
          <w:b/>
          <w:color w:val="000000"/>
        </w:rPr>
        <w:t xml:space="preserve">Chemical recycling of PET by glycolysis: Alkyd resins derived from the </w:t>
      </w:r>
      <w:proofErr w:type="spellStart"/>
      <w:r w:rsidRPr="009B5916">
        <w:rPr>
          <w:b/>
          <w:color w:val="000000"/>
        </w:rPr>
        <w:t>glycolised</w:t>
      </w:r>
      <w:proofErr w:type="spellEnd"/>
      <w:r w:rsidRPr="009B5916">
        <w:rPr>
          <w:b/>
          <w:color w:val="000000"/>
        </w:rPr>
        <w:t xml:space="preserve"> PET</w:t>
      </w:r>
      <w:r w:rsidRPr="009B5916">
        <w:rPr>
          <w:color w:val="000000"/>
        </w:rPr>
        <w:t xml:space="preserve">", 18 </w:t>
      </w:r>
      <w:proofErr w:type="spellStart"/>
      <w:r w:rsidRPr="009B5916">
        <w:rPr>
          <w:color w:val="000000"/>
        </w:rPr>
        <w:t>th</w:t>
      </w:r>
      <w:proofErr w:type="spellEnd"/>
      <w:r w:rsidRPr="009B5916">
        <w:rPr>
          <w:color w:val="000000"/>
        </w:rPr>
        <w:t xml:space="preserve"> International Conference on Environmental Science and Technology, </w:t>
      </w:r>
      <w:r w:rsidRPr="009B5916">
        <w:rPr>
          <w:b/>
          <w:color w:val="000000"/>
        </w:rPr>
        <w:t>8</w:t>
      </w:r>
      <w:r w:rsidRPr="009B5916">
        <w:rPr>
          <w:color w:val="000000"/>
        </w:rPr>
        <w:t>: pp. 401-407 (2003).</w:t>
      </w:r>
    </w:p>
    <w:p w:rsidR="0043169A" w:rsidRPr="00D76729" w:rsidRDefault="0043169A" w:rsidP="00D76729">
      <w:pPr>
        <w:pStyle w:val="ListParagraph"/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after="240" w:line="360" w:lineRule="auto"/>
        <w:ind w:left="270" w:right="90" w:hanging="450"/>
        <w:jc w:val="both"/>
        <w:rPr>
          <w:color w:val="000000"/>
        </w:rPr>
      </w:pPr>
      <w:r w:rsidRPr="009B5916">
        <w:rPr>
          <w:color w:val="000000"/>
        </w:rPr>
        <w:t xml:space="preserve">M. A. Ayman, F. Ahmed, H. A. </w:t>
      </w:r>
      <w:proofErr w:type="spellStart"/>
      <w:r w:rsidRPr="009B5916">
        <w:rPr>
          <w:color w:val="000000"/>
        </w:rPr>
        <w:t>Morsy</w:t>
      </w:r>
      <w:proofErr w:type="spellEnd"/>
      <w:r w:rsidRPr="009B5916">
        <w:rPr>
          <w:color w:val="000000"/>
        </w:rPr>
        <w:t xml:space="preserve"> and A. A. </w:t>
      </w:r>
      <w:r w:rsidRPr="00D76729">
        <w:rPr>
          <w:color w:val="000000"/>
        </w:rPr>
        <w:t>Abdel-Azim; "</w:t>
      </w:r>
      <w:r w:rsidRPr="00D76729">
        <w:rPr>
          <w:rFonts w:eastAsia="Arial Unicode MS"/>
          <w:b/>
          <w:color w:val="000000"/>
        </w:rPr>
        <w:t xml:space="preserve">New epoxy resins based on recycled </w:t>
      </w:r>
      <w:proofErr w:type="gramStart"/>
      <w:r w:rsidRPr="00D76729">
        <w:rPr>
          <w:rFonts w:eastAsia="Arial Unicode MS"/>
          <w:b/>
          <w:color w:val="000000"/>
        </w:rPr>
        <w:t>poly(</w:t>
      </w:r>
      <w:proofErr w:type="gramEnd"/>
      <w:r w:rsidRPr="00D76729">
        <w:rPr>
          <w:rFonts w:eastAsia="Arial Unicode MS"/>
          <w:b/>
          <w:color w:val="000000"/>
        </w:rPr>
        <w:t>ethylene terephthalate) as organic coatings</w:t>
      </w:r>
      <w:r w:rsidRPr="00D76729">
        <w:rPr>
          <w:color w:val="000000"/>
        </w:rPr>
        <w:t xml:space="preserve">", </w:t>
      </w:r>
      <w:r w:rsidRPr="00D76729">
        <w:rPr>
          <w:iCs/>
          <w:color w:val="000000"/>
        </w:rPr>
        <w:t>Progress in Organic Coatings</w:t>
      </w:r>
      <w:r w:rsidRPr="00D76729">
        <w:rPr>
          <w:color w:val="000000"/>
        </w:rPr>
        <w:t xml:space="preserve">, </w:t>
      </w:r>
      <w:r w:rsidRPr="00D76729">
        <w:rPr>
          <w:b/>
          <w:color w:val="000000"/>
        </w:rPr>
        <w:t>58(1)</w:t>
      </w:r>
      <w:r w:rsidRPr="00D76729">
        <w:rPr>
          <w:color w:val="000000"/>
        </w:rPr>
        <w:t>: pp. 13–22 (</w:t>
      </w:r>
      <w:r w:rsidRPr="00D76729">
        <w:rPr>
          <w:bCs/>
          <w:color w:val="000000"/>
        </w:rPr>
        <w:t>2007</w:t>
      </w:r>
      <w:r w:rsidRPr="00D76729">
        <w:rPr>
          <w:color w:val="000000"/>
        </w:rPr>
        <w:t>).</w:t>
      </w:r>
    </w:p>
    <w:p w:rsidR="0043169A" w:rsidRDefault="0043169A" w:rsidP="0043169A">
      <w:pPr>
        <w:pStyle w:val="ListParagraph"/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after="240" w:line="360" w:lineRule="auto"/>
        <w:ind w:left="270" w:right="90" w:hanging="450"/>
        <w:jc w:val="both"/>
        <w:rPr>
          <w:color w:val="000000"/>
        </w:rPr>
      </w:pPr>
      <w:r w:rsidRPr="009B5916">
        <w:rPr>
          <w:bCs/>
          <w:color w:val="000000"/>
        </w:rPr>
        <w:t xml:space="preserve">I. </w:t>
      </w:r>
      <w:proofErr w:type="spellStart"/>
      <w:r w:rsidRPr="009B5916">
        <w:rPr>
          <w:bCs/>
          <w:color w:val="000000"/>
        </w:rPr>
        <w:t>Vitkauskiene</w:t>
      </w:r>
      <w:proofErr w:type="spellEnd"/>
      <w:r w:rsidRPr="009B5916">
        <w:rPr>
          <w:bCs/>
          <w:color w:val="000000"/>
        </w:rPr>
        <w:t xml:space="preserve">̇ and R. </w:t>
      </w:r>
      <w:proofErr w:type="spellStart"/>
      <w:r w:rsidRPr="009B5916">
        <w:rPr>
          <w:bCs/>
          <w:color w:val="000000"/>
        </w:rPr>
        <w:t>Makuška</w:t>
      </w:r>
      <w:proofErr w:type="spellEnd"/>
      <w:r w:rsidRPr="009B5916">
        <w:rPr>
          <w:bCs/>
          <w:color w:val="000000"/>
        </w:rPr>
        <w:t>; "</w:t>
      </w:r>
      <w:r w:rsidRPr="009B5916">
        <w:rPr>
          <w:b/>
          <w:bCs/>
          <w:color w:val="000000"/>
        </w:rPr>
        <w:t xml:space="preserve">Glycolysis of industrial </w:t>
      </w:r>
      <w:proofErr w:type="gramStart"/>
      <w:r w:rsidRPr="009B5916">
        <w:rPr>
          <w:b/>
          <w:bCs/>
          <w:color w:val="000000"/>
        </w:rPr>
        <w:t>poly(</w:t>
      </w:r>
      <w:proofErr w:type="gramEnd"/>
      <w:r w:rsidRPr="009B5916">
        <w:rPr>
          <w:b/>
          <w:bCs/>
          <w:color w:val="000000"/>
        </w:rPr>
        <w:t>ethylene terephthalate) waste directed to bis(</w:t>
      </w:r>
      <w:proofErr w:type="spellStart"/>
      <w:r w:rsidRPr="009B5916">
        <w:rPr>
          <w:b/>
          <w:bCs/>
          <w:color w:val="000000"/>
        </w:rPr>
        <w:t>hydroxyethylene</w:t>
      </w:r>
      <w:proofErr w:type="spellEnd"/>
      <w:r w:rsidRPr="009B5916">
        <w:rPr>
          <w:b/>
          <w:bCs/>
          <w:color w:val="000000"/>
        </w:rPr>
        <w:t>) terephthalate and aromatic polyester polyols</w:t>
      </w:r>
      <w:r w:rsidRPr="009B5916">
        <w:rPr>
          <w:bCs/>
          <w:color w:val="000000"/>
        </w:rPr>
        <w:t xml:space="preserve">", </w:t>
      </w:r>
      <w:proofErr w:type="spellStart"/>
      <w:r w:rsidRPr="009B5916">
        <w:rPr>
          <w:color w:val="000000"/>
        </w:rPr>
        <w:t>Chemija</w:t>
      </w:r>
      <w:proofErr w:type="spellEnd"/>
      <w:r w:rsidRPr="009B5916">
        <w:rPr>
          <w:color w:val="000000"/>
        </w:rPr>
        <w:t xml:space="preserve"> Journal, </w:t>
      </w:r>
      <w:r w:rsidRPr="009B5916">
        <w:rPr>
          <w:b/>
          <w:color w:val="000000"/>
        </w:rPr>
        <w:t>19(2)</w:t>
      </w:r>
      <w:r w:rsidRPr="009B5916">
        <w:rPr>
          <w:color w:val="000000"/>
        </w:rPr>
        <w:t>: pp. 29–34 (2008).</w:t>
      </w:r>
    </w:p>
    <w:p w:rsidR="008146AB" w:rsidRDefault="008146AB" w:rsidP="008146AB">
      <w:pPr>
        <w:pStyle w:val="ListParagraph"/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after="240" w:line="360" w:lineRule="auto"/>
        <w:ind w:left="270" w:right="90" w:hanging="450"/>
        <w:jc w:val="both"/>
        <w:rPr>
          <w:color w:val="000000"/>
        </w:rPr>
      </w:pPr>
      <w:r w:rsidRPr="009B5916">
        <w:rPr>
          <w:color w:val="000000"/>
        </w:rPr>
        <w:t xml:space="preserve">A. </w:t>
      </w:r>
      <w:proofErr w:type="spellStart"/>
      <w:r w:rsidRPr="009B5916">
        <w:rPr>
          <w:color w:val="000000"/>
        </w:rPr>
        <w:t>Viksne</w:t>
      </w:r>
      <w:proofErr w:type="spellEnd"/>
      <w:r w:rsidRPr="009B5916">
        <w:rPr>
          <w:color w:val="000000"/>
        </w:rPr>
        <w:t xml:space="preserve">, M. </w:t>
      </w:r>
      <w:proofErr w:type="spellStart"/>
      <w:r w:rsidRPr="009B5916">
        <w:rPr>
          <w:color w:val="000000"/>
        </w:rPr>
        <w:t>Kalnins</w:t>
      </w:r>
      <w:proofErr w:type="spellEnd"/>
      <w:r w:rsidRPr="009B5916">
        <w:rPr>
          <w:color w:val="000000"/>
        </w:rPr>
        <w:t xml:space="preserve">, L. </w:t>
      </w:r>
      <w:proofErr w:type="spellStart"/>
      <w:r w:rsidRPr="009B5916">
        <w:rPr>
          <w:color w:val="000000"/>
        </w:rPr>
        <w:t>Rence</w:t>
      </w:r>
      <w:proofErr w:type="spellEnd"/>
      <w:r w:rsidRPr="009B5916">
        <w:rPr>
          <w:color w:val="000000"/>
        </w:rPr>
        <w:t xml:space="preserve"> and R. </w:t>
      </w:r>
      <w:proofErr w:type="spellStart"/>
      <w:r w:rsidRPr="009B5916">
        <w:rPr>
          <w:color w:val="000000"/>
        </w:rPr>
        <w:t>Berzina</w:t>
      </w:r>
      <w:proofErr w:type="spellEnd"/>
      <w:r w:rsidRPr="009B5916">
        <w:rPr>
          <w:color w:val="000000"/>
        </w:rPr>
        <w:t>; "</w:t>
      </w:r>
      <w:r w:rsidRPr="009B5916">
        <w:rPr>
          <w:b/>
          <w:color w:val="000000"/>
        </w:rPr>
        <w:t xml:space="preserve">Unsaturated polyester resins based on PET waste products from </w:t>
      </w:r>
      <w:proofErr w:type="spellStart"/>
      <w:r w:rsidRPr="009B5916">
        <w:rPr>
          <w:b/>
          <w:color w:val="000000"/>
        </w:rPr>
        <w:t>glycolsis</w:t>
      </w:r>
      <w:proofErr w:type="spellEnd"/>
      <w:r w:rsidRPr="009B5916">
        <w:rPr>
          <w:b/>
          <w:color w:val="000000"/>
        </w:rPr>
        <w:t xml:space="preserve"> by ethylene, propylene, and </w:t>
      </w:r>
      <w:proofErr w:type="spellStart"/>
      <w:r w:rsidRPr="009B5916">
        <w:rPr>
          <w:b/>
          <w:color w:val="000000"/>
        </w:rPr>
        <w:t>diethyleneglycols</w:t>
      </w:r>
      <w:proofErr w:type="spellEnd"/>
      <w:r w:rsidRPr="009B5916">
        <w:rPr>
          <w:b/>
          <w:color w:val="000000"/>
        </w:rPr>
        <w:t>, and their mixtures</w:t>
      </w:r>
      <w:r w:rsidRPr="009B5916">
        <w:rPr>
          <w:color w:val="000000"/>
        </w:rPr>
        <w:t xml:space="preserve">", The Arabian Journal for Science and Engineering, </w:t>
      </w:r>
      <w:r w:rsidRPr="009B5916">
        <w:rPr>
          <w:b/>
          <w:color w:val="000000"/>
        </w:rPr>
        <w:t>27(1)</w:t>
      </w:r>
      <w:r w:rsidRPr="009B5916">
        <w:rPr>
          <w:color w:val="000000"/>
        </w:rPr>
        <w:t>: pp. 33-42 (2002).</w:t>
      </w:r>
    </w:p>
    <w:p w:rsidR="008146AB" w:rsidRPr="009B5916" w:rsidRDefault="008146AB" w:rsidP="008146AB">
      <w:pPr>
        <w:pStyle w:val="ListParagraph"/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after="240" w:line="360" w:lineRule="auto"/>
        <w:ind w:left="270" w:right="90" w:hanging="450"/>
        <w:jc w:val="both"/>
        <w:rPr>
          <w:color w:val="000000"/>
        </w:rPr>
      </w:pPr>
      <w:r w:rsidRPr="009B5916">
        <w:rPr>
          <w:color w:val="000000"/>
        </w:rPr>
        <w:t xml:space="preserve">M. Sadeghi, R. Shamsi and M. </w:t>
      </w:r>
      <w:proofErr w:type="spellStart"/>
      <w:r w:rsidRPr="009B5916">
        <w:rPr>
          <w:color w:val="000000"/>
        </w:rPr>
        <w:t>Sayaf</w:t>
      </w:r>
      <w:proofErr w:type="spellEnd"/>
      <w:r w:rsidRPr="009B5916">
        <w:rPr>
          <w:color w:val="000000"/>
        </w:rPr>
        <w:t>; "</w:t>
      </w:r>
      <w:r w:rsidRPr="009B5916">
        <w:rPr>
          <w:b/>
          <w:bCs/>
          <w:color w:val="000000"/>
        </w:rPr>
        <w:t xml:space="preserve">From </w:t>
      </w:r>
      <w:proofErr w:type="spellStart"/>
      <w:r w:rsidRPr="009B5916">
        <w:rPr>
          <w:b/>
          <w:bCs/>
          <w:color w:val="000000"/>
        </w:rPr>
        <w:t>aminolysis</w:t>
      </w:r>
      <w:proofErr w:type="spellEnd"/>
      <w:r w:rsidRPr="009B5916">
        <w:rPr>
          <w:b/>
          <w:bCs/>
          <w:color w:val="000000"/>
        </w:rPr>
        <w:t xml:space="preserve"> product of PET waste to novel biodegradable polyurethanes", </w:t>
      </w:r>
      <w:r w:rsidRPr="009B5916">
        <w:rPr>
          <w:color w:val="000000"/>
        </w:rPr>
        <w:t xml:space="preserve">Journal of Polymers and the Environment, </w:t>
      </w:r>
      <w:r w:rsidRPr="009B5916">
        <w:rPr>
          <w:b/>
          <w:color w:val="000000"/>
        </w:rPr>
        <w:t>19(2)</w:t>
      </w:r>
      <w:r w:rsidRPr="009B5916">
        <w:rPr>
          <w:color w:val="000000"/>
        </w:rPr>
        <w:t>: pp. 522-534 (2012).</w:t>
      </w:r>
    </w:p>
    <w:p w:rsidR="008146AB" w:rsidRPr="008146AB" w:rsidRDefault="008146AB" w:rsidP="008146AB">
      <w:pPr>
        <w:pStyle w:val="ListParagraph"/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after="240" w:line="360" w:lineRule="auto"/>
        <w:ind w:left="270" w:right="90" w:hanging="450"/>
        <w:jc w:val="both"/>
        <w:rPr>
          <w:color w:val="000000"/>
        </w:rPr>
      </w:pPr>
      <w:r w:rsidRPr="008146AB">
        <w:rPr>
          <w:bCs/>
          <w:color w:val="000000"/>
        </w:rPr>
        <w:t xml:space="preserve">R. M. </w:t>
      </w:r>
      <w:proofErr w:type="spellStart"/>
      <w:r w:rsidRPr="008146AB">
        <w:rPr>
          <w:bCs/>
          <w:color w:val="000000"/>
        </w:rPr>
        <w:t>Silverstien</w:t>
      </w:r>
      <w:proofErr w:type="spellEnd"/>
      <w:r w:rsidRPr="008146AB">
        <w:rPr>
          <w:bCs/>
          <w:color w:val="000000"/>
        </w:rPr>
        <w:t xml:space="preserve">, F. X. Webster and D. J. </w:t>
      </w:r>
      <w:proofErr w:type="spellStart"/>
      <w:r w:rsidRPr="008146AB">
        <w:rPr>
          <w:bCs/>
          <w:color w:val="000000"/>
        </w:rPr>
        <w:t>Kiemle</w:t>
      </w:r>
      <w:proofErr w:type="spellEnd"/>
      <w:r w:rsidRPr="008146AB">
        <w:rPr>
          <w:bCs/>
          <w:color w:val="000000"/>
        </w:rPr>
        <w:t>; "</w:t>
      </w:r>
      <w:r w:rsidRPr="008146AB">
        <w:rPr>
          <w:b/>
          <w:bCs/>
          <w:color w:val="000000"/>
        </w:rPr>
        <w:t>Spectrometric identification of organic compounds</w:t>
      </w:r>
      <w:r w:rsidRPr="008146AB">
        <w:rPr>
          <w:bCs/>
          <w:color w:val="000000"/>
        </w:rPr>
        <w:t>", 7</w:t>
      </w:r>
      <w:r w:rsidRPr="008146AB">
        <w:rPr>
          <w:bCs/>
          <w:color w:val="000000"/>
          <w:vertAlign w:val="superscript"/>
        </w:rPr>
        <w:t>th</w:t>
      </w:r>
      <w:r w:rsidRPr="008146AB">
        <w:rPr>
          <w:bCs/>
          <w:color w:val="000000"/>
        </w:rPr>
        <w:t xml:space="preserve"> Ed., </w:t>
      </w:r>
      <w:proofErr w:type="spellStart"/>
      <w:r w:rsidRPr="008146AB">
        <w:rPr>
          <w:bCs/>
          <w:color w:val="000000"/>
        </w:rPr>
        <w:t>Joun</w:t>
      </w:r>
      <w:proofErr w:type="spellEnd"/>
      <w:r w:rsidRPr="008146AB">
        <w:rPr>
          <w:bCs/>
          <w:color w:val="000000"/>
        </w:rPr>
        <w:t xml:space="preserve"> Wiley &amp; Sons Inc., New York (2005).</w:t>
      </w:r>
    </w:p>
    <w:p w:rsidR="008146AB" w:rsidRDefault="008146AB" w:rsidP="008146AB">
      <w:pPr>
        <w:pStyle w:val="ListParagraph"/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after="240" w:line="360" w:lineRule="auto"/>
        <w:ind w:left="270" w:right="90" w:hanging="450"/>
        <w:jc w:val="both"/>
        <w:rPr>
          <w:color w:val="000000"/>
        </w:rPr>
      </w:pPr>
      <w:r w:rsidRPr="008146AB">
        <w:rPr>
          <w:color w:val="000000"/>
        </w:rPr>
        <w:t xml:space="preserve">Laszlo </w:t>
      </w:r>
      <w:proofErr w:type="spellStart"/>
      <w:r w:rsidRPr="008146AB">
        <w:rPr>
          <w:color w:val="000000"/>
        </w:rPr>
        <w:t>kutri</w:t>
      </w:r>
      <w:proofErr w:type="spellEnd"/>
      <w:r w:rsidRPr="008146AB">
        <w:rPr>
          <w:color w:val="000000"/>
        </w:rPr>
        <w:t xml:space="preserve"> and Barbara; "</w:t>
      </w:r>
      <w:r w:rsidRPr="008146AB">
        <w:rPr>
          <w:b/>
          <w:bCs/>
          <w:color w:val="000000"/>
        </w:rPr>
        <w:t xml:space="preserve">Strategic application of named </w:t>
      </w:r>
      <w:proofErr w:type="gramStart"/>
      <w:r w:rsidRPr="008146AB">
        <w:rPr>
          <w:b/>
          <w:bCs/>
          <w:color w:val="000000"/>
        </w:rPr>
        <w:t>reaction  in</w:t>
      </w:r>
      <w:proofErr w:type="gramEnd"/>
      <w:r w:rsidRPr="008146AB">
        <w:rPr>
          <w:b/>
          <w:bCs/>
          <w:color w:val="000000"/>
        </w:rPr>
        <w:t xml:space="preserve"> organic synthesis</w:t>
      </w:r>
      <w:r w:rsidRPr="008146AB">
        <w:rPr>
          <w:color w:val="000000"/>
        </w:rPr>
        <w:t>", Elsevier Inc., USA (2005).</w:t>
      </w:r>
    </w:p>
    <w:p w:rsidR="00B04DEC" w:rsidRPr="008146AB" w:rsidRDefault="008146AB" w:rsidP="008146AB">
      <w:pPr>
        <w:pStyle w:val="ListParagraph"/>
        <w:widowControl w:val="0"/>
        <w:numPr>
          <w:ilvl w:val="0"/>
          <w:numId w:val="20"/>
        </w:numPr>
        <w:autoSpaceDE w:val="0"/>
        <w:autoSpaceDN w:val="0"/>
        <w:bidi w:val="0"/>
        <w:adjustRightInd w:val="0"/>
        <w:spacing w:after="240" w:line="360" w:lineRule="auto"/>
        <w:ind w:left="270" w:right="90" w:hanging="450"/>
        <w:jc w:val="both"/>
        <w:rPr>
          <w:color w:val="000000"/>
        </w:rPr>
      </w:pPr>
      <w:r w:rsidRPr="008146AB">
        <w:rPr>
          <w:color w:val="000000"/>
        </w:rPr>
        <w:t>J. Thomas and D. N. P. Bruno; "</w:t>
      </w:r>
      <w:r w:rsidRPr="008146AB">
        <w:rPr>
          <w:b/>
          <w:color w:val="000000"/>
        </w:rPr>
        <w:t>Handbook of basic table for chemical analysis</w:t>
      </w:r>
      <w:r w:rsidRPr="008146AB">
        <w:rPr>
          <w:color w:val="000000"/>
        </w:rPr>
        <w:t>", 2</w:t>
      </w:r>
      <w:r w:rsidRPr="008146AB">
        <w:rPr>
          <w:color w:val="000000"/>
          <w:vertAlign w:val="superscript"/>
        </w:rPr>
        <w:t>nd</w:t>
      </w:r>
      <w:r w:rsidRPr="008146AB">
        <w:rPr>
          <w:color w:val="000000"/>
        </w:rPr>
        <w:t xml:space="preserve"> Ed., CRC Press-LLC,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USA(</w:t>
      </w:r>
      <w:proofErr w:type="gramEnd"/>
      <w:r>
        <w:rPr>
          <w:color w:val="000000"/>
        </w:rPr>
        <w:t>2003).</w:t>
      </w:r>
    </w:p>
    <w:sectPr w:rsidR="00B04DEC" w:rsidRPr="008146AB" w:rsidSect="00EB0939">
      <w:footerReference w:type="default" r:id="rId17"/>
      <w:pgSz w:w="11906" w:h="16838"/>
      <w:pgMar w:top="1440" w:right="1800" w:bottom="806" w:left="1800" w:header="706" w:footer="70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310CB" w:rsidRDefault="004310CB" w:rsidP="00944BBA">
      <w:r>
        <w:separator/>
      </w:r>
    </w:p>
  </w:endnote>
  <w:endnote w:type="continuationSeparator" w:id="0">
    <w:p w:rsidR="004310CB" w:rsidRDefault="004310CB" w:rsidP="00944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16524167"/>
      <w:docPartObj>
        <w:docPartGallery w:val="Page Numbers (Bottom of Page)"/>
        <w:docPartUnique/>
      </w:docPartObj>
    </w:sdtPr>
    <w:sdtContent>
      <w:p w:rsidR="00EF6F5F" w:rsidRDefault="00390B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EF6F5F" w:rsidRDefault="00EF6F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310CB" w:rsidRDefault="004310CB" w:rsidP="00944BBA">
      <w:r>
        <w:separator/>
      </w:r>
    </w:p>
  </w:footnote>
  <w:footnote w:type="continuationSeparator" w:id="0">
    <w:p w:rsidR="004310CB" w:rsidRDefault="004310CB" w:rsidP="00944B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A07F9"/>
    <w:multiLevelType w:val="hybridMultilevel"/>
    <w:tmpl w:val="A8AA18BC"/>
    <w:lvl w:ilvl="0" w:tplc="45ECF7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10640"/>
    <w:multiLevelType w:val="hybridMultilevel"/>
    <w:tmpl w:val="F3FA6EA0"/>
    <w:lvl w:ilvl="0" w:tplc="BC24635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75B21"/>
    <w:multiLevelType w:val="hybridMultilevel"/>
    <w:tmpl w:val="85185232"/>
    <w:lvl w:ilvl="0" w:tplc="1412388E">
      <w:start w:val="1"/>
      <w:numFmt w:val="decimal"/>
      <w:lvlText w:val="%1-"/>
      <w:lvlJc w:val="left"/>
      <w:pPr>
        <w:ind w:left="20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62" w:hanging="360"/>
      </w:pPr>
    </w:lvl>
    <w:lvl w:ilvl="2" w:tplc="0409001B" w:tentative="1">
      <w:start w:val="1"/>
      <w:numFmt w:val="lowerRoman"/>
      <w:lvlText w:val="%3."/>
      <w:lvlJc w:val="right"/>
      <w:pPr>
        <w:ind w:left="3182" w:hanging="180"/>
      </w:pPr>
    </w:lvl>
    <w:lvl w:ilvl="3" w:tplc="0409000F" w:tentative="1">
      <w:start w:val="1"/>
      <w:numFmt w:val="decimal"/>
      <w:lvlText w:val="%4."/>
      <w:lvlJc w:val="left"/>
      <w:pPr>
        <w:ind w:left="3902" w:hanging="360"/>
      </w:pPr>
    </w:lvl>
    <w:lvl w:ilvl="4" w:tplc="04090019" w:tentative="1">
      <w:start w:val="1"/>
      <w:numFmt w:val="lowerLetter"/>
      <w:lvlText w:val="%5."/>
      <w:lvlJc w:val="left"/>
      <w:pPr>
        <w:ind w:left="4622" w:hanging="360"/>
      </w:pPr>
    </w:lvl>
    <w:lvl w:ilvl="5" w:tplc="0409001B" w:tentative="1">
      <w:start w:val="1"/>
      <w:numFmt w:val="lowerRoman"/>
      <w:lvlText w:val="%6."/>
      <w:lvlJc w:val="right"/>
      <w:pPr>
        <w:ind w:left="5342" w:hanging="180"/>
      </w:pPr>
    </w:lvl>
    <w:lvl w:ilvl="6" w:tplc="0409000F" w:tentative="1">
      <w:start w:val="1"/>
      <w:numFmt w:val="decimal"/>
      <w:lvlText w:val="%7."/>
      <w:lvlJc w:val="left"/>
      <w:pPr>
        <w:ind w:left="6062" w:hanging="360"/>
      </w:pPr>
    </w:lvl>
    <w:lvl w:ilvl="7" w:tplc="04090019" w:tentative="1">
      <w:start w:val="1"/>
      <w:numFmt w:val="lowerLetter"/>
      <w:lvlText w:val="%8."/>
      <w:lvlJc w:val="left"/>
      <w:pPr>
        <w:ind w:left="6782" w:hanging="360"/>
      </w:pPr>
    </w:lvl>
    <w:lvl w:ilvl="8" w:tplc="0409001B" w:tentative="1">
      <w:start w:val="1"/>
      <w:numFmt w:val="lowerRoman"/>
      <w:lvlText w:val="%9."/>
      <w:lvlJc w:val="right"/>
      <w:pPr>
        <w:ind w:left="7502" w:hanging="180"/>
      </w:pPr>
    </w:lvl>
  </w:abstractNum>
  <w:abstractNum w:abstractNumId="3" w15:restartNumberingAfterBreak="0">
    <w:nsid w:val="20602B3E"/>
    <w:multiLevelType w:val="hybridMultilevel"/>
    <w:tmpl w:val="66C4F0B0"/>
    <w:lvl w:ilvl="0" w:tplc="FF3402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F72CB"/>
    <w:multiLevelType w:val="hybridMultilevel"/>
    <w:tmpl w:val="9092C276"/>
    <w:lvl w:ilvl="0" w:tplc="1D0257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92A7E"/>
    <w:multiLevelType w:val="hybridMultilevel"/>
    <w:tmpl w:val="EB20E758"/>
    <w:lvl w:ilvl="0" w:tplc="298C24B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80C9F"/>
    <w:multiLevelType w:val="hybridMultilevel"/>
    <w:tmpl w:val="6A523F4C"/>
    <w:lvl w:ilvl="0" w:tplc="6F9A03D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447445"/>
    <w:multiLevelType w:val="hybridMultilevel"/>
    <w:tmpl w:val="8B829804"/>
    <w:lvl w:ilvl="0" w:tplc="1FDEF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5B58A3"/>
    <w:multiLevelType w:val="hybridMultilevel"/>
    <w:tmpl w:val="6068CBA4"/>
    <w:lvl w:ilvl="0" w:tplc="A52AE602">
      <w:start w:val="1"/>
      <w:numFmt w:val="decimal"/>
      <w:lvlText w:val="%1-"/>
      <w:lvlJc w:val="left"/>
      <w:pPr>
        <w:ind w:left="8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9" w:hanging="360"/>
      </w:pPr>
    </w:lvl>
    <w:lvl w:ilvl="2" w:tplc="0409001B" w:tentative="1">
      <w:start w:val="1"/>
      <w:numFmt w:val="lowerRoman"/>
      <w:lvlText w:val="%3."/>
      <w:lvlJc w:val="right"/>
      <w:pPr>
        <w:ind w:left="2309" w:hanging="180"/>
      </w:pPr>
    </w:lvl>
    <w:lvl w:ilvl="3" w:tplc="0409000F" w:tentative="1">
      <w:start w:val="1"/>
      <w:numFmt w:val="decimal"/>
      <w:lvlText w:val="%4."/>
      <w:lvlJc w:val="left"/>
      <w:pPr>
        <w:ind w:left="3029" w:hanging="360"/>
      </w:pPr>
    </w:lvl>
    <w:lvl w:ilvl="4" w:tplc="04090019" w:tentative="1">
      <w:start w:val="1"/>
      <w:numFmt w:val="lowerLetter"/>
      <w:lvlText w:val="%5."/>
      <w:lvlJc w:val="left"/>
      <w:pPr>
        <w:ind w:left="3749" w:hanging="360"/>
      </w:pPr>
    </w:lvl>
    <w:lvl w:ilvl="5" w:tplc="0409001B" w:tentative="1">
      <w:start w:val="1"/>
      <w:numFmt w:val="lowerRoman"/>
      <w:lvlText w:val="%6."/>
      <w:lvlJc w:val="right"/>
      <w:pPr>
        <w:ind w:left="4469" w:hanging="180"/>
      </w:pPr>
    </w:lvl>
    <w:lvl w:ilvl="6" w:tplc="0409000F" w:tentative="1">
      <w:start w:val="1"/>
      <w:numFmt w:val="decimal"/>
      <w:lvlText w:val="%7."/>
      <w:lvlJc w:val="left"/>
      <w:pPr>
        <w:ind w:left="5189" w:hanging="360"/>
      </w:pPr>
    </w:lvl>
    <w:lvl w:ilvl="7" w:tplc="04090019" w:tentative="1">
      <w:start w:val="1"/>
      <w:numFmt w:val="lowerLetter"/>
      <w:lvlText w:val="%8."/>
      <w:lvlJc w:val="left"/>
      <w:pPr>
        <w:ind w:left="5909" w:hanging="360"/>
      </w:pPr>
    </w:lvl>
    <w:lvl w:ilvl="8" w:tplc="0409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9" w15:restartNumberingAfterBreak="0">
    <w:nsid w:val="417E4D63"/>
    <w:multiLevelType w:val="hybridMultilevel"/>
    <w:tmpl w:val="008EB7A6"/>
    <w:lvl w:ilvl="0" w:tplc="1412388E">
      <w:start w:val="1"/>
      <w:numFmt w:val="decimal"/>
      <w:lvlText w:val="%1-"/>
      <w:lvlJc w:val="left"/>
      <w:pPr>
        <w:ind w:left="10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2" w:hanging="360"/>
      </w:pPr>
    </w:lvl>
    <w:lvl w:ilvl="2" w:tplc="0409001B" w:tentative="1">
      <w:start w:val="1"/>
      <w:numFmt w:val="lowerRoman"/>
      <w:lvlText w:val="%3."/>
      <w:lvlJc w:val="right"/>
      <w:pPr>
        <w:ind w:left="2462" w:hanging="180"/>
      </w:pPr>
    </w:lvl>
    <w:lvl w:ilvl="3" w:tplc="0409000F" w:tentative="1">
      <w:start w:val="1"/>
      <w:numFmt w:val="decimal"/>
      <w:lvlText w:val="%4."/>
      <w:lvlJc w:val="left"/>
      <w:pPr>
        <w:ind w:left="3182" w:hanging="360"/>
      </w:pPr>
    </w:lvl>
    <w:lvl w:ilvl="4" w:tplc="04090019" w:tentative="1">
      <w:start w:val="1"/>
      <w:numFmt w:val="lowerLetter"/>
      <w:lvlText w:val="%5."/>
      <w:lvlJc w:val="left"/>
      <w:pPr>
        <w:ind w:left="3902" w:hanging="360"/>
      </w:pPr>
    </w:lvl>
    <w:lvl w:ilvl="5" w:tplc="0409001B" w:tentative="1">
      <w:start w:val="1"/>
      <w:numFmt w:val="lowerRoman"/>
      <w:lvlText w:val="%6."/>
      <w:lvlJc w:val="right"/>
      <w:pPr>
        <w:ind w:left="4622" w:hanging="180"/>
      </w:pPr>
    </w:lvl>
    <w:lvl w:ilvl="6" w:tplc="0409000F" w:tentative="1">
      <w:start w:val="1"/>
      <w:numFmt w:val="decimal"/>
      <w:lvlText w:val="%7."/>
      <w:lvlJc w:val="left"/>
      <w:pPr>
        <w:ind w:left="5342" w:hanging="360"/>
      </w:pPr>
    </w:lvl>
    <w:lvl w:ilvl="7" w:tplc="04090019" w:tentative="1">
      <w:start w:val="1"/>
      <w:numFmt w:val="lowerLetter"/>
      <w:lvlText w:val="%8."/>
      <w:lvlJc w:val="left"/>
      <w:pPr>
        <w:ind w:left="6062" w:hanging="360"/>
      </w:pPr>
    </w:lvl>
    <w:lvl w:ilvl="8" w:tplc="0409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10" w15:restartNumberingAfterBreak="0">
    <w:nsid w:val="47C6369D"/>
    <w:multiLevelType w:val="hybridMultilevel"/>
    <w:tmpl w:val="41B41648"/>
    <w:lvl w:ilvl="0" w:tplc="800A6488">
      <w:start w:val="1"/>
      <w:numFmt w:val="decimal"/>
      <w:lvlText w:val="%1-"/>
      <w:lvlJc w:val="left"/>
      <w:pPr>
        <w:ind w:left="10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2" w:hanging="360"/>
      </w:pPr>
    </w:lvl>
    <w:lvl w:ilvl="2" w:tplc="0409001B" w:tentative="1">
      <w:start w:val="1"/>
      <w:numFmt w:val="lowerRoman"/>
      <w:lvlText w:val="%3."/>
      <w:lvlJc w:val="right"/>
      <w:pPr>
        <w:ind w:left="2462" w:hanging="180"/>
      </w:pPr>
    </w:lvl>
    <w:lvl w:ilvl="3" w:tplc="0409000F" w:tentative="1">
      <w:start w:val="1"/>
      <w:numFmt w:val="decimal"/>
      <w:lvlText w:val="%4."/>
      <w:lvlJc w:val="left"/>
      <w:pPr>
        <w:ind w:left="3182" w:hanging="360"/>
      </w:pPr>
    </w:lvl>
    <w:lvl w:ilvl="4" w:tplc="04090019" w:tentative="1">
      <w:start w:val="1"/>
      <w:numFmt w:val="lowerLetter"/>
      <w:lvlText w:val="%5."/>
      <w:lvlJc w:val="left"/>
      <w:pPr>
        <w:ind w:left="3902" w:hanging="360"/>
      </w:pPr>
    </w:lvl>
    <w:lvl w:ilvl="5" w:tplc="0409001B" w:tentative="1">
      <w:start w:val="1"/>
      <w:numFmt w:val="lowerRoman"/>
      <w:lvlText w:val="%6."/>
      <w:lvlJc w:val="right"/>
      <w:pPr>
        <w:ind w:left="4622" w:hanging="180"/>
      </w:pPr>
    </w:lvl>
    <w:lvl w:ilvl="6" w:tplc="0409000F" w:tentative="1">
      <w:start w:val="1"/>
      <w:numFmt w:val="decimal"/>
      <w:lvlText w:val="%7."/>
      <w:lvlJc w:val="left"/>
      <w:pPr>
        <w:ind w:left="5342" w:hanging="360"/>
      </w:pPr>
    </w:lvl>
    <w:lvl w:ilvl="7" w:tplc="04090019" w:tentative="1">
      <w:start w:val="1"/>
      <w:numFmt w:val="lowerLetter"/>
      <w:lvlText w:val="%8."/>
      <w:lvlJc w:val="left"/>
      <w:pPr>
        <w:ind w:left="6062" w:hanging="360"/>
      </w:pPr>
    </w:lvl>
    <w:lvl w:ilvl="8" w:tplc="0409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11" w15:restartNumberingAfterBreak="0">
    <w:nsid w:val="48CA2B3F"/>
    <w:multiLevelType w:val="hybridMultilevel"/>
    <w:tmpl w:val="E6943804"/>
    <w:lvl w:ilvl="0" w:tplc="74685B9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5F73A1"/>
    <w:multiLevelType w:val="hybridMultilevel"/>
    <w:tmpl w:val="B7AA74C2"/>
    <w:lvl w:ilvl="0" w:tplc="4036E2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8145A7"/>
    <w:multiLevelType w:val="hybridMultilevel"/>
    <w:tmpl w:val="F83A7FD4"/>
    <w:lvl w:ilvl="0" w:tplc="24C282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0251FC"/>
    <w:multiLevelType w:val="hybridMultilevel"/>
    <w:tmpl w:val="565C6DF2"/>
    <w:lvl w:ilvl="0" w:tplc="B6881B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792777"/>
    <w:multiLevelType w:val="hybridMultilevel"/>
    <w:tmpl w:val="B1B64766"/>
    <w:lvl w:ilvl="0" w:tplc="8ACAF284">
      <w:start w:val="1"/>
      <w:numFmt w:val="arabicAlpha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26103A"/>
    <w:multiLevelType w:val="hybridMultilevel"/>
    <w:tmpl w:val="3476EA34"/>
    <w:lvl w:ilvl="0" w:tplc="7ACC7E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E1BDD"/>
    <w:multiLevelType w:val="hybridMultilevel"/>
    <w:tmpl w:val="99329366"/>
    <w:lvl w:ilvl="0" w:tplc="9A820F9E">
      <w:start w:val="1"/>
      <w:numFmt w:val="decimal"/>
      <w:lvlText w:val="%1-"/>
      <w:lvlJc w:val="left"/>
      <w:pPr>
        <w:ind w:left="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8" w15:restartNumberingAfterBreak="0">
    <w:nsid w:val="69D83F4E"/>
    <w:multiLevelType w:val="hybridMultilevel"/>
    <w:tmpl w:val="2B76CCAA"/>
    <w:lvl w:ilvl="0" w:tplc="99CA895C">
      <w:start w:val="1"/>
      <w:numFmt w:val="arabicAlpha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CC78C1"/>
    <w:multiLevelType w:val="hybridMultilevel"/>
    <w:tmpl w:val="F4668CC0"/>
    <w:lvl w:ilvl="0" w:tplc="7960C3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566EEA"/>
    <w:multiLevelType w:val="hybridMultilevel"/>
    <w:tmpl w:val="494C705A"/>
    <w:lvl w:ilvl="0" w:tplc="4F70CCD2">
      <w:start w:val="1"/>
      <w:numFmt w:val="decimal"/>
      <w:lvlText w:val="%1-"/>
      <w:lvlJc w:val="left"/>
      <w:pPr>
        <w:ind w:left="6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2" w:hanging="360"/>
      </w:pPr>
    </w:lvl>
    <w:lvl w:ilvl="2" w:tplc="0409001B" w:tentative="1">
      <w:start w:val="1"/>
      <w:numFmt w:val="lowerRoman"/>
      <w:lvlText w:val="%3."/>
      <w:lvlJc w:val="right"/>
      <w:pPr>
        <w:ind w:left="2102" w:hanging="180"/>
      </w:pPr>
    </w:lvl>
    <w:lvl w:ilvl="3" w:tplc="0409000F" w:tentative="1">
      <w:start w:val="1"/>
      <w:numFmt w:val="decimal"/>
      <w:lvlText w:val="%4."/>
      <w:lvlJc w:val="left"/>
      <w:pPr>
        <w:ind w:left="2822" w:hanging="360"/>
      </w:pPr>
    </w:lvl>
    <w:lvl w:ilvl="4" w:tplc="04090019" w:tentative="1">
      <w:start w:val="1"/>
      <w:numFmt w:val="lowerLetter"/>
      <w:lvlText w:val="%5."/>
      <w:lvlJc w:val="left"/>
      <w:pPr>
        <w:ind w:left="3542" w:hanging="360"/>
      </w:pPr>
    </w:lvl>
    <w:lvl w:ilvl="5" w:tplc="0409001B" w:tentative="1">
      <w:start w:val="1"/>
      <w:numFmt w:val="lowerRoman"/>
      <w:lvlText w:val="%6."/>
      <w:lvlJc w:val="right"/>
      <w:pPr>
        <w:ind w:left="4262" w:hanging="180"/>
      </w:pPr>
    </w:lvl>
    <w:lvl w:ilvl="6" w:tplc="0409000F" w:tentative="1">
      <w:start w:val="1"/>
      <w:numFmt w:val="decimal"/>
      <w:lvlText w:val="%7."/>
      <w:lvlJc w:val="left"/>
      <w:pPr>
        <w:ind w:left="4982" w:hanging="360"/>
      </w:pPr>
    </w:lvl>
    <w:lvl w:ilvl="7" w:tplc="04090019" w:tentative="1">
      <w:start w:val="1"/>
      <w:numFmt w:val="lowerLetter"/>
      <w:lvlText w:val="%8."/>
      <w:lvlJc w:val="left"/>
      <w:pPr>
        <w:ind w:left="5702" w:hanging="360"/>
      </w:pPr>
    </w:lvl>
    <w:lvl w:ilvl="8" w:tplc="0409001B" w:tentative="1">
      <w:start w:val="1"/>
      <w:numFmt w:val="lowerRoman"/>
      <w:lvlText w:val="%9."/>
      <w:lvlJc w:val="right"/>
      <w:pPr>
        <w:ind w:left="6422" w:hanging="180"/>
      </w:pPr>
    </w:lvl>
  </w:abstractNum>
  <w:num w:numId="1" w16cid:durableId="276377531">
    <w:abstractNumId w:val="12"/>
  </w:num>
  <w:num w:numId="2" w16cid:durableId="1288663115">
    <w:abstractNumId w:val="13"/>
  </w:num>
  <w:num w:numId="3" w16cid:durableId="1611081593">
    <w:abstractNumId w:val="1"/>
  </w:num>
  <w:num w:numId="4" w16cid:durableId="901133464">
    <w:abstractNumId w:val="6"/>
  </w:num>
  <w:num w:numId="5" w16cid:durableId="284119827">
    <w:abstractNumId w:val="4"/>
  </w:num>
  <w:num w:numId="6" w16cid:durableId="819421823">
    <w:abstractNumId w:val="16"/>
  </w:num>
  <w:num w:numId="7" w16cid:durableId="1652249598">
    <w:abstractNumId w:val="11"/>
  </w:num>
  <w:num w:numId="8" w16cid:durableId="419103187">
    <w:abstractNumId w:val="19"/>
  </w:num>
  <w:num w:numId="9" w16cid:durableId="482624314">
    <w:abstractNumId w:val="5"/>
  </w:num>
  <w:num w:numId="10" w16cid:durableId="261760896">
    <w:abstractNumId w:val="0"/>
  </w:num>
  <w:num w:numId="11" w16cid:durableId="274098202">
    <w:abstractNumId w:val="14"/>
  </w:num>
  <w:num w:numId="12" w16cid:durableId="580023454">
    <w:abstractNumId w:val="7"/>
  </w:num>
  <w:num w:numId="13" w16cid:durableId="641816479">
    <w:abstractNumId w:val="18"/>
  </w:num>
  <w:num w:numId="14" w16cid:durableId="2128112585">
    <w:abstractNumId w:val="15"/>
  </w:num>
  <w:num w:numId="15" w16cid:durableId="665285865">
    <w:abstractNumId w:val="17"/>
  </w:num>
  <w:num w:numId="16" w16cid:durableId="1567063535">
    <w:abstractNumId w:val="20"/>
  </w:num>
  <w:num w:numId="17" w16cid:durableId="1612978663">
    <w:abstractNumId w:val="10"/>
  </w:num>
  <w:num w:numId="18" w16cid:durableId="1370910095">
    <w:abstractNumId w:val="9"/>
  </w:num>
  <w:num w:numId="19" w16cid:durableId="1893957001">
    <w:abstractNumId w:val="2"/>
  </w:num>
  <w:num w:numId="20" w16cid:durableId="1682780549">
    <w:abstractNumId w:val="3"/>
  </w:num>
  <w:num w:numId="21" w16cid:durableId="16019920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51D8"/>
    <w:rsid w:val="00004845"/>
    <w:rsid w:val="00053DBF"/>
    <w:rsid w:val="00094B97"/>
    <w:rsid w:val="000971AE"/>
    <w:rsid w:val="000A5A46"/>
    <w:rsid w:val="000B31D1"/>
    <w:rsid w:val="000C16AF"/>
    <w:rsid w:val="000C3576"/>
    <w:rsid w:val="000F2559"/>
    <w:rsid w:val="000F6003"/>
    <w:rsid w:val="001020A9"/>
    <w:rsid w:val="00102605"/>
    <w:rsid w:val="001420B3"/>
    <w:rsid w:val="0014396F"/>
    <w:rsid w:val="0017125D"/>
    <w:rsid w:val="001800D4"/>
    <w:rsid w:val="001A5878"/>
    <w:rsid w:val="001A75A6"/>
    <w:rsid w:val="001C431A"/>
    <w:rsid w:val="001D49C8"/>
    <w:rsid w:val="001D7546"/>
    <w:rsid w:val="001F4A09"/>
    <w:rsid w:val="00224070"/>
    <w:rsid w:val="00225C10"/>
    <w:rsid w:val="00230324"/>
    <w:rsid w:val="002451D8"/>
    <w:rsid w:val="00264849"/>
    <w:rsid w:val="00294437"/>
    <w:rsid w:val="002B2607"/>
    <w:rsid w:val="002B2A7E"/>
    <w:rsid w:val="002B631F"/>
    <w:rsid w:val="002D23F4"/>
    <w:rsid w:val="002F0B4B"/>
    <w:rsid w:val="002F7587"/>
    <w:rsid w:val="00335F73"/>
    <w:rsid w:val="00337DE3"/>
    <w:rsid w:val="00344F1C"/>
    <w:rsid w:val="00354B11"/>
    <w:rsid w:val="00361ED3"/>
    <w:rsid w:val="00363975"/>
    <w:rsid w:val="003719C3"/>
    <w:rsid w:val="00390BEE"/>
    <w:rsid w:val="00390D3E"/>
    <w:rsid w:val="003A78C8"/>
    <w:rsid w:val="003B5323"/>
    <w:rsid w:val="003F2BD7"/>
    <w:rsid w:val="003F47BC"/>
    <w:rsid w:val="00414342"/>
    <w:rsid w:val="0041743F"/>
    <w:rsid w:val="00422ABE"/>
    <w:rsid w:val="004310CB"/>
    <w:rsid w:val="0043169A"/>
    <w:rsid w:val="004424BF"/>
    <w:rsid w:val="00442D76"/>
    <w:rsid w:val="00470636"/>
    <w:rsid w:val="004949E3"/>
    <w:rsid w:val="004A2F6C"/>
    <w:rsid w:val="004C10CC"/>
    <w:rsid w:val="004C75E8"/>
    <w:rsid w:val="004D7122"/>
    <w:rsid w:val="00500C9A"/>
    <w:rsid w:val="00507FC4"/>
    <w:rsid w:val="005106AA"/>
    <w:rsid w:val="0051514F"/>
    <w:rsid w:val="00516A69"/>
    <w:rsid w:val="00537646"/>
    <w:rsid w:val="0058067D"/>
    <w:rsid w:val="00586AE0"/>
    <w:rsid w:val="005950F0"/>
    <w:rsid w:val="005A0FC5"/>
    <w:rsid w:val="005B180A"/>
    <w:rsid w:val="005C5E88"/>
    <w:rsid w:val="005F7FD4"/>
    <w:rsid w:val="00612D8C"/>
    <w:rsid w:val="00624D73"/>
    <w:rsid w:val="00636DBE"/>
    <w:rsid w:val="00637343"/>
    <w:rsid w:val="00654DC0"/>
    <w:rsid w:val="006573B9"/>
    <w:rsid w:val="006664FF"/>
    <w:rsid w:val="00677DB0"/>
    <w:rsid w:val="006A2FD8"/>
    <w:rsid w:val="006B1D4B"/>
    <w:rsid w:val="006B1FF7"/>
    <w:rsid w:val="006C6B3D"/>
    <w:rsid w:val="006F439D"/>
    <w:rsid w:val="007274BF"/>
    <w:rsid w:val="00732CD2"/>
    <w:rsid w:val="0074181A"/>
    <w:rsid w:val="00776F67"/>
    <w:rsid w:val="00784764"/>
    <w:rsid w:val="007852DA"/>
    <w:rsid w:val="007A077C"/>
    <w:rsid w:val="007B011E"/>
    <w:rsid w:val="007B434F"/>
    <w:rsid w:val="007B76C6"/>
    <w:rsid w:val="007D49B9"/>
    <w:rsid w:val="007E4001"/>
    <w:rsid w:val="007E4281"/>
    <w:rsid w:val="00812D9B"/>
    <w:rsid w:val="008146AB"/>
    <w:rsid w:val="008164B0"/>
    <w:rsid w:val="008309C9"/>
    <w:rsid w:val="00832F52"/>
    <w:rsid w:val="008A32C3"/>
    <w:rsid w:val="008C63D8"/>
    <w:rsid w:val="008C6AEF"/>
    <w:rsid w:val="008C7ABA"/>
    <w:rsid w:val="008D3596"/>
    <w:rsid w:val="008E38A9"/>
    <w:rsid w:val="00944BBA"/>
    <w:rsid w:val="00946685"/>
    <w:rsid w:val="00973429"/>
    <w:rsid w:val="00990FF2"/>
    <w:rsid w:val="009A395D"/>
    <w:rsid w:val="009A47A0"/>
    <w:rsid w:val="009A4CEE"/>
    <w:rsid w:val="009B6238"/>
    <w:rsid w:val="009C235E"/>
    <w:rsid w:val="009C7A45"/>
    <w:rsid w:val="009D6F81"/>
    <w:rsid w:val="009F2677"/>
    <w:rsid w:val="00A039D7"/>
    <w:rsid w:val="00A33A2D"/>
    <w:rsid w:val="00A3509D"/>
    <w:rsid w:val="00A517FF"/>
    <w:rsid w:val="00A57D95"/>
    <w:rsid w:val="00A64384"/>
    <w:rsid w:val="00A85575"/>
    <w:rsid w:val="00A86F32"/>
    <w:rsid w:val="00A90AAF"/>
    <w:rsid w:val="00A923A9"/>
    <w:rsid w:val="00A9416C"/>
    <w:rsid w:val="00AC2CC9"/>
    <w:rsid w:val="00AC4003"/>
    <w:rsid w:val="00AF63F2"/>
    <w:rsid w:val="00B0218D"/>
    <w:rsid w:val="00B0272A"/>
    <w:rsid w:val="00B04DEC"/>
    <w:rsid w:val="00B0747F"/>
    <w:rsid w:val="00B14B99"/>
    <w:rsid w:val="00B20142"/>
    <w:rsid w:val="00B20915"/>
    <w:rsid w:val="00B22E5A"/>
    <w:rsid w:val="00B324F4"/>
    <w:rsid w:val="00B435A9"/>
    <w:rsid w:val="00B556EC"/>
    <w:rsid w:val="00B820D9"/>
    <w:rsid w:val="00B84749"/>
    <w:rsid w:val="00B948A5"/>
    <w:rsid w:val="00BB1ECB"/>
    <w:rsid w:val="00BB54BD"/>
    <w:rsid w:val="00BD7413"/>
    <w:rsid w:val="00BE37F7"/>
    <w:rsid w:val="00BE475C"/>
    <w:rsid w:val="00BE6583"/>
    <w:rsid w:val="00BF02F7"/>
    <w:rsid w:val="00BF357A"/>
    <w:rsid w:val="00C16056"/>
    <w:rsid w:val="00C225DA"/>
    <w:rsid w:val="00C25D4B"/>
    <w:rsid w:val="00C37935"/>
    <w:rsid w:val="00C4490A"/>
    <w:rsid w:val="00C47779"/>
    <w:rsid w:val="00C66D81"/>
    <w:rsid w:val="00CA2222"/>
    <w:rsid w:val="00CA4DDF"/>
    <w:rsid w:val="00CD5C8C"/>
    <w:rsid w:val="00CD72FC"/>
    <w:rsid w:val="00CE00F3"/>
    <w:rsid w:val="00CF2587"/>
    <w:rsid w:val="00D04218"/>
    <w:rsid w:val="00D07277"/>
    <w:rsid w:val="00D3500A"/>
    <w:rsid w:val="00D36F8B"/>
    <w:rsid w:val="00D43D63"/>
    <w:rsid w:val="00D468BB"/>
    <w:rsid w:val="00D66A5B"/>
    <w:rsid w:val="00D66E6E"/>
    <w:rsid w:val="00D76729"/>
    <w:rsid w:val="00D95D43"/>
    <w:rsid w:val="00DA7191"/>
    <w:rsid w:val="00DE538F"/>
    <w:rsid w:val="00E06878"/>
    <w:rsid w:val="00E15B9A"/>
    <w:rsid w:val="00E264D1"/>
    <w:rsid w:val="00E31D40"/>
    <w:rsid w:val="00E33158"/>
    <w:rsid w:val="00E40ADE"/>
    <w:rsid w:val="00E4542C"/>
    <w:rsid w:val="00E4576D"/>
    <w:rsid w:val="00E529AF"/>
    <w:rsid w:val="00E5723A"/>
    <w:rsid w:val="00E8670F"/>
    <w:rsid w:val="00EA666D"/>
    <w:rsid w:val="00EB0939"/>
    <w:rsid w:val="00EE231E"/>
    <w:rsid w:val="00EF6F5F"/>
    <w:rsid w:val="00F01AC7"/>
    <w:rsid w:val="00F53750"/>
    <w:rsid w:val="00F543D5"/>
    <w:rsid w:val="00F5498A"/>
    <w:rsid w:val="00F56C3F"/>
    <w:rsid w:val="00F71478"/>
    <w:rsid w:val="00F8564D"/>
    <w:rsid w:val="00F86AA8"/>
    <w:rsid w:val="00F90882"/>
    <w:rsid w:val="00F97629"/>
    <w:rsid w:val="00FA706F"/>
    <w:rsid w:val="00FA7C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2F817E"/>
  <w15:docId w15:val="{11D45EBB-4EAB-9B4A-8493-675FA87AE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3A2D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90FF2"/>
    <w:pPr>
      <w:bidi w:val="0"/>
      <w:spacing w:before="100" w:beforeAutospacing="1" w:after="100" w:afterAutospacing="1"/>
    </w:pPr>
    <w:rPr>
      <w:rFonts w:ascii="Verdana" w:hAnsi="Verdana"/>
      <w:b/>
      <w:bCs/>
      <w:sz w:val="16"/>
      <w:szCs w:val="16"/>
    </w:rPr>
  </w:style>
  <w:style w:type="paragraph" w:styleId="Header">
    <w:name w:val="header"/>
    <w:basedOn w:val="Normal"/>
    <w:link w:val="HeaderChar"/>
    <w:rsid w:val="00944B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44BB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44B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BB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D6F8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7A07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07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020A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7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5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03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26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4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9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3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24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02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mahir:Documents:Recycling%20of%20PET:EXCEL%20SHET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Work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558425052825401"/>
          <c:y val="5.9392259691541098E-2"/>
          <c:w val="0.74574383783959797"/>
          <c:h val="0.7099464129483860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yield (%)</c:v>
                </c:pt>
              </c:strCache>
            </c:strRef>
          </c:tx>
          <c:spPr>
            <a:ln w="19050" cmpd="sng"/>
          </c:spPr>
          <c:xVal>
            <c:numRef>
              <c:f>Sheet1!$A$2:$A$5</c:f>
              <c:numCache>
                <c:formatCode>General</c:formatCode>
                <c:ptCount val="4"/>
                <c:pt idx="0">
                  <c:v>4</c:v>
                </c:pt>
                <c:pt idx="1">
                  <c:v>8</c:v>
                </c:pt>
                <c:pt idx="2">
                  <c:v>16</c:v>
                </c:pt>
                <c:pt idx="3">
                  <c:v>24</c:v>
                </c:pt>
              </c:numCache>
            </c:numRef>
          </c:xVal>
          <c:yVal>
            <c:numRef>
              <c:f>Sheet1!$B$2:$B$5</c:f>
              <c:numCache>
                <c:formatCode>General</c:formatCode>
                <c:ptCount val="4"/>
                <c:pt idx="0">
                  <c:v>17</c:v>
                </c:pt>
                <c:pt idx="1">
                  <c:v>33</c:v>
                </c:pt>
                <c:pt idx="2">
                  <c:v>40</c:v>
                </c:pt>
                <c:pt idx="3">
                  <c:v>41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AC5-C649-BC6A-6E7754085F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9891672"/>
        <c:axId val="2079898536"/>
      </c:scatterChart>
      <c:valAx>
        <c:axId val="20798916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en-US"/>
                </a:pPr>
                <a:r>
                  <a:rPr lang="ar-IQ" sz="900" b="0">
                    <a:latin typeface="Arial" pitchFamily="34" charset="0"/>
                    <a:cs typeface="Arial" pitchFamily="34" charset="0"/>
                  </a:rPr>
                  <a:t>الزم</a:t>
                </a:r>
                <a:r>
                  <a:rPr lang="ar-IQ" sz="900" b="0" baseline="0">
                    <a:latin typeface="Arial" pitchFamily="34" charset="0"/>
                    <a:cs typeface="Arial" pitchFamily="34" charset="0"/>
                  </a:rPr>
                  <a:t>ن (ساعه)</a:t>
                </a:r>
                <a:endParaRPr lang="en-US" sz="900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45195306132604401"/>
              <c:y val="0.90512540894220195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n-US"/>
            </a:pPr>
            <a:endParaRPr lang="en-IQ"/>
          </a:p>
        </c:txPr>
        <c:crossAx val="2079898536"/>
        <c:crosses val="autoZero"/>
        <c:crossBetween val="midCat"/>
      </c:valAx>
      <c:valAx>
        <c:axId val="207989853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lang="en-US"/>
                </a:pPr>
                <a:r>
                  <a:rPr lang="ar-IQ" sz="900" b="0">
                    <a:latin typeface="Arial" pitchFamily="34" charset="0"/>
                    <a:cs typeface="Arial" pitchFamily="34" charset="0"/>
                  </a:rPr>
                  <a:t>الحصيلة</a:t>
                </a:r>
                <a:r>
                  <a:rPr lang="ar-IQ" sz="900" b="0" baseline="0">
                    <a:latin typeface="Arial" pitchFamily="34" charset="0"/>
                    <a:cs typeface="Arial" pitchFamily="34" charset="0"/>
                  </a:rPr>
                  <a:t> (%)</a:t>
                </a:r>
                <a:endParaRPr lang="en-US" sz="900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6877744280657501E-2"/>
              <c:y val="0.2884384203882909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n-US"/>
            </a:pPr>
            <a:endParaRPr lang="en-IQ"/>
          </a:p>
        </c:txPr>
        <c:crossAx val="207989167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43505896886999"/>
          <c:y val="5.0724545472495802E-2"/>
          <c:w val="0.76731022592345599"/>
          <c:h val="0.70402922151246705"/>
        </c:manualLayout>
      </c:layout>
      <c:scatterChart>
        <c:scatterStyle val="smoothMarker"/>
        <c:varyColors val="0"/>
        <c:ser>
          <c:idx val="0"/>
          <c:order val="0"/>
          <c:spPr>
            <a:ln w="19050" cmpd="sng"/>
          </c:spPr>
          <c:x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6</c:v>
                </c:pt>
                <c:pt idx="3">
                  <c:v>8</c:v>
                </c:pt>
              </c:numCache>
            </c:numRef>
          </c:xVal>
          <c:yVal>
            <c:numRef>
              <c:f>Sheet1!$E$2:$E$5</c:f>
              <c:numCache>
                <c:formatCode>General</c:formatCode>
                <c:ptCount val="4"/>
                <c:pt idx="0">
                  <c:v>13</c:v>
                </c:pt>
                <c:pt idx="1">
                  <c:v>26</c:v>
                </c:pt>
                <c:pt idx="2">
                  <c:v>32</c:v>
                </c:pt>
                <c:pt idx="3">
                  <c:v>33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862-C641-9960-AF9A462C7E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89326168"/>
        <c:axId val="2089341608"/>
      </c:scatterChart>
      <c:valAx>
        <c:axId val="20893261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en-US" sz="1200" b="0">
                    <a:latin typeface="+mj-lt"/>
                  </a:defRPr>
                </a:pPr>
                <a:r>
                  <a:rPr lang="ar-IQ" sz="900" b="0" baseline="0">
                    <a:latin typeface="Arial" pitchFamily="34" charset="0"/>
                    <a:cs typeface="Arial" pitchFamily="34" charset="0"/>
                  </a:rPr>
                  <a:t>النسبة الموليه لبولي ترفثالات الاثيلين الى ثايوكلايكول</a:t>
                </a:r>
                <a:endParaRPr lang="en-US" sz="900" b="0">
                  <a:latin typeface="Arial" pitchFamily="34" charset="0"/>
                  <a:cs typeface="Arial" pitchFamily="34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n-US"/>
            </a:pPr>
            <a:endParaRPr lang="en-IQ"/>
          </a:p>
        </c:txPr>
        <c:crossAx val="2089341608"/>
        <c:crosses val="autoZero"/>
        <c:crossBetween val="midCat"/>
      </c:valAx>
      <c:valAx>
        <c:axId val="208934160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lang="en-US" sz="1200" b="0">
                    <a:latin typeface="+mj-lt"/>
                  </a:defRPr>
                </a:pPr>
                <a:r>
                  <a:rPr lang="ar-IQ" sz="900" b="0">
                    <a:latin typeface="Arial" pitchFamily="34" charset="0"/>
                    <a:cs typeface="Arial" pitchFamily="34" charset="0"/>
                  </a:rPr>
                  <a:t>الحصيلة</a:t>
                </a:r>
                <a:r>
                  <a:rPr lang="ar-IQ" sz="900" b="0" baseline="0">
                    <a:latin typeface="Arial" pitchFamily="34" charset="0"/>
                    <a:cs typeface="Arial" pitchFamily="34" charset="0"/>
                  </a:rPr>
                  <a:t> (%)</a:t>
                </a:r>
                <a:endParaRPr lang="en-US" sz="900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0.2897383299363979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n-US"/>
            </a:pPr>
            <a:endParaRPr lang="en-IQ"/>
          </a:p>
        </c:txPr>
        <c:crossAx val="208932616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1918</Words>
  <Characters>10937</Characters>
  <Application>Microsoft Office Word</Application>
  <DocSecurity>0</DocSecurity>
  <Lines>91</Lines>
  <Paragraphs>25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mahir</dc:creator>
  <cp:lastModifiedBy>Microsoft Office User</cp:lastModifiedBy>
  <cp:revision>3</cp:revision>
  <cp:lastPrinted>2013-02-05T12:22:00Z</cp:lastPrinted>
  <dcterms:created xsi:type="dcterms:W3CDTF">2014-10-07T07:11:00Z</dcterms:created>
  <dcterms:modified xsi:type="dcterms:W3CDTF">2023-10-21T18:33:00Z</dcterms:modified>
</cp:coreProperties>
</file>