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FB3" w:rsidRPr="00063E0C" w:rsidRDefault="005E5FB3" w:rsidP="00063E0C">
      <w:pPr>
        <w:bidi w:val="0"/>
        <w:spacing w:line="480" w:lineRule="auto"/>
        <w:jc w:val="center"/>
        <w:rPr>
          <w:rFonts w:asciiTheme="majorBidi" w:hAnsiTheme="majorBidi" w:cstheme="majorBidi"/>
          <w:b/>
          <w:bCs/>
          <w:sz w:val="28"/>
          <w:szCs w:val="28"/>
        </w:rPr>
      </w:pPr>
      <w:r w:rsidRPr="00063E0C">
        <w:rPr>
          <w:rFonts w:asciiTheme="majorBidi" w:hAnsiTheme="majorBidi" w:cstheme="majorBidi"/>
          <w:b/>
          <w:bCs/>
          <w:sz w:val="28"/>
          <w:szCs w:val="28"/>
        </w:rPr>
        <w:t>Cognitive Deixis in</w:t>
      </w:r>
      <w:r w:rsidR="00063E0C" w:rsidRPr="00063E0C">
        <w:rPr>
          <w:rFonts w:asciiTheme="majorBidi" w:hAnsiTheme="majorBidi" w:cstheme="majorBidi"/>
          <w:b/>
          <w:bCs/>
          <w:sz w:val="28"/>
          <w:szCs w:val="28"/>
        </w:rPr>
        <w:t xml:space="preserve"> D. H.</w:t>
      </w:r>
      <w:r w:rsidRPr="00063E0C">
        <w:rPr>
          <w:rFonts w:asciiTheme="majorBidi" w:hAnsiTheme="majorBidi" w:cstheme="majorBidi"/>
          <w:b/>
          <w:bCs/>
          <w:sz w:val="28"/>
          <w:szCs w:val="28"/>
        </w:rPr>
        <w:t xml:space="preserve"> Lawrence’s </w:t>
      </w:r>
      <w:r w:rsidR="00063E0C" w:rsidRPr="00063E0C">
        <w:rPr>
          <w:rFonts w:asciiTheme="majorBidi" w:hAnsiTheme="majorBidi" w:cstheme="majorBidi"/>
          <w:b/>
          <w:bCs/>
          <w:sz w:val="28"/>
          <w:szCs w:val="28"/>
        </w:rPr>
        <w:t>‘</w:t>
      </w:r>
      <w:r w:rsidRPr="00063E0C">
        <w:rPr>
          <w:rFonts w:asciiTheme="majorBidi" w:hAnsiTheme="majorBidi" w:cstheme="majorBidi"/>
          <w:b/>
          <w:bCs/>
          <w:sz w:val="28"/>
          <w:szCs w:val="28"/>
        </w:rPr>
        <w:t>Odour of Chrysanthemums</w:t>
      </w:r>
      <w:r w:rsidR="00063E0C" w:rsidRPr="00063E0C">
        <w:rPr>
          <w:rFonts w:asciiTheme="majorBidi" w:hAnsiTheme="majorBidi" w:cstheme="majorBidi"/>
          <w:b/>
          <w:bCs/>
          <w:sz w:val="28"/>
          <w:szCs w:val="28"/>
        </w:rPr>
        <w:t>’ in Terms of Peter Stockwell’s Model: A stylistic Study</w:t>
      </w:r>
    </w:p>
    <w:p w:rsidR="00063E0C" w:rsidRDefault="00063E0C" w:rsidP="00063E0C">
      <w:pPr>
        <w:bidi w:val="0"/>
        <w:spacing w:line="240" w:lineRule="auto"/>
        <w:jc w:val="center"/>
        <w:rPr>
          <w:rFonts w:asciiTheme="majorBidi" w:hAnsiTheme="majorBidi" w:cstheme="majorBidi"/>
          <w:b/>
          <w:bCs/>
        </w:rPr>
      </w:pPr>
      <w:r>
        <w:rPr>
          <w:rFonts w:asciiTheme="majorBidi" w:hAnsiTheme="majorBidi" w:cstheme="majorBidi"/>
          <w:b/>
          <w:bCs/>
        </w:rPr>
        <w:t>Noor M. Nooruldin</w:t>
      </w:r>
    </w:p>
    <w:p w:rsidR="00063E0C" w:rsidRDefault="00063E0C" w:rsidP="00063E0C">
      <w:pPr>
        <w:bidi w:val="0"/>
        <w:spacing w:line="240" w:lineRule="auto"/>
        <w:jc w:val="center"/>
        <w:rPr>
          <w:rFonts w:asciiTheme="majorBidi" w:hAnsiTheme="majorBidi" w:cstheme="majorBidi"/>
          <w:b/>
          <w:bCs/>
        </w:rPr>
      </w:pPr>
      <w:r>
        <w:rPr>
          <w:rFonts w:asciiTheme="majorBidi" w:hAnsiTheme="majorBidi" w:cstheme="majorBidi"/>
          <w:b/>
          <w:bCs/>
        </w:rPr>
        <w:t xml:space="preserve">Unvirsity of Basra/ College of Arts/ </w:t>
      </w:r>
      <w:r>
        <w:rPr>
          <w:rFonts w:asciiTheme="majorBidi" w:hAnsiTheme="majorBidi" w:cstheme="majorBidi"/>
          <w:b/>
          <w:bCs/>
          <w:lang w:val="en-GB"/>
        </w:rPr>
        <w:t xml:space="preserve">English Department </w:t>
      </w:r>
    </w:p>
    <w:bookmarkStart w:id="0" w:name="_GoBack"/>
    <w:bookmarkEnd w:id="0"/>
    <w:p w:rsidR="00063E0C" w:rsidRPr="00063E0C" w:rsidRDefault="0015550C" w:rsidP="00063E0C">
      <w:pPr>
        <w:bidi w:val="0"/>
        <w:spacing w:line="240" w:lineRule="auto"/>
        <w:jc w:val="center"/>
        <w:rPr>
          <w:rFonts w:asciiTheme="majorBidi" w:hAnsiTheme="majorBidi" w:cstheme="majorBidi"/>
          <w:b/>
          <w:bCs/>
          <w:lang w:val="en-GB"/>
        </w:rPr>
      </w:pPr>
      <w:r>
        <w:rPr>
          <w:rFonts w:asciiTheme="majorBidi" w:hAnsiTheme="majorBidi" w:cstheme="majorBidi"/>
          <w:b/>
          <w:bCs/>
        </w:rPr>
        <w:fldChar w:fldCharType="begin"/>
      </w:r>
      <w:r>
        <w:rPr>
          <w:rFonts w:asciiTheme="majorBidi" w:hAnsiTheme="majorBidi" w:cstheme="majorBidi"/>
          <w:b/>
          <w:bCs/>
        </w:rPr>
        <w:instrText xml:space="preserve"> HYPERLINK "mailto:</w:instrText>
      </w:r>
      <w:r w:rsidRPr="0015550C">
        <w:rPr>
          <w:rFonts w:asciiTheme="majorBidi" w:hAnsiTheme="majorBidi" w:cstheme="majorBidi"/>
          <w:b/>
          <w:bCs/>
        </w:rPr>
        <w:instrText>noor.</w:instrText>
      </w:r>
      <w:r w:rsidRPr="0015550C">
        <w:rPr>
          <w:rFonts w:asciiTheme="majorBidi" w:hAnsiTheme="majorBidi" w:cstheme="majorBidi"/>
          <w:b/>
          <w:bCs/>
          <w:lang w:val="en-GB"/>
        </w:rPr>
        <w:instrText>nooruldin@uobasrah.edu.iq</w:instrText>
      </w:r>
      <w:r>
        <w:rPr>
          <w:rFonts w:asciiTheme="majorBidi" w:hAnsiTheme="majorBidi" w:cstheme="majorBidi"/>
          <w:b/>
          <w:bCs/>
        </w:rPr>
        <w:instrText xml:space="preserve">" </w:instrText>
      </w:r>
      <w:r>
        <w:rPr>
          <w:rFonts w:asciiTheme="majorBidi" w:hAnsiTheme="majorBidi" w:cstheme="majorBidi"/>
          <w:b/>
          <w:bCs/>
        </w:rPr>
        <w:fldChar w:fldCharType="separate"/>
      </w:r>
      <w:r w:rsidRPr="00C966CB">
        <w:rPr>
          <w:rStyle w:val="Hyperlink"/>
          <w:rFonts w:asciiTheme="majorBidi" w:hAnsiTheme="majorBidi" w:cstheme="majorBidi"/>
          <w:b/>
          <w:bCs/>
        </w:rPr>
        <w:t>noor.</w:t>
      </w:r>
      <w:r w:rsidRPr="00C966CB">
        <w:rPr>
          <w:rStyle w:val="Hyperlink"/>
          <w:rFonts w:asciiTheme="majorBidi" w:hAnsiTheme="majorBidi" w:cstheme="majorBidi"/>
          <w:b/>
          <w:bCs/>
          <w:lang w:val="en-GB"/>
        </w:rPr>
        <w:t>nooruldin@uobasrah.edu.iq</w:t>
      </w:r>
      <w:r>
        <w:rPr>
          <w:rFonts w:asciiTheme="majorBidi" w:hAnsiTheme="majorBidi" w:cstheme="majorBidi"/>
          <w:b/>
          <w:bCs/>
        </w:rPr>
        <w:fldChar w:fldCharType="end"/>
      </w:r>
      <w:r w:rsidR="00063E0C">
        <w:rPr>
          <w:rFonts w:asciiTheme="majorBidi" w:hAnsiTheme="majorBidi" w:cstheme="majorBidi"/>
          <w:b/>
          <w:bCs/>
          <w:lang w:val="en-GB"/>
        </w:rPr>
        <w:t xml:space="preserve"> </w:t>
      </w:r>
    </w:p>
    <w:p w:rsidR="00063E0C" w:rsidRDefault="00063E0C" w:rsidP="00063E0C">
      <w:pPr>
        <w:bidi w:val="0"/>
        <w:spacing w:line="480" w:lineRule="auto"/>
        <w:jc w:val="center"/>
        <w:rPr>
          <w:rFonts w:asciiTheme="majorBidi" w:hAnsiTheme="majorBidi" w:cstheme="majorBidi"/>
          <w:b/>
          <w:bCs/>
        </w:rPr>
      </w:pPr>
    </w:p>
    <w:p w:rsidR="003F6FA1" w:rsidRDefault="003F6FA1" w:rsidP="000F0105">
      <w:pPr>
        <w:bidi w:val="0"/>
        <w:spacing w:line="480" w:lineRule="auto"/>
        <w:jc w:val="both"/>
        <w:rPr>
          <w:rFonts w:asciiTheme="majorBidi" w:hAnsiTheme="majorBidi" w:cstheme="majorBidi"/>
          <w:b/>
          <w:bCs/>
        </w:rPr>
      </w:pPr>
      <w:r>
        <w:rPr>
          <w:rFonts w:asciiTheme="majorBidi" w:hAnsiTheme="majorBidi" w:cstheme="majorBidi"/>
          <w:b/>
          <w:bCs/>
        </w:rPr>
        <w:t xml:space="preserve">Abstract: </w:t>
      </w:r>
    </w:p>
    <w:p w:rsidR="00723C13" w:rsidRDefault="00723C13" w:rsidP="000F0105">
      <w:pPr>
        <w:bidi w:val="0"/>
        <w:spacing w:line="240" w:lineRule="auto"/>
        <w:ind w:left="720"/>
        <w:jc w:val="both"/>
        <w:rPr>
          <w:rFonts w:asciiTheme="majorBidi" w:hAnsiTheme="majorBidi" w:cstheme="majorBidi"/>
        </w:rPr>
      </w:pPr>
      <w:r w:rsidRPr="00723C13">
        <w:rPr>
          <w:rFonts w:asciiTheme="majorBidi" w:hAnsiTheme="majorBidi" w:cstheme="majorBidi"/>
        </w:rPr>
        <w:t>The present paper seeks to examine H. D. Lawrence's Odour of Chrysanthemums from the viewpoint of cognitive poetics and stylistics. The study emphasises the interrelationship between language and literature and is informed by theories from the broader area of cognitive poetics/stylistics (Stockwell 2002; Gavins and Steen 2003). The analysis will look at Lawrence's  use of various deictic expressions and demonstrate how such use leads the reader to become involved in the text world(s), leading to a better understanding/exploration of the characters and themes. This research will use Stockwell's model of Deictic Shift Theory (Stockwell 2002: 45–49). The research demonstrates how Lawrence put up a series of oppositions between things like coupledom and solitude, men and women, parents and children, and industrialization and the natural world. The majority of the linguistic terms  focus on duality, which is frequently challenging to combine or reconcile. Lawrence urges readers to acknowledge diversity and grasp the conflict of being an independent while being expected to dissolve into and become a part of something else.</w:t>
      </w:r>
    </w:p>
    <w:p w:rsidR="00AC2C9C" w:rsidRDefault="00AC2C9C" w:rsidP="000F0105">
      <w:pPr>
        <w:bidi w:val="0"/>
        <w:spacing w:line="240" w:lineRule="auto"/>
        <w:ind w:left="720"/>
        <w:jc w:val="both"/>
        <w:rPr>
          <w:rFonts w:asciiTheme="majorBidi" w:hAnsiTheme="majorBidi" w:cstheme="majorBidi"/>
        </w:rPr>
      </w:pPr>
    </w:p>
    <w:p w:rsidR="00AC2C9C" w:rsidRDefault="00AC2C9C" w:rsidP="00A7522C">
      <w:pPr>
        <w:bidi w:val="0"/>
        <w:spacing w:line="240" w:lineRule="auto"/>
        <w:ind w:left="720"/>
        <w:jc w:val="both"/>
        <w:rPr>
          <w:rFonts w:asciiTheme="majorBidi" w:hAnsiTheme="majorBidi" w:cstheme="majorBidi"/>
          <w:i/>
          <w:iCs/>
          <w:rtl/>
        </w:rPr>
      </w:pPr>
      <w:r w:rsidRPr="003519CA">
        <w:rPr>
          <w:rFonts w:asciiTheme="majorBidi" w:hAnsiTheme="majorBidi" w:cstheme="majorBidi"/>
          <w:i/>
          <w:iCs/>
        </w:rPr>
        <w:t xml:space="preserve">Key words: </w:t>
      </w:r>
      <w:r w:rsidR="005C1BE6">
        <w:rPr>
          <w:rFonts w:asciiTheme="majorBidi" w:hAnsiTheme="majorBidi" w:cstheme="majorBidi"/>
          <w:i/>
          <w:iCs/>
        </w:rPr>
        <w:t>D.H</w:t>
      </w:r>
      <w:r w:rsidRPr="003519CA">
        <w:rPr>
          <w:rFonts w:asciiTheme="majorBidi" w:hAnsiTheme="majorBidi" w:cstheme="majorBidi"/>
          <w:i/>
          <w:iCs/>
        </w:rPr>
        <w:t xml:space="preserve">. Lawrence , Odour of Chrysanthemums, </w:t>
      </w:r>
      <w:r w:rsidR="005C1BE6">
        <w:rPr>
          <w:rFonts w:asciiTheme="majorBidi" w:hAnsiTheme="majorBidi" w:cstheme="majorBidi"/>
          <w:i/>
          <w:iCs/>
        </w:rPr>
        <w:t>cognitive deixis, Stylistic</w:t>
      </w:r>
      <w:r w:rsidR="00A7522C">
        <w:rPr>
          <w:rFonts w:asciiTheme="majorBidi" w:hAnsiTheme="majorBidi" w:cstheme="majorBidi"/>
          <w:i/>
          <w:iCs/>
        </w:rPr>
        <w:t>s</w:t>
      </w:r>
      <w:r w:rsidR="005C1BE6">
        <w:rPr>
          <w:rFonts w:asciiTheme="majorBidi" w:hAnsiTheme="majorBidi" w:cstheme="majorBidi"/>
          <w:i/>
          <w:iCs/>
        </w:rPr>
        <w:t xml:space="preserve"> </w:t>
      </w:r>
    </w:p>
    <w:p w:rsidR="004F4393" w:rsidRDefault="004F4393" w:rsidP="000F0105">
      <w:pPr>
        <w:bidi w:val="0"/>
        <w:spacing w:line="240" w:lineRule="auto"/>
        <w:ind w:left="720"/>
        <w:jc w:val="both"/>
        <w:rPr>
          <w:rFonts w:asciiTheme="majorBidi" w:hAnsiTheme="majorBidi" w:cstheme="majorBidi"/>
          <w:i/>
          <w:iCs/>
        </w:rPr>
      </w:pPr>
    </w:p>
    <w:p w:rsidR="004F4393" w:rsidRPr="004F4393" w:rsidRDefault="003519CA" w:rsidP="000F0105">
      <w:pPr>
        <w:jc w:val="both"/>
        <w:rPr>
          <w:rFonts w:ascii="Arabic Typesetting" w:eastAsia="Calibri" w:hAnsi="Arabic Typesetting" w:cs="Arabic Typesetting"/>
          <w:sz w:val="30"/>
          <w:szCs w:val="30"/>
        </w:rPr>
      </w:pPr>
      <w:r w:rsidRPr="004F4393">
        <w:rPr>
          <w:rFonts w:ascii="Arabic Typesetting" w:hAnsi="Arabic Typesetting" w:cs="Arabic Typesetting"/>
          <w:b/>
          <w:bCs/>
          <w:i/>
          <w:iCs/>
          <w:sz w:val="30"/>
          <w:szCs w:val="30"/>
          <w:rtl/>
          <w:lang w:bidi="ar-EG"/>
        </w:rPr>
        <w:t>الملخص</w:t>
      </w:r>
      <w:r w:rsidRPr="004F4393">
        <w:rPr>
          <w:rFonts w:asciiTheme="majorBidi" w:hAnsiTheme="majorBidi" w:cstheme="majorBidi" w:hint="cs"/>
          <w:i/>
          <w:iCs/>
          <w:sz w:val="30"/>
          <w:szCs w:val="30"/>
          <w:rtl/>
          <w:lang w:bidi="ar-EG"/>
        </w:rPr>
        <w:t>:</w:t>
      </w:r>
      <w:r w:rsidR="004F4393" w:rsidRPr="004F4393">
        <w:rPr>
          <w:rFonts w:ascii="Arabic Typesetting" w:eastAsia="Calibri" w:hAnsi="Arabic Typesetting" w:cs="Arabic Typesetting"/>
          <w:sz w:val="30"/>
          <w:szCs w:val="30"/>
          <w:rtl/>
        </w:rPr>
        <w:t xml:space="preserve"> تسعى هذه الورقة</w:t>
      </w:r>
      <w:r w:rsidR="004F4393" w:rsidRPr="004F4393">
        <w:rPr>
          <w:rFonts w:ascii="Arabic Typesetting" w:eastAsia="Calibri" w:hAnsi="Arabic Typesetting" w:cs="Arabic Typesetting" w:hint="cs"/>
          <w:sz w:val="30"/>
          <w:szCs w:val="30"/>
          <w:rtl/>
          <w:lang w:bidi="ar-EG"/>
        </w:rPr>
        <w:t xml:space="preserve"> البحثية </w:t>
      </w:r>
      <w:r w:rsidR="004F4393" w:rsidRPr="004F4393">
        <w:rPr>
          <w:rFonts w:ascii="Arabic Typesetting" w:eastAsia="Calibri" w:hAnsi="Arabic Typesetting" w:cs="Arabic Typesetting"/>
          <w:sz w:val="30"/>
          <w:szCs w:val="30"/>
          <w:rtl/>
        </w:rPr>
        <w:t xml:space="preserve"> إلى دراسة</w:t>
      </w:r>
      <w:r w:rsidR="004F4393" w:rsidRPr="004F4393">
        <w:rPr>
          <w:rFonts w:ascii="Arabic Typesetting" w:eastAsia="Calibri" w:hAnsi="Arabic Typesetting" w:cs="Arabic Typesetting" w:hint="cs"/>
          <w:sz w:val="30"/>
          <w:szCs w:val="30"/>
          <w:rtl/>
        </w:rPr>
        <w:t xml:space="preserve"> قصة الكاتب دي لاورنس </w:t>
      </w:r>
      <w:r w:rsidR="004F4393" w:rsidRPr="004F4393">
        <w:rPr>
          <w:rFonts w:ascii="Arabic Typesetting" w:eastAsia="Calibri" w:hAnsi="Arabic Typesetting" w:cs="Arabic Typesetting"/>
          <w:sz w:val="30"/>
          <w:szCs w:val="30"/>
          <w:rtl/>
        </w:rPr>
        <w:t xml:space="preserve"> </w:t>
      </w:r>
      <w:r w:rsidR="004F4393" w:rsidRPr="004F4393">
        <w:rPr>
          <w:rFonts w:ascii="Arabic Typesetting" w:eastAsia="Calibri" w:hAnsi="Arabic Typesetting" w:cs="Arabic Typesetting" w:hint="cs"/>
          <w:sz w:val="30"/>
          <w:szCs w:val="30"/>
          <w:rtl/>
        </w:rPr>
        <w:t>"رائحة زهرة</w:t>
      </w:r>
      <w:r w:rsidR="004F4393" w:rsidRPr="004F4393">
        <w:rPr>
          <w:rFonts w:ascii="Arabic Typesetting" w:eastAsia="Calibri" w:hAnsi="Arabic Typesetting" w:cs="Arabic Typesetting"/>
          <w:sz w:val="30"/>
          <w:szCs w:val="30"/>
          <w:rtl/>
        </w:rPr>
        <w:t xml:space="preserve"> الأقحوان</w:t>
      </w:r>
      <w:r w:rsidR="004F4393" w:rsidRPr="004F4393">
        <w:rPr>
          <w:rFonts w:ascii="Arabic Typesetting" w:eastAsia="Calibri" w:hAnsi="Arabic Typesetting" w:cs="Arabic Typesetting" w:hint="cs"/>
          <w:sz w:val="30"/>
          <w:szCs w:val="30"/>
          <w:rtl/>
        </w:rPr>
        <w:t xml:space="preserve">" </w:t>
      </w:r>
      <w:r w:rsidR="004F4393" w:rsidRPr="004F4393">
        <w:rPr>
          <w:rFonts w:ascii="Arabic Typesetting" w:eastAsia="Calibri" w:hAnsi="Arabic Typesetting" w:cs="Arabic Typesetting"/>
          <w:sz w:val="30"/>
          <w:szCs w:val="30"/>
          <w:rtl/>
        </w:rPr>
        <w:t xml:space="preserve"> من </w:t>
      </w:r>
      <w:r w:rsidR="004F4393" w:rsidRPr="004F4393">
        <w:rPr>
          <w:rFonts w:ascii="Arabic Typesetting" w:eastAsia="Calibri" w:hAnsi="Arabic Typesetting" w:cs="Arabic Typesetting" w:hint="cs"/>
          <w:sz w:val="30"/>
          <w:szCs w:val="30"/>
          <w:rtl/>
        </w:rPr>
        <w:t xml:space="preserve">منظور الادراك الادبي / الاسلوبي للنص </w:t>
      </w:r>
      <w:r w:rsidR="004F4393" w:rsidRPr="004F4393">
        <w:rPr>
          <w:rFonts w:ascii="Arabic Typesetting" w:eastAsia="Calibri" w:hAnsi="Arabic Typesetting" w:cs="Arabic Typesetting"/>
          <w:sz w:val="30"/>
          <w:szCs w:val="30"/>
          <w:rtl/>
        </w:rPr>
        <w:t>. حيث تؤكد الدراسة على أهمية التحليل اللغوي للنص إضافة للتحليل الأدبي وذلـك باسـتخدام نظـريات في مجال الإدراك الأدبي/الأسلوبي كما ورد في (ستوكويل 2002 ، وجافنز وستين 2003). يستخدم هذا البحث تحديداً نظرية إنتقال الإشاريات كما جاء في ستوكويل</w:t>
      </w:r>
      <w:r w:rsidR="004F4393" w:rsidRPr="004F4393">
        <w:rPr>
          <w:rFonts w:ascii="Arabic Typesetting" w:eastAsia="Calibri" w:hAnsi="Arabic Typesetting" w:cs="Arabic Typesetting"/>
          <w:sz w:val="30"/>
          <w:szCs w:val="30"/>
        </w:rPr>
        <w:t xml:space="preserve">  ( 49 – 45 : 2002)</w:t>
      </w:r>
      <w:r w:rsidR="004F4393" w:rsidRPr="004F4393">
        <w:rPr>
          <w:rFonts w:ascii="Arabic Typesetting" w:eastAsia="Calibri" w:hAnsi="Arabic Typesetting" w:cs="Arabic Typesetting"/>
          <w:sz w:val="30"/>
          <w:szCs w:val="30"/>
          <w:rtl/>
        </w:rPr>
        <w:t>، ويـناقش البحـث أنـواع الإشـاريات المختلفة المستخدمة في النص ومدى مسـاهمتها فـي فهم القارىء للشخصيات والأفكار الرئيسية</w:t>
      </w:r>
      <w:r w:rsidR="004F4393" w:rsidRPr="004F4393">
        <w:rPr>
          <w:rFonts w:ascii="Arabic Typesetting" w:eastAsia="Calibri" w:hAnsi="Arabic Typesetting" w:cs="Arabic Typesetting" w:hint="cs"/>
          <w:sz w:val="30"/>
          <w:szCs w:val="30"/>
          <w:rtl/>
        </w:rPr>
        <w:t>.</w:t>
      </w:r>
      <w:r w:rsidR="004F4393" w:rsidRPr="004F4393">
        <w:rPr>
          <w:rFonts w:ascii="Arabic Typesetting" w:eastAsia="Calibri" w:hAnsi="Arabic Typesetting" w:cs="Arabic Typesetting"/>
          <w:sz w:val="30"/>
          <w:szCs w:val="30"/>
          <w:rtl/>
        </w:rPr>
        <w:t xml:space="preserve"> .يوضح البحث كيف وضع لورانس سلسلة من </w:t>
      </w:r>
      <w:r w:rsidR="004F4393" w:rsidRPr="004F4393">
        <w:rPr>
          <w:rFonts w:ascii="Arabic Typesetting" w:eastAsia="Calibri" w:hAnsi="Arabic Typesetting" w:cs="Arabic Typesetting" w:hint="cs"/>
          <w:sz w:val="30"/>
          <w:szCs w:val="30"/>
          <w:rtl/>
        </w:rPr>
        <w:t xml:space="preserve"> الازدواجية</w:t>
      </w:r>
      <w:r w:rsidR="004F4393" w:rsidRPr="004F4393">
        <w:rPr>
          <w:rFonts w:ascii="Arabic Typesetting" w:eastAsia="Calibri" w:hAnsi="Arabic Typesetting" w:cs="Arabic Typesetting"/>
          <w:sz w:val="30"/>
          <w:szCs w:val="30"/>
          <w:rtl/>
        </w:rPr>
        <w:t xml:space="preserve"> بين أشياء مثل الاقتران والعزلة، والرجال والنساء، والآباء والأطفال، </w:t>
      </w:r>
      <w:r w:rsidR="004F4393" w:rsidRPr="004F4393">
        <w:rPr>
          <w:rFonts w:ascii="Arabic Typesetting" w:eastAsia="Calibri" w:hAnsi="Arabic Typesetting" w:cs="Arabic Typesetting" w:hint="cs"/>
          <w:sz w:val="30"/>
          <w:szCs w:val="30"/>
          <w:rtl/>
        </w:rPr>
        <w:t xml:space="preserve">عالم الثورة الصناعية </w:t>
      </w:r>
      <w:r w:rsidR="004F4393" w:rsidRPr="004F4393">
        <w:rPr>
          <w:rFonts w:ascii="Arabic Typesetting" w:eastAsia="Calibri" w:hAnsi="Arabic Typesetting" w:cs="Arabic Typesetting"/>
          <w:sz w:val="30"/>
          <w:szCs w:val="30"/>
          <w:rtl/>
        </w:rPr>
        <w:t>، والعالم الطبيعي.تركز غالبية المصطلحات اللغوية على الازدواجية، والتي غالبا ما تكون صعبة الدمج أو التوفيق</w:t>
      </w:r>
      <w:r w:rsidR="004F4393" w:rsidRPr="004F4393">
        <w:rPr>
          <w:rFonts w:ascii="Arabic Typesetting" w:eastAsia="Calibri" w:hAnsi="Arabic Typesetting" w:cs="Arabic Typesetting" w:hint="cs"/>
          <w:sz w:val="30"/>
          <w:szCs w:val="30"/>
          <w:rtl/>
        </w:rPr>
        <w:t xml:space="preserve"> حيث </w:t>
      </w:r>
      <w:r w:rsidR="004F4393" w:rsidRPr="004F4393">
        <w:rPr>
          <w:rFonts w:ascii="Arabic Typesetting" w:eastAsia="Calibri" w:hAnsi="Arabic Typesetting" w:cs="Arabic Typesetting"/>
          <w:sz w:val="30"/>
          <w:szCs w:val="30"/>
          <w:rtl/>
        </w:rPr>
        <w:t xml:space="preserve">يحث لورانس القراء على الإقرار </w:t>
      </w:r>
      <w:r w:rsidR="004F4393" w:rsidRPr="004F4393">
        <w:rPr>
          <w:rFonts w:ascii="Arabic Typesetting" w:eastAsia="Calibri" w:hAnsi="Arabic Typesetting" w:cs="Arabic Typesetting" w:hint="cs"/>
          <w:sz w:val="30"/>
          <w:szCs w:val="30"/>
          <w:rtl/>
        </w:rPr>
        <w:t xml:space="preserve">بحالة </w:t>
      </w:r>
      <w:r w:rsidR="004F4393" w:rsidRPr="004F4393">
        <w:rPr>
          <w:rFonts w:ascii="Arabic Typesetting" w:eastAsia="Calibri" w:hAnsi="Arabic Typesetting" w:cs="Arabic Typesetting"/>
          <w:sz w:val="30"/>
          <w:szCs w:val="30"/>
          <w:rtl/>
        </w:rPr>
        <w:t xml:space="preserve">الصراع </w:t>
      </w:r>
      <w:r w:rsidR="004F4393" w:rsidRPr="004F4393">
        <w:rPr>
          <w:rFonts w:ascii="Arabic Typesetting" w:eastAsia="Calibri" w:hAnsi="Arabic Typesetting" w:cs="Arabic Typesetting" w:hint="cs"/>
          <w:sz w:val="30"/>
          <w:szCs w:val="30"/>
          <w:rtl/>
        </w:rPr>
        <w:t>التي يعيشها الفرد حين يكون مستقلا و في نفس الوقت مطلوب منه ان يصبح جزءا من كيان اخر</w:t>
      </w:r>
      <w:r w:rsidR="004F4393" w:rsidRPr="004F4393">
        <w:rPr>
          <w:rFonts w:ascii="Arabic Typesetting" w:eastAsia="Calibri" w:hAnsi="Arabic Typesetting" w:cs="Arabic Typesetting"/>
          <w:sz w:val="30"/>
          <w:szCs w:val="30"/>
        </w:rPr>
        <w:t>.</w:t>
      </w:r>
    </w:p>
    <w:p w:rsidR="00063E0C" w:rsidRDefault="00063E0C" w:rsidP="000F0105">
      <w:pPr>
        <w:bidi w:val="0"/>
        <w:spacing w:line="240" w:lineRule="auto"/>
        <w:ind w:left="720"/>
        <w:jc w:val="both"/>
        <w:rPr>
          <w:rFonts w:asciiTheme="majorBidi" w:hAnsiTheme="majorBidi" w:cstheme="majorBidi"/>
          <w:i/>
          <w:iCs/>
          <w:lang w:bidi="ar-EG"/>
        </w:rPr>
      </w:pPr>
    </w:p>
    <w:p w:rsidR="00063E0C" w:rsidRDefault="00063E0C" w:rsidP="00063E0C">
      <w:pPr>
        <w:bidi w:val="0"/>
        <w:spacing w:line="240" w:lineRule="auto"/>
        <w:ind w:left="720"/>
        <w:jc w:val="both"/>
        <w:rPr>
          <w:rFonts w:asciiTheme="majorBidi" w:hAnsiTheme="majorBidi" w:cstheme="majorBidi"/>
          <w:i/>
          <w:iCs/>
          <w:lang w:bidi="ar-EG"/>
        </w:rPr>
      </w:pPr>
    </w:p>
    <w:p w:rsidR="00063E0C" w:rsidRDefault="00063E0C" w:rsidP="00063E0C">
      <w:pPr>
        <w:bidi w:val="0"/>
        <w:spacing w:line="240" w:lineRule="auto"/>
        <w:ind w:left="720"/>
        <w:jc w:val="both"/>
        <w:rPr>
          <w:rFonts w:asciiTheme="majorBidi" w:hAnsiTheme="majorBidi" w:cstheme="majorBidi"/>
          <w:i/>
          <w:iCs/>
          <w:lang w:bidi="ar-EG"/>
        </w:rPr>
      </w:pPr>
    </w:p>
    <w:p w:rsidR="003519CA" w:rsidRPr="003519CA" w:rsidRDefault="003519CA" w:rsidP="00063E0C">
      <w:pPr>
        <w:bidi w:val="0"/>
        <w:spacing w:line="240" w:lineRule="auto"/>
        <w:ind w:left="720"/>
        <w:jc w:val="both"/>
        <w:rPr>
          <w:rFonts w:asciiTheme="majorBidi" w:hAnsiTheme="majorBidi" w:cstheme="majorBidi"/>
          <w:i/>
          <w:iCs/>
          <w:rtl/>
          <w:lang w:bidi="ar-EG"/>
        </w:rPr>
      </w:pPr>
      <w:r>
        <w:rPr>
          <w:rFonts w:asciiTheme="majorBidi" w:hAnsiTheme="majorBidi" w:cstheme="majorBidi" w:hint="cs"/>
          <w:i/>
          <w:iCs/>
          <w:rtl/>
          <w:lang w:bidi="ar-EG"/>
        </w:rPr>
        <w:t xml:space="preserve"> </w:t>
      </w:r>
    </w:p>
    <w:p w:rsidR="005E5FB3" w:rsidRPr="008E2DF6" w:rsidRDefault="003F6FA1" w:rsidP="000F0105">
      <w:pPr>
        <w:bidi w:val="0"/>
        <w:spacing w:line="480" w:lineRule="auto"/>
        <w:jc w:val="both"/>
        <w:rPr>
          <w:rFonts w:asciiTheme="majorBidi" w:hAnsiTheme="majorBidi" w:cstheme="majorBidi"/>
          <w:b/>
          <w:bCs/>
          <w:i/>
          <w:iCs/>
        </w:rPr>
      </w:pPr>
      <w:r>
        <w:rPr>
          <w:rFonts w:asciiTheme="majorBidi" w:hAnsiTheme="majorBidi" w:cstheme="majorBidi"/>
          <w:b/>
          <w:bCs/>
          <w:i/>
          <w:iCs/>
        </w:rPr>
        <w:lastRenderedPageBreak/>
        <w:t xml:space="preserve">1- </w:t>
      </w:r>
      <w:r w:rsidR="005E5FB3" w:rsidRPr="008E2DF6">
        <w:rPr>
          <w:rFonts w:asciiTheme="majorBidi" w:hAnsiTheme="majorBidi" w:cstheme="majorBidi"/>
          <w:b/>
          <w:bCs/>
          <w:i/>
          <w:iCs/>
        </w:rPr>
        <w:t xml:space="preserve">Introduction: </w:t>
      </w:r>
    </w:p>
    <w:p w:rsidR="005C1BE6" w:rsidRPr="005C1BE6" w:rsidRDefault="00890EF8" w:rsidP="00063E0C">
      <w:pPr>
        <w:bidi w:val="0"/>
        <w:spacing w:line="480" w:lineRule="auto"/>
        <w:jc w:val="both"/>
        <w:rPr>
          <w:rFonts w:asciiTheme="majorBidi" w:hAnsiTheme="majorBidi" w:cs="Times New Roman"/>
          <w:rtl/>
        </w:rPr>
      </w:pPr>
      <w:r>
        <w:rPr>
          <w:rFonts w:asciiTheme="majorBidi" w:hAnsiTheme="majorBidi" w:cs="Times New Roman"/>
        </w:rPr>
        <w:t xml:space="preserve">     </w:t>
      </w:r>
      <w:r w:rsidR="005C1BE6" w:rsidRPr="005C1BE6">
        <w:rPr>
          <w:rFonts w:asciiTheme="majorBidi" w:hAnsiTheme="majorBidi" w:cs="Times New Roman"/>
        </w:rPr>
        <w:t xml:space="preserve">One of the significant developments in the analysis of literature in the 20th century </w:t>
      </w:r>
      <w:r w:rsidR="00A7522C">
        <w:rPr>
          <w:rFonts w:asciiTheme="majorBidi" w:hAnsiTheme="majorBidi" w:cs="Times New Roman"/>
        </w:rPr>
        <w:t>is</w:t>
      </w:r>
      <w:r w:rsidR="005C1BE6" w:rsidRPr="005C1BE6">
        <w:rPr>
          <w:rFonts w:asciiTheme="majorBidi" w:hAnsiTheme="majorBidi" w:cs="Times New Roman"/>
        </w:rPr>
        <w:t xml:space="preserve"> the emergence of stylistics. Its origins can be traced back to important literary trends of the early 1900s, including practical criticism in Britain, New Criticism in the United States, and Russian Formalism.</w:t>
      </w:r>
    </w:p>
    <w:p w:rsidR="005C1BE6" w:rsidRDefault="005C1BE6" w:rsidP="00890EF8">
      <w:pPr>
        <w:bidi w:val="0"/>
        <w:spacing w:line="480" w:lineRule="auto"/>
        <w:ind w:firstLine="720"/>
        <w:jc w:val="both"/>
        <w:rPr>
          <w:rFonts w:asciiTheme="majorBidi" w:hAnsiTheme="majorBidi" w:cs="Times New Roman"/>
        </w:rPr>
      </w:pPr>
      <w:r w:rsidRPr="005C1BE6">
        <w:rPr>
          <w:rFonts w:asciiTheme="majorBidi" w:hAnsiTheme="majorBidi" w:cs="Times New Roman"/>
        </w:rPr>
        <w:t>Many scholars define stylistics as the study of style, viewing it as an approach that combines language and literature. Notable researchers such as Widdowson, Leech and Short, Wales, Carter and Long, and Verdonk have contributed to this field. However, despite being an iconic figure in literature, the works of H.D. Lawrence have not yet been analyzed using the cognitive poetics/stylistic approach, which emphasizes understanding a text in the context of circumstances, usage, knowledge, and beliefs.</w:t>
      </w:r>
    </w:p>
    <w:p w:rsidR="00890EF8" w:rsidRDefault="00890EF8" w:rsidP="00890EF8">
      <w:pPr>
        <w:bidi w:val="0"/>
        <w:spacing w:line="480" w:lineRule="auto"/>
        <w:jc w:val="both"/>
        <w:rPr>
          <w:rFonts w:asciiTheme="majorBidi" w:hAnsiTheme="majorBidi" w:cs="Times New Roman"/>
        </w:rPr>
      </w:pPr>
      <w:r>
        <w:rPr>
          <w:rFonts w:asciiTheme="majorBidi" w:hAnsiTheme="majorBidi" w:cs="Times New Roman"/>
        </w:rPr>
        <w:t xml:space="preserve">  </w:t>
      </w:r>
      <w:r>
        <w:rPr>
          <w:rFonts w:asciiTheme="majorBidi" w:hAnsiTheme="majorBidi" w:cs="Times New Roman"/>
        </w:rPr>
        <w:tab/>
        <w:t xml:space="preserve"> </w:t>
      </w:r>
      <w:r w:rsidRPr="00890EF8">
        <w:rPr>
          <w:rFonts w:asciiTheme="majorBidi" w:hAnsiTheme="majorBidi" w:cs="Times New Roman"/>
        </w:rPr>
        <w:t>Deixis is a concept in both linguistics and literature that describes the reliance of certain words or phrases on contextual cues, such as the identity of the speaker, listener, or location, for their interpretation. These words possess inherent ambiguity and necessitate the context in which they are used to convey their intended meaning. Deictic expressions are contingent on context, and their understanding can shift depending on the specific circumstances.</w:t>
      </w:r>
    </w:p>
    <w:p w:rsidR="00890EF8" w:rsidRPr="005C1BE6" w:rsidRDefault="00890EF8" w:rsidP="00890EF8">
      <w:pPr>
        <w:bidi w:val="0"/>
        <w:spacing w:line="480" w:lineRule="auto"/>
        <w:jc w:val="both"/>
        <w:rPr>
          <w:rFonts w:asciiTheme="majorBidi" w:hAnsiTheme="majorBidi" w:cs="Times New Roman"/>
          <w:rtl/>
        </w:rPr>
      </w:pPr>
      <w:r>
        <w:rPr>
          <w:rFonts w:asciiTheme="majorBidi" w:hAnsiTheme="majorBidi" w:cs="Times New Roman"/>
        </w:rPr>
        <w:t xml:space="preserve"> </w:t>
      </w:r>
      <w:r>
        <w:rPr>
          <w:rFonts w:asciiTheme="majorBidi" w:hAnsiTheme="majorBidi" w:cs="Times New Roman"/>
        </w:rPr>
        <w:tab/>
      </w:r>
      <w:r w:rsidRPr="00890EF8">
        <w:rPr>
          <w:rFonts w:asciiTheme="majorBidi" w:hAnsiTheme="majorBidi" w:cs="Times New Roman"/>
        </w:rPr>
        <w:t>Deictic expressions are vital in language, facilitating effective communication among speakers through a shared understanding of contextual information. In literature, the incorporation of deixis enhances the crafting of vibrant and immersive narratives, empowering authors to ground their writing in particular times, locations, and viewpoints. Proficient comprehension of deixis is imperative for conducting a thorough analysis of linguistic and literary texts.</w:t>
      </w:r>
    </w:p>
    <w:p w:rsidR="003F6FA1" w:rsidRDefault="00890EF8" w:rsidP="005C1BE6">
      <w:pPr>
        <w:bidi w:val="0"/>
        <w:spacing w:line="480" w:lineRule="auto"/>
        <w:jc w:val="both"/>
        <w:rPr>
          <w:rFonts w:asciiTheme="majorBidi" w:hAnsiTheme="majorBidi" w:cs="Times New Roman"/>
        </w:rPr>
      </w:pPr>
      <w:r>
        <w:rPr>
          <w:rFonts w:asciiTheme="majorBidi" w:hAnsiTheme="majorBidi" w:cs="Times New Roman"/>
        </w:rPr>
        <w:t xml:space="preserve"> </w:t>
      </w:r>
      <w:r>
        <w:rPr>
          <w:rFonts w:asciiTheme="majorBidi" w:hAnsiTheme="majorBidi" w:cs="Times New Roman"/>
        </w:rPr>
        <w:tab/>
      </w:r>
      <w:r w:rsidR="005C1BE6" w:rsidRPr="005C1BE6">
        <w:rPr>
          <w:rFonts w:asciiTheme="majorBidi" w:hAnsiTheme="majorBidi" w:cs="Times New Roman"/>
        </w:rPr>
        <w:t>This paper specifically examines the use of</w:t>
      </w:r>
      <w:r w:rsidR="004F283F">
        <w:rPr>
          <w:rFonts w:asciiTheme="majorBidi" w:hAnsiTheme="majorBidi" w:cs="Times New Roman"/>
        </w:rPr>
        <w:t xml:space="preserve"> Stockwell’s </w:t>
      </w:r>
      <w:r w:rsidR="004F283F">
        <w:rPr>
          <w:rFonts w:asciiTheme="majorBidi" w:hAnsiTheme="majorBidi" w:cs="Times New Roman"/>
          <w:lang w:val="en-GB"/>
        </w:rPr>
        <w:t>cognitive</w:t>
      </w:r>
      <w:r w:rsidR="005C1BE6" w:rsidRPr="005C1BE6">
        <w:rPr>
          <w:rFonts w:asciiTheme="majorBidi" w:hAnsiTheme="majorBidi" w:cs="Times New Roman"/>
        </w:rPr>
        <w:t xml:space="preserve"> deixis in Lawrence's story "Odour of Chrysanthemums." It seeks to demonstrate how the author employs various </w:t>
      </w:r>
      <w:r w:rsidR="005C1BE6" w:rsidRPr="005C1BE6">
        <w:rPr>
          <w:rFonts w:asciiTheme="majorBidi" w:hAnsiTheme="majorBidi" w:cs="Times New Roman"/>
        </w:rPr>
        <w:lastRenderedPageBreak/>
        <w:t>deictic elements to help readers understand different perspectives within the text and the internal conflicts among the events.</w:t>
      </w:r>
    </w:p>
    <w:p w:rsidR="004F283F" w:rsidRDefault="004F283F" w:rsidP="004F283F">
      <w:pPr>
        <w:bidi w:val="0"/>
        <w:spacing w:line="480" w:lineRule="auto"/>
        <w:jc w:val="both"/>
        <w:rPr>
          <w:rFonts w:asciiTheme="majorBidi" w:hAnsiTheme="majorBidi" w:cs="Times New Roman"/>
        </w:rPr>
      </w:pPr>
    </w:p>
    <w:p w:rsidR="00A7522C" w:rsidRPr="00A17BC0" w:rsidRDefault="003F6FA1" w:rsidP="00A7522C">
      <w:pPr>
        <w:bidi w:val="0"/>
        <w:spacing w:line="480" w:lineRule="auto"/>
        <w:jc w:val="both"/>
        <w:rPr>
          <w:rFonts w:asciiTheme="majorBidi" w:hAnsiTheme="majorBidi" w:cs="Times New Roman"/>
          <w:b/>
          <w:bCs/>
          <w:i/>
          <w:iCs/>
        </w:rPr>
      </w:pPr>
      <w:r w:rsidRPr="00A17BC0">
        <w:rPr>
          <w:rFonts w:asciiTheme="majorBidi" w:hAnsiTheme="majorBidi" w:cs="Times New Roman"/>
          <w:b/>
          <w:bCs/>
          <w:i/>
          <w:iCs/>
        </w:rPr>
        <w:t xml:space="preserve">2- </w:t>
      </w:r>
      <w:r w:rsidR="00082A01" w:rsidRPr="00A17BC0">
        <w:rPr>
          <w:rFonts w:asciiTheme="majorBidi" w:hAnsiTheme="majorBidi" w:cs="Times New Roman"/>
          <w:b/>
          <w:bCs/>
          <w:i/>
          <w:iCs/>
        </w:rPr>
        <w:t xml:space="preserve">Lawrence’s “Odour of Chrysanthemums” </w:t>
      </w:r>
    </w:p>
    <w:p w:rsidR="00A7522C" w:rsidRPr="00A7522C" w:rsidRDefault="00A7522C" w:rsidP="00890EF8">
      <w:pPr>
        <w:bidi w:val="0"/>
        <w:spacing w:line="480" w:lineRule="auto"/>
        <w:ind w:firstLine="720"/>
        <w:jc w:val="both"/>
        <w:rPr>
          <w:rFonts w:asciiTheme="majorBidi" w:hAnsiTheme="majorBidi" w:cs="Times New Roman"/>
        </w:rPr>
      </w:pPr>
      <w:r w:rsidRPr="00A7522C">
        <w:rPr>
          <w:rFonts w:asciiTheme="majorBidi" w:hAnsiTheme="majorBidi" w:cs="Times New Roman"/>
        </w:rPr>
        <w:t>D.H. Lawrence, an author of the 20th century, was known for his controversial and prolific literary career that spanned over two decades. He consistently produced significant works every year during this creative period, showcasing his talent as a versatile writer. His most highly regarded contributions are his novels and short stories, but he also wrote descriptive essays, informative pieces, poetry, and was recognized as an outstanding English letter writer, rivaling the likes of John Keats and Gerald Manly Hopkins. Despite the fame of contemporaries such as Bennett, Wells, Galsworthy, and Kipling, Lawrence had a unique and lasting impact on his generation and beyond</w:t>
      </w:r>
      <w:r w:rsidRPr="00A7522C">
        <w:rPr>
          <w:rFonts w:asciiTheme="majorBidi" w:hAnsiTheme="majorBidi" w:cs="Times New Roman"/>
          <w:rtl/>
        </w:rPr>
        <w:t>.</w:t>
      </w:r>
    </w:p>
    <w:p w:rsidR="00A7522C" w:rsidRPr="00A7522C" w:rsidRDefault="00A7522C" w:rsidP="00890EF8">
      <w:pPr>
        <w:bidi w:val="0"/>
        <w:spacing w:line="480" w:lineRule="auto"/>
        <w:ind w:firstLine="720"/>
        <w:jc w:val="both"/>
        <w:rPr>
          <w:rFonts w:asciiTheme="majorBidi" w:hAnsiTheme="majorBidi" w:cs="Times New Roman"/>
        </w:rPr>
      </w:pPr>
      <w:r w:rsidRPr="00A7522C">
        <w:rPr>
          <w:rFonts w:asciiTheme="majorBidi" w:hAnsiTheme="majorBidi" w:cs="Times New Roman"/>
        </w:rPr>
        <w:t>Furthermore, Lawrence possessed a prophetic vision that he integrated into his works, tackling various subjects including politics, psychology, education, religion, and more. His intellectual prowess was as innovative and unrestricted as that of the greatest prophets, and he defied the traditional techniques of fiction writing of his time. His imaginative works delve into multiple themes</w:t>
      </w:r>
      <w:r w:rsidRPr="00A7522C">
        <w:rPr>
          <w:rFonts w:asciiTheme="majorBidi" w:hAnsiTheme="majorBidi" w:cs="Times New Roman"/>
          <w:rtl/>
        </w:rPr>
        <w:t>.</w:t>
      </w:r>
    </w:p>
    <w:p w:rsidR="00A7522C" w:rsidRPr="00A7522C" w:rsidRDefault="00A7522C" w:rsidP="00890EF8">
      <w:pPr>
        <w:bidi w:val="0"/>
        <w:spacing w:line="480" w:lineRule="auto"/>
        <w:ind w:firstLine="720"/>
        <w:jc w:val="both"/>
        <w:rPr>
          <w:rFonts w:asciiTheme="majorBidi" w:hAnsiTheme="majorBidi" w:cs="Times New Roman"/>
        </w:rPr>
      </w:pPr>
      <w:r w:rsidRPr="00A7522C">
        <w:rPr>
          <w:rFonts w:asciiTheme="majorBidi" w:hAnsiTheme="majorBidi" w:cs="Times New Roman"/>
        </w:rPr>
        <w:t>In contrast to France and Russia, where authors like Flaubert, Maupassant, Gogol, Tolstoy, Turgenev, Dostoevsky, and Chekhov pioneered realistic short stories, England adopted this genre much later. English readers favored fables, anecdotes, and tall tales until the 1890s. Writers like Joyce, Mansfield, Woolf, and Lawrence were still in school when Turgenev, Chekhov, and Verga made their breakthroughs. They followed the path set by these earlier authors, with Lawrence being the most prolific and diverse among them</w:t>
      </w:r>
      <w:r w:rsidRPr="00A7522C">
        <w:rPr>
          <w:rFonts w:asciiTheme="majorBidi" w:hAnsiTheme="majorBidi" w:cs="Times New Roman"/>
          <w:rtl/>
        </w:rPr>
        <w:t>.</w:t>
      </w:r>
    </w:p>
    <w:p w:rsidR="00A7522C" w:rsidRPr="00A7522C" w:rsidRDefault="00A7522C" w:rsidP="00890EF8">
      <w:pPr>
        <w:bidi w:val="0"/>
        <w:spacing w:line="480" w:lineRule="auto"/>
        <w:ind w:firstLine="720"/>
        <w:jc w:val="both"/>
        <w:rPr>
          <w:rFonts w:asciiTheme="majorBidi" w:hAnsiTheme="majorBidi" w:cs="Times New Roman"/>
        </w:rPr>
      </w:pPr>
      <w:r w:rsidRPr="00A7522C">
        <w:rPr>
          <w:rFonts w:asciiTheme="majorBidi" w:hAnsiTheme="majorBidi" w:cs="Times New Roman"/>
        </w:rPr>
        <w:t xml:space="preserve">Lawrence quickly adapted his approach to the short story genre, transitioning from traditional tales with legends and anecdotes in his early works from 1907 and 1908 to embracing the new school of realism in the latter half of 1908. He immediately incorporated this new </w:t>
      </w:r>
      <w:r w:rsidRPr="00A7522C">
        <w:rPr>
          <w:rFonts w:asciiTheme="majorBidi" w:hAnsiTheme="majorBidi" w:cs="Times New Roman"/>
        </w:rPr>
        <w:lastRenderedPageBreak/>
        <w:t>philosophy into his short stories. However, before fully integrating these ideas into his longer fiction, he had to confront and challenge the assumptions of nineteenth-century romantic novels, a process that took nearly three years</w:t>
      </w:r>
      <w:r w:rsidRPr="00A7522C">
        <w:rPr>
          <w:rFonts w:asciiTheme="majorBidi" w:hAnsiTheme="majorBidi" w:cs="Times New Roman"/>
          <w:rtl/>
        </w:rPr>
        <w:t>.</w:t>
      </w:r>
    </w:p>
    <w:p w:rsidR="004F283F" w:rsidRDefault="00A7522C" w:rsidP="00890EF8">
      <w:pPr>
        <w:bidi w:val="0"/>
        <w:spacing w:line="480" w:lineRule="auto"/>
        <w:ind w:firstLine="720"/>
        <w:jc w:val="both"/>
        <w:rPr>
          <w:rFonts w:asciiTheme="majorBidi" w:hAnsiTheme="majorBidi" w:cs="Times New Roman"/>
        </w:rPr>
      </w:pPr>
      <w:r w:rsidRPr="00A7522C">
        <w:rPr>
          <w:rFonts w:asciiTheme="majorBidi" w:hAnsiTheme="majorBidi" w:cs="Times New Roman"/>
        </w:rPr>
        <w:t>His early visionary literature included stories like "The Prussian Officer" and "Vin Ordinaire," while "The Fox," "You Touched Me," and "The Border Line" were also written during this period. Works such as "The Overtone" and "St Mawr" indicated a shift away from masculine superiority. Lawrence's later visionary tales incorporated both male and female perspectives, and he continued to explore deeper narratives and satires throughout his anthology. Notable works like "The Rocking-Horse Winner," "The Man who Loved Islands," and "The Man who Died" emerged from this creative inspiration.</w:t>
      </w:r>
    </w:p>
    <w:p w:rsidR="004F283F" w:rsidRPr="004F283F" w:rsidRDefault="004F283F" w:rsidP="00890EF8">
      <w:pPr>
        <w:bidi w:val="0"/>
        <w:spacing w:line="480" w:lineRule="auto"/>
        <w:ind w:firstLine="720"/>
        <w:jc w:val="both"/>
        <w:rPr>
          <w:rFonts w:asciiTheme="majorBidi" w:hAnsiTheme="majorBidi" w:cs="Times New Roman"/>
          <w:rtl/>
        </w:rPr>
      </w:pPr>
      <w:r>
        <w:rPr>
          <w:rFonts w:asciiTheme="majorBidi" w:hAnsiTheme="majorBidi" w:cs="Times New Roman"/>
        </w:rPr>
        <w:t xml:space="preserve"> </w:t>
      </w:r>
      <w:r w:rsidRPr="004F283F">
        <w:rPr>
          <w:rFonts w:asciiTheme="majorBidi" w:hAnsiTheme="majorBidi" w:cs="Times New Roman"/>
        </w:rPr>
        <w:t>"Odour of Chrysanthemums" is a significant short story by D.H. Lawrence that represents a transition in his writing style. It was written in 1909 but revised and published in 1911. The story is set in a mining village during winter and is divided into two parts. In the first part, Elizabeth Bates, a miner's wife, anxiously awaits her husband Walter's return, frustrated by his habitual late arrivals and intoxication. She reflects on their strained relationship while caring for their two children. In the second part, Elizabeth, after putting the children to bed, goes to her neighbors to inquire about her husband and learns of his accident. His body is brought home, and as she assists in preparing it, Elizabeth experiences a range of emotions, including curiosity, anger, sympathy, forgiveness, and self-realization. She comes to understand her true nature and the depth of her estrangement from her husband despite their children. Lawrence suggests that death has revealed the truth to her.</w:t>
      </w:r>
    </w:p>
    <w:p w:rsidR="004F283F" w:rsidRPr="004F283F" w:rsidRDefault="004F283F" w:rsidP="00890EF8">
      <w:pPr>
        <w:bidi w:val="0"/>
        <w:spacing w:line="480" w:lineRule="auto"/>
        <w:ind w:firstLine="720"/>
        <w:jc w:val="both"/>
        <w:rPr>
          <w:rFonts w:asciiTheme="majorBidi" w:hAnsiTheme="majorBidi" w:cs="Times New Roman"/>
          <w:rtl/>
        </w:rPr>
      </w:pPr>
      <w:r w:rsidRPr="004F283F">
        <w:rPr>
          <w:rFonts w:asciiTheme="majorBidi" w:hAnsiTheme="majorBidi" w:cs="Times New Roman"/>
        </w:rPr>
        <w:t>Critics have praised "Odour of Chrysanthemums" as a masterpiece, noting Lawrence's skill in capturing the atmosphere and life of the working-class. It is seen as a reflection of industrial working-class life, revealing the harsh realities and isolation caused by the industrial system. Symbolism and recurring themes of nighttime and fire add depth to the story, but the most prominent symbol is the chrysanthemums, which represent transition and change in Elizabeth's life, appearing at significant moments.</w:t>
      </w:r>
    </w:p>
    <w:p w:rsidR="004F283F" w:rsidRDefault="004F283F" w:rsidP="00890EF8">
      <w:pPr>
        <w:bidi w:val="0"/>
        <w:spacing w:line="480" w:lineRule="auto"/>
        <w:ind w:firstLine="720"/>
        <w:jc w:val="both"/>
        <w:rPr>
          <w:rFonts w:asciiTheme="majorBidi" w:hAnsiTheme="majorBidi" w:cs="Times New Roman"/>
        </w:rPr>
      </w:pPr>
      <w:r w:rsidRPr="004F283F">
        <w:rPr>
          <w:rFonts w:asciiTheme="majorBidi" w:hAnsiTheme="majorBidi" w:cs="Times New Roman"/>
        </w:rPr>
        <w:lastRenderedPageBreak/>
        <w:t>The narrative is characterized by a sense of anticipation and unease, with tension built around the expectation that something will happen, even though the story itself lacks a traditional plot. The pervasive presence of chrysanthemums underscores the theme of transformation and serves as a central point of reference throughout the narrative, connecting various moments in Elizabeth's life.</w:t>
      </w:r>
    </w:p>
    <w:p w:rsidR="00A17BC0" w:rsidRPr="00A17BC0" w:rsidRDefault="00A17BC0" w:rsidP="004F283F">
      <w:pPr>
        <w:bidi w:val="0"/>
        <w:spacing w:line="480" w:lineRule="auto"/>
        <w:jc w:val="both"/>
        <w:rPr>
          <w:rFonts w:asciiTheme="majorBidi" w:hAnsiTheme="majorBidi" w:cstheme="majorBidi"/>
          <w:b/>
          <w:bCs/>
          <w:i/>
          <w:iCs/>
        </w:rPr>
      </w:pPr>
      <w:r w:rsidRPr="00A17BC0">
        <w:rPr>
          <w:rFonts w:asciiTheme="majorBidi" w:hAnsiTheme="majorBidi" w:cstheme="majorBidi"/>
          <w:b/>
          <w:bCs/>
          <w:i/>
          <w:iCs/>
        </w:rPr>
        <w:t xml:space="preserve">3. Theoretical Background: </w:t>
      </w:r>
    </w:p>
    <w:p w:rsidR="009C7599" w:rsidRPr="008E2DF6" w:rsidRDefault="00A17BC0" w:rsidP="000F0105">
      <w:pPr>
        <w:bidi w:val="0"/>
        <w:spacing w:line="480" w:lineRule="auto"/>
        <w:jc w:val="both"/>
        <w:rPr>
          <w:rFonts w:asciiTheme="majorBidi" w:hAnsiTheme="majorBidi" w:cstheme="majorBidi"/>
          <w:b/>
          <w:bCs/>
          <w:i/>
          <w:iCs/>
        </w:rPr>
      </w:pPr>
      <w:r>
        <w:rPr>
          <w:rFonts w:asciiTheme="majorBidi" w:hAnsiTheme="majorBidi" w:cstheme="majorBidi"/>
          <w:b/>
          <w:bCs/>
          <w:i/>
          <w:iCs/>
        </w:rPr>
        <w:t xml:space="preserve">3.1. </w:t>
      </w:r>
      <w:r w:rsidR="009C7599" w:rsidRPr="008E2DF6">
        <w:rPr>
          <w:rFonts w:asciiTheme="majorBidi" w:hAnsiTheme="majorBidi" w:cstheme="majorBidi"/>
          <w:b/>
          <w:bCs/>
          <w:i/>
          <w:iCs/>
        </w:rPr>
        <w:t>Cognitive Deixis and Stockwell (2002) model</w:t>
      </w:r>
    </w:p>
    <w:p w:rsidR="00D55C59" w:rsidRDefault="00D55C59" w:rsidP="00890EF8">
      <w:pPr>
        <w:bidi w:val="0"/>
        <w:spacing w:line="480" w:lineRule="auto"/>
        <w:ind w:firstLine="720"/>
        <w:jc w:val="both"/>
        <w:rPr>
          <w:rFonts w:asciiTheme="majorBidi" w:hAnsiTheme="majorBidi" w:cstheme="majorBidi"/>
        </w:rPr>
      </w:pPr>
      <w:r w:rsidRPr="00D55C59">
        <w:rPr>
          <w:rFonts w:asciiTheme="majorBidi" w:hAnsiTheme="majorBidi" w:cstheme="majorBidi"/>
        </w:rPr>
        <w:t>Since its early inception, cognitive poetry has grown in popularity and diversity. Figure and ground, cognitive grammar, prototypes, deixis, and  were all addressed in the major introductory to cognitive poetics (Stockwell 2002a), which was followed by possible worlds, mental spaces, schema poetics,   text world theory, conceptual metaphor and parable,  and models of global understanding. It is possible to analyse deviance, defamiliarization, literariness, creativity, genre, intertextuality, mind-style, parody, periodization, canonization, point of view, characterization, narratives, context, voice, fictionality, metaphor, symbol, language, archetypes, theme, plot, and other elements through the use of these criteria. These changes improve the tools available to literary linguists. The majority of these early successes were discussed in relation to meaningfulness in a conference of stylisticians and literary theorists held in 2004 at the University of Helsinki (Veivo, Petterson, and Polvinen 2005). Instead of focusing on style, emotional causes and effects, integrity, or cultural value, they concentrated on hypothetical effects of literature on readers. Cognitive poetics was revised during the discussion, and the effects are still being felt today.</w:t>
      </w:r>
    </w:p>
    <w:p w:rsidR="006756C5" w:rsidRPr="006756C5" w:rsidRDefault="006756C5" w:rsidP="00890EF8">
      <w:pPr>
        <w:bidi w:val="0"/>
        <w:spacing w:line="480" w:lineRule="auto"/>
        <w:ind w:firstLine="720"/>
        <w:jc w:val="both"/>
        <w:rPr>
          <w:rFonts w:asciiTheme="majorBidi" w:hAnsiTheme="majorBidi" w:cstheme="majorBidi"/>
        </w:rPr>
      </w:pPr>
      <w:r w:rsidRPr="006756C5">
        <w:rPr>
          <w:rFonts w:asciiTheme="majorBidi" w:hAnsiTheme="majorBidi" w:cstheme="majorBidi"/>
        </w:rPr>
        <w:t>According to Wales (1989</w:t>
      </w:r>
      <w:r w:rsidR="00D55C59">
        <w:rPr>
          <w:rFonts w:asciiTheme="majorBidi" w:hAnsiTheme="majorBidi" w:cstheme="majorBidi"/>
        </w:rPr>
        <w:t xml:space="preserve">), </w:t>
      </w:r>
      <w:r w:rsidRPr="006756C5">
        <w:rPr>
          <w:rFonts w:asciiTheme="majorBidi" w:hAnsiTheme="majorBidi" w:cstheme="majorBidi"/>
        </w:rPr>
        <w:t xml:space="preserve"> deixis is</w:t>
      </w:r>
      <w:r w:rsidR="00D55C59">
        <w:rPr>
          <w:rFonts w:asciiTheme="majorBidi" w:hAnsiTheme="majorBidi" w:cstheme="majorBidi"/>
        </w:rPr>
        <w:t xml:space="preserve"> derived </w:t>
      </w:r>
      <w:r w:rsidRPr="006756C5">
        <w:rPr>
          <w:rFonts w:asciiTheme="majorBidi" w:hAnsiTheme="majorBidi" w:cstheme="majorBidi"/>
        </w:rPr>
        <w:t xml:space="preserve">from the Greek 'pointing' or'showing', and in LINGUISTICS refers generally to all those features of language which orientate or 'anchor' our utterances in the context of proximity of space...and of time...relative to the speaker's viewpoint." In addition, other studies, such as </w:t>
      </w:r>
      <w:r w:rsidR="00D164BC" w:rsidRPr="006756C5">
        <w:rPr>
          <w:rFonts w:asciiTheme="majorBidi" w:hAnsiTheme="majorBidi" w:cstheme="majorBidi"/>
        </w:rPr>
        <w:t xml:space="preserve">Culler (1997), Leech and Short (1981), </w:t>
      </w:r>
      <w:r w:rsidRPr="006756C5">
        <w:rPr>
          <w:rFonts w:asciiTheme="majorBidi" w:hAnsiTheme="majorBidi" w:cstheme="majorBidi"/>
        </w:rPr>
        <w:t xml:space="preserve">Fowler (1981), </w:t>
      </w:r>
      <w:r w:rsidR="00D164BC" w:rsidRPr="006756C5">
        <w:rPr>
          <w:rFonts w:asciiTheme="majorBidi" w:hAnsiTheme="majorBidi" w:cstheme="majorBidi"/>
        </w:rPr>
        <w:t xml:space="preserve">Simpson (1993), </w:t>
      </w:r>
      <w:r w:rsidRPr="006756C5">
        <w:rPr>
          <w:rFonts w:asciiTheme="majorBidi" w:hAnsiTheme="majorBidi" w:cstheme="majorBidi"/>
        </w:rPr>
        <w:t xml:space="preserve">Levinson (1983), </w:t>
      </w:r>
      <w:r w:rsidR="00D164BC" w:rsidRPr="006756C5">
        <w:rPr>
          <w:rFonts w:asciiTheme="majorBidi" w:hAnsiTheme="majorBidi" w:cstheme="majorBidi"/>
        </w:rPr>
        <w:t>Short (1996</w:t>
      </w:r>
      <w:r w:rsidR="00D164BC">
        <w:rPr>
          <w:rFonts w:asciiTheme="majorBidi" w:hAnsiTheme="majorBidi" w:cstheme="majorBidi"/>
        </w:rPr>
        <w:t xml:space="preserve">), </w:t>
      </w:r>
      <w:r w:rsidRPr="006756C5">
        <w:rPr>
          <w:rFonts w:asciiTheme="majorBidi" w:hAnsiTheme="majorBidi" w:cstheme="majorBidi"/>
        </w:rPr>
        <w:t xml:space="preserve">Duchan et al (1995),), </w:t>
      </w:r>
      <w:r w:rsidRPr="006756C5">
        <w:rPr>
          <w:rFonts w:asciiTheme="majorBidi" w:hAnsiTheme="majorBidi" w:cstheme="majorBidi"/>
        </w:rPr>
        <w:lastRenderedPageBreak/>
        <w:t xml:space="preserve">Stockwell (2002), and Gavins and Steen (2003), have focused their attention on the significance of deixis in the context of a stylistic examination of literary works. </w:t>
      </w:r>
      <w:r w:rsidR="00D164BC">
        <w:rPr>
          <w:rFonts w:asciiTheme="majorBidi" w:hAnsiTheme="majorBidi" w:cstheme="majorBidi"/>
        </w:rPr>
        <w:t xml:space="preserve">Based on </w:t>
      </w:r>
      <w:r w:rsidRPr="006756C5">
        <w:rPr>
          <w:rFonts w:asciiTheme="majorBidi" w:hAnsiTheme="majorBidi" w:cstheme="majorBidi"/>
        </w:rPr>
        <w:t xml:space="preserve"> Short (1996: 100), "the use of deixis is thus one of the ways in which writers persuade readers to imagine a fictional world when they read poems, novels, and plays</w:t>
      </w:r>
      <w:r w:rsidRPr="006756C5">
        <w:rPr>
          <w:rFonts w:asciiTheme="majorBidi" w:hAnsiTheme="majorBidi" w:cs="Times New Roman"/>
          <w:rtl/>
        </w:rPr>
        <w:t>."</w:t>
      </w:r>
    </w:p>
    <w:p w:rsidR="006756C5" w:rsidRPr="006756C5" w:rsidRDefault="006756C5" w:rsidP="00890EF8">
      <w:pPr>
        <w:bidi w:val="0"/>
        <w:spacing w:line="480" w:lineRule="auto"/>
        <w:ind w:firstLine="720"/>
        <w:jc w:val="both"/>
        <w:rPr>
          <w:rFonts w:asciiTheme="majorBidi" w:hAnsiTheme="majorBidi" w:cstheme="majorBidi"/>
        </w:rPr>
      </w:pPr>
      <w:r w:rsidRPr="006756C5">
        <w:rPr>
          <w:rFonts w:asciiTheme="majorBidi" w:hAnsiTheme="majorBidi" w:cstheme="majorBidi"/>
        </w:rPr>
        <w:t xml:space="preserve">This deictic shift theory model is developed from Stockwell (2002) </w:t>
      </w:r>
      <w:r w:rsidR="00D164BC">
        <w:rPr>
          <w:rFonts w:asciiTheme="majorBidi" w:hAnsiTheme="majorBidi" w:cstheme="majorBidi"/>
        </w:rPr>
        <w:t xml:space="preserve">in the vafour for </w:t>
      </w:r>
      <w:r w:rsidR="00D164BC" w:rsidRPr="006756C5">
        <w:rPr>
          <w:rFonts w:asciiTheme="majorBidi" w:hAnsiTheme="majorBidi" w:cstheme="majorBidi"/>
        </w:rPr>
        <w:t>the</w:t>
      </w:r>
      <w:r w:rsidRPr="006756C5">
        <w:rPr>
          <w:rFonts w:asciiTheme="majorBidi" w:hAnsiTheme="majorBidi" w:cstheme="majorBidi"/>
        </w:rPr>
        <w:t xml:space="preserve"> </w:t>
      </w:r>
      <w:r w:rsidR="00D164BC">
        <w:rPr>
          <w:rFonts w:asciiTheme="majorBidi" w:hAnsiTheme="majorBidi" w:cstheme="majorBidi"/>
        </w:rPr>
        <w:t xml:space="preserve">model's </w:t>
      </w:r>
      <w:r w:rsidRPr="006756C5">
        <w:rPr>
          <w:rFonts w:asciiTheme="majorBidi" w:hAnsiTheme="majorBidi" w:cstheme="majorBidi"/>
        </w:rPr>
        <w:t xml:space="preserve"> analysis that will be presented in this paper</w:t>
      </w:r>
      <w:r w:rsidRPr="006756C5">
        <w:rPr>
          <w:rFonts w:asciiTheme="majorBidi" w:hAnsiTheme="majorBidi" w:cs="Times New Roman"/>
          <w:rtl/>
        </w:rPr>
        <w:t>.</w:t>
      </w:r>
    </w:p>
    <w:p w:rsidR="006756C5" w:rsidRDefault="00D164BC" w:rsidP="000F0105">
      <w:pPr>
        <w:bidi w:val="0"/>
        <w:spacing w:line="480" w:lineRule="auto"/>
        <w:jc w:val="both"/>
        <w:rPr>
          <w:rFonts w:asciiTheme="majorBidi" w:hAnsiTheme="majorBidi" w:cstheme="majorBidi"/>
          <w:i/>
          <w:iCs/>
        </w:rPr>
      </w:pPr>
      <w:r>
        <w:rPr>
          <w:rFonts w:asciiTheme="majorBidi" w:hAnsiTheme="majorBidi" w:cstheme="majorBidi"/>
          <w:i/>
          <w:iCs/>
        </w:rPr>
        <w:t xml:space="preserve">Stockwell categorized deixis as follows </w:t>
      </w:r>
    </w:p>
    <w:p w:rsidR="006756C5" w:rsidRPr="006756C5" w:rsidRDefault="006756C5" w:rsidP="000F0105">
      <w:pPr>
        <w:bidi w:val="0"/>
        <w:spacing w:line="276" w:lineRule="auto"/>
        <w:jc w:val="both"/>
        <w:rPr>
          <w:rFonts w:asciiTheme="majorBidi" w:hAnsiTheme="majorBidi" w:cstheme="majorBidi"/>
        </w:rPr>
      </w:pPr>
      <w:r w:rsidRPr="006756C5">
        <w:rPr>
          <w:rFonts w:asciiTheme="majorBidi" w:hAnsiTheme="majorBidi" w:cstheme="majorBidi"/>
        </w:rPr>
        <w:t xml:space="preserve">• </w:t>
      </w:r>
      <w:r w:rsidR="00C53C30">
        <w:rPr>
          <w:rFonts w:asciiTheme="majorBidi" w:hAnsiTheme="majorBidi" w:cstheme="majorBidi"/>
        </w:rPr>
        <w:t xml:space="preserve">Person </w:t>
      </w:r>
      <w:r w:rsidRPr="006756C5">
        <w:rPr>
          <w:rFonts w:asciiTheme="majorBidi" w:hAnsiTheme="majorBidi" w:cstheme="majorBidi"/>
        </w:rPr>
        <w:t>deixis</w:t>
      </w:r>
    </w:p>
    <w:p w:rsidR="006756C5" w:rsidRPr="006756C5" w:rsidRDefault="006756C5" w:rsidP="000F0105">
      <w:pPr>
        <w:bidi w:val="0"/>
        <w:spacing w:line="276" w:lineRule="auto"/>
        <w:jc w:val="both"/>
        <w:rPr>
          <w:rFonts w:asciiTheme="majorBidi" w:hAnsiTheme="majorBidi" w:cstheme="majorBidi"/>
        </w:rPr>
      </w:pPr>
      <w:r w:rsidRPr="006756C5">
        <w:rPr>
          <w:rFonts w:asciiTheme="majorBidi" w:hAnsiTheme="majorBidi" w:cstheme="majorBidi"/>
        </w:rPr>
        <w:t xml:space="preserve">• </w:t>
      </w:r>
      <w:r w:rsidR="00D164BC">
        <w:rPr>
          <w:rFonts w:asciiTheme="majorBidi" w:hAnsiTheme="majorBidi" w:cstheme="majorBidi"/>
        </w:rPr>
        <w:t xml:space="preserve">Space  (spatial) </w:t>
      </w:r>
      <w:r w:rsidR="00D164BC" w:rsidRPr="006756C5">
        <w:rPr>
          <w:rFonts w:asciiTheme="majorBidi" w:hAnsiTheme="majorBidi" w:cstheme="majorBidi"/>
        </w:rPr>
        <w:t>deixis</w:t>
      </w:r>
    </w:p>
    <w:p w:rsidR="006756C5" w:rsidRPr="006756C5" w:rsidRDefault="006756C5" w:rsidP="000F0105">
      <w:pPr>
        <w:bidi w:val="0"/>
        <w:spacing w:line="276" w:lineRule="auto"/>
        <w:jc w:val="both"/>
        <w:rPr>
          <w:rFonts w:asciiTheme="majorBidi" w:hAnsiTheme="majorBidi" w:cstheme="majorBidi"/>
        </w:rPr>
      </w:pPr>
      <w:r w:rsidRPr="006756C5">
        <w:rPr>
          <w:rFonts w:asciiTheme="majorBidi" w:hAnsiTheme="majorBidi" w:cstheme="majorBidi"/>
        </w:rPr>
        <w:t xml:space="preserve">• </w:t>
      </w:r>
      <w:r w:rsidR="00D164BC">
        <w:rPr>
          <w:rFonts w:asciiTheme="majorBidi" w:hAnsiTheme="majorBidi" w:cstheme="majorBidi"/>
        </w:rPr>
        <w:t>Time (</w:t>
      </w:r>
      <w:r w:rsidRPr="006756C5">
        <w:rPr>
          <w:rFonts w:asciiTheme="majorBidi" w:hAnsiTheme="majorBidi" w:cstheme="majorBidi"/>
        </w:rPr>
        <w:t>Temporal</w:t>
      </w:r>
      <w:r w:rsidR="00D164BC">
        <w:rPr>
          <w:rFonts w:asciiTheme="majorBidi" w:hAnsiTheme="majorBidi" w:cstheme="majorBidi"/>
        </w:rPr>
        <w:t>)</w:t>
      </w:r>
      <w:r w:rsidRPr="006756C5">
        <w:rPr>
          <w:rFonts w:asciiTheme="majorBidi" w:hAnsiTheme="majorBidi" w:cstheme="majorBidi"/>
        </w:rPr>
        <w:t xml:space="preserve"> deixis</w:t>
      </w:r>
    </w:p>
    <w:p w:rsidR="006756C5" w:rsidRPr="006756C5" w:rsidRDefault="006756C5" w:rsidP="000F0105">
      <w:pPr>
        <w:bidi w:val="0"/>
        <w:spacing w:line="276" w:lineRule="auto"/>
        <w:jc w:val="both"/>
        <w:rPr>
          <w:rFonts w:asciiTheme="majorBidi" w:hAnsiTheme="majorBidi" w:cstheme="majorBidi"/>
        </w:rPr>
      </w:pPr>
      <w:r w:rsidRPr="006756C5">
        <w:rPr>
          <w:rFonts w:asciiTheme="majorBidi" w:hAnsiTheme="majorBidi" w:cstheme="majorBidi"/>
        </w:rPr>
        <w:t>• Relationa</w:t>
      </w:r>
      <w:r w:rsidR="00D164BC">
        <w:rPr>
          <w:rFonts w:asciiTheme="majorBidi" w:hAnsiTheme="majorBidi" w:cstheme="majorBidi"/>
        </w:rPr>
        <w:t>l</w:t>
      </w:r>
      <w:r w:rsidRPr="006756C5">
        <w:rPr>
          <w:rFonts w:asciiTheme="majorBidi" w:hAnsiTheme="majorBidi" w:cstheme="majorBidi"/>
        </w:rPr>
        <w:t xml:space="preserve"> deixis</w:t>
      </w:r>
    </w:p>
    <w:p w:rsidR="006756C5" w:rsidRPr="006756C5" w:rsidRDefault="006756C5" w:rsidP="000F0105">
      <w:pPr>
        <w:bidi w:val="0"/>
        <w:spacing w:line="276" w:lineRule="auto"/>
        <w:jc w:val="both"/>
        <w:rPr>
          <w:rFonts w:asciiTheme="majorBidi" w:hAnsiTheme="majorBidi" w:cstheme="majorBidi"/>
        </w:rPr>
      </w:pPr>
      <w:r w:rsidRPr="006756C5">
        <w:rPr>
          <w:rFonts w:asciiTheme="majorBidi" w:hAnsiTheme="majorBidi" w:cstheme="majorBidi"/>
        </w:rPr>
        <w:t xml:space="preserve">• </w:t>
      </w:r>
      <w:r w:rsidR="00C53C30">
        <w:rPr>
          <w:rFonts w:asciiTheme="majorBidi" w:hAnsiTheme="majorBidi" w:cstheme="majorBidi"/>
        </w:rPr>
        <w:t>Discourse</w:t>
      </w:r>
      <w:r w:rsidRPr="006756C5">
        <w:rPr>
          <w:rFonts w:asciiTheme="majorBidi" w:hAnsiTheme="majorBidi" w:cstheme="majorBidi"/>
        </w:rPr>
        <w:t xml:space="preserve"> deixis</w:t>
      </w:r>
    </w:p>
    <w:p w:rsidR="006756C5" w:rsidRDefault="006756C5" w:rsidP="000F0105">
      <w:pPr>
        <w:bidi w:val="0"/>
        <w:spacing w:line="276" w:lineRule="auto"/>
        <w:jc w:val="both"/>
        <w:rPr>
          <w:rFonts w:asciiTheme="majorBidi" w:hAnsiTheme="majorBidi" w:cstheme="majorBidi"/>
        </w:rPr>
      </w:pPr>
      <w:r w:rsidRPr="006756C5">
        <w:rPr>
          <w:rFonts w:asciiTheme="majorBidi" w:hAnsiTheme="majorBidi" w:cstheme="majorBidi"/>
        </w:rPr>
        <w:t>• Compositional deixis</w:t>
      </w:r>
    </w:p>
    <w:p w:rsidR="006756C5" w:rsidRPr="006756C5" w:rsidRDefault="006756C5" w:rsidP="000F0105">
      <w:pPr>
        <w:bidi w:val="0"/>
        <w:spacing w:line="276" w:lineRule="auto"/>
        <w:jc w:val="both"/>
        <w:rPr>
          <w:rFonts w:asciiTheme="majorBidi" w:hAnsiTheme="majorBidi" w:cstheme="majorBidi"/>
          <w:i/>
          <w:iCs/>
        </w:rPr>
      </w:pPr>
      <w:r w:rsidRPr="006756C5">
        <w:rPr>
          <w:rFonts w:asciiTheme="majorBidi" w:hAnsiTheme="majorBidi" w:cstheme="majorBidi"/>
          <w:i/>
          <w:iCs/>
        </w:rPr>
        <w:t xml:space="preserve">The following is a brief overview of each </w:t>
      </w:r>
      <w:r w:rsidR="00D164BC">
        <w:rPr>
          <w:rFonts w:asciiTheme="majorBidi" w:hAnsiTheme="majorBidi" w:cstheme="majorBidi"/>
          <w:i/>
          <w:iCs/>
        </w:rPr>
        <w:t>element</w:t>
      </w:r>
      <w:r w:rsidRPr="006756C5">
        <w:rPr>
          <w:rFonts w:asciiTheme="majorBidi" w:hAnsiTheme="majorBidi" w:cs="Times New Roman"/>
          <w:i/>
          <w:iCs/>
          <w:rtl/>
        </w:rPr>
        <w:t>:</w:t>
      </w:r>
    </w:p>
    <w:p w:rsidR="006756C5" w:rsidRPr="006756C5" w:rsidRDefault="006756C5" w:rsidP="000F0105">
      <w:pPr>
        <w:bidi w:val="0"/>
        <w:spacing w:line="480" w:lineRule="auto"/>
        <w:jc w:val="both"/>
        <w:rPr>
          <w:rFonts w:asciiTheme="majorBidi" w:hAnsiTheme="majorBidi" w:cstheme="majorBidi"/>
        </w:rPr>
      </w:pPr>
      <w:r w:rsidRPr="006756C5">
        <w:rPr>
          <w:rFonts w:asciiTheme="majorBidi" w:hAnsiTheme="majorBidi" w:cs="Times New Roman"/>
          <w:rtl/>
        </w:rPr>
        <w:t xml:space="preserve">• </w:t>
      </w:r>
      <w:r w:rsidR="00D164BC">
        <w:rPr>
          <w:rFonts w:asciiTheme="majorBidi" w:hAnsiTheme="majorBidi" w:cstheme="majorBidi"/>
        </w:rPr>
        <w:t>The first is p</w:t>
      </w:r>
      <w:r w:rsidR="00271387">
        <w:rPr>
          <w:rFonts w:asciiTheme="majorBidi" w:hAnsiTheme="majorBidi" w:cstheme="majorBidi"/>
        </w:rPr>
        <w:t>e</w:t>
      </w:r>
      <w:r w:rsidR="00C53C30">
        <w:rPr>
          <w:rFonts w:asciiTheme="majorBidi" w:hAnsiTheme="majorBidi" w:cstheme="majorBidi"/>
        </w:rPr>
        <w:t>rson</w:t>
      </w:r>
      <w:r w:rsidR="00271387">
        <w:rPr>
          <w:rFonts w:asciiTheme="majorBidi" w:hAnsiTheme="majorBidi" w:cstheme="majorBidi"/>
        </w:rPr>
        <w:t xml:space="preserve"> d</w:t>
      </w:r>
      <w:r w:rsidRPr="006756C5">
        <w:rPr>
          <w:rFonts w:asciiTheme="majorBidi" w:hAnsiTheme="majorBidi" w:cstheme="majorBidi"/>
        </w:rPr>
        <w:t xml:space="preserve">eixis </w:t>
      </w:r>
      <w:r w:rsidR="00D164BC">
        <w:rPr>
          <w:rFonts w:asciiTheme="majorBidi" w:hAnsiTheme="majorBidi" w:cstheme="majorBidi"/>
        </w:rPr>
        <w:t xml:space="preserve">, it includes </w:t>
      </w:r>
      <w:r w:rsidRPr="006756C5">
        <w:rPr>
          <w:rFonts w:asciiTheme="majorBidi" w:hAnsiTheme="majorBidi" w:cstheme="majorBidi"/>
        </w:rPr>
        <w:t xml:space="preserve"> personal pronouns such as "I," "me," "they," and "it," demonstratives such as "these," and "those," articles and references such as "the man," and mental processes such as "thinking and believing</w:t>
      </w:r>
      <w:r w:rsidRPr="006756C5">
        <w:rPr>
          <w:rFonts w:asciiTheme="majorBidi" w:hAnsiTheme="majorBidi" w:cs="Times New Roman"/>
          <w:rtl/>
        </w:rPr>
        <w:t>."</w:t>
      </w:r>
    </w:p>
    <w:p w:rsidR="006756C5" w:rsidRPr="006756C5" w:rsidRDefault="006756C5" w:rsidP="000F0105">
      <w:pPr>
        <w:bidi w:val="0"/>
        <w:spacing w:line="480" w:lineRule="auto"/>
        <w:jc w:val="both"/>
        <w:rPr>
          <w:rFonts w:asciiTheme="majorBidi" w:hAnsiTheme="majorBidi" w:cstheme="majorBidi"/>
        </w:rPr>
      </w:pPr>
      <w:r w:rsidRPr="006756C5">
        <w:rPr>
          <w:rFonts w:asciiTheme="majorBidi" w:hAnsiTheme="majorBidi" w:cs="Times New Roman"/>
          <w:rtl/>
        </w:rPr>
        <w:t xml:space="preserve">• </w:t>
      </w:r>
      <w:r w:rsidRPr="006756C5">
        <w:rPr>
          <w:rFonts w:asciiTheme="majorBidi" w:hAnsiTheme="majorBidi" w:cstheme="majorBidi"/>
        </w:rPr>
        <w:t xml:space="preserve">Deixis in space includes pointing expressions that </w:t>
      </w:r>
      <w:r w:rsidR="00FA4EB8">
        <w:rPr>
          <w:rFonts w:asciiTheme="majorBidi" w:hAnsiTheme="majorBidi" w:cstheme="majorBidi"/>
        </w:rPr>
        <w:t xml:space="preserve">indicates specific location </w:t>
      </w:r>
      <w:r w:rsidRPr="006756C5">
        <w:rPr>
          <w:rFonts w:asciiTheme="majorBidi" w:hAnsiTheme="majorBidi" w:cstheme="majorBidi"/>
        </w:rPr>
        <w:t xml:space="preserve">, spatial adverbs such as "here/there" and "nearby/far a way," locatives such as "in the valley" and "out of Africa," demonstratives such as "this/that," and </w:t>
      </w:r>
      <w:r w:rsidR="00FA4EB8">
        <w:rPr>
          <w:rFonts w:asciiTheme="majorBidi" w:hAnsiTheme="majorBidi" w:cstheme="majorBidi"/>
        </w:rPr>
        <w:t xml:space="preserve">motion verbs like </w:t>
      </w:r>
      <w:r w:rsidRPr="006756C5">
        <w:rPr>
          <w:rFonts w:asciiTheme="majorBidi" w:hAnsiTheme="majorBidi" w:cstheme="majorBidi"/>
        </w:rPr>
        <w:t xml:space="preserve"> "come/go" </w:t>
      </w:r>
      <w:r w:rsidR="00FA4EB8">
        <w:rPr>
          <w:rFonts w:asciiTheme="majorBidi" w:hAnsiTheme="majorBidi" w:cstheme="majorBidi"/>
        </w:rPr>
        <w:t>or</w:t>
      </w:r>
      <w:r w:rsidRPr="006756C5">
        <w:rPr>
          <w:rFonts w:asciiTheme="majorBidi" w:hAnsiTheme="majorBidi" w:cstheme="majorBidi"/>
        </w:rPr>
        <w:t xml:space="preserve"> "bring/take</w:t>
      </w:r>
      <w:r w:rsidRPr="006756C5">
        <w:rPr>
          <w:rFonts w:asciiTheme="majorBidi" w:hAnsiTheme="majorBidi" w:cs="Times New Roman"/>
          <w:rtl/>
        </w:rPr>
        <w:t>."</w:t>
      </w:r>
    </w:p>
    <w:p w:rsidR="006756C5" w:rsidRPr="006756C5" w:rsidRDefault="00FA4EB8" w:rsidP="000F0105">
      <w:pPr>
        <w:bidi w:val="0"/>
        <w:spacing w:line="480" w:lineRule="auto"/>
        <w:jc w:val="both"/>
        <w:rPr>
          <w:rFonts w:asciiTheme="majorBidi" w:hAnsiTheme="majorBidi" w:cstheme="majorBidi"/>
        </w:rPr>
      </w:pPr>
      <w:r>
        <w:rPr>
          <w:rFonts w:asciiTheme="majorBidi" w:hAnsiTheme="majorBidi" w:cstheme="majorBidi"/>
        </w:rPr>
        <w:t xml:space="preserve">Time </w:t>
      </w:r>
      <w:r w:rsidR="00271387">
        <w:rPr>
          <w:rFonts w:asciiTheme="majorBidi" w:hAnsiTheme="majorBidi" w:cstheme="majorBidi"/>
        </w:rPr>
        <w:t xml:space="preserve">deixis </w:t>
      </w:r>
      <w:r>
        <w:rPr>
          <w:rFonts w:asciiTheme="majorBidi" w:hAnsiTheme="majorBidi" w:cstheme="majorBidi"/>
        </w:rPr>
        <w:t xml:space="preserve">reflects </w:t>
      </w:r>
      <w:r w:rsidR="006756C5" w:rsidRPr="006756C5">
        <w:rPr>
          <w:rFonts w:asciiTheme="majorBidi" w:hAnsiTheme="majorBidi" w:cstheme="majorBidi"/>
        </w:rPr>
        <w:t xml:space="preserve">Expressions that </w:t>
      </w:r>
      <w:r>
        <w:rPr>
          <w:rFonts w:asciiTheme="majorBidi" w:hAnsiTheme="majorBidi" w:cstheme="majorBidi"/>
        </w:rPr>
        <w:t>indicate certain point</w:t>
      </w:r>
      <w:r w:rsidR="006756C5" w:rsidRPr="006756C5">
        <w:rPr>
          <w:rFonts w:asciiTheme="majorBidi" w:hAnsiTheme="majorBidi" w:cstheme="majorBidi"/>
        </w:rPr>
        <w:t xml:space="preserve"> in time, temporal adverbs such as "today," "yesterday," and "soon," "in my youth" and "after three weeks," as well as tense and aspect, are examples of temporal deixis</w:t>
      </w:r>
      <w:r w:rsidR="006756C5" w:rsidRPr="006756C5">
        <w:rPr>
          <w:rFonts w:asciiTheme="majorBidi" w:hAnsiTheme="majorBidi" w:cs="Times New Roman"/>
          <w:rtl/>
        </w:rPr>
        <w:t>.</w:t>
      </w:r>
    </w:p>
    <w:p w:rsidR="00FA4EB8" w:rsidRPr="00FA4EB8" w:rsidRDefault="00FA4EB8" w:rsidP="000F0105">
      <w:pPr>
        <w:bidi w:val="0"/>
        <w:spacing w:line="480" w:lineRule="auto"/>
        <w:jc w:val="both"/>
        <w:rPr>
          <w:rFonts w:asciiTheme="majorBidi" w:hAnsiTheme="majorBidi" w:cs="Times New Roman"/>
        </w:rPr>
      </w:pPr>
      <w:r w:rsidRPr="00FA4EB8">
        <w:rPr>
          <w:rFonts w:asciiTheme="majorBidi" w:hAnsiTheme="majorBidi" w:cs="Times New Roman"/>
          <w:rtl/>
        </w:rPr>
        <w:t xml:space="preserve">• </w:t>
      </w:r>
      <w:r w:rsidRPr="00FA4EB8">
        <w:rPr>
          <w:rFonts w:asciiTheme="majorBidi" w:hAnsiTheme="majorBidi" w:cs="Times New Roman"/>
        </w:rPr>
        <w:t>Relational deixis refer to expressions that relate  to the social viewpoints and nearby circumstances of authors, storytellers, characters that are used and readers; these expressions include modality, perspectives,  and focalization</w:t>
      </w:r>
    </w:p>
    <w:p w:rsidR="00FA4EB8" w:rsidRPr="00FA4EB8" w:rsidRDefault="00FA4EB8" w:rsidP="000F0105">
      <w:pPr>
        <w:bidi w:val="0"/>
        <w:spacing w:line="480" w:lineRule="auto"/>
        <w:jc w:val="both"/>
        <w:rPr>
          <w:rFonts w:asciiTheme="majorBidi" w:hAnsiTheme="majorBidi" w:cs="Times New Roman"/>
        </w:rPr>
      </w:pPr>
      <w:r w:rsidRPr="00FA4EB8">
        <w:rPr>
          <w:rFonts w:asciiTheme="majorBidi" w:hAnsiTheme="majorBidi" w:cs="Times New Roman"/>
          <w:rtl/>
        </w:rPr>
        <w:lastRenderedPageBreak/>
        <w:t xml:space="preserve">• </w:t>
      </w:r>
      <w:r w:rsidRPr="00FA4EB8">
        <w:rPr>
          <w:rFonts w:asciiTheme="majorBidi" w:hAnsiTheme="majorBidi" w:cs="Times New Roman"/>
        </w:rPr>
        <w:t>Discourse deixis are the  expressions emphasising the work's textuality; chapter/paragraph headings; cross-references to other contextual passages; mentions of the text itself or its creation; mentions of other texts' "intertextuality"; poetic devices; and voice delivery</w:t>
      </w:r>
      <w:r w:rsidRPr="00FA4EB8">
        <w:rPr>
          <w:rFonts w:asciiTheme="majorBidi" w:hAnsiTheme="majorBidi" w:cs="Times New Roman"/>
          <w:rtl/>
        </w:rPr>
        <w:t>.</w:t>
      </w:r>
    </w:p>
    <w:p w:rsidR="006756C5" w:rsidRPr="006756C5" w:rsidRDefault="006756C5" w:rsidP="000F0105">
      <w:pPr>
        <w:bidi w:val="0"/>
        <w:spacing w:line="480" w:lineRule="auto"/>
        <w:jc w:val="both"/>
        <w:rPr>
          <w:rFonts w:asciiTheme="majorBidi" w:hAnsiTheme="majorBidi" w:cstheme="majorBidi"/>
        </w:rPr>
      </w:pPr>
      <w:r w:rsidRPr="006756C5">
        <w:rPr>
          <w:rFonts w:asciiTheme="majorBidi" w:hAnsiTheme="majorBidi" w:cstheme="majorBidi"/>
        </w:rPr>
        <w:t xml:space="preserve">• </w:t>
      </w:r>
      <w:r w:rsidR="00FA4EB8" w:rsidRPr="00FA4EB8">
        <w:rPr>
          <w:rFonts w:asciiTheme="majorBidi" w:hAnsiTheme="majorBidi" w:cstheme="majorBidi"/>
        </w:rPr>
        <w:t>Compositional deixis refers to aspects of the text that make clear the general type or reader-accessible standards of literature. The stylistic decisions convey a deictic link between t</w:t>
      </w:r>
      <w:r w:rsidR="00FA4EB8">
        <w:rPr>
          <w:rFonts w:asciiTheme="majorBidi" w:hAnsiTheme="majorBidi" w:cstheme="majorBidi"/>
        </w:rPr>
        <w:t>he writer and the text's reader</w:t>
      </w:r>
      <w:r w:rsidRPr="006756C5">
        <w:rPr>
          <w:rFonts w:asciiTheme="majorBidi" w:hAnsiTheme="majorBidi" w:cstheme="majorBidi"/>
        </w:rPr>
        <w:t>.</w:t>
      </w:r>
    </w:p>
    <w:p w:rsidR="00271387" w:rsidRPr="00271387" w:rsidRDefault="00271387" w:rsidP="000F0105">
      <w:pPr>
        <w:bidi w:val="0"/>
        <w:spacing w:line="480" w:lineRule="auto"/>
        <w:jc w:val="both"/>
        <w:rPr>
          <w:rFonts w:asciiTheme="majorBidi" w:hAnsiTheme="majorBidi" w:cstheme="majorBidi"/>
        </w:rPr>
      </w:pPr>
      <w:r w:rsidRPr="00271387">
        <w:rPr>
          <w:rFonts w:asciiTheme="majorBidi" w:hAnsiTheme="majorBidi" w:cstheme="majorBidi"/>
        </w:rPr>
        <w:t>Stockwell brings to a close his summary of the deixis categories that have been discussed</w:t>
      </w:r>
      <w:r w:rsidRPr="00271387">
        <w:rPr>
          <w:rFonts w:asciiTheme="majorBidi" w:hAnsiTheme="majorBidi" w:cs="Times New Roman"/>
          <w:rtl/>
        </w:rPr>
        <w:t>:</w:t>
      </w:r>
    </w:p>
    <w:p w:rsidR="008C0BE1" w:rsidRDefault="00FA4EB8" w:rsidP="000F0105">
      <w:pPr>
        <w:bidi w:val="0"/>
        <w:spacing w:line="480" w:lineRule="auto"/>
        <w:jc w:val="both"/>
        <w:rPr>
          <w:rFonts w:asciiTheme="majorBidi" w:hAnsiTheme="majorBidi" w:cstheme="majorBidi"/>
        </w:rPr>
      </w:pPr>
      <w:r w:rsidRPr="00FA4EB8">
        <w:rPr>
          <w:rFonts w:asciiTheme="majorBidi" w:hAnsiTheme="majorBidi" w:cstheme="majorBidi"/>
          <w:i/>
          <w:iCs/>
        </w:rPr>
        <w:t xml:space="preserve">It is essential to remember that words, phrases, and sentences can all have these deixis characteristics. Only if the viewer recognises them as grounding entity-roles in engagement interaction will they be considered deixis. Only this, of course, qualifies them. Building context while reading a literary work is necessary to understand the key elements of all these deictic </w:t>
      </w:r>
      <w:r w:rsidR="008C0BE1" w:rsidRPr="00FA4EB8">
        <w:rPr>
          <w:rFonts w:asciiTheme="majorBidi" w:hAnsiTheme="majorBidi" w:cstheme="majorBidi"/>
          <w:i/>
          <w:iCs/>
        </w:rPr>
        <w:t>elements</w:t>
      </w:r>
      <w:r w:rsidRPr="00FA4EB8">
        <w:rPr>
          <w:rFonts w:asciiTheme="majorBidi" w:hAnsiTheme="majorBidi" w:cstheme="majorBidi"/>
          <w:i/>
          <w:iCs/>
        </w:rPr>
        <w:t>. Deictic expressions depend on their context. Reading is dynamic and produces a reality that may be settled on cognitively.</w:t>
      </w:r>
    </w:p>
    <w:p w:rsidR="00271387" w:rsidRPr="00271387" w:rsidRDefault="00271387" w:rsidP="000F0105">
      <w:pPr>
        <w:bidi w:val="0"/>
        <w:spacing w:line="480" w:lineRule="auto"/>
        <w:jc w:val="both"/>
        <w:rPr>
          <w:rFonts w:asciiTheme="majorBidi" w:hAnsiTheme="majorBidi" w:cstheme="majorBidi"/>
        </w:rPr>
      </w:pPr>
      <w:r w:rsidRPr="00271387">
        <w:rPr>
          <w:rFonts w:asciiTheme="majorBidi" w:hAnsiTheme="majorBidi" w:cstheme="majorBidi"/>
        </w:rPr>
        <w:t>Stockwell recognizes the efficacy of deictic shift theory as a method for cognitive deixis and places a high weight on this theory. The following is a condensed version of its most important ideas</w:t>
      </w:r>
      <w:r w:rsidRPr="00271387">
        <w:rPr>
          <w:rFonts w:asciiTheme="majorBidi" w:hAnsiTheme="majorBidi" w:cs="Times New Roman"/>
          <w:rtl/>
        </w:rPr>
        <w:t>:</w:t>
      </w:r>
    </w:p>
    <w:p w:rsidR="00271387" w:rsidRPr="00271387" w:rsidRDefault="008C0BE1" w:rsidP="000F0105">
      <w:pPr>
        <w:bidi w:val="0"/>
        <w:spacing w:line="480" w:lineRule="auto"/>
        <w:jc w:val="both"/>
        <w:rPr>
          <w:rFonts w:asciiTheme="majorBidi" w:hAnsiTheme="majorBidi" w:cstheme="majorBidi"/>
        </w:rPr>
      </w:pPr>
      <w:r w:rsidRPr="008C0BE1">
        <w:rPr>
          <w:rFonts w:asciiTheme="majorBidi" w:hAnsiTheme="majorBidi" w:cs="Times New Roman"/>
        </w:rPr>
        <w:t xml:space="preserve">• The Deictic Shift Theory describes how readers are thought to enter a literary work and choose a place inside the world that is being created in their minds. </w:t>
      </w:r>
      <w:r w:rsidR="00271387" w:rsidRPr="00271387">
        <w:rPr>
          <w:rFonts w:asciiTheme="majorBidi" w:hAnsiTheme="majorBidi" w:cstheme="majorBidi"/>
        </w:rPr>
        <w:t xml:space="preserve">"This imaginative capacity allows the reader to understand projected deictic expressions relative to the shifted deictic centre (narrator, author, character, reader)." The concept of shifting deictic centres is an important one for explaining the perception and construction of </w:t>
      </w:r>
      <w:r>
        <w:rPr>
          <w:rFonts w:asciiTheme="majorBidi" w:hAnsiTheme="majorBidi" w:cstheme="majorBidi"/>
        </w:rPr>
        <w:t xml:space="preserve">comprehending the text </w:t>
      </w:r>
      <w:r w:rsidR="00271387" w:rsidRPr="00271387">
        <w:rPr>
          <w:rFonts w:asciiTheme="majorBidi" w:hAnsiTheme="majorBidi" w:cs="Times New Roman"/>
          <w:rtl/>
        </w:rPr>
        <w:t>.</w:t>
      </w:r>
    </w:p>
    <w:p w:rsidR="008C0BE1" w:rsidRDefault="00271387" w:rsidP="000F0105">
      <w:pPr>
        <w:bidi w:val="0"/>
        <w:spacing w:line="480" w:lineRule="auto"/>
        <w:jc w:val="both"/>
        <w:rPr>
          <w:rFonts w:asciiTheme="majorBidi" w:hAnsiTheme="majorBidi" w:cstheme="majorBidi"/>
        </w:rPr>
      </w:pPr>
      <w:r w:rsidRPr="00271387">
        <w:rPr>
          <w:rFonts w:asciiTheme="majorBidi" w:hAnsiTheme="majorBidi" w:cstheme="majorBidi"/>
        </w:rPr>
        <w:t xml:space="preserve">• Expressions that are </w:t>
      </w:r>
      <w:r w:rsidR="008C0BE1" w:rsidRPr="00271387">
        <w:rPr>
          <w:rFonts w:asciiTheme="majorBidi" w:hAnsiTheme="majorBidi" w:cstheme="majorBidi"/>
        </w:rPr>
        <w:t xml:space="preserve">temporal, spatial, </w:t>
      </w:r>
      <w:r w:rsidRPr="00271387">
        <w:rPr>
          <w:rFonts w:asciiTheme="majorBidi" w:hAnsiTheme="majorBidi" w:cstheme="majorBidi"/>
        </w:rPr>
        <w:t xml:space="preserve">perceptual, </w:t>
      </w:r>
      <w:r w:rsidR="008C0BE1" w:rsidRPr="00271387">
        <w:rPr>
          <w:rFonts w:asciiTheme="majorBidi" w:hAnsiTheme="majorBidi" w:cstheme="majorBidi"/>
        </w:rPr>
        <w:t xml:space="preserve">textual, </w:t>
      </w:r>
      <w:r w:rsidRPr="00271387">
        <w:rPr>
          <w:rFonts w:asciiTheme="majorBidi" w:hAnsiTheme="majorBidi" w:cstheme="majorBidi"/>
        </w:rPr>
        <w:t xml:space="preserve">relational, and compositional in nature make up deictic </w:t>
      </w:r>
      <w:r w:rsidR="008C0BE1">
        <w:rPr>
          <w:rFonts w:asciiTheme="majorBidi" w:hAnsiTheme="majorBidi" w:cstheme="majorBidi"/>
        </w:rPr>
        <w:t xml:space="preserve">elements. </w:t>
      </w:r>
    </w:p>
    <w:p w:rsidR="009C7599" w:rsidRDefault="00271387" w:rsidP="000F0105">
      <w:pPr>
        <w:bidi w:val="0"/>
        <w:spacing w:line="480" w:lineRule="auto"/>
        <w:jc w:val="both"/>
        <w:rPr>
          <w:rFonts w:asciiTheme="majorBidi" w:hAnsiTheme="majorBidi" w:cstheme="majorBidi"/>
        </w:rPr>
      </w:pPr>
      <w:r w:rsidRPr="00271387">
        <w:rPr>
          <w:rFonts w:asciiTheme="majorBidi" w:hAnsiTheme="majorBidi" w:cstheme="majorBidi"/>
        </w:rPr>
        <w:t xml:space="preserve"> • Deictic </w:t>
      </w:r>
      <w:r w:rsidR="008C0BE1">
        <w:rPr>
          <w:rFonts w:asciiTheme="majorBidi" w:hAnsiTheme="majorBidi" w:cstheme="majorBidi"/>
        </w:rPr>
        <w:t>elements</w:t>
      </w:r>
      <w:r w:rsidRPr="00271387">
        <w:rPr>
          <w:rFonts w:asciiTheme="majorBidi" w:hAnsiTheme="majorBidi" w:cstheme="majorBidi"/>
        </w:rPr>
        <w:t xml:space="preserve"> are formed of </w:t>
      </w:r>
      <w:r w:rsidR="008C0BE1">
        <w:rPr>
          <w:rFonts w:asciiTheme="majorBidi" w:hAnsiTheme="majorBidi" w:cstheme="majorBidi"/>
        </w:rPr>
        <w:t>statements of expression</w:t>
      </w:r>
      <w:r w:rsidRPr="00271387">
        <w:rPr>
          <w:rFonts w:asciiTheme="majorBidi" w:hAnsiTheme="majorBidi" w:cstheme="majorBidi"/>
        </w:rPr>
        <w:t>. It's possible that the literary text will have multiple deictic fields.</w:t>
      </w:r>
    </w:p>
    <w:p w:rsidR="008C0BE1" w:rsidRPr="008C0BE1" w:rsidRDefault="008C0BE1" w:rsidP="000F0105">
      <w:pPr>
        <w:bidi w:val="0"/>
        <w:spacing w:line="480" w:lineRule="auto"/>
        <w:jc w:val="both"/>
        <w:rPr>
          <w:rFonts w:asciiTheme="majorBidi" w:hAnsiTheme="majorBidi" w:cstheme="majorBidi"/>
        </w:rPr>
      </w:pPr>
      <w:r w:rsidRPr="008C0BE1">
        <w:rPr>
          <w:rFonts w:asciiTheme="majorBidi" w:hAnsiTheme="majorBidi" w:cs="Times New Roman"/>
          <w:rtl/>
        </w:rPr>
        <w:lastRenderedPageBreak/>
        <w:t xml:space="preserve">• </w:t>
      </w:r>
      <w:r w:rsidRPr="008C0BE1">
        <w:rPr>
          <w:rFonts w:asciiTheme="majorBidi" w:hAnsiTheme="majorBidi" w:cstheme="majorBidi"/>
        </w:rPr>
        <w:t>Centre of the deictic field: Every deictic area has a central figure, who may be the writer, a protagonist, the storyteller, or even the viewer</w:t>
      </w:r>
      <w:r w:rsidRPr="008C0BE1">
        <w:rPr>
          <w:rFonts w:asciiTheme="majorBidi" w:hAnsiTheme="majorBidi" w:cs="Times New Roman"/>
          <w:rtl/>
        </w:rPr>
        <w:t>.</w:t>
      </w:r>
    </w:p>
    <w:p w:rsidR="008C0BE1" w:rsidRPr="008C0BE1" w:rsidRDefault="008C0BE1" w:rsidP="000F0105">
      <w:pPr>
        <w:bidi w:val="0"/>
        <w:spacing w:line="480" w:lineRule="auto"/>
        <w:jc w:val="both"/>
        <w:rPr>
          <w:rFonts w:asciiTheme="majorBidi" w:hAnsiTheme="majorBidi" w:cstheme="majorBidi"/>
        </w:rPr>
      </w:pPr>
      <w:r w:rsidRPr="008C0BE1">
        <w:rPr>
          <w:rFonts w:asciiTheme="majorBidi" w:hAnsiTheme="majorBidi" w:cs="Times New Roman"/>
          <w:rtl/>
        </w:rPr>
        <w:t xml:space="preserve">• </w:t>
      </w:r>
      <w:r w:rsidRPr="008C0BE1">
        <w:rPr>
          <w:rFonts w:asciiTheme="majorBidi" w:hAnsiTheme="majorBidi" w:cstheme="majorBidi"/>
        </w:rPr>
        <w:t>Deictic shift: A deictic change occurs when a writer, using deixis, shifts the emphasis from, for instance, the storyteller to a setting, then to a persona, or even to the writer's real-life world</w:t>
      </w:r>
      <w:r w:rsidRPr="008C0BE1">
        <w:rPr>
          <w:rFonts w:asciiTheme="majorBidi" w:hAnsiTheme="majorBidi" w:cs="Times New Roman"/>
          <w:rtl/>
        </w:rPr>
        <w:t>.</w:t>
      </w:r>
    </w:p>
    <w:p w:rsidR="008C0BE1" w:rsidRPr="008C0BE1" w:rsidRDefault="008C0BE1" w:rsidP="000F0105">
      <w:pPr>
        <w:bidi w:val="0"/>
        <w:spacing w:line="480" w:lineRule="auto"/>
        <w:jc w:val="both"/>
        <w:rPr>
          <w:rFonts w:asciiTheme="majorBidi" w:hAnsiTheme="majorBidi" w:cstheme="majorBidi"/>
        </w:rPr>
      </w:pPr>
      <w:r w:rsidRPr="008C0BE1">
        <w:rPr>
          <w:rFonts w:asciiTheme="majorBidi" w:hAnsiTheme="majorBidi" w:cs="Times New Roman"/>
          <w:rtl/>
        </w:rPr>
        <w:t xml:space="preserve">• </w:t>
      </w:r>
      <w:r w:rsidRPr="008C0BE1">
        <w:rPr>
          <w:rFonts w:asciiTheme="majorBidi" w:hAnsiTheme="majorBidi" w:cstheme="majorBidi"/>
        </w:rPr>
        <w:t>Pushes: the deictic transfers focus to the interior world (characters, moment, and space) of the text</w:t>
      </w:r>
      <w:r w:rsidRPr="008C0BE1">
        <w:rPr>
          <w:rFonts w:asciiTheme="majorBidi" w:hAnsiTheme="majorBidi" w:cs="Times New Roman"/>
          <w:rtl/>
        </w:rPr>
        <w:t>.</w:t>
      </w:r>
    </w:p>
    <w:p w:rsidR="008C0BE1" w:rsidRDefault="008C0BE1" w:rsidP="000F0105">
      <w:pPr>
        <w:bidi w:val="0"/>
        <w:spacing w:line="480" w:lineRule="auto"/>
        <w:jc w:val="both"/>
        <w:rPr>
          <w:rFonts w:asciiTheme="majorBidi" w:hAnsiTheme="majorBidi" w:cs="Times New Roman"/>
        </w:rPr>
      </w:pPr>
      <w:r w:rsidRPr="008C0BE1">
        <w:rPr>
          <w:rFonts w:asciiTheme="majorBidi" w:hAnsiTheme="majorBidi" w:cs="Times New Roman"/>
          <w:rtl/>
        </w:rPr>
        <w:t xml:space="preserve">• </w:t>
      </w:r>
      <w:r w:rsidRPr="008C0BE1">
        <w:rPr>
          <w:rFonts w:asciiTheme="majorBidi" w:hAnsiTheme="majorBidi" w:cstheme="majorBidi"/>
        </w:rPr>
        <w:t>Pops: deictic changes in favour of the text's outside voices (narrators, writers, and viewers); also referred to as "outside voices</w:t>
      </w:r>
      <w:r w:rsidRPr="008C0BE1">
        <w:rPr>
          <w:rFonts w:asciiTheme="majorBidi" w:hAnsiTheme="majorBidi" w:cs="Times New Roman"/>
          <w:rtl/>
        </w:rPr>
        <w:t>."</w:t>
      </w:r>
    </w:p>
    <w:p w:rsidR="00A17BC0" w:rsidRPr="00186590" w:rsidRDefault="00A17BC0" w:rsidP="000F0105">
      <w:pPr>
        <w:bidi w:val="0"/>
        <w:spacing w:line="480" w:lineRule="auto"/>
        <w:jc w:val="both"/>
        <w:rPr>
          <w:rFonts w:asciiTheme="majorBidi" w:hAnsiTheme="majorBidi" w:cs="Times New Roman"/>
          <w:b/>
          <w:bCs/>
          <w:i/>
          <w:iCs/>
        </w:rPr>
      </w:pPr>
      <w:r w:rsidRPr="00186590">
        <w:rPr>
          <w:rFonts w:asciiTheme="majorBidi" w:hAnsiTheme="majorBidi" w:cs="Times New Roman"/>
          <w:b/>
          <w:bCs/>
          <w:i/>
          <w:iCs/>
        </w:rPr>
        <w:t xml:space="preserve">3.2. Previous Studies: </w:t>
      </w:r>
    </w:p>
    <w:p w:rsidR="00890EF8" w:rsidRPr="00890EF8" w:rsidRDefault="00890EF8" w:rsidP="00890EF8">
      <w:pPr>
        <w:bidi w:val="0"/>
        <w:spacing w:line="480" w:lineRule="auto"/>
        <w:jc w:val="both"/>
        <w:rPr>
          <w:rFonts w:asciiTheme="majorBidi" w:hAnsiTheme="majorBidi" w:cs="Times New Roman"/>
        </w:rPr>
      </w:pPr>
      <w:r>
        <w:rPr>
          <w:rFonts w:asciiTheme="majorBidi" w:hAnsiTheme="majorBidi" w:cs="Times New Roman"/>
          <w:b/>
          <w:bCs/>
          <w:i/>
          <w:iCs/>
        </w:rPr>
        <w:t xml:space="preserve">- </w:t>
      </w:r>
      <w:r w:rsidR="00365356" w:rsidRPr="00D93DA6">
        <w:rPr>
          <w:rFonts w:asciiTheme="majorBidi" w:hAnsiTheme="majorBidi" w:cs="Times New Roman"/>
          <w:b/>
          <w:bCs/>
          <w:i/>
          <w:iCs/>
        </w:rPr>
        <w:t>Aycan Gökçek</w:t>
      </w:r>
      <w:r w:rsidR="00C374F8" w:rsidRPr="00D93DA6">
        <w:rPr>
          <w:rFonts w:asciiTheme="majorBidi" w:hAnsiTheme="majorBidi" w:cs="Times New Roman"/>
          <w:b/>
          <w:bCs/>
          <w:i/>
          <w:iCs/>
        </w:rPr>
        <w:t xml:space="preserve"> (2020)</w:t>
      </w:r>
      <w:r w:rsidR="00C374F8">
        <w:rPr>
          <w:rFonts w:asciiTheme="majorBidi" w:hAnsiTheme="majorBidi" w:cs="Times New Roman"/>
        </w:rPr>
        <w:t xml:space="preserve"> </w:t>
      </w:r>
      <w:r w:rsidRPr="00890EF8">
        <w:rPr>
          <w:rFonts w:asciiTheme="majorBidi" w:hAnsiTheme="majorBidi" w:cs="Times New Roman"/>
        </w:rPr>
        <w:t>This study's primary objective is to highlight the significance of the epiphany experienced by the character Elizabeth in D.H. Lawrence's "Odour of Chrysanthemums" within the context of the social realities of the time when the story was written. By analyzing the narrative, this research challenges assertions made by feminist critics, such as Kate Millet, who have accused D.H. Lawrence of being sexist. To provide context, the study offers a brief overview of D.H. Lawrence, his works similar to "Odour of Chrysanthemums," and the social, cultural, and economic conditions of British Industrial society</w:t>
      </w:r>
      <w:r w:rsidRPr="00890EF8">
        <w:rPr>
          <w:rFonts w:asciiTheme="majorBidi" w:hAnsiTheme="majorBidi" w:cs="Times New Roman"/>
          <w:rtl/>
        </w:rPr>
        <w:t>.</w:t>
      </w:r>
      <w:r w:rsidRPr="00890EF8">
        <w:t xml:space="preserve"> </w:t>
      </w:r>
      <w:r w:rsidRPr="00890EF8">
        <w:rPr>
          <w:rFonts w:asciiTheme="majorBidi" w:hAnsiTheme="majorBidi" w:cs="Times New Roman"/>
        </w:rPr>
        <w:t>In conclusion, the study argues that D.H. Lawrence's portrayal of Elizabeth, the main character, taking apparent pleasure in her husband's death, is not a critique of femininity but rather an examination of the burdensome roles forced upon women by 20th-century British society. Additionally, the research delves into the social dynamics of industrial society, shedding light on the specific challenges and roles of women in working-class families.</w:t>
      </w:r>
    </w:p>
    <w:p w:rsidR="00890EF8" w:rsidRDefault="00214344" w:rsidP="005D5CD9">
      <w:pPr>
        <w:bidi w:val="0"/>
        <w:spacing w:line="480" w:lineRule="auto"/>
        <w:jc w:val="both"/>
        <w:rPr>
          <w:rFonts w:asciiTheme="majorBidi" w:hAnsiTheme="majorBidi" w:cs="Times New Roman"/>
        </w:rPr>
      </w:pPr>
      <w:r w:rsidRPr="00214344">
        <w:rPr>
          <w:rFonts w:asciiTheme="majorBidi" w:hAnsiTheme="majorBidi" w:cs="Times New Roman"/>
        </w:rPr>
        <w:br/>
      </w:r>
      <w:r w:rsidR="005D5CD9">
        <w:rPr>
          <w:rFonts w:asciiTheme="majorBidi" w:hAnsiTheme="majorBidi" w:cs="Times New Roman"/>
          <w:b/>
          <w:bCs/>
          <w:i/>
          <w:iCs/>
        </w:rPr>
        <w:t>-</w:t>
      </w:r>
      <w:r w:rsidR="00D93DA6" w:rsidRPr="00186590">
        <w:rPr>
          <w:rFonts w:asciiTheme="majorBidi" w:hAnsiTheme="majorBidi" w:cs="Times New Roman"/>
          <w:b/>
          <w:bCs/>
          <w:i/>
          <w:iCs/>
        </w:rPr>
        <w:t>Jin Yuan 2023</w:t>
      </w:r>
      <w:r w:rsidR="00D93DA6" w:rsidRPr="00D93DA6">
        <w:rPr>
          <w:rFonts w:asciiTheme="majorBidi" w:hAnsiTheme="majorBidi" w:cs="Times New Roman"/>
        </w:rPr>
        <w:t xml:space="preserve"> </w:t>
      </w:r>
      <w:r w:rsidR="00890EF8" w:rsidRPr="00890EF8">
        <w:rPr>
          <w:rFonts w:asciiTheme="majorBidi" w:hAnsiTheme="majorBidi" w:cs="Times New Roman"/>
        </w:rPr>
        <w:t xml:space="preserve">This research focused on deixis within the framework of cognitive linguistics and primarily discussed three categories of deixis: spatio-temporal, knowledge-related, and empathy-based deixis. Furthermore, it conducted a literature review of recent studies in this area using resources such as China National Knowledge Infrastructure (CNKI) and Web of </w:t>
      </w:r>
      <w:r w:rsidR="00890EF8" w:rsidRPr="00890EF8">
        <w:rPr>
          <w:rFonts w:asciiTheme="majorBidi" w:hAnsiTheme="majorBidi" w:cs="Times New Roman"/>
        </w:rPr>
        <w:lastRenderedPageBreak/>
        <w:t>Science. The conclusions drawn from this review include the understanding that deixis associated with terms like "this" and "that" is more connected to psychological distance rather than solely physical proximity. Additionally, emerging areas of research, such as children's deixis and the integration of deixis with sign language, have been gradually gaining attention and development.</w:t>
      </w:r>
    </w:p>
    <w:p w:rsidR="005D5CD9" w:rsidRDefault="005D5CD9" w:rsidP="005D5CD9">
      <w:pPr>
        <w:bidi w:val="0"/>
        <w:spacing w:line="480" w:lineRule="auto"/>
        <w:rPr>
          <w:rFonts w:asciiTheme="majorBidi" w:hAnsiTheme="majorBidi" w:cs="Times New Roman"/>
        </w:rPr>
      </w:pPr>
    </w:p>
    <w:p w:rsidR="005D5CD9" w:rsidRDefault="005D5CD9" w:rsidP="005D5CD9">
      <w:pPr>
        <w:bidi w:val="0"/>
        <w:spacing w:line="480" w:lineRule="auto"/>
        <w:jc w:val="both"/>
        <w:rPr>
          <w:rFonts w:asciiTheme="majorBidi" w:hAnsiTheme="majorBidi" w:cs="Times New Roman"/>
        </w:rPr>
      </w:pPr>
      <w:r>
        <w:rPr>
          <w:rFonts w:asciiTheme="majorBidi" w:hAnsiTheme="majorBidi" w:cs="Times New Roman"/>
          <w:b/>
          <w:bCs/>
          <w:i/>
          <w:iCs/>
        </w:rPr>
        <w:t>-</w:t>
      </w:r>
      <w:r w:rsidR="00186590" w:rsidRPr="00186590">
        <w:rPr>
          <w:rFonts w:asciiTheme="majorBidi" w:hAnsiTheme="majorBidi" w:cs="Times New Roman"/>
          <w:b/>
          <w:bCs/>
          <w:i/>
          <w:iCs/>
        </w:rPr>
        <w:t>Youwen Yang 2011</w:t>
      </w:r>
      <w:r w:rsidR="00186590" w:rsidRPr="00186590">
        <w:rPr>
          <w:rFonts w:asciiTheme="majorBidi" w:hAnsiTheme="majorBidi" w:cs="Times New Roman"/>
        </w:rPr>
        <w:t xml:space="preserve"> </w:t>
      </w:r>
      <w:r w:rsidRPr="005D5CD9">
        <w:rPr>
          <w:rFonts w:asciiTheme="majorBidi" w:hAnsiTheme="majorBidi" w:cs="Times New Roman"/>
        </w:rPr>
        <w:t>The objective of this paper was to suggest a cognitive framework for understanding discourse deixis, which entails using deixis to organize and shape our perception of reality, leading to an internalized experience of reality that can, in turn, be reproduced or altered. Additionally, the paper contends that discourse deixis is metaphorically derived from spatial deixis. This analysis aligns with and supports the hypothesis of spatialization of form, which posits that there's a metaphorical mapping from physical space to a conceptual space. To elaborate further, discourse deixis relies on the metaphorical conceptualization of discourse as time and time as space.</w:t>
      </w:r>
    </w:p>
    <w:p w:rsidR="00C53C30" w:rsidRPr="008E2DF6" w:rsidRDefault="00FD2C40" w:rsidP="005D5CD9">
      <w:pPr>
        <w:bidi w:val="0"/>
        <w:spacing w:line="480" w:lineRule="auto"/>
        <w:rPr>
          <w:rFonts w:asciiTheme="majorBidi" w:hAnsiTheme="majorBidi" w:cstheme="majorBidi"/>
          <w:b/>
          <w:bCs/>
          <w:i/>
          <w:iCs/>
        </w:rPr>
      </w:pPr>
      <w:r>
        <w:rPr>
          <w:rFonts w:asciiTheme="majorBidi" w:hAnsiTheme="majorBidi" w:cstheme="majorBidi"/>
          <w:b/>
          <w:bCs/>
          <w:i/>
          <w:iCs/>
        </w:rPr>
        <w:t xml:space="preserve">4. </w:t>
      </w:r>
      <w:r w:rsidR="00C53C30" w:rsidRPr="008E2DF6">
        <w:rPr>
          <w:rFonts w:asciiTheme="majorBidi" w:hAnsiTheme="majorBidi" w:cstheme="majorBidi"/>
          <w:b/>
          <w:bCs/>
          <w:i/>
          <w:iCs/>
        </w:rPr>
        <w:t xml:space="preserve">Method </w:t>
      </w:r>
    </w:p>
    <w:p w:rsidR="00C53C30" w:rsidRPr="00C53C30" w:rsidRDefault="00C53C30" w:rsidP="000F0105">
      <w:pPr>
        <w:bidi w:val="0"/>
        <w:spacing w:line="480" w:lineRule="auto"/>
        <w:jc w:val="both"/>
        <w:rPr>
          <w:rFonts w:asciiTheme="majorBidi" w:hAnsiTheme="majorBidi" w:cstheme="majorBidi"/>
        </w:rPr>
      </w:pPr>
      <w:r w:rsidRPr="00C53C30">
        <w:rPr>
          <w:rFonts w:asciiTheme="majorBidi" w:hAnsiTheme="majorBidi" w:cstheme="majorBidi"/>
        </w:rPr>
        <w:t>This study combines descriptive data analysis techniques with qualitative research methodologies. Then, this is expressed through language and words. Sugiono (2010: 9) defines qualitative research as study in which the principal instrument is the researcher. The technique for gathering data involves merging and analysing inductive data. Additionally, content analysis is a technique that can be applied to quantitative or qualitative research. The primary or fundamental goals of quantitative are to interpret and to understand. For the quantitative, however, it serves the purposes of measurement and counting</w:t>
      </w:r>
      <w:r w:rsidRPr="00C53C30">
        <w:rPr>
          <w:rFonts w:asciiTheme="majorBidi" w:hAnsiTheme="majorBidi" w:cs="Times New Roman"/>
          <w:rtl/>
        </w:rPr>
        <w:t>.</w:t>
      </w:r>
    </w:p>
    <w:p w:rsidR="00C53C30" w:rsidRPr="00C53C30" w:rsidRDefault="00C53C30" w:rsidP="000F0105">
      <w:pPr>
        <w:bidi w:val="0"/>
        <w:spacing w:line="480" w:lineRule="auto"/>
        <w:jc w:val="both"/>
        <w:rPr>
          <w:rFonts w:asciiTheme="majorBidi" w:hAnsiTheme="majorBidi" w:cstheme="majorBidi"/>
        </w:rPr>
      </w:pPr>
      <w:r w:rsidRPr="00C53C30">
        <w:rPr>
          <w:rFonts w:asciiTheme="majorBidi" w:hAnsiTheme="majorBidi" w:cstheme="majorBidi"/>
        </w:rPr>
        <w:t>Hsieh &amp; Shannon (2005) claimed that there are several ways to content analysis</w:t>
      </w:r>
      <w:r w:rsidRPr="00C53C30">
        <w:rPr>
          <w:rFonts w:asciiTheme="majorBidi" w:hAnsiTheme="majorBidi" w:cs="Times New Roman"/>
          <w:rtl/>
        </w:rPr>
        <w:t>.</w:t>
      </w:r>
    </w:p>
    <w:p w:rsidR="00C53C30" w:rsidRPr="00C53C30" w:rsidRDefault="00C53C30" w:rsidP="000F0105">
      <w:pPr>
        <w:bidi w:val="0"/>
        <w:spacing w:line="480" w:lineRule="auto"/>
        <w:jc w:val="both"/>
        <w:rPr>
          <w:rFonts w:asciiTheme="majorBidi" w:hAnsiTheme="majorBidi" w:cstheme="majorBidi"/>
        </w:rPr>
      </w:pPr>
      <w:r w:rsidRPr="00C53C30">
        <w:rPr>
          <w:rFonts w:asciiTheme="majorBidi" w:hAnsiTheme="majorBidi" w:cstheme="majorBidi"/>
        </w:rPr>
        <w:t>A method used in this is directed content analysis. The goal of this form of content analysis is to interpret and comprehend</w:t>
      </w:r>
      <w:r w:rsidRPr="00C53C30">
        <w:rPr>
          <w:rFonts w:asciiTheme="majorBidi" w:hAnsiTheme="majorBidi" w:cs="Times New Roman"/>
          <w:rtl/>
        </w:rPr>
        <w:t>.</w:t>
      </w:r>
    </w:p>
    <w:p w:rsidR="00C53C30" w:rsidRDefault="00C53C30" w:rsidP="000F0105">
      <w:pPr>
        <w:bidi w:val="0"/>
        <w:spacing w:line="480" w:lineRule="auto"/>
        <w:jc w:val="both"/>
        <w:rPr>
          <w:rFonts w:asciiTheme="majorBidi" w:hAnsiTheme="majorBidi" w:cstheme="majorBidi"/>
        </w:rPr>
      </w:pPr>
      <w:r w:rsidRPr="00C53C30">
        <w:rPr>
          <w:rFonts w:asciiTheme="majorBidi" w:hAnsiTheme="majorBidi" w:cstheme="majorBidi"/>
        </w:rPr>
        <w:lastRenderedPageBreak/>
        <w:t>Another goal of this strategy is to support the current idea. In addition, the second strategy uses traditional content analysis with the aim of describing a phenomenon in society. The summative method is the final strategy, nevertheless. This method aids in understanding or exploring how a specific text is used. As a result, the final strategy is consistent with the researcher's goal of understanding the deixis in the short narrative and how it functions. When using the last strategy, the researcher's stages consist of reading, taking notes, analysing, categorising, and summarising before moving on.</w:t>
      </w:r>
    </w:p>
    <w:p w:rsidR="00C53C30" w:rsidRPr="008E2DF6" w:rsidRDefault="00FD2C40" w:rsidP="000F0105">
      <w:pPr>
        <w:bidi w:val="0"/>
        <w:spacing w:line="480" w:lineRule="auto"/>
        <w:jc w:val="both"/>
        <w:rPr>
          <w:rFonts w:asciiTheme="majorBidi" w:hAnsiTheme="majorBidi" w:cstheme="majorBidi"/>
          <w:b/>
          <w:bCs/>
          <w:i/>
          <w:iCs/>
        </w:rPr>
      </w:pPr>
      <w:r>
        <w:rPr>
          <w:rFonts w:asciiTheme="majorBidi" w:hAnsiTheme="majorBidi" w:cstheme="majorBidi"/>
          <w:b/>
          <w:bCs/>
          <w:i/>
          <w:iCs/>
        </w:rPr>
        <w:t xml:space="preserve">4.1. </w:t>
      </w:r>
      <w:r w:rsidR="00C53C30" w:rsidRPr="008E2DF6">
        <w:rPr>
          <w:rFonts w:asciiTheme="majorBidi" w:hAnsiTheme="majorBidi" w:cstheme="majorBidi"/>
          <w:b/>
          <w:bCs/>
          <w:i/>
          <w:iCs/>
        </w:rPr>
        <w:t>Results and Discussion</w:t>
      </w:r>
    </w:p>
    <w:p w:rsidR="005E7EEF" w:rsidRDefault="00C53C30" w:rsidP="000F0105">
      <w:pPr>
        <w:bidi w:val="0"/>
        <w:spacing w:line="480" w:lineRule="auto"/>
        <w:jc w:val="both"/>
        <w:rPr>
          <w:rFonts w:asciiTheme="majorBidi" w:hAnsiTheme="majorBidi" w:cstheme="majorBidi"/>
        </w:rPr>
      </w:pPr>
      <w:r w:rsidRPr="00C53C30">
        <w:rPr>
          <w:rFonts w:asciiTheme="majorBidi" w:hAnsiTheme="majorBidi" w:cstheme="majorBidi"/>
        </w:rPr>
        <w:t xml:space="preserve">The sorts of deixis that we identified after analysing the short narrative will be categorised in </w:t>
      </w:r>
      <w:r>
        <w:rPr>
          <w:rFonts w:asciiTheme="majorBidi" w:hAnsiTheme="majorBidi" w:cstheme="majorBidi"/>
        </w:rPr>
        <w:t xml:space="preserve">the following tables: </w:t>
      </w:r>
    </w:p>
    <w:p w:rsidR="00C53C30" w:rsidRDefault="00EC75A2" w:rsidP="000F0105">
      <w:pPr>
        <w:bidi w:val="0"/>
        <w:spacing w:line="480" w:lineRule="auto"/>
        <w:jc w:val="both"/>
        <w:rPr>
          <w:rFonts w:asciiTheme="majorBidi" w:hAnsiTheme="majorBidi" w:cstheme="majorBidi"/>
        </w:rPr>
      </w:pPr>
      <w:r>
        <w:rPr>
          <w:rFonts w:asciiTheme="majorBidi" w:hAnsiTheme="majorBidi" w:cstheme="majorBidi"/>
        </w:rPr>
        <w:t>4.1.</w:t>
      </w:r>
      <w:r w:rsidR="00C53C30">
        <w:rPr>
          <w:rFonts w:asciiTheme="majorBidi" w:hAnsiTheme="majorBidi" w:cstheme="majorBidi"/>
        </w:rPr>
        <w:t xml:space="preserve">1- Person Deixis </w:t>
      </w:r>
    </w:p>
    <w:p w:rsidR="00C53C30" w:rsidRDefault="00C53C30" w:rsidP="000F0105">
      <w:pPr>
        <w:bidi w:val="0"/>
        <w:spacing w:line="480" w:lineRule="auto"/>
        <w:jc w:val="both"/>
        <w:rPr>
          <w:rFonts w:asciiTheme="majorBidi" w:hAnsiTheme="majorBidi" w:cstheme="majorBidi"/>
        </w:rPr>
      </w:pPr>
      <w:r w:rsidRPr="00C53C30">
        <w:rPr>
          <w:rFonts w:asciiTheme="majorBidi" w:hAnsiTheme="majorBidi" w:cstheme="majorBidi"/>
        </w:rPr>
        <w:t xml:space="preserve">Person deixis distinguishes three pronouns: first-person (I, we, my, our, and us), second-person (you or names), and third-person (he, she, it, or they). Dylgjeri and Kazazi (2013) call the speaker and </w:t>
      </w:r>
      <w:r w:rsidR="008C0BE1">
        <w:rPr>
          <w:rFonts w:asciiTheme="majorBidi" w:hAnsiTheme="majorBidi" w:cstheme="majorBidi"/>
        </w:rPr>
        <w:t>the person spoken to</w:t>
      </w:r>
      <w:r w:rsidRPr="00C53C30">
        <w:rPr>
          <w:rFonts w:asciiTheme="majorBidi" w:hAnsiTheme="majorBidi" w:cstheme="majorBidi"/>
        </w:rPr>
        <w:t xml:space="preserve"> "person deixis". The speaker addresses himself/herself while being addressed. Third-person pronouns refer to someone other than the speaker or addressee.</w:t>
      </w:r>
    </w:p>
    <w:p w:rsidR="00C53C30" w:rsidRDefault="00C53C30" w:rsidP="004F283F">
      <w:pPr>
        <w:bidi w:val="0"/>
        <w:spacing w:line="480" w:lineRule="auto"/>
        <w:jc w:val="both"/>
        <w:rPr>
          <w:rFonts w:asciiTheme="majorBidi" w:hAnsiTheme="majorBidi" w:cstheme="majorBidi"/>
        </w:rPr>
      </w:pPr>
      <w:r>
        <w:rPr>
          <w:rFonts w:asciiTheme="majorBidi" w:hAnsiTheme="majorBidi" w:cstheme="majorBidi"/>
        </w:rPr>
        <w:t xml:space="preserve">Table 1: </w:t>
      </w:r>
      <w:r w:rsidR="004F283F">
        <w:rPr>
          <w:rFonts w:asciiTheme="majorBidi" w:hAnsiTheme="majorBidi" w:cstheme="majorBidi"/>
        </w:rPr>
        <w:t>Persona</w:t>
      </w:r>
      <w:r w:rsidRPr="00C53C30">
        <w:rPr>
          <w:rFonts w:asciiTheme="majorBidi" w:hAnsiTheme="majorBidi" w:cstheme="majorBidi"/>
        </w:rPr>
        <w:t xml:space="preserve"> deixis in the novel " Odour of Chrysanthemums" by D.H. Lawrence</w:t>
      </w:r>
    </w:p>
    <w:p w:rsidR="004F283F" w:rsidRDefault="004F283F" w:rsidP="004F283F">
      <w:pPr>
        <w:bidi w:val="0"/>
        <w:spacing w:line="480" w:lineRule="auto"/>
        <w:jc w:val="both"/>
        <w:rPr>
          <w:rFonts w:asciiTheme="majorBidi" w:hAnsiTheme="majorBidi" w:cstheme="majorBidi"/>
        </w:rPr>
      </w:pPr>
    </w:p>
    <w:tbl>
      <w:tblPr>
        <w:tblStyle w:val="TableGrid"/>
        <w:tblW w:w="0" w:type="auto"/>
        <w:tblLook w:val="04A0" w:firstRow="1" w:lastRow="0" w:firstColumn="1" w:lastColumn="0" w:noHBand="0" w:noVBand="1"/>
      </w:tblPr>
      <w:tblGrid>
        <w:gridCol w:w="2074"/>
        <w:gridCol w:w="2074"/>
        <w:gridCol w:w="2074"/>
      </w:tblGrid>
      <w:tr w:rsidR="00C53C30" w:rsidTr="00C53C30">
        <w:tc>
          <w:tcPr>
            <w:tcW w:w="2074" w:type="dxa"/>
          </w:tcPr>
          <w:p w:rsidR="00C53C30" w:rsidRDefault="00C53C30" w:rsidP="000F0105">
            <w:pPr>
              <w:bidi w:val="0"/>
              <w:jc w:val="both"/>
              <w:rPr>
                <w:rFonts w:asciiTheme="majorBidi" w:hAnsiTheme="majorBidi" w:cstheme="majorBidi"/>
              </w:rPr>
            </w:pPr>
          </w:p>
        </w:tc>
        <w:tc>
          <w:tcPr>
            <w:tcW w:w="2074" w:type="dxa"/>
          </w:tcPr>
          <w:p w:rsidR="00C53C30" w:rsidRDefault="00C53C30" w:rsidP="000F0105">
            <w:pPr>
              <w:bidi w:val="0"/>
              <w:jc w:val="both"/>
              <w:rPr>
                <w:rFonts w:asciiTheme="majorBidi" w:hAnsiTheme="majorBidi" w:cstheme="majorBidi"/>
              </w:rPr>
            </w:pPr>
            <w:r>
              <w:rPr>
                <w:rFonts w:asciiTheme="majorBidi" w:hAnsiTheme="majorBidi" w:cstheme="majorBidi"/>
              </w:rPr>
              <w:t xml:space="preserve">Person Deixis </w:t>
            </w:r>
          </w:p>
        </w:tc>
        <w:tc>
          <w:tcPr>
            <w:tcW w:w="2074" w:type="dxa"/>
          </w:tcPr>
          <w:p w:rsidR="00C53C30" w:rsidRDefault="004F283F" w:rsidP="000F0105">
            <w:pPr>
              <w:bidi w:val="0"/>
              <w:jc w:val="both"/>
              <w:rPr>
                <w:rFonts w:asciiTheme="majorBidi" w:hAnsiTheme="majorBidi" w:cstheme="majorBidi"/>
              </w:rPr>
            </w:pPr>
            <w:r w:rsidRPr="004F283F">
              <w:rPr>
                <w:rFonts w:asciiTheme="majorBidi" w:hAnsiTheme="majorBidi" w:cstheme="majorBidi"/>
              </w:rPr>
              <w:t>Quantity</w:t>
            </w:r>
          </w:p>
        </w:tc>
      </w:tr>
      <w:tr w:rsidR="00C53C30" w:rsidTr="00C53C30">
        <w:tc>
          <w:tcPr>
            <w:tcW w:w="2074" w:type="dxa"/>
            <w:vMerge w:val="restart"/>
          </w:tcPr>
          <w:p w:rsidR="00C53C30" w:rsidRDefault="00C53C30" w:rsidP="000F0105">
            <w:pPr>
              <w:bidi w:val="0"/>
              <w:jc w:val="both"/>
              <w:rPr>
                <w:rFonts w:asciiTheme="majorBidi" w:hAnsiTheme="majorBidi" w:cstheme="majorBidi"/>
              </w:rPr>
            </w:pPr>
            <w:r>
              <w:rPr>
                <w:rFonts w:asciiTheme="majorBidi" w:hAnsiTheme="majorBidi" w:cstheme="majorBidi"/>
              </w:rPr>
              <w:t xml:space="preserve">First person </w:t>
            </w:r>
          </w:p>
        </w:tc>
        <w:tc>
          <w:tcPr>
            <w:tcW w:w="2074" w:type="dxa"/>
          </w:tcPr>
          <w:p w:rsidR="00C53C30" w:rsidRDefault="00C53C30" w:rsidP="000F0105">
            <w:pPr>
              <w:bidi w:val="0"/>
              <w:jc w:val="both"/>
              <w:rPr>
                <w:rFonts w:asciiTheme="majorBidi" w:hAnsiTheme="majorBidi" w:cstheme="majorBidi"/>
              </w:rPr>
            </w:pPr>
            <w:r>
              <w:rPr>
                <w:rFonts w:asciiTheme="majorBidi" w:hAnsiTheme="majorBidi" w:cstheme="majorBidi"/>
              </w:rPr>
              <w:t>I</w:t>
            </w:r>
          </w:p>
        </w:tc>
        <w:tc>
          <w:tcPr>
            <w:tcW w:w="2074" w:type="dxa"/>
          </w:tcPr>
          <w:p w:rsidR="00C53C30" w:rsidRDefault="00C53C30" w:rsidP="000F0105">
            <w:pPr>
              <w:bidi w:val="0"/>
              <w:jc w:val="both"/>
              <w:rPr>
                <w:rFonts w:asciiTheme="majorBidi" w:hAnsiTheme="majorBidi" w:cstheme="majorBidi"/>
              </w:rPr>
            </w:pPr>
            <w:r>
              <w:rPr>
                <w:rFonts w:asciiTheme="majorBidi" w:hAnsiTheme="majorBidi" w:cstheme="majorBidi"/>
              </w:rPr>
              <w:t>65</w:t>
            </w:r>
          </w:p>
        </w:tc>
      </w:tr>
      <w:tr w:rsidR="00C53C30" w:rsidTr="00C53C30">
        <w:tc>
          <w:tcPr>
            <w:tcW w:w="2074" w:type="dxa"/>
            <w:vMerge/>
          </w:tcPr>
          <w:p w:rsidR="00C53C30" w:rsidRDefault="00C53C30" w:rsidP="000F0105">
            <w:pPr>
              <w:bidi w:val="0"/>
              <w:jc w:val="both"/>
              <w:rPr>
                <w:rFonts w:asciiTheme="majorBidi" w:hAnsiTheme="majorBidi" w:cstheme="majorBidi"/>
              </w:rPr>
            </w:pPr>
          </w:p>
        </w:tc>
        <w:tc>
          <w:tcPr>
            <w:tcW w:w="2074" w:type="dxa"/>
          </w:tcPr>
          <w:p w:rsidR="00C53C30" w:rsidRDefault="00C53C30" w:rsidP="000F0105">
            <w:pPr>
              <w:bidi w:val="0"/>
              <w:jc w:val="both"/>
              <w:rPr>
                <w:rFonts w:asciiTheme="majorBidi" w:hAnsiTheme="majorBidi" w:cstheme="majorBidi"/>
              </w:rPr>
            </w:pPr>
            <w:r>
              <w:rPr>
                <w:rFonts w:asciiTheme="majorBidi" w:hAnsiTheme="majorBidi" w:cstheme="majorBidi"/>
              </w:rPr>
              <w:t>We</w:t>
            </w:r>
          </w:p>
        </w:tc>
        <w:tc>
          <w:tcPr>
            <w:tcW w:w="2074" w:type="dxa"/>
          </w:tcPr>
          <w:p w:rsidR="00C53C30" w:rsidRDefault="00C53C30" w:rsidP="000F0105">
            <w:pPr>
              <w:bidi w:val="0"/>
              <w:jc w:val="both"/>
              <w:rPr>
                <w:rFonts w:asciiTheme="majorBidi" w:hAnsiTheme="majorBidi" w:cstheme="majorBidi"/>
              </w:rPr>
            </w:pPr>
            <w:r>
              <w:rPr>
                <w:rFonts w:asciiTheme="majorBidi" w:hAnsiTheme="majorBidi" w:cstheme="majorBidi"/>
              </w:rPr>
              <w:t>6</w:t>
            </w:r>
          </w:p>
        </w:tc>
      </w:tr>
      <w:tr w:rsidR="00C53C30" w:rsidTr="00C53C30">
        <w:tc>
          <w:tcPr>
            <w:tcW w:w="2074" w:type="dxa"/>
            <w:vMerge/>
          </w:tcPr>
          <w:p w:rsidR="00C53C30" w:rsidRDefault="00C53C30" w:rsidP="000F0105">
            <w:pPr>
              <w:bidi w:val="0"/>
              <w:jc w:val="both"/>
              <w:rPr>
                <w:rFonts w:asciiTheme="majorBidi" w:hAnsiTheme="majorBidi" w:cstheme="majorBidi"/>
              </w:rPr>
            </w:pPr>
          </w:p>
        </w:tc>
        <w:tc>
          <w:tcPr>
            <w:tcW w:w="2074" w:type="dxa"/>
          </w:tcPr>
          <w:p w:rsidR="00C53C30" w:rsidRDefault="00C53C30" w:rsidP="000F0105">
            <w:pPr>
              <w:bidi w:val="0"/>
              <w:jc w:val="both"/>
              <w:rPr>
                <w:rFonts w:asciiTheme="majorBidi" w:hAnsiTheme="majorBidi" w:cstheme="majorBidi"/>
              </w:rPr>
            </w:pPr>
            <w:r>
              <w:rPr>
                <w:rFonts w:asciiTheme="majorBidi" w:hAnsiTheme="majorBidi" w:cstheme="majorBidi"/>
              </w:rPr>
              <w:t xml:space="preserve">Us </w:t>
            </w:r>
          </w:p>
        </w:tc>
        <w:tc>
          <w:tcPr>
            <w:tcW w:w="2074" w:type="dxa"/>
          </w:tcPr>
          <w:p w:rsidR="00C53C30" w:rsidRDefault="00C53C30" w:rsidP="000F0105">
            <w:pPr>
              <w:bidi w:val="0"/>
              <w:jc w:val="both"/>
              <w:rPr>
                <w:rFonts w:asciiTheme="majorBidi" w:hAnsiTheme="majorBidi" w:cstheme="majorBidi"/>
              </w:rPr>
            </w:pPr>
            <w:r>
              <w:rPr>
                <w:rFonts w:asciiTheme="majorBidi" w:hAnsiTheme="majorBidi" w:cstheme="majorBidi"/>
              </w:rPr>
              <w:t>1</w:t>
            </w:r>
          </w:p>
        </w:tc>
      </w:tr>
      <w:tr w:rsidR="00C53C30" w:rsidTr="00C53C30">
        <w:tc>
          <w:tcPr>
            <w:tcW w:w="2074" w:type="dxa"/>
            <w:vMerge/>
          </w:tcPr>
          <w:p w:rsidR="00C53C30" w:rsidRDefault="00C53C30" w:rsidP="000F0105">
            <w:pPr>
              <w:bidi w:val="0"/>
              <w:jc w:val="both"/>
              <w:rPr>
                <w:rFonts w:asciiTheme="majorBidi" w:hAnsiTheme="majorBidi" w:cstheme="majorBidi"/>
              </w:rPr>
            </w:pPr>
          </w:p>
        </w:tc>
        <w:tc>
          <w:tcPr>
            <w:tcW w:w="2074" w:type="dxa"/>
          </w:tcPr>
          <w:p w:rsidR="00C53C30" w:rsidRDefault="00C53C30" w:rsidP="000F0105">
            <w:pPr>
              <w:bidi w:val="0"/>
              <w:jc w:val="both"/>
              <w:rPr>
                <w:rFonts w:asciiTheme="majorBidi" w:hAnsiTheme="majorBidi" w:cstheme="majorBidi"/>
              </w:rPr>
            </w:pPr>
            <w:r>
              <w:rPr>
                <w:rFonts w:asciiTheme="majorBidi" w:hAnsiTheme="majorBidi" w:cstheme="majorBidi"/>
              </w:rPr>
              <w:t>Me</w:t>
            </w:r>
          </w:p>
        </w:tc>
        <w:tc>
          <w:tcPr>
            <w:tcW w:w="2074" w:type="dxa"/>
          </w:tcPr>
          <w:p w:rsidR="00C53C30" w:rsidRDefault="00C53C30" w:rsidP="000F0105">
            <w:pPr>
              <w:bidi w:val="0"/>
              <w:jc w:val="both"/>
              <w:rPr>
                <w:rFonts w:asciiTheme="majorBidi" w:hAnsiTheme="majorBidi" w:cstheme="majorBidi"/>
              </w:rPr>
            </w:pPr>
            <w:r>
              <w:rPr>
                <w:rFonts w:asciiTheme="majorBidi" w:hAnsiTheme="majorBidi" w:cstheme="majorBidi"/>
              </w:rPr>
              <w:t>7</w:t>
            </w:r>
          </w:p>
        </w:tc>
      </w:tr>
      <w:tr w:rsidR="00C53C30" w:rsidTr="00C53C30">
        <w:tc>
          <w:tcPr>
            <w:tcW w:w="2074" w:type="dxa"/>
            <w:vMerge/>
          </w:tcPr>
          <w:p w:rsidR="00C53C30" w:rsidRDefault="00C53C30" w:rsidP="000F0105">
            <w:pPr>
              <w:bidi w:val="0"/>
              <w:jc w:val="both"/>
              <w:rPr>
                <w:rFonts w:asciiTheme="majorBidi" w:hAnsiTheme="majorBidi" w:cstheme="majorBidi"/>
              </w:rPr>
            </w:pPr>
          </w:p>
        </w:tc>
        <w:tc>
          <w:tcPr>
            <w:tcW w:w="2074" w:type="dxa"/>
          </w:tcPr>
          <w:p w:rsidR="00C53C30" w:rsidRDefault="00C53C30" w:rsidP="000F0105">
            <w:pPr>
              <w:bidi w:val="0"/>
              <w:jc w:val="both"/>
              <w:rPr>
                <w:rFonts w:asciiTheme="majorBidi" w:hAnsiTheme="majorBidi" w:cstheme="majorBidi"/>
              </w:rPr>
            </w:pPr>
            <w:r>
              <w:rPr>
                <w:rFonts w:asciiTheme="majorBidi" w:hAnsiTheme="majorBidi" w:cstheme="majorBidi"/>
              </w:rPr>
              <w:t xml:space="preserve">Myself </w:t>
            </w:r>
          </w:p>
        </w:tc>
        <w:tc>
          <w:tcPr>
            <w:tcW w:w="2074" w:type="dxa"/>
          </w:tcPr>
          <w:p w:rsidR="00C53C30" w:rsidRDefault="00C53C30" w:rsidP="000F0105">
            <w:pPr>
              <w:bidi w:val="0"/>
              <w:jc w:val="both"/>
              <w:rPr>
                <w:rFonts w:asciiTheme="majorBidi" w:hAnsiTheme="majorBidi" w:cstheme="majorBidi"/>
              </w:rPr>
            </w:pPr>
            <w:r>
              <w:rPr>
                <w:rFonts w:asciiTheme="majorBidi" w:hAnsiTheme="majorBidi" w:cstheme="majorBidi"/>
              </w:rPr>
              <w:t>3</w:t>
            </w:r>
          </w:p>
        </w:tc>
      </w:tr>
      <w:tr w:rsidR="00C53C30" w:rsidTr="00C53C30">
        <w:tc>
          <w:tcPr>
            <w:tcW w:w="2074" w:type="dxa"/>
            <w:vMerge/>
          </w:tcPr>
          <w:p w:rsidR="00C53C30" w:rsidRDefault="00C53C30" w:rsidP="000F0105">
            <w:pPr>
              <w:bidi w:val="0"/>
              <w:jc w:val="both"/>
              <w:rPr>
                <w:rFonts w:asciiTheme="majorBidi" w:hAnsiTheme="majorBidi" w:cstheme="majorBidi"/>
              </w:rPr>
            </w:pPr>
          </w:p>
        </w:tc>
        <w:tc>
          <w:tcPr>
            <w:tcW w:w="2074" w:type="dxa"/>
          </w:tcPr>
          <w:p w:rsidR="00C53C30" w:rsidRDefault="00C53C30" w:rsidP="000F0105">
            <w:pPr>
              <w:bidi w:val="0"/>
              <w:jc w:val="both"/>
              <w:rPr>
                <w:rFonts w:asciiTheme="majorBidi" w:hAnsiTheme="majorBidi" w:cstheme="majorBidi"/>
              </w:rPr>
            </w:pPr>
            <w:r>
              <w:rPr>
                <w:rFonts w:asciiTheme="majorBidi" w:hAnsiTheme="majorBidi" w:cstheme="majorBidi"/>
              </w:rPr>
              <w:t xml:space="preserve">My </w:t>
            </w:r>
          </w:p>
        </w:tc>
        <w:tc>
          <w:tcPr>
            <w:tcW w:w="2074" w:type="dxa"/>
          </w:tcPr>
          <w:p w:rsidR="00C53C30" w:rsidRDefault="00C53C30" w:rsidP="000F0105">
            <w:pPr>
              <w:bidi w:val="0"/>
              <w:jc w:val="both"/>
              <w:rPr>
                <w:rFonts w:asciiTheme="majorBidi" w:hAnsiTheme="majorBidi" w:cstheme="majorBidi"/>
              </w:rPr>
            </w:pPr>
            <w:r>
              <w:rPr>
                <w:rFonts w:asciiTheme="majorBidi" w:hAnsiTheme="majorBidi" w:cstheme="majorBidi"/>
              </w:rPr>
              <w:t>10</w:t>
            </w:r>
          </w:p>
        </w:tc>
      </w:tr>
      <w:tr w:rsidR="00C53C30" w:rsidTr="00C53C30">
        <w:tc>
          <w:tcPr>
            <w:tcW w:w="2074" w:type="dxa"/>
            <w:vMerge/>
          </w:tcPr>
          <w:p w:rsidR="00C53C30" w:rsidRDefault="00C53C30" w:rsidP="000F0105">
            <w:pPr>
              <w:bidi w:val="0"/>
              <w:jc w:val="both"/>
              <w:rPr>
                <w:rFonts w:asciiTheme="majorBidi" w:hAnsiTheme="majorBidi" w:cstheme="majorBidi"/>
              </w:rPr>
            </w:pPr>
          </w:p>
        </w:tc>
        <w:tc>
          <w:tcPr>
            <w:tcW w:w="2074" w:type="dxa"/>
          </w:tcPr>
          <w:p w:rsidR="00C53C30" w:rsidRDefault="00C53C30" w:rsidP="000F0105">
            <w:pPr>
              <w:bidi w:val="0"/>
              <w:jc w:val="both"/>
              <w:rPr>
                <w:rFonts w:asciiTheme="majorBidi" w:hAnsiTheme="majorBidi" w:cstheme="majorBidi"/>
              </w:rPr>
            </w:pPr>
            <w:r>
              <w:rPr>
                <w:rFonts w:asciiTheme="majorBidi" w:hAnsiTheme="majorBidi" w:cstheme="majorBidi"/>
              </w:rPr>
              <w:t xml:space="preserve">Our </w:t>
            </w:r>
          </w:p>
        </w:tc>
        <w:tc>
          <w:tcPr>
            <w:tcW w:w="2074" w:type="dxa"/>
          </w:tcPr>
          <w:p w:rsidR="00C53C30" w:rsidRDefault="00C53C30" w:rsidP="000F0105">
            <w:pPr>
              <w:bidi w:val="0"/>
              <w:jc w:val="both"/>
              <w:rPr>
                <w:rFonts w:asciiTheme="majorBidi" w:hAnsiTheme="majorBidi" w:cstheme="majorBidi"/>
              </w:rPr>
            </w:pPr>
            <w:r>
              <w:rPr>
                <w:rFonts w:asciiTheme="majorBidi" w:hAnsiTheme="majorBidi" w:cstheme="majorBidi"/>
              </w:rPr>
              <w:t>2</w:t>
            </w:r>
          </w:p>
        </w:tc>
      </w:tr>
      <w:tr w:rsidR="00C53C30" w:rsidTr="00C53C30">
        <w:tc>
          <w:tcPr>
            <w:tcW w:w="2074" w:type="dxa"/>
            <w:vMerge/>
          </w:tcPr>
          <w:p w:rsidR="00C53C30" w:rsidRDefault="00C53C30" w:rsidP="000F0105">
            <w:pPr>
              <w:bidi w:val="0"/>
              <w:jc w:val="both"/>
              <w:rPr>
                <w:rFonts w:asciiTheme="majorBidi" w:hAnsiTheme="majorBidi" w:cstheme="majorBidi"/>
              </w:rPr>
            </w:pPr>
          </w:p>
        </w:tc>
        <w:tc>
          <w:tcPr>
            <w:tcW w:w="2074" w:type="dxa"/>
          </w:tcPr>
          <w:p w:rsidR="00C53C30" w:rsidRDefault="00C53C30" w:rsidP="000F0105">
            <w:pPr>
              <w:bidi w:val="0"/>
              <w:jc w:val="both"/>
              <w:rPr>
                <w:rFonts w:asciiTheme="majorBidi" w:hAnsiTheme="majorBidi" w:cstheme="majorBidi"/>
              </w:rPr>
            </w:pPr>
            <w:r>
              <w:rPr>
                <w:rFonts w:asciiTheme="majorBidi" w:hAnsiTheme="majorBidi" w:cstheme="majorBidi"/>
              </w:rPr>
              <w:t xml:space="preserve">Mine </w:t>
            </w:r>
          </w:p>
        </w:tc>
        <w:tc>
          <w:tcPr>
            <w:tcW w:w="2074" w:type="dxa"/>
          </w:tcPr>
          <w:p w:rsidR="00C53C30" w:rsidRDefault="00C53C30" w:rsidP="000F0105">
            <w:pPr>
              <w:bidi w:val="0"/>
              <w:jc w:val="both"/>
              <w:rPr>
                <w:rFonts w:asciiTheme="majorBidi" w:hAnsiTheme="majorBidi" w:cstheme="majorBidi"/>
              </w:rPr>
            </w:pPr>
            <w:r>
              <w:rPr>
                <w:rFonts w:asciiTheme="majorBidi" w:hAnsiTheme="majorBidi" w:cstheme="majorBidi"/>
              </w:rPr>
              <w:t>1</w:t>
            </w:r>
          </w:p>
        </w:tc>
      </w:tr>
      <w:tr w:rsidR="00C53C30" w:rsidTr="00C53C30">
        <w:tc>
          <w:tcPr>
            <w:tcW w:w="2074" w:type="dxa"/>
            <w:vMerge w:val="restart"/>
          </w:tcPr>
          <w:p w:rsidR="00C53C30" w:rsidRDefault="00C53C30" w:rsidP="000F0105">
            <w:pPr>
              <w:bidi w:val="0"/>
              <w:jc w:val="both"/>
              <w:rPr>
                <w:rFonts w:asciiTheme="majorBidi" w:hAnsiTheme="majorBidi" w:cstheme="majorBidi"/>
              </w:rPr>
            </w:pPr>
            <w:r>
              <w:rPr>
                <w:rFonts w:asciiTheme="majorBidi" w:hAnsiTheme="majorBidi" w:cstheme="majorBidi"/>
              </w:rPr>
              <w:t>Second person</w:t>
            </w:r>
          </w:p>
        </w:tc>
        <w:tc>
          <w:tcPr>
            <w:tcW w:w="2074" w:type="dxa"/>
          </w:tcPr>
          <w:p w:rsidR="00C53C30" w:rsidRDefault="00C53C30" w:rsidP="000F0105">
            <w:pPr>
              <w:bidi w:val="0"/>
              <w:jc w:val="both"/>
              <w:rPr>
                <w:rFonts w:asciiTheme="majorBidi" w:hAnsiTheme="majorBidi" w:cstheme="majorBidi"/>
              </w:rPr>
            </w:pPr>
            <w:r>
              <w:rPr>
                <w:rFonts w:asciiTheme="majorBidi" w:hAnsiTheme="majorBidi" w:cstheme="majorBidi"/>
              </w:rPr>
              <w:t xml:space="preserve">You </w:t>
            </w:r>
          </w:p>
        </w:tc>
        <w:tc>
          <w:tcPr>
            <w:tcW w:w="2074" w:type="dxa"/>
          </w:tcPr>
          <w:p w:rsidR="00C53C30" w:rsidRDefault="00C53C30" w:rsidP="000F0105">
            <w:pPr>
              <w:bidi w:val="0"/>
              <w:jc w:val="both"/>
              <w:rPr>
                <w:rFonts w:asciiTheme="majorBidi" w:hAnsiTheme="majorBidi" w:cstheme="majorBidi"/>
              </w:rPr>
            </w:pPr>
            <w:r>
              <w:rPr>
                <w:rFonts w:asciiTheme="majorBidi" w:hAnsiTheme="majorBidi" w:cstheme="majorBidi"/>
              </w:rPr>
              <w:t>56</w:t>
            </w:r>
          </w:p>
        </w:tc>
      </w:tr>
      <w:tr w:rsidR="00C53C30" w:rsidTr="00C53C30">
        <w:tc>
          <w:tcPr>
            <w:tcW w:w="2074" w:type="dxa"/>
            <w:vMerge/>
          </w:tcPr>
          <w:p w:rsidR="00C53C30" w:rsidRDefault="00C53C30" w:rsidP="000F0105">
            <w:pPr>
              <w:bidi w:val="0"/>
              <w:jc w:val="both"/>
              <w:rPr>
                <w:rFonts w:asciiTheme="majorBidi" w:hAnsiTheme="majorBidi" w:cstheme="majorBidi"/>
              </w:rPr>
            </w:pPr>
          </w:p>
        </w:tc>
        <w:tc>
          <w:tcPr>
            <w:tcW w:w="2074" w:type="dxa"/>
          </w:tcPr>
          <w:p w:rsidR="00C53C30" w:rsidRDefault="00C53C30" w:rsidP="000F0105">
            <w:pPr>
              <w:bidi w:val="0"/>
              <w:jc w:val="both"/>
              <w:rPr>
                <w:rFonts w:asciiTheme="majorBidi" w:hAnsiTheme="majorBidi" w:cstheme="majorBidi"/>
              </w:rPr>
            </w:pPr>
            <w:r>
              <w:rPr>
                <w:rFonts w:asciiTheme="majorBidi" w:hAnsiTheme="majorBidi" w:cstheme="majorBidi"/>
              </w:rPr>
              <w:t xml:space="preserve">Your </w:t>
            </w:r>
          </w:p>
        </w:tc>
        <w:tc>
          <w:tcPr>
            <w:tcW w:w="2074" w:type="dxa"/>
          </w:tcPr>
          <w:p w:rsidR="00C53C30" w:rsidRDefault="00C53C30" w:rsidP="000F0105">
            <w:pPr>
              <w:bidi w:val="0"/>
              <w:jc w:val="both"/>
              <w:rPr>
                <w:rFonts w:asciiTheme="majorBidi" w:hAnsiTheme="majorBidi" w:cstheme="majorBidi"/>
              </w:rPr>
            </w:pPr>
            <w:r>
              <w:rPr>
                <w:rFonts w:asciiTheme="majorBidi" w:hAnsiTheme="majorBidi" w:cstheme="majorBidi"/>
              </w:rPr>
              <w:t>8</w:t>
            </w:r>
          </w:p>
        </w:tc>
      </w:tr>
      <w:tr w:rsidR="00C53C30" w:rsidTr="00C53C30">
        <w:tc>
          <w:tcPr>
            <w:tcW w:w="2074" w:type="dxa"/>
            <w:vMerge w:val="restart"/>
          </w:tcPr>
          <w:p w:rsidR="00C53C30" w:rsidRDefault="00C53C30" w:rsidP="000F0105">
            <w:pPr>
              <w:bidi w:val="0"/>
              <w:jc w:val="both"/>
              <w:rPr>
                <w:rFonts w:asciiTheme="majorBidi" w:hAnsiTheme="majorBidi" w:cstheme="majorBidi"/>
              </w:rPr>
            </w:pPr>
            <w:r>
              <w:rPr>
                <w:rFonts w:asciiTheme="majorBidi" w:hAnsiTheme="majorBidi" w:cstheme="majorBidi"/>
              </w:rPr>
              <w:t xml:space="preserve">Third person </w:t>
            </w:r>
          </w:p>
        </w:tc>
        <w:tc>
          <w:tcPr>
            <w:tcW w:w="2074" w:type="dxa"/>
          </w:tcPr>
          <w:p w:rsidR="00C53C30" w:rsidRDefault="00C53C30" w:rsidP="000F0105">
            <w:pPr>
              <w:bidi w:val="0"/>
              <w:jc w:val="both"/>
              <w:rPr>
                <w:rFonts w:asciiTheme="majorBidi" w:hAnsiTheme="majorBidi" w:cstheme="majorBidi"/>
              </w:rPr>
            </w:pPr>
            <w:r>
              <w:rPr>
                <w:rFonts w:asciiTheme="majorBidi" w:hAnsiTheme="majorBidi" w:cstheme="majorBidi"/>
              </w:rPr>
              <w:t xml:space="preserve">He </w:t>
            </w:r>
          </w:p>
        </w:tc>
        <w:tc>
          <w:tcPr>
            <w:tcW w:w="2074" w:type="dxa"/>
          </w:tcPr>
          <w:p w:rsidR="00C53C30" w:rsidRDefault="00C53C30" w:rsidP="000F0105">
            <w:pPr>
              <w:bidi w:val="0"/>
              <w:jc w:val="both"/>
              <w:rPr>
                <w:rFonts w:asciiTheme="majorBidi" w:hAnsiTheme="majorBidi" w:cstheme="majorBidi"/>
              </w:rPr>
            </w:pPr>
            <w:r>
              <w:rPr>
                <w:rFonts w:asciiTheme="majorBidi" w:hAnsiTheme="majorBidi" w:cstheme="majorBidi"/>
              </w:rPr>
              <w:t>90</w:t>
            </w:r>
          </w:p>
        </w:tc>
      </w:tr>
      <w:tr w:rsidR="00C53C30" w:rsidTr="00C53C30">
        <w:tc>
          <w:tcPr>
            <w:tcW w:w="2074" w:type="dxa"/>
            <w:vMerge/>
          </w:tcPr>
          <w:p w:rsidR="00C53C30" w:rsidRDefault="00C53C30" w:rsidP="000F0105">
            <w:pPr>
              <w:bidi w:val="0"/>
              <w:jc w:val="both"/>
              <w:rPr>
                <w:rFonts w:asciiTheme="majorBidi" w:hAnsiTheme="majorBidi" w:cstheme="majorBidi"/>
              </w:rPr>
            </w:pPr>
          </w:p>
        </w:tc>
        <w:tc>
          <w:tcPr>
            <w:tcW w:w="2074" w:type="dxa"/>
          </w:tcPr>
          <w:p w:rsidR="00C53C30" w:rsidRDefault="00C53C30" w:rsidP="000F0105">
            <w:pPr>
              <w:bidi w:val="0"/>
              <w:jc w:val="both"/>
              <w:rPr>
                <w:rFonts w:asciiTheme="majorBidi" w:hAnsiTheme="majorBidi" w:cstheme="majorBidi"/>
              </w:rPr>
            </w:pPr>
            <w:r>
              <w:rPr>
                <w:rFonts w:asciiTheme="majorBidi" w:hAnsiTheme="majorBidi" w:cstheme="majorBidi"/>
              </w:rPr>
              <w:t>She</w:t>
            </w:r>
          </w:p>
        </w:tc>
        <w:tc>
          <w:tcPr>
            <w:tcW w:w="2074" w:type="dxa"/>
          </w:tcPr>
          <w:p w:rsidR="00C53C30" w:rsidRDefault="00C53C30" w:rsidP="000F0105">
            <w:pPr>
              <w:bidi w:val="0"/>
              <w:jc w:val="both"/>
              <w:rPr>
                <w:rFonts w:asciiTheme="majorBidi" w:hAnsiTheme="majorBidi" w:cstheme="majorBidi"/>
              </w:rPr>
            </w:pPr>
            <w:r>
              <w:rPr>
                <w:rFonts w:asciiTheme="majorBidi" w:hAnsiTheme="majorBidi" w:cstheme="majorBidi"/>
              </w:rPr>
              <w:t>197</w:t>
            </w:r>
          </w:p>
        </w:tc>
      </w:tr>
      <w:tr w:rsidR="00C53C30" w:rsidTr="00C53C30">
        <w:tc>
          <w:tcPr>
            <w:tcW w:w="2074" w:type="dxa"/>
            <w:vMerge/>
          </w:tcPr>
          <w:p w:rsidR="00C53C30" w:rsidRDefault="00C53C30" w:rsidP="000F0105">
            <w:pPr>
              <w:bidi w:val="0"/>
              <w:jc w:val="both"/>
              <w:rPr>
                <w:rFonts w:asciiTheme="majorBidi" w:hAnsiTheme="majorBidi" w:cstheme="majorBidi"/>
              </w:rPr>
            </w:pPr>
          </w:p>
        </w:tc>
        <w:tc>
          <w:tcPr>
            <w:tcW w:w="2074" w:type="dxa"/>
          </w:tcPr>
          <w:p w:rsidR="00C53C30" w:rsidRDefault="00C53C30" w:rsidP="000F0105">
            <w:pPr>
              <w:bidi w:val="0"/>
              <w:jc w:val="both"/>
              <w:rPr>
                <w:rFonts w:asciiTheme="majorBidi" w:hAnsiTheme="majorBidi" w:cstheme="majorBidi"/>
              </w:rPr>
            </w:pPr>
            <w:r>
              <w:rPr>
                <w:rFonts w:asciiTheme="majorBidi" w:hAnsiTheme="majorBidi" w:cstheme="majorBidi"/>
              </w:rPr>
              <w:t xml:space="preserve">It </w:t>
            </w:r>
          </w:p>
        </w:tc>
        <w:tc>
          <w:tcPr>
            <w:tcW w:w="2074" w:type="dxa"/>
          </w:tcPr>
          <w:p w:rsidR="00C53C30" w:rsidRDefault="00C53C30" w:rsidP="000F0105">
            <w:pPr>
              <w:bidi w:val="0"/>
              <w:jc w:val="both"/>
              <w:rPr>
                <w:rFonts w:asciiTheme="majorBidi" w:hAnsiTheme="majorBidi" w:cstheme="majorBidi"/>
              </w:rPr>
            </w:pPr>
            <w:r>
              <w:rPr>
                <w:rFonts w:asciiTheme="majorBidi" w:hAnsiTheme="majorBidi" w:cstheme="majorBidi"/>
              </w:rPr>
              <w:t>70</w:t>
            </w:r>
          </w:p>
        </w:tc>
      </w:tr>
      <w:tr w:rsidR="00C53C30" w:rsidTr="00C53C30">
        <w:tc>
          <w:tcPr>
            <w:tcW w:w="2074" w:type="dxa"/>
            <w:vMerge/>
          </w:tcPr>
          <w:p w:rsidR="00C53C30" w:rsidRDefault="00C53C30" w:rsidP="000F0105">
            <w:pPr>
              <w:bidi w:val="0"/>
              <w:jc w:val="both"/>
              <w:rPr>
                <w:rFonts w:asciiTheme="majorBidi" w:hAnsiTheme="majorBidi" w:cstheme="majorBidi"/>
              </w:rPr>
            </w:pPr>
          </w:p>
        </w:tc>
        <w:tc>
          <w:tcPr>
            <w:tcW w:w="2074" w:type="dxa"/>
          </w:tcPr>
          <w:p w:rsidR="00C53C30" w:rsidRDefault="00C53C30" w:rsidP="000F0105">
            <w:pPr>
              <w:bidi w:val="0"/>
              <w:jc w:val="both"/>
              <w:rPr>
                <w:rFonts w:asciiTheme="majorBidi" w:hAnsiTheme="majorBidi" w:cstheme="majorBidi"/>
              </w:rPr>
            </w:pPr>
            <w:r>
              <w:rPr>
                <w:rFonts w:asciiTheme="majorBidi" w:hAnsiTheme="majorBidi" w:cstheme="majorBidi"/>
              </w:rPr>
              <w:t xml:space="preserve">They </w:t>
            </w:r>
          </w:p>
        </w:tc>
        <w:tc>
          <w:tcPr>
            <w:tcW w:w="2074" w:type="dxa"/>
          </w:tcPr>
          <w:p w:rsidR="00C53C30" w:rsidRDefault="00C53C30" w:rsidP="000F0105">
            <w:pPr>
              <w:bidi w:val="0"/>
              <w:jc w:val="both"/>
              <w:rPr>
                <w:rFonts w:asciiTheme="majorBidi" w:hAnsiTheme="majorBidi" w:cstheme="majorBidi"/>
              </w:rPr>
            </w:pPr>
            <w:r>
              <w:rPr>
                <w:rFonts w:asciiTheme="majorBidi" w:hAnsiTheme="majorBidi" w:cstheme="majorBidi"/>
              </w:rPr>
              <w:t>44</w:t>
            </w:r>
          </w:p>
        </w:tc>
      </w:tr>
      <w:tr w:rsidR="00C53C30" w:rsidTr="00C53C30">
        <w:tc>
          <w:tcPr>
            <w:tcW w:w="2074" w:type="dxa"/>
            <w:vMerge/>
          </w:tcPr>
          <w:p w:rsidR="00C53C30" w:rsidRDefault="00C53C30" w:rsidP="000F0105">
            <w:pPr>
              <w:bidi w:val="0"/>
              <w:jc w:val="both"/>
              <w:rPr>
                <w:rFonts w:asciiTheme="majorBidi" w:hAnsiTheme="majorBidi" w:cstheme="majorBidi"/>
              </w:rPr>
            </w:pPr>
          </w:p>
        </w:tc>
        <w:tc>
          <w:tcPr>
            <w:tcW w:w="2074" w:type="dxa"/>
          </w:tcPr>
          <w:p w:rsidR="00C53C30" w:rsidRDefault="00C53C30" w:rsidP="000F0105">
            <w:pPr>
              <w:bidi w:val="0"/>
              <w:jc w:val="both"/>
              <w:rPr>
                <w:rFonts w:asciiTheme="majorBidi" w:hAnsiTheme="majorBidi" w:cstheme="majorBidi"/>
              </w:rPr>
            </w:pPr>
            <w:r>
              <w:rPr>
                <w:rFonts w:asciiTheme="majorBidi" w:hAnsiTheme="majorBidi" w:cstheme="majorBidi"/>
              </w:rPr>
              <w:t xml:space="preserve">Him </w:t>
            </w:r>
          </w:p>
        </w:tc>
        <w:tc>
          <w:tcPr>
            <w:tcW w:w="2074" w:type="dxa"/>
          </w:tcPr>
          <w:p w:rsidR="00C53C30" w:rsidRDefault="00C53C30" w:rsidP="000F0105">
            <w:pPr>
              <w:bidi w:val="0"/>
              <w:jc w:val="both"/>
              <w:rPr>
                <w:rFonts w:asciiTheme="majorBidi" w:hAnsiTheme="majorBidi" w:cstheme="majorBidi"/>
              </w:rPr>
            </w:pPr>
            <w:r>
              <w:rPr>
                <w:rFonts w:asciiTheme="majorBidi" w:hAnsiTheme="majorBidi" w:cstheme="majorBidi"/>
              </w:rPr>
              <w:t>25</w:t>
            </w:r>
          </w:p>
        </w:tc>
      </w:tr>
      <w:tr w:rsidR="00C53C30" w:rsidTr="00C53C30">
        <w:tc>
          <w:tcPr>
            <w:tcW w:w="2074" w:type="dxa"/>
            <w:vMerge/>
          </w:tcPr>
          <w:p w:rsidR="00C53C30" w:rsidRDefault="00C53C30" w:rsidP="000F0105">
            <w:pPr>
              <w:bidi w:val="0"/>
              <w:jc w:val="both"/>
              <w:rPr>
                <w:rFonts w:asciiTheme="majorBidi" w:hAnsiTheme="majorBidi" w:cstheme="majorBidi"/>
              </w:rPr>
            </w:pPr>
          </w:p>
        </w:tc>
        <w:tc>
          <w:tcPr>
            <w:tcW w:w="2074" w:type="dxa"/>
          </w:tcPr>
          <w:p w:rsidR="00C53C30" w:rsidRDefault="00C53C30" w:rsidP="000F0105">
            <w:pPr>
              <w:bidi w:val="0"/>
              <w:jc w:val="both"/>
              <w:rPr>
                <w:rFonts w:asciiTheme="majorBidi" w:hAnsiTheme="majorBidi" w:cstheme="majorBidi"/>
              </w:rPr>
            </w:pPr>
            <w:r>
              <w:rPr>
                <w:rFonts w:asciiTheme="majorBidi" w:hAnsiTheme="majorBidi" w:cstheme="majorBidi"/>
              </w:rPr>
              <w:t xml:space="preserve">Her </w:t>
            </w:r>
          </w:p>
        </w:tc>
        <w:tc>
          <w:tcPr>
            <w:tcW w:w="2074" w:type="dxa"/>
          </w:tcPr>
          <w:p w:rsidR="00C53C30" w:rsidRDefault="00C53C30" w:rsidP="000F0105">
            <w:pPr>
              <w:bidi w:val="0"/>
              <w:jc w:val="both"/>
              <w:rPr>
                <w:rFonts w:asciiTheme="majorBidi" w:hAnsiTheme="majorBidi" w:cstheme="majorBidi"/>
              </w:rPr>
            </w:pPr>
            <w:r>
              <w:rPr>
                <w:rFonts w:asciiTheme="majorBidi" w:hAnsiTheme="majorBidi" w:cstheme="majorBidi"/>
              </w:rPr>
              <w:t>3</w:t>
            </w:r>
          </w:p>
        </w:tc>
      </w:tr>
      <w:tr w:rsidR="00C53C30" w:rsidTr="00C53C30">
        <w:tc>
          <w:tcPr>
            <w:tcW w:w="2074" w:type="dxa"/>
            <w:vMerge/>
          </w:tcPr>
          <w:p w:rsidR="00C53C30" w:rsidRDefault="00C53C30" w:rsidP="000F0105">
            <w:pPr>
              <w:bidi w:val="0"/>
              <w:jc w:val="both"/>
              <w:rPr>
                <w:rFonts w:asciiTheme="majorBidi" w:hAnsiTheme="majorBidi" w:cstheme="majorBidi"/>
              </w:rPr>
            </w:pPr>
          </w:p>
        </w:tc>
        <w:tc>
          <w:tcPr>
            <w:tcW w:w="2074" w:type="dxa"/>
          </w:tcPr>
          <w:p w:rsidR="00C53C30" w:rsidRDefault="00C53C30" w:rsidP="000F0105">
            <w:pPr>
              <w:bidi w:val="0"/>
              <w:jc w:val="both"/>
              <w:rPr>
                <w:rFonts w:asciiTheme="majorBidi" w:hAnsiTheme="majorBidi" w:cstheme="majorBidi"/>
              </w:rPr>
            </w:pPr>
            <w:r>
              <w:rPr>
                <w:rFonts w:asciiTheme="majorBidi" w:hAnsiTheme="majorBidi" w:cstheme="majorBidi"/>
              </w:rPr>
              <w:t>Them</w:t>
            </w:r>
          </w:p>
        </w:tc>
        <w:tc>
          <w:tcPr>
            <w:tcW w:w="2074" w:type="dxa"/>
          </w:tcPr>
          <w:p w:rsidR="00C53C30" w:rsidRDefault="00C53C30" w:rsidP="000F0105">
            <w:pPr>
              <w:bidi w:val="0"/>
              <w:jc w:val="both"/>
              <w:rPr>
                <w:rFonts w:asciiTheme="majorBidi" w:hAnsiTheme="majorBidi" w:cstheme="majorBidi"/>
              </w:rPr>
            </w:pPr>
            <w:r>
              <w:rPr>
                <w:rFonts w:asciiTheme="majorBidi" w:hAnsiTheme="majorBidi" w:cstheme="majorBidi"/>
              </w:rPr>
              <w:t>16</w:t>
            </w:r>
          </w:p>
        </w:tc>
      </w:tr>
      <w:tr w:rsidR="00C53C30" w:rsidTr="00C53C30">
        <w:tc>
          <w:tcPr>
            <w:tcW w:w="2074" w:type="dxa"/>
            <w:vMerge/>
          </w:tcPr>
          <w:p w:rsidR="00C53C30" w:rsidRDefault="00C53C30" w:rsidP="000F0105">
            <w:pPr>
              <w:bidi w:val="0"/>
              <w:jc w:val="both"/>
              <w:rPr>
                <w:rFonts w:asciiTheme="majorBidi" w:hAnsiTheme="majorBidi" w:cstheme="majorBidi"/>
              </w:rPr>
            </w:pPr>
          </w:p>
        </w:tc>
        <w:tc>
          <w:tcPr>
            <w:tcW w:w="2074" w:type="dxa"/>
          </w:tcPr>
          <w:p w:rsidR="00C53C30" w:rsidRDefault="00C53C30" w:rsidP="000F0105">
            <w:pPr>
              <w:bidi w:val="0"/>
              <w:jc w:val="both"/>
              <w:rPr>
                <w:rFonts w:asciiTheme="majorBidi" w:hAnsiTheme="majorBidi" w:cstheme="majorBidi"/>
              </w:rPr>
            </w:pPr>
            <w:r>
              <w:rPr>
                <w:rFonts w:asciiTheme="majorBidi" w:hAnsiTheme="majorBidi" w:cstheme="majorBidi"/>
              </w:rPr>
              <w:t xml:space="preserve">Himself </w:t>
            </w:r>
          </w:p>
        </w:tc>
        <w:tc>
          <w:tcPr>
            <w:tcW w:w="2074" w:type="dxa"/>
          </w:tcPr>
          <w:p w:rsidR="00C53C30" w:rsidRDefault="00C53C30" w:rsidP="000F0105">
            <w:pPr>
              <w:bidi w:val="0"/>
              <w:jc w:val="both"/>
              <w:rPr>
                <w:rFonts w:asciiTheme="majorBidi" w:hAnsiTheme="majorBidi" w:cstheme="majorBidi"/>
              </w:rPr>
            </w:pPr>
            <w:r>
              <w:rPr>
                <w:rFonts w:asciiTheme="majorBidi" w:hAnsiTheme="majorBidi" w:cstheme="majorBidi"/>
              </w:rPr>
              <w:t>6</w:t>
            </w:r>
          </w:p>
        </w:tc>
      </w:tr>
      <w:tr w:rsidR="00C53C30" w:rsidTr="00C53C30">
        <w:tc>
          <w:tcPr>
            <w:tcW w:w="2074" w:type="dxa"/>
            <w:vMerge/>
          </w:tcPr>
          <w:p w:rsidR="00C53C30" w:rsidRDefault="00C53C30" w:rsidP="000F0105">
            <w:pPr>
              <w:bidi w:val="0"/>
              <w:jc w:val="both"/>
              <w:rPr>
                <w:rFonts w:asciiTheme="majorBidi" w:hAnsiTheme="majorBidi" w:cstheme="majorBidi"/>
              </w:rPr>
            </w:pPr>
          </w:p>
        </w:tc>
        <w:tc>
          <w:tcPr>
            <w:tcW w:w="2074" w:type="dxa"/>
          </w:tcPr>
          <w:p w:rsidR="00C53C30" w:rsidRDefault="00C53C30" w:rsidP="000F0105">
            <w:pPr>
              <w:bidi w:val="0"/>
              <w:jc w:val="both"/>
              <w:rPr>
                <w:rFonts w:asciiTheme="majorBidi" w:hAnsiTheme="majorBidi" w:cstheme="majorBidi"/>
              </w:rPr>
            </w:pPr>
            <w:r>
              <w:rPr>
                <w:rFonts w:asciiTheme="majorBidi" w:hAnsiTheme="majorBidi" w:cstheme="majorBidi"/>
              </w:rPr>
              <w:t xml:space="preserve">Herself </w:t>
            </w:r>
          </w:p>
        </w:tc>
        <w:tc>
          <w:tcPr>
            <w:tcW w:w="2074" w:type="dxa"/>
          </w:tcPr>
          <w:p w:rsidR="00C53C30" w:rsidRDefault="00C53C30" w:rsidP="000F0105">
            <w:pPr>
              <w:bidi w:val="0"/>
              <w:jc w:val="both"/>
              <w:rPr>
                <w:rFonts w:asciiTheme="majorBidi" w:hAnsiTheme="majorBidi" w:cstheme="majorBidi"/>
              </w:rPr>
            </w:pPr>
            <w:r>
              <w:rPr>
                <w:rFonts w:asciiTheme="majorBidi" w:hAnsiTheme="majorBidi" w:cstheme="majorBidi"/>
              </w:rPr>
              <w:t>19</w:t>
            </w:r>
          </w:p>
        </w:tc>
      </w:tr>
      <w:tr w:rsidR="00C53C30" w:rsidTr="00C53C30">
        <w:tc>
          <w:tcPr>
            <w:tcW w:w="2074" w:type="dxa"/>
            <w:vMerge/>
          </w:tcPr>
          <w:p w:rsidR="00C53C30" w:rsidRDefault="00C53C30" w:rsidP="000F0105">
            <w:pPr>
              <w:bidi w:val="0"/>
              <w:jc w:val="both"/>
              <w:rPr>
                <w:rFonts w:asciiTheme="majorBidi" w:hAnsiTheme="majorBidi" w:cstheme="majorBidi"/>
              </w:rPr>
            </w:pPr>
          </w:p>
        </w:tc>
        <w:tc>
          <w:tcPr>
            <w:tcW w:w="2074" w:type="dxa"/>
          </w:tcPr>
          <w:p w:rsidR="00C53C30" w:rsidRDefault="00C53C30" w:rsidP="000F0105">
            <w:pPr>
              <w:bidi w:val="0"/>
              <w:jc w:val="both"/>
              <w:rPr>
                <w:rFonts w:asciiTheme="majorBidi" w:hAnsiTheme="majorBidi" w:cstheme="majorBidi"/>
              </w:rPr>
            </w:pPr>
            <w:r>
              <w:rPr>
                <w:rFonts w:asciiTheme="majorBidi" w:hAnsiTheme="majorBidi" w:cstheme="majorBidi"/>
              </w:rPr>
              <w:t xml:space="preserve">Its </w:t>
            </w:r>
          </w:p>
        </w:tc>
        <w:tc>
          <w:tcPr>
            <w:tcW w:w="2074" w:type="dxa"/>
          </w:tcPr>
          <w:p w:rsidR="00C53C30" w:rsidRDefault="00C53C30" w:rsidP="000F0105">
            <w:pPr>
              <w:bidi w:val="0"/>
              <w:jc w:val="both"/>
              <w:rPr>
                <w:rFonts w:asciiTheme="majorBidi" w:hAnsiTheme="majorBidi" w:cstheme="majorBidi"/>
              </w:rPr>
            </w:pPr>
            <w:r>
              <w:rPr>
                <w:rFonts w:asciiTheme="majorBidi" w:hAnsiTheme="majorBidi" w:cstheme="majorBidi"/>
              </w:rPr>
              <w:t>12</w:t>
            </w:r>
          </w:p>
        </w:tc>
      </w:tr>
      <w:tr w:rsidR="00C53C30" w:rsidTr="00C53C30">
        <w:tc>
          <w:tcPr>
            <w:tcW w:w="2074" w:type="dxa"/>
            <w:vMerge/>
          </w:tcPr>
          <w:p w:rsidR="00C53C30" w:rsidRDefault="00C53C30" w:rsidP="000F0105">
            <w:pPr>
              <w:bidi w:val="0"/>
              <w:jc w:val="both"/>
              <w:rPr>
                <w:rFonts w:asciiTheme="majorBidi" w:hAnsiTheme="majorBidi" w:cstheme="majorBidi"/>
              </w:rPr>
            </w:pPr>
          </w:p>
        </w:tc>
        <w:tc>
          <w:tcPr>
            <w:tcW w:w="2074" w:type="dxa"/>
          </w:tcPr>
          <w:p w:rsidR="00C53C30" w:rsidRDefault="00C53C30" w:rsidP="000F0105">
            <w:pPr>
              <w:bidi w:val="0"/>
              <w:jc w:val="both"/>
              <w:rPr>
                <w:rFonts w:asciiTheme="majorBidi" w:hAnsiTheme="majorBidi" w:cstheme="majorBidi"/>
              </w:rPr>
            </w:pPr>
            <w:r>
              <w:rPr>
                <w:rFonts w:asciiTheme="majorBidi" w:hAnsiTheme="majorBidi" w:cstheme="majorBidi"/>
              </w:rPr>
              <w:t xml:space="preserve">Their </w:t>
            </w:r>
          </w:p>
        </w:tc>
        <w:tc>
          <w:tcPr>
            <w:tcW w:w="2074" w:type="dxa"/>
          </w:tcPr>
          <w:p w:rsidR="00C53C30" w:rsidRDefault="00C53C30" w:rsidP="000F0105">
            <w:pPr>
              <w:bidi w:val="0"/>
              <w:jc w:val="both"/>
              <w:rPr>
                <w:rFonts w:asciiTheme="majorBidi" w:hAnsiTheme="majorBidi" w:cstheme="majorBidi"/>
              </w:rPr>
            </w:pPr>
            <w:r>
              <w:rPr>
                <w:rFonts w:asciiTheme="majorBidi" w:hAnsiTheme="majorBidi" w:cstheme="majorBidi"/>
              </w:rPr>
              <w:t>18</w:t>
            </w:r>
          </w:p>
        </w:tc>
      </w:tr>
      <w:tr w:rsidR="00C53C30" w:rsidTr="00C53C30">
        <w:tc>
          <w:tcPr>
            <w:tcW w:w="2074" w:type="dxa"/>
          </w:tcPr>
          <w:p w:rsidR="00C53C30" w:rsidRDefault="00C53C30" w:rsidP="000F0105">
            <w:pPr>
              <w:bidi w:val="0"/>
              <w:jc w:val="both"/>
              <w:rPr>
                <w:rFonts w:asciiTheme="majorBidi" w:hAnsiTheme="majorBidi" w:cstheme="majorBidi"/>
              </w:rPr>
            </w:pPr>
            <w:r>
              <w:rPr>
                <w:rFonts w:asciiTheme="majorBidi" w:hAnsiTheme="majorBidi" w:cstheme="majorBidi"/>
              </w:rPr>
              <w:t xml:space="preserve">Total </w:t>
            </w:r>
          </w:p>
        </w:tc>
        <w:tc>
          <w:tcPr>
            <w:tcW w:w="2074" w:type="dxa"/>
          </w:tcPr>
          <w:p w:rsidR="00C53C30" w:rsidRDefault="00C53C30" w:rsidP="000F0105">
            <w:pPr>
              <w:bidi w:val="0"/>
              <w:jc w:val="both"/>
              <w:rPr>
                <w:rFonts w:asciiTheme="majorBidi" w:hAnsiTheme="majorBidi" w:cstheme="majorBidi"/>
              </w:rPr>
            </w:pPr>
          </w:p>
        </w:tc>
        <w:tc>
          <w:tcPr>
            <w:tcW w:w="2074" w:type="dxa"/>
          </w:tcPr>
          <w:p w:rsidR="00C53C30" w:rsidRDefault="00C53C30" w:rsidP="000F0105">
            <w:pPr>
              <w:bidi w:val="0"/>
              <w:jc w:val="both"/>
              <w:rPr>
                <w:rFonts w:asciiTheme="majorBidi" w:hAnsiTheme="majorBidi" w:cstheme="majorBidi"/>
              </w:rPr>
            </w:pPr>
            <w:r>
              <w:rPr>
                <w:rFonts w:asciiTheme="majorBidi" w:hAnsiTheme="majorBidi" w:cstheme="majorBidi"/>
              </w:rPr>
              <w:t xml:space="preserve">650 </w:t>
            </w:r>
          </w:p>
        </w:tc>
      </w:tr>
    </w:tbl>
    <w:p w:rsidR="00C53C30" w:rsidRDefault="00C53C30" w:rsidP="000F0105">
      <w:pPr>
        <w:bidi w:val="0"/>
        <w:spacing w:line="480" w:lineRule="auto"/>
        <w:jc w:val="both"/>
        <w:rPr>
          <w:rFonts w:asciiTheme="majorBidi" w:hAnsiTheme="majorBidi" w:cstheme="majorBidi"/>
        </w:rPr>
      </w:pPr>
    </w:p>
    <w:p w:rsidR="005E7EEF" w:rsidRDefault="00EC75A2" w:rsidP="000F0105">
      <w:pPr>
        <w:bidi w:val="0"/>
        <w:spacing w:line="480" w:lineRule="auto"/>
        <w:jc w:val="both"/>
        <w:rPr>
          <w:rFonts w:asciiTheme="majorBidi" w:hAnsiTheme="majorBidi" w:cstheme="majorBidi"/>
        </w:rPr>
      </w:pPr>
      <w:r>
        <w:rPr>
          <w:rFonts w:asciiTheme="majorBidi" w:hAnsiTheme="majorBidi" w:cstheme="majorBidi"/>
        </w:rPr>
        <w:t>4.1.</w:t>
      </w:r>
      <w:r w:rsidR="00C53C30">
        <w:rPr>
          <w:rFonts w:asciiTheme="majorBidi" w:hAnsiTheme="majorBidi" w:cstheme="majorBidi"/>
        </w:rPr>
        <w:t xml:space="preserve">2- Spatial Deixis </w:t>
      </w:r>
    </w:p>
    <w:p w:rsidR="00C53C30" w:rsidRDefault="00C53C30" w:rsidP="000F0105">
      <w:pPr>
        <w:bidi w:val="0"/>
        <w:spacing w:line="480" w:lineRule="auto"/>
        <w:jc w:val="both"/>
        <w:rPr>
          <w:rFonts w:asciiTheme="majorBidi" w:hAnsiTheme="majorBidi" w:cstheme="majorBidi"/>
        </w:rPr>
      </w:pPr>
      <w:r w:rsidRPr="00C53C30">
        <w:rPr>
          <w:rFonts w:asciiTheme="majorBidi" w:hAnsiTheme="majorBidi" w:cstheme="majorBidi"/>
        </w:rPr>
        <w:t xml:space="preserve">Spatial deixis is exemplified by location adverbs like here and there as well as demonstratives like this and that. In English, there is a location deictic system using the phrases proximal and distal. The proximal phrase in this sentence indicates the term, </w:t>
      </w:r>
      <w:r w:rsidR="008C0BE1">
        <w:rPr>
          <w:rFonts w:asciiTheme="majorBidi" w:hAnsiTheme="majorBidi" w:cstheme="majorBidi"/>
        </w:rPr>
        <w:t xml:space="preserve">referring </w:t>
      </w:r>
      <w:r w:rsidR="008C0BE1" w:rsidRPr="00C53C30">
        <w:rPr>
          <w:rFonts w:asciiTheme="majorBidi" w:hAnsiTheme="majorBidi" w:cstheme="majorBidi"/>
        </w:rPr>
        <w:t>that</w:t>
      </w:r>
      <w:r w:rsidRPr="00C53C30">
        <w:rPr>
          <w:rFonts w:asciiTheme="majorBidi" w:hAnsiTheme="majorBidi" w:cstheme="majorBidi"/>
        </w:rPr>
        <w:t xml:space="preserve"> the location is close to the </w:t>
      </w:r>
      <w:r w:rsidR="008C0BE1">
        <w:rPr>
          <w:rFonts w:asciiTheme="majorBidi" w:hAnsiTheme="majorBidi" w:cstheme="majorBidi"/>
        </w:rPr>
        <w:t>one who speaks</w:t>
      </w:r>
      <w:r w:rsidRPr="00C53C30">
        <w:rPr>
          <w:rFonts w:asciiTheme="majorBidi" w:hAnsiTheme="majorBidi" w:cstheme="majorBidi"/>
        </w:rPr>
        <w:t>. The region is far away from the speaker when the proximal phrase is used, which denotes the word there.</w:t>
      </w:r>
    </w:p>
    <w:p w:rsidR="00C53C30" w:rsidRDefault="00C53C30" w:rsidP="000F0105">
      <w:pPr>
        <w:bidi w:val="0"/>
        <w:spacing w:line="480" w:lineRule="auto"/>
        <w:jc w:val="both"/>
        <w:rPr>
          <w:rFonts w:asciiTheme="majorBidi" w:hAnsiTheme="majorBidi" w:cstheme="majorBidi"/>
        </w:rPr>
      </w:pPr>
      <w:r>
        <w:rPr>
          <w:rFonts w:asciiTheme="majorBidi" w:hAnsiTheme="majorBidi" w:cstheme="majorBidi"/>
        </w:rPr>
        <w:t xml:space="preserve">Table 2: </w:t>
      </w:r>
      <w:r w:rsidRPr="00C53C30">
        <w:rPr>
          <w:rFonts w:asciiTheme="majorBidi" w:hAnsiTheme="majorBidi" w:cstheme="majorBidi"/>
        </w:rPr>
        <w:t>Spatial deixis in the novel</w:t>
      </w:r>
      <w:r>
        <w:rPr>
          <w:rFonts w:asciiTheme="majorBidi" w:hAnsiTheme="majorBidi" w:cstheme="majorBidi"/>
        </w:rPr>
        <w:t xml:space="preserve"> "</w:t>
      </w:r>
      <w:r w:rsidRPr="00C53C30">
        <w:t xml:space="preserve"> </w:t>
      </w:r>
      <w:r w:rsidRPr="00C53C30">
        <w:rPr>
          <w:rFonts w:asciiTheme="majorBidi" w:hAnsiTheme="majorBidi" w:cstheme="majorBidi"/>
        </w:rPr>
        <w:t>Odour of Chrysanthemums</w:t>
      </w:r>
      <w:r>
        <w:rPr>
          <w:rFonts w:asciiTheme="majorBidi" w:hAnsiTheme="majorBidi" w:cstheme="majorBidi"/>
        </w:rPr>
        <w:t xml:space="preserve">" by </w:t>
      </w:r>
      <w:r w:rsidRPr="00C53C30">
        <w:rPr>
          <w:rFonts w:asciiTheme="majorBidi" w:hAnsiTheme="majorBidi" w:cstheme="majorBidi"/>
        </w:rPr>
        <w:t>D.H. Lawrence</w:t>
      </w:r>
    </w:p>
    <w:tbl>
      <w:tblPr>
        <w:tblStyle w:val="TableGrid"/>
        <w:tblW w:w="0" w:type="auto"/>
        <w:tblLook w:val="04A0" w:firstRow="1" w:lastRow="0" w:firstColumn="1" w:lastColumn="0" w:noHBand="0" w:noVBand="1"/>
      </w:tblPr>
      <w:tblGrid>
        <w:gridCol w:w="2765"/>
        <w:gridCol w:w="2765"/>
        <w:gridCol w:w="2766"/>
      </w:tblGrid>
      <w:tr w:rsidR="00C53C30" w:rsidTr="000067C6">
        <w:tc>
          <w:tcPr>
            <w:tcW w:w="5530" w:type="dxa"/>
            <w:gridSpan w:val="2"/>
          </w:tcPr>
          <w:p w:rsidR="00C53C30" w:rsidRDefault="00C53C30" w:rsidP="000F0105">
            <w:pPr>
              <w:bidi w:val="0"/>
              <w:jc w:val="both"/>
              <w:rPr>
                <w:rFonts w:asciiTheme="majorBidi" w:hAnsiTheme="majorBidi" w:cstheme="majorBidi"/>
              </w:rPr>
            </w:pPr>
            <w:r w:rsidRPr="00C53C30">
              <w:rPr>
                <w:rFonts w:asciiTheme="majorBidi" w:hAnsiTheme="majorBidi" w:cstheme="majorBidi"/>
              </w:rPr>
              <w:t xml:space="preserve">Spatial Deixis </w:t>
            </w:r>
            <w:r w:rsidRPr="00C53C30">
              <w:rPr>
                <w:rFonts w:asciiTheme="majorBidi" w:hAnsiTheme="majorBidi" w:cstheme="majorBidi"/>
                <w:cs/>
              </w:rPr>
              <w:t>‎</w:t>
            </w:r>
          </w:p>
        </w:tc>
        <w:tc>
          <w:tcPr>
            <w:tcW w:w="2766" w:type="dxa"/>
          </w:tcPr>
          <w:p w:rsidR="00C53C30" w:rsidRDefault="00C53C30" w:rsidP="000F0105">
            <w:pPr>
              <w:bidi w:val="0"/>
              <w:jc w:val="both"/>
              <w:rPr>
                <w:rFonts w:asciiTheme="majorBidi" w:hAnsiTheme="majorBidi" w:cstheme="majorBidi"/>
              </w:rPr>
            </w:pPr>
            <w:r>
              <w:rPr>
                <w:rFonts w:asciiTheme="majorBidi" w:hAnsiTheme="majorBidi" w:cstheme="majorBidi"/>
              </w:rPr>
              <w:t xml:space="preserve">Quantity </w:t>
            </w:r>
          </w:p>
        </w:tc>
      </w:tr>
      <w:tr w:rsidR="00C53C30" w:rsidTr="00C53C30">
        <w:tc>
          <w:tcPr>
            <w:tcW w:w="2765" w:type="dxa"/>
            <w:vMerge w:val="restart"/>
          </w:tcPr>
          <w:p w:rsidR="00C53C30" w:rsidRDefault="00C53C30" w:rsidP="000F0105">
            <w:pPr>
              <w:bidi w:val="0"/>
              <w:jc w:val="both"/>
              <w:rPr>
                <w:rFonts w:asciiTheme="majorBidi" w:hAnsiTheme="majorBidi" w:cstheme="majorBidi"/>
              </w:rPr>
            </w:pPr>
            <w:r w:rsidRPr="00C53C30">
              <w:rPr>
                <w:rFonts w:asciiTheme="majorBidi" w:hAnsiTheme="majorBidi" w:cstheme="majorBidi"/>
              </w:rPr>
              <w:t>Proximal</w:t>
            </w:r>
          </w:p>
        </w:tc>
        <w:tc>
          <w:tcPr>
            <w:tcW w:w="2765" w:type="dxa"/>
          </w:tcPr>
          <w:p w:rsidR="00C53C30" w:rsidRDefault="00C53C30" w:rsidP="000F0105">
            <w:pPr>
              <w:bidi w:val="0"/>
              <w:jc w:val="both"/>
              <w:rPr>
                <w:rFonts w:asciiTheme="majorBidi" w:hAnsiTheme="majorBidi" w:cstheme="majorBidi"/>
              </w:rPr>
            </w:pPr>
            <w:r>
              <w:rPr>
                <w:rFonts w:asciiTheme="majorBidi" w:hAnsiTheme="majorBidi" w:cstheme="majorBidi"/>
              </w:rPr>
              <w:t>Here</w:t>
            </w:r>
          </w:p>
        </w:tc>
        <w:tc>
          <w:tcPr>
            <w:tcW w:w="2766" w:type="dxa"/>
          </w:tcPr>
          <w:p w:rsidR="00C53C30" w:rsidRDefault="00C53C30" w:rsidP="000F0105">
            <w:pPr>
              <w:bidi w:val="0"/>
              <w:jc w:val="both"/>
              <w:rPr>
                <w:rFonts w:asciiTheme="majorBidi" w:hAnsiTheme="majorBidi" w:cstheme="majorBidi"/>
              </w:rPr>
            </w:pPr>
            <w:r>
              <w:rPr>
                <w:rFonts w:asciiTheme="majorBidi" w:hAnsiTheme="majorBidi" w:cstheme="majorBidi"/>
              </w:rPr>
              <w:t>4</w:t>
            </w:r>
          </w:p>
        </w:tc>
      </w:tr>
      <w:tr w:rsidR="00C53C30" w:rsidTr="00C53C30">
        <w:tc>
          <w:tcPr>
            <w:tcW w:w="2765" w:type="dxa"/>
            <w:vMerge/>
          </w:tcPr>
          <w:p w:rsidR="00C53C30" w:rsidRDefault="00C53C30" w:rsidP="000F0105">
            <w:pPr>
              <w:bidi w:val="0"/>
              <w:jc w:val="both"/>
              <w:rPr>
                <w:rFonts w:asciiTheme="majorBidi" w:hAnsiTheme="majorBidi" w:cstheme="majorBidi"/>
              </w:rPr>
            </w:pPr>
          </w:p>
        </w:tc>
        <w:tc>
          <w:tcPr>
            <w:tcW w:w="2765" w:type="dxa"/>
          </w:tcPr>
          <w:p w:rsidR="00C53C30" w:rsidRDefault="00C53C30" w:rsidP="000F0105">
            <w:pPr>
              <w:bidi w:val="0"/>
              <w:jc w:val="both"/>
              <w:rPr>
                <w:rFonts w:asciiTheme="majorBidi" w:hAnsiTheme="majorBidi" w:cstheme="majorBidi"/>
              </w:rPr>
            </w:pPr>
            <w:r>
              <w:rPr>
                <w:rFonts w:asciiTheme="majorBidi" w:hAnsiTheme="majorBidi" w:cstheme="majorBidi"/>
              </w:rPr>
              <w:t xml:space="preserve">Come </w:t>
            </w:r>
          </w:p>
        </w:tc>
        <w:tc>
          <w:tcPr>
            <w:tcW w:w="2766" w:type="dxa"/>
          </w:tcPr>
          <w:p w:rsidR="00C53C30" w:rsidRDefault="00C53C30" w:rsidP="000F0105">
            <w:pPr>
              <w:bidi w:val="0"/>
              <w:jc w:val="both"/>
              <w:rPr>
                <w:rFonts w:asciiTheme="majorBidi" w:hAnsiTheme="majorBidi" w:cstheme="majorBidi"/>
              </w:rPr>
            </w:pPr>
            <w:r>
              <w:rPr>
                <w:rFonts w:asciiTheme="majorBidi" w:hAnsiTheme="majorBidi" w:cstheme="majorBidi"/>
              </w:rPr>
              <w:t>7</w:t>
            </w:r>
          </w:p>
        </w:tc>
      </w:tr>
      <w:tr w:rsidR="00C53C30" w:rsidTr="00C53C30">
        <w:tc>
          <w:tcPr>
            <w:tcW w:w="2765" w:type="dxa"/>
            <w:vMerge w:val="restart"/>
          </w:tcPr>
          <w:p w:rsidR="00C53C30" w:rsidRDefault="00C53C30" w:rsidP="000F0105">
            <w:pPr>
              <w:bidi w:val="0"/>
              <w:jc w:val="both"/>
              <w:rPr>
                <w:rFonts w:asciiTheme="majorBidi" w:hAnsiTheme="majorBidi" w:cstheme="majorBidi"/>
              </w:rPr>
            </w:pPr>
            <w:r w:rsidRPr="00C53C30">
              <w:rPr>
                <w:rFonts w:asciiTheme="majorBidi" w:hAnsiTheme="majorBidi" w:cstheme="majorBidi"/>
              </w:rPr>
              <w:t>Distal</w:t>
            </w:r>
          </w:p>
        </w:tc>
        <w:tc>
          <w:tcPr>
            <w:tcW w:w="2765" w:type="dxa"/>
          </w:tcPr>
          <w:p w:rsidR="00C53C30" w:rsidRDefault="00C53C30" w:rsidP="000F0105">
            <w:pPr>
              <w:bidi w:val="0"/>
              <w:jc w:val="both"/>
              <w:rPr>
                <w:rFonts w:asciiTheme="majorBidi" w:hAnsiTheme="majorBidi" w:cstheme="majorBidi"/>
              </w:rPr>
            </w:pPr>
            <w:r>
              <w:rPr>
                <w:rFonts w:asciiTheme="majorBidi" w:hAnsiTheme="majorBidi" w:cstheme="majorBidi"/>
              </w:rPr>
              <w:t xml:space="preserve">There </w:t>
            </w:r>
          </w:p>
        </w:tc>
        <w:tc>
          <w:tcPr>
            <w:tcW w:w="2766" w:type="dxa"/>
          </w:tcPr>
          <w:p w:rsidR="00C53C30" w:rsidRDefault="00C53C30" w:rsidP="000F0105">
            <w:pPr>
              <w:bidi w:val="0"/>
              <w:jc w:val="both"/>
              <w:rPr>
                <w:rFonts w:asciiTheme="majorBidi" w:hAnsiTheme="majorBidi" w:cstheme="majorBidi"/>
              </w:rPr>
            </w:pPr>
            <w:r>
              <w:rPr>
                <w:rFonts w:asciiTheme="majorBidi" w:hAnsiTheme="majorBidi" w:cstheme="majorBidi"/>
              </w:rPr>
              <w:t>2</w:t>
            </w:r>
          </w:p>
        </w:tc>
      </w:tr>
      <w:tr w:rsidR="00C53C30" w:rsidTr="00C53C30">
        <w:tc>
          <w:tcPr>
            <w:tcW w:w="2765" w:type="dxa"/>
            <w:vMerge/>
          </w:tcPr>
          <w:p w:rsidR="00C53C30" w:rsidRDefault="00C53C30" w:rsidP="000F0105">
            <w:pPr>
              <w:bidi w:val="0"/>
              <w:jc w:val="both"/>
              <w:rPr>
                <w:rFonts w:asciiTheme="majorBidi" w:hAnsiTheme="majorBidi" w:cstheme="majorBidi"/>
              </w:rPr>
            </w:pPr>
          </w:p>
        </w:tc>
        <w:tc>
          <w:tcPr>
            <w:tcW w:w="2765" w:type="dxa"/>
          </w:tcPr>
          <w:p w:rsidR="00C53C30" w:rsidRDefault="00C53C30" w:rsidP="000F0105">
            <w:pPr>
              <w:bidi w:val="0"/>
              <w:jc w:val="both"/>
              <w:rPr>
                <w:rFonts w:asciiTheme="majorBidi" w:hAnsiTheme="majorBidi" w:cstheme="majorBidi"/>
              </w:rPr>
            </w:pPr>
            <w:r>
              <w:rPr>
                <w:rFonts w:asciiTheme="majorBidi" w:hAnsiTheme="majorBidi" w:cstheme="majorBidi"/>
              </w:rPr>
              <w:t xml:space="preserve">Go </w:t>
            </w:r>
          </w:p>
        </w:tc>
        <w:tc>
          <w:tcPr>
            <w:tcW w:w="2766" w:type="dxa"/>
          </w:tcPr>
          <w:p w:rsidR="00C53C30" w:rsidRDefault="00C53C30" w:rsidP="000F0105">
            <w:pPr>
              <w:bidi w:val="0"/>
              <w:jc w:val="both"/>
              <w:rPr>
                <w:rFonts w:asciiTheme="majorBidi" w:hAnsiTheme="majorBidi" w:cstheme="majorBidi"/>
              </w:rPr>
            </w:pPr>
            <w:r>
              <w:rPr>
                <w:rFonts w:asciiTheme="majorBidi" w:hAnsiTheme="majorBidi" w:cstheme="majorBidi"/>
              </w:rPr>
              <w:t>2</w:t>
            </w:r>
          </w:p>
        </w:tc>
      </w:tr>
      <w:tr w:rsidR="00C53C30" w:rsidTr="00C53C30">
        <w:tc>
          <w:tcPr>
            <w:tcW w:w="2765" w:type="dxa"/>
          </w:tcPr>
          <w:p w:rsidR="00C53C30" w:rsidRDefault="00C53C30" w:rsidP="000F0105">
            <w:pPr>
              <w:bidi w:val="0"/>
              <w:jc w:val="both"/>
              <w:rPr>
                <w:rFonts w:asciiTheme="majorBidi" w:hAnsiTheme="majorBidi" w:cstheme="majorBidi"/>
              </w:rPr>
            </w:pPr>
            <w:r>
              <w:rPr>
                <w:rFonts w:asciiTheme="majorBidi" w:hAnsiTheme="majorBidi" w:cstheme="majorBidi"/>
              </w:rPr>
              <w:t>Total</w:t>
            </w:r>
          </w:p>
        </w:tc>
        <w:tc>
          <w:tcPr>
            <w:tcW w:w="2765" w:type="dxa"/>
          </w:tcPr>
          <w:p w:rsidR="00C53C30" w:rsidRDefault="00C53C30" w:rsidP="000F0105">
            <w:pPr>
              <w:bidi w:val="0"/>
              <w:jc w:val="both"/>
              <w:rPr>
                <w:rFonts w:asciiTheme="majorBidi" w:hAnsiTheme="majorBidi" w:cstheme="majorBidi"/>
              </w:rPr>
            </w:pPr>
          </w:p>
        </w:tc>
        <w:tc>
          <w:tcPr>
            <w:tcW w:w="2766" w:type="dxa"/>
          </w:tcPr>
          <w:p w:rsidR="00C53C30" w:rsidRDefault="00C53C30" w:rsidP="000F0105">
            <w:pPr>
              <w:bidi w:val="0"/>
              <w:jc w:val="both"/>
              <w:rPr>
                <w:rFonts w:asciiTheme="majorBidi" w:hAnsiTheme="majorBidi" w:cstheme="majorBidi"/>
              </w:rPr>
            </w:pPr>
            <w:r>
              <w:rPr>
                <w:rFonts w:asciiTheme="majorBidi" w:hAnsiTheme="majorBidi" w:cstheme="majorBidi"/>
              </w:rPr>
              <w:t>15</w:t>
            </w:r>
          </w:p>
        </w:tc>
      </w:tr>
    </w:tbl>
    <w:p w:rsidR="00C53C30" w:rsidRDefault="00C53C30" w:rsidP="000F0105">
      <w:pPr>
        <w:bidi w:val="0"/>
        <w:spacing w:line="480" w:lineRule="auto"/>
        <w:jc w:val="both"/>
        <w:rPr>
          <w:rFonts w:asciiTheme="majorBidi" w:hAnsiTheme="majorBidi" w:cstheme="majorBidi"/>
        </w:rPr>
      </w:pPr>
    </w:p>
    <w:p w:rsidR="004F283F" w:rsidRDefault="004F283F" w:rsidP="004F283F">
      <w:pPr>
        <w:bidi w:val="0"/>
        <w:spacing w:line="480" w:lineRule="auto"/>
        <w:jc w:val="both"/>
        <w:rPr>
          <w:rFonts w:asciiTheme="majorBidi" w:hAnsiTheme="majorBidi" w:cstheme="majorBidi"/>
        </w:rPr>
      </w:pPr>
    </w:p>
    <w:p w:rsidR="004F283F" w:rsidRDefault="004F283F" w:rsidP="004F283F">
      <w:pPr>
        <w:bidi w:val="0"/>
        <w:spacing w:line="480" w:lineRule="auto"/>
        <w:jc w:val="both"/>
        <w:rPr>
          <w:rFonts w:asciiTheme="majorBidi" w:hAnsiTheme="majorBidi" w:cstheme="majorBidi"/>
        </w:rPr>
      </w:pPr>
    </w:p>
    <w:p w:rsidR="00C53C30" w:rsidRDefault="00EC75A2" w:rsidP="000F0105">
      <w:pPr>
        <w:bidi w:val="0"/>
        <w:spacing w:line="480" w:lineRule="auto"/>
        <w:jc w:val="both"/>
        <w:rPr>
          <w:rFonts w:asciiTheme="majorBidi" w:hAnsiTheme="majorBidi" w:cstheme="majorBidi"/>
        </w:rPr>
      </w:pPr>
      <w:r>
        <w:rPr>
          <w:rFonts w:asciiTheme="majorBidi" w:hAnsiTheme="majorBidi" w:cstheme="majorBidi"/>
        </w:rPr>
        <w:t>4.1.</w:t>
      </w:r>
      <w:r w:rsidR="00C53C30">
        <w:rPr>
          <w:rFonts w:asciiTheme="majorBidi" w:hAnsiTheme="majorBidi" w:cstheme="majorBidi"/>
        </w:rPr>
        <w:t xml:space="preserve">3- Temporal Deixis </w:t>
      </w:r>
    </w:p>
    <w:p w:rsidR="00C53C30" w:rsidRDefault="00C53C30" w:rsidP="000F0105">
      <w:pPr>
        <w:bidi w:val="0"/>
        <w:spacing w:line="480" w:lineRule="auto"/>
        <w:jc w:val="both"/>
        <w:rPr>
          <w:rFonts w:asciiTheme="majorBidi" w:hAnsiTheme="majorBidi" w:cstheme="majorBidi"/>
        </w:rPr>
      </w:pPr>
      <w:r w:rsidRPr="00C53C30">
        <w:rPr>
          <w:rFonts w:asciiTheme="majorBidi" w:hAnsiTheme="majorBidi" w:cstheme="majorBidi"/>
        </w:rPr>
        <w:t>Three tenses in English—present, past, and future tense—are connected to temporal deixis. The present tense differs from the past and future tenses in that it takes the proximal form.</w:t>
      </w:r>
    </w:p>
    <w:p w:rsidR="00C53C30" w:rsidRDefault="00C53C30" w:rsidP="000F0105">
      <w:pPr>
        <w:bidi w:val="0"/>
        <w:spacing w:line="480" w:lineRule="auto"/>
        <w:jc w:val="both"/>
        <w:rPr>
          <w:rFonts w:asciiTheme="majorBidi" w:hAnsiTheme="majorBidi" w:cstheme="majorBidi"/>
        </w:rPr>
      </w:pPr>
      <w:r w:rsidRPr="00C53C30">
        <w:rPr>
          <w:rFonts w:asciiTheme="majorBidi" w:hAnsiTheme="majorBidi" w:cstheme="majorBidi"/>
        </w:rPr>
        <w:t xml:space="preserve">Table </w:t>
      </w:r>
      <w:r>
        <w:rPr>
          <w:rFonts w:asciiTheme="majorBidi" w:hAnsiTheme="majorBidi" w:cstheme="majorBidi"/>
        </w:rPr>
        <w:t>3</w:t>
      </w:r>
      <w:r w:rsidRPr="00C53C30">
        <w:rPr>
          <w:rFonts w:asciiTheme="majorBidi" w:hAnsiTheme="majorBidi" w:cstheme="majorBidi"/>
        </w:rPr>
        <w:t xml:space="preserve">: </w:t>
      </w:r>
      <w:r>
        <w:rPr>
          <w:rFonts w:asciiTheme="majorBidi" w:hAnsiTheme="majorBidi" w:cstheme="majorBidi"/>
        </w:rPr>
        <w:t xml:space="preserve">Temporal </w:t>
      </w:r>
      <w:r w:rsidRPr="00C53C30">
        <w:rPr>
          <w:rFonts w:asciiTheme="majorBidi" w:hAnsiTheme="majorBidi" w:cstheme="majorBidi"/>
        </w:rPr>
        <w:t>deixis in the novel " Odour of Chrysanthemums" by D.H. Lawrence</w:t>
      </w:r>
    </w:p>
    <w:tbl>
      <w:tblPr>
        <w:tblStyle w:val="TableGrid"/>
        <w:tblW w:w="0" w:type="auto"/>
        <w:tblLook w:val="04A0" w:firstRow="1" w:lastRow="0" w:firstColumn="1" w:lastColumn="0" w:noHBand="0" w:noVBand="1"/>
      </w:tblPr>
      <w:tblGrid>
        <w:gridCol w:w="2765"/>
        <w:gridCol w:w="2765"/>
        <w:gridCol w:w="2766"/>
      </w:tblGrid>
      <w:tr w:rsidR="00C53C30" w:rsidTr="000067C6">
        <w:tc>
          <w:tcPr>
            <w:tcW w:w="5530" w:type="dxa"/>
            <w:gridSpan w:val="2"/>
          </w:tcPr>
          <w:p w:rsidR="00C53C30" w:rsidRDefault="00C53C30" w:rsidP="000F0105">
            <w:pPr>
              <w:bidi w:val="0"/>
              <w:jc w:val="both"/>
              <w:rPr>
                <w:rFonts w:asciiTheme="majorBidi" w:hAnsiTheme="majorBidi" w:cstheme="majorBidi"/>
              </w:rPr>
            </w:pPr>
            <w:r>
              <w:rPr>
                <w:rFonts w:asciiTheme="majorBidi" w:hAnsiTheme="majorBidi" w:cstheme="majorBidi"/>
              </w:rPr>
              <w:t xml:space="preserve">Temporal </w:t>
            </w:r>
            <w:r w:rsidRPr="00C53C30">
              <w:rPr>
                <w:rFonts w:asciiTheme="majorBidi" w:hAnsiTheme="majorBidi" w:cstheme="majorBidi"/>
              </w:rPr>
              <w:t xml:space="preserve">Deixis </w:t>
            </w:r>
            <w:r w:rsidRPr="00C53C30">
              <w:rPr>
                <w:rFonts w:asciiTheme="majorBidi" w:hAnsiTheme="majorBidi" w:cstheme="majorBidi"/>
                <w:cs/>
              </w:rPr>
              <w:t>‎</w:t>
            </w:r>
          </w:p>
        </w:tc>
        <w:tc>
          <w:tcPr>
            <w:tcW w:w="2766" w:type="dxa"/>
          </w:tcPr>
          <w:p w:rsidR="00C53C30" w:rsidRDefault="00C53C30" w:rsidP="000F0105">
            <w:pPr>
              <w:bidi w:val="0"/>
              <w:jc w:val="both"/>
              <w:rPr>
                <w:rFonts w:asciiTheme="majorBidi" w:hAnsiTheme="majorBidi" w:cstheme="majorBidi"/>
              </w:rPr>
            </w:pPr>
            <w:r>
              <w:rPr>
                <w:rFonts w:asciiTheme="majorBidi" w:hAnsiTheme="majorBidi" w:cstheme="majorBidi"/>
              </w:rPr>
              <w:t xml:space="preserve">Quantity </w:t>
            </w:r>
          </w:p>
        </w:tc>
      </w:tr>
      <w:tr w:rsidR="00C53C30" w:rsidTr="000067C6">
        <w:tc>
          <w:tcPr>
            <w:tcW w:w="2765" w:type="dxa"/>
            <w:vMerge w:val="restart"/>
          </w:tcPr>
          <w:p w:rsidR="00C53C30" w:rsidRDefault="00C53C30" w:rsidP="000F0105">
            <w:pPr>
              <w:bidi w:val="0"/>
              <w:jc w:val="both"/>
              <w:rPr>
                <w:rFonts w:asciiTheme="majorBidi" w:hAnsiTheme="majorBidi" w:cstheme="majorBidi"/>
              </w:rPr>
            </w:pPr>
            <w:r>
              <w:rPr>
                <w:rFonts w:asciiTheme="majorBidi" w:hAnsiTheme="majorBidi" w:cstheme="majorBidi"/>
              </w:rPr>
              <w:t xml:space="preserve">Present </w:t>
            </w:r>
          </w:p>
        </w:tc>
        <w:tc>
          <w:tcPr>
            <w:tcW w:w="2765" w:type="dxa"/>
          </w:tcPr>
          <w:p w:rsidR="00C53C30" w:rsidRDefault="00C53C30" w:rsidP="000F0105">
            <w:pPr>
              <w:bidi w:val="0"/>
              <w:jc w:val="both"/>
              <w:rPr>
                <w:rFonts w:asciiTheme="majorBidi" w:hAnsiTheme="majorBidi" w:cstheme="majorBidi"/>
              </w:rPr>
            </w:pPr>
            <w:r>
              <w:rPr>
                <w:rFonts w:asciiTheme="majorBidi" w:hAnsiTheme="majorBidi" w:cstheme="majorBidi"/>
              </w:rPr>
              <w:t>now</w:t>
            </w:r>
          </w:p>
        </w:tc>
        <w:tc>
          <w:tcPr>
            <w:tcW w:w="2766" w:type="dxa"/>
          </w:tcPr>
          <w:p w:rsidR="00C53C30" w:rsidRDefault="00C53C30" w:rsidP="000F0105">
            <w:pPr>
              <w:bidi w:val="0"/>
              <w:jc w:val="both"/>
              <w:rPr>
                <w:rFonts w:asciiTheme="majorBidi" w:hAnsiTheme="majorBidi" w:cstheme="majorBidi"/>
              </w:rPr>
            </w:pPr>
            <w:r>
              <w:rPr>
                <w:rFonts w:asciiTheme="majorBidi" w:hAnsiTheme="majorBidi" w:cstheme="majorBidi"/>
              </w:rPr>
              <w:t>18</w:t>
            </w:r>
          </w:p>
        </w:tc>
      </w:tr>
      <w:tr w:rsidR="00C53C30" w:rsidTr="000067C6">
        <w:tc>
          <w:tcPr>
            <w:tcW w:w="2765" w:type="dxa"/>
            <w:vMerge/>
          </w:tcPr>
          <w:p w:rsidR="00C53C30" w:rsidRDefault="00C53C30" w:rsidP="000F0105">
            <w:pPr>
              <w:bidi w:val="0"/>
              <w:jc w:val="both"/>
              <w:rPr>
                <w:rFonts w:asciiTheme="majorBidi" w:hAnsiTheme="majorBidi" w:cstheme="majorBidi"/>
              </w:rPr>
            </w:pPr>
          </w:p>
        </w:tc>
        <w:tc>
          <w:tcPr>
            <w:tcW w:w="2765" w:type="dxa"/>
          </w:tcPr>
          <w:p w:rsidR="00C53C30" w:rsidRDefault="00C53C30" w:rsidP="000F0105">
            <w:pPr>
              <w:bidi w:val="0"/>
              <w:jc w:val="both"/>
              <w:rPr>
                <w:rFonts w:asciiTheme="majorBidi" w:hAnsiTheme="majorBidi" w:cstheme="majorBidi"/>
              </w:rPr>
            </w:pPr>
            <w:r>
              <w:rPr>
                <w:rFonts w:asciiTheme="majorBidi" w:hAnsiTheme="majorBidi" w:cstheme="majorBidi"/>
              </w:rPr>
              <w:t xml:space="preserve">tonight </w:t>
            </w:r>
          </w:p>
        </w:tc>
        <w:tc>
          <w:tcPr>
            <w:tcW w:w="2766" w:type="dxa"/>
          </w:tcPr>
          <w:p w:rsidR="00C53C30" w:rsidRDefault="00C53C30" w:rsidP="000F0105">
            <w:pPr>
              <w:bidi w:val="0"/>
              <w:jc w:val="both"/>
              <w:rPr>
                <w:rFonts w:asciiTheme="majorBidi" w:hAnsiTheme="majorBidi" w:cstheme="majorBidi"/>
              </w:rPr>
            </w:pPr>
            <w:r>
              <w:rPr>
                <w:rFonts w:asciiTheme="majorBidi" w:hAnsiTheme="majorBidi" w:cstheme="majorBidi"/>
              </w:rPr>
              <w:t>2</w:t>
            </w:r>
          </w:p>
        </w:tc>
      </w:tr>
      <w:tr w:rsidR="00C53C30" w:rsidTr="000067C6">
        <w:tc>
          <w:tcPr>
            <w:tcW w:w="2765" w:type="dxa"/>
            <w:vMerge w:val="restart"/>
          </w:tcPr>
          <w:p w:rsidR="00C53C30" w:rsidRDefault="00C53C30" w:rsidP="000F0105">
            <w:pPr>
              <w:bidi w:val="0"/>
              <w:jc w:val="both"/>
              <w:rPr>
                <w:rFonts w:asciiTheme="majorBidi" w:hAnsiTheme="majorBidi" w:cstheme="majorBidi"/>
              </w:rPr>
            </w:pPr>
            <w:r>
              <w:rPr>
                <w:rFonts w:asciiTheme="majorBidi" w:hAnsiTheme="majorBidi" w:cstheme="majorBidi"/>
              </w:rPr>
              <w:t>Future</w:t>
            </w:r>
          </w:p>
        </w:tc>
        <w:tc>
          <w:tcPr>
            <w:tcW w:w="2765" w:type="dxa"/>
          </w:tcPr>
          <w:p w:rsidR="00C53C30" w:rsidRDefault="00C53C30" w:rsidP="000F0105">
            <w:pPr>
              <w:bidi w:val="0"/>
              <w:jc w:val="both"/>
              <w:rPr>
                <w:rFonts w:asciiTheme="majorBidi" w:hAnsiTheme="majorBidi" w:cstheme="majorBidi"/>
              </w:rPr>
            </w:pPr>
            <w:r>
              <w:rPr>
                <w:rFonts w:asciiTheme="majorBidi" w:hAnsiTheme="majorBidi" w:cstheme="majorBidi"/>
              </w:rPr>
              <w:t xml:space="preserve">then </w:t>
            </w:r>
          </w:p>
        </w:tc>
        <w:tc>
          <w:tcPr>
            <w:tcW w:w="2766" w:type="dxa"/>
          </w:tcPr>
          <w:p w:rsidR="00C53C30" w:rsidRDefault="00C53C30" w:rsidP="000F0105">
            <w:pPr>
              <w:bidi w:val="0"/>
              <w:jc w:val="both"/>
              <w:rPr>
                <w:rFonts w:asciiTheme="majorBidi" w:hAnsiTheme="majorBidi" w:cstheme="majorBidi"/>
              </w:rPr>
            </w:pPr>
            <w:r>
              <w:rPr>
                <w:rFonts w:asciiTheme="majorBidi" w:hAnsiTheme="majorBidi" w:cstheme="majorBidi"/>
              </w:rPr>
              <w:t>21</w:t>
            </w:r>
          </w:p>
        </w:tc>
      </w:tr>
      <w:tr w:rsidR="00C53C30" w:rsidTr="000067C6">
        <w:tc>
          <w:tcPr>
            <w:tcW w:w="2765" w:type="dxa"/>
            <w:vMerge/>
          </w:tcPr>
          <w:p w:rsidR="00C53C30" w:rsidRDefault="00C53C30" w:rsidP="000F0105">
            <w:pPr>
              <w:bidi w:val="0"/>
              <w:jc w:val="both"/>
              <w:rPr>
                <w:rFonts w:asciiTheme="majorBidi" w:hAnsiTheme="majorBidi" w:cstheme="majorBidi"/>
              </w:rPr>
            </w:pPr>
          </w:p>
        </w:tc>
        <w:tc>
          <w:tcPr>
            <w:tcW w:w="2765" w:type="dxa"/>
          </w:tcPr>
          <w:p w:rsidR="00C53C30" w:rsidRDefault="00C53C30" w:rsidP="000F0105">
            <w:pPr>
              <w:bidi w:val="0"/>
              <w:jc w:val="both"/>
              <w:rPr>
                <w:rFonts w:asciiTheme="majorBidi" w:hAnsiTheme="majorBidi" w:cstheme="majorBidi"/>
              </w:rPr>
            </w:pPr>
            <w:r>
              <w:rPr>
                <w:rFonts w:asciiTheme="majorBidi" w:hAnsiTheme="majorBidi" w:cstheme="majorBidi"/>
              </w:rPr>
              <w:t xml:space="preserve">total  </w:t>
            </w:r>
          </w:p>
        </w:tc>
        <w:tc>
          <w:tcPr>
            <w:tcW w:w="2766" w:type="dxa"/>
          </w:tcPr>
          <w:p w:rsidR="00C53C30" w:rsidRDefault="00C53C30" w:rsidP="000F0105">
            <w:pPr>
              <w:bidi w:val="0"/>
              <w:jc w:val="both"/>
              <w:rPr>
                <w:rFonts w:asciiTheme="majorBidi" w:hAnsiTheme="majorBidi" w:cstheme="majorBidi"/>
              </w:rPr>
            </w:pPr>
            <w:r>
              <w:rPr>
                <w:rFonts w:asciiTheme="majorBidi" w:hAnsiTheme="majorBidi" w:cstheme="majorBidi"/>
              </w:rPr>
              <w:t>41</w:t>
            </w:r>
          </w:p>
        </w:tc>
      </w:tr>
    </w:tbl>
    <w:p w:rsidR="00BB7570" w:rsidRDefault="00BB7570" w:rsidP="000F0105">
      <w:pPr>
        <w:bidi w:val="0"/>
        <w:spacing w:line="480" w:lineRule="auto"/>
        <w:jc w:val="both"/>
        <w:rPr>
          <w:rFonts w:asciiTheme="majorBidi" w:hAnsiTheme="majorBidi" w:cstheme="majorBidi"/>
        </w:rPr>
      </w:pPr>
    </w:p>
    <w:p w:rsidR="00C53C30" w:rsidRDefault="00EC75A2" w:rsidP="000F0105">
      <w:pPr>
        <w:bidi w:val="0"/>
        <w:spacing w:line="480" w:lineRule="auto"/>
        <w:jc w:val="both"/>
        <w:rPr>
          <w:rFonts w:asciiTheme="majorBidi" w:hAnsiTheme="majorBidi" w:cstheme="majorBidi"/>
        </w:rPr>
      </w:pPr>
      <w:r>
        <w:rPr>
          <w:rFonts w:asciiTheme="majorBidi" w:hAnsiTheme="majorBidi" w:cstheme="majorBidi"/>
        </w:rPr>
        <w:t>4.1.</w:t>
      </w:r>
      <w:r w:rsidR="00C53C30">
        <w:rPr>
          <w:rFonts w:asciiTheme="majorBidi" w:hAnsiTheme="majorBidi" w:cstheme="majorBidi"/>
        </w:rPr>
        <w:t xml:space="preserve">4- Social Deixis </w:t>
      </w:r>
    </w:p>
    <w:p w:rsidR="00C53C30" w:rsidRDefault="00C53C30" w:rsidP="000F0105">
      <w:pPr>
        <w:bidi w:val="0"/>
        <w:spacing w:line="480" w:lineRule="auto"/>
        <w:jc w:val="both"/>
        <w:rPr>
          <w:rFonts w:asciiTheme="majorBidi" w:hAnsiTheme="majorBidi" w:cstheme="majorBidi"/>
        </w:rPr>
      </w:pPr>
      <w:r w:rsidRPr="00C53C30">
        <w:rPr>
          <w:rFonts w:asciiTheme="majorBidi" w:hAnsiTheme="majorBidi" w:cstheme="majorBidi"/>
        </w:rPr>
        <w:t>The linguistic expression known as social deixis reflects the referent's position in respect to the speaker or in terms of social standing. social deixis types that are present in the book.</w:t>
      </w:r>
    </w:p>
    <w:p w:rsidR="00C53C30" w:rsidRDefault="00C53C30" w:rsidP="000F0105">
      <w:pPr>
        <w:bidi w:val="0"/>
        <w:spacing w:line="480" w:lineRule="auto"/>
        <w:jc w:val="both"/>
        <w:rPr>
          <w:rFonts w:asciiTheme="majorBidi" w:hAnsiTheme="majorBidi" w:cstheme="majorBidi"/>
        </w:rPr>
      </w:pPr>
      <w:r w:rsidRPr="00C53C30">
        <w:rPr>
          <w:rFonts w:asciiTheme="majorBidi" w:hAnsiTheme="majorBidi" w:cstheme="majorBidi"/>
        </w:rPr>
        <w:t xml:space="preserve">Table </w:t>
      </w:r>
      <w:r>
        <w:rPr>
          <w:rFonts w:asciiTheme="majorBidi" w:hAnsiTheme="majorBidi" w:cstheme="majorBidi"/>
        </w:rPr>
        <w:t>4</w:t>
      </w:r>
      <w:r w:rsidRPr="00C53C30">
        <w:rPr>
          <w:rFonts w:asciiTheme="majorBidi" w:hAnsiTheme="majorBidi" w:cstheme="majorBidi"/>
        </w:rPr>
        <w:t xml:space="preserve">: </w:t>
      </w:r>
      <w:r>
        <w:rPr>
          <w:rFonts w:asciiTheme="majorBidi" w:hAnsiTheme="majorBidi" w:cstheme="majorBidi"/>
        </w:rPr>
        <w:t>Social</w:t>
      </w:r>
      <w:r w:rsidRPr="00C53C30">
        <w:rPr>
          <w:rFonts w:asciiTheme="majorBidi" w:hAnsiTheme="majorBidi" w:cstheme="majorBidi"/>
        </w:rPr>
        <w:t xml:space="preserve"> deixis in the novel " Odour of Chrysanthemums" by D.H. Lawrence</w:t>
      </w:r>
    </w:p>
    <w:tbl>
      <w:tblPr>
        <w:tblStyle w:val="TableGrid"/>
        <w:tblW w:w="0" w:type="auto"/>
        <w:tblLook w:val="04A0" w:firstRow="1" w:lastRow="0" w:firstColumn="1" w:lastColumn="0" w:noHBand="0" w:noVBand="1"/>
      </w:tblPr>
      <w:tblGrid>
        <w:gridCol w:w="4148"/>
        <w:gridCol w:w="4148"/>
      </w:tblGrid>
      <w:tr w:rsidR="00C53C30" w:rsidTr="00C53C30">
        <w:tc>
          <w:tcPr>
            <w:tcW w:w="4148" w:type="dxa"/>
          </w:tcPr>
          <w:p w:rsidR="00C53C30" w:rsidRDefault="00C53C30" w:rsidP="000F0105">
            <w:pPr>
              <w:bidi w:val="0"/>
              <w:jc w:val="both"/>
              <w:rPr>
                <w:rFonts w:asciiTheme="majorBidi" w:hAnsiTheme="majorBidi" w:cstheme="majorBidi"/>
              </w:rPr>
            </w:pPr>
            <w:r>
              <w:rPr>
                <w:rFonts w:asciiTheme="majorBidi" w:hAnsiTheme="majorBidi" w:cstheme="majorBidi"/>
              </w:rPr>
              <w:t xml:space="preserve">Social Deixis </w:t>
            </w:r>
          </w:p>
        </w:tc>
        <w:tc>
          <w:tcPr>
            <w:tcW w:w="4148" w:type="dxa"/>
          </w:tcPr>
          <w:p w:rsidR="00C53C30" w:rsidRDefault="00C53C30" w:rsidP="000F0105">
            <w:pPr>
              <w:bidi w:val="0"/>
              <w:jc w:val="both"/>
              <w:rPr>
                <w:rFonts w:asciiTheme="majorBidi" w:hAnsiTheme="majorBidi" w:cstheme="majorBidi"/>
              </w:rPr>
            </w:pPr>
            <w:r>
              <w:rPr>
                <w:rFonts w:asciiTheme="majorBidi" w:hAnsiTheme="majorBidi" w:cstheme="majorBidi"/>
              </w:rPr>
              <w:t xml:space="preserve">Quantity </w:t>
            </w:r>
          </w:p>
        </w:tc>
      </w:tr>
      <w:tr w:rsidR="00C53C30" w:rsidTr="00C53C30">
        <w:tc>
          <w:tcPr>
            <w:tcW w:w="4148" w:type="dxa"/>
          </w:tcPr>
          <w:p w:rsidR="00C53C30" w:rsidRDefault="00C53C30" w:rsidP="000F0105">
            <w:pPr>
              <w:bidi w:val="0"/>
              <w:jc w:val="both"/>
              <w:rPr>
                <w:rFonts w:asciiTheme="majorBidi" w:hAnsiTheme="majorBidi" w:cstheme="majorBidi"/>
              </w:rPr>
            </w:pPr>
            <w:r>
              <w:rPr>
                <w:rFonts w:asciiTheme="majorBidi" w:hAnsiTheme="majorBidi" w:cstheme="majorBidi"/>
              </w:rPr>
              <w:t>Mr</w:t>
            </w:r>
          </w:p>
        </w:tc>
        <w:tc>
          <w:tcPr>
            <w:tcW w:w="4148" w:type="dxa"/>
          </w:tcPr>
          <w:p w:rsidR="00C53C30" w:rsidRDefault="00C53C30" w:rsidP="000F0105">
            <w:pPr>
              <w:bidi w:val="0"/>
              <w:jc w:val="both"/>
              <w:rPr>
                <w:rFonts w:asciiTheme="majorBidi" w:hAnsiTheme="majorBidi" w:cstheme="majorBidi"/>
              </w:rPr>
            </w:pPr>
            <w:r>
              <w:rPr>
                <w:rFonts w:asciiTheme="majorBidi" w:hAnsiTheme="majorBidi" w:cstheme="majorBidi"/>
              </w:rPr>
              <w:t>2</w:t>
            </w:r>
          </w:p>
        </w:tc>
      </w:tr>
      <w:tr w:rsidR="00C53C30" w:rsidTr="00C53C30">
        <w:tc>
          <w:tcPr>
            <w:tcW w:w="4148" w:type="dxa"/>
          </w:tcPr>
          <w:p w:rsidR="00C53C30" w:rsidRDefault="00C53C30" w:rsidP="000F0105">
            <w:pPr>
              <w:bidi w:val="0"/>
              <w:jc w:val="both"/>
              <w:rPr>
                <w:rFonts w:asciiTheme="majorBidi" w:hAnsiTheme="majorBidi" w:cstheme="majorBidi"/>
              </w:rPr>
            </w:pPr>
            <w:r>
              <w:rPr>
                <w:rFonts w:asciiTheme="majorBidi" w:hAnsiTheme="majorBidi" w:cstheme="majorBidi"/>
              </w:rPr>
              <w:t>Mrs</w:t>
            </w:r>
          </w:p>
        </w:tc>
        <w:tc>
          <w:tcPr>
            <w:tcW w:w="4148" w:type="dxa"/>
          </w:tcPr>
          <w:p w:rsidR="00C53C30" w:rsidRDefault="00C53C30" w:rsidP="000F0105">
            <w:pPr>
              <w:bidi w:val="0"/>
              <w:jc w:val="both"/>
              <w:rPr>
                <w:rFonts w:asciiTheme="majorBidi" w:hAnsiTheme="majorBidi" w:cstheme="majorBidi"/>
              </w:rPr>
            </w:pPr>
            <w:r>
              <w:rPr>
                <w:rFonts w:asciiTheme="majorBidi" w:hAnsiTheme="majorBidi" w:cstheme="majorBidi"/>
              </w:rPr>
              <w:t>7</w:t>
            </w:r>
          </w:p>
        </w:tc>
      </w:tr>
      <w:tr w:rsidR="00C53C30" w:rsidTr="00C53C30">
        <w:tc>
          <w:tcPr>
            <w:tcW w:w="4148" w:type="dxa"/>
          </w:tcPr>
          <w:p w:rsidR="00C53C30" w:rsidRDefault="00C53C30" w:rsidP="000F0105">
            <w:pPr>
              <w:bidi w:val="0"/>
              <w:jc w:val="both"/>
              <w:rPr>
                <w:rFonts w:asciiTheme="majorBidi" w:hAnsiTheme="majorBidi" w:cstheme="majorBidi"/>
              </w:rPr>
            </w:pPr>
            <w:r>
              <w:rPr>
                <w:rFonts w:asciiTheme="majorBidi" w:hAnsiTheme="majorBidi" w:cstheme="majorBidi"/>
              </w:rPr>
              <w:t>Master</w:t>
            </w:r>
          </w:p>
        </w:tc>
        <w:tc>
          <w:tcPr>
            <w:tcW w:w="4148" w:type="dxa"/>
          </w:tcPr>
          <w:p w:rsidR="00C53C30" w:rsidRDefault="00C53C30" w:rsidP="000F0105">
            <w:pPr>
              <w:bidi w:val="0"/>
              <w:jc w:val="both"/>
              <w:rPr>
                <w:rFonts w:asciiTheme="majorBidi" w:hAnsiTheme="majorBidi" w:cstheme="majorBidi"/>
              </w:rPr>
            </w:pPr>
            <w:r>
              <w:rPr>
                <w:rFonts w:asciiTheme="majorBidi" w:hAnsiTheme="majorBidi" w:cstheme="majorBidi"/>
              </w:rPr>
              <w:t>3</w:t>
            </w:r>
          </w:p>
        </w:tc>
      </w:tr>
      <w:tr w:rsidR="00C53C30" w:rsidTr="00C53C30">
        <w:tc>
          <w:tcPr>
            <w:tcW w:w="4148" w:type="dxa"/>
          </w:tcPr>
          <w:p w:rsidR="00C53C30" w:rsidRDefault="00C53C30" w:rsidP="000F0105">
            <w:pPr>
              <w:bidi w:val="0"/>
              <w:jc w:val="both"/>
              <w:rPr>
                <w:rFonts w:asciiTheme="majorBidi" w:hAnsiTheme="majorBidi" w:cstheme="majorBidi"/>
              </w:rPr>
            </w:pPr>
            <w:r>
              <w:rPr>
                <w:rFonts w:asciiTheme="majorBidi" w:hAnsiTheme="majorBidi" w:cstheme="majorBidi"/>
              </w:rPr>
              <w:t xml:space="preserve">Total </w:t>
            </w:r>
          </w:p>
        </w:tc>
        <w:tc>
          <w:tcPr>
            <w:tcW w:w="4148" w:type="dxa"/>
          </w:tcPr>
          <w:p w:rsidR="00C53C30" w:rsidRDefault="00C53C30" w:rsidP="000F0105">
            <w:pPr>
              <w:bidi w:val="0"/>
              <w:jc w:val="both"/>
              <w:rPr>
                <w:rFonts w:asciiTheme="majorBidi" w:hAnsiTheme="majorBidi" w:cstheme="majorBidi"/>
              </w:rPr>
            </w:pPr>
            <w:r>
              <w:rPr>
                <w:rFonts w:asciiTheme="majorBidi" w:hAnsiTheme="majorBidi" w:cstheme="majorBidi"/>
              </w:rPr>
              <w:t>12</w:t>
            </w:r>
          </w:p>
        </w:tc>
      </w:tr>
    </w:tbl>
    <w:p w:rsidR="00C53C30" w:rsidRDefault="00C53C30" w:rsidP="000F0105">
      <w:pPr>
        <w:bidi w:val="0"/>
        <w:spacing w:line="480" w:lineRule="auto"/>
        <w:jc w:val="both"/>
        <w:rPr>
          <w:rFonts w:asciiTheme="majorBidi" w:hAnsiTheme="majorBidi" w:cstheme="majorBidi"/>
        </w:rPr>
      </w:pPr>
    </w:p>
    <w:p w:rsidR="00C53C30" w:rsidRDefault="00EC75A2" w:rsidP="000F0105">
      <w:pPr>
        <w:bidi w:val="0"/>
        <w:spacing w:line="480" w:lineRule="auto"/>
        <w:jc w:val="both"/>
        <w:rPr>
          <w:rFonts w:asciiTheme="majorBidi" w:hAnsiTheme="majorBidi" w:cstheme="majorBidi"/>
        </w:rPr>
      </w:pPr>
      <w:r>
        <w:rPr>
          <w:rFonts w:asciiTheme="majorBidi" w:hAnsiTheme="majorBidi" w:cstheme="majorBidi"/>
        </w:rPr>
        <w:t>4.1.</w:t>
      </w:r>
      <w:r w:rsidR="00C53C30">
        <w:rPr>
          <w:rFonts w:asciiTheme="majorBidi" w:hAnsiTheme="majorBidi" w:cstheme="majorBidi"/>
        </w:rPr>
        <w:t xml:space="preserve">5- Discourse/ Textual Deixis </w:t>
      </w:r>
    </w:p>
    <w:p w:rsidR="00847B17" w:rsidRDefault="00847B17" w:rsidP="000F0105">
      <w:pPr>
        <w:bidi w:val="0"/>
        <w:spacing w:line="480" w:lineRule="auto"/>
        <w:jc w:val="both"/>
        <w:rPr>
          <w:rFonts w:asciiTheme="majorBidi" w:hAnsiTheme="majorBidi" w:cstheme="majorBidi"/>
        </w:rPr>
      </w:pPr>
      <w:r w:rsidRPr="00847B17">
        <w:rPr>
          <w:rFonts w:asciiTheme="majorBidi" w:hAnsiTheme="majorBidi" w:cstheme="majorBidi"/>
        </w:rPr>
        <w:t>Textual deixis, or discourse deixis, is the use of a language phrase within an expression that refers to the appropriate, preceding, or following expressions in the same spoken or written discourse.</w:t>
      </w:r>
    </w:p>
    <w:p w:rsidR="00C53C30" w:rsidRDefault="00C53C30" w:rsidP="000F0105">
      <w:pPr>
        <w:bidi w:val="0"/>
        <w:spacing w:line="480" w:lineRule="auto"/>
        <w:jc w:val="both"/>
        <w:rPr>
          <w:rFonts w:asciiTheme="majorBidi" w:hAnsiTheme="majorBidi" w:cstheme="majorBidi"/>
        </w:rPr>
      </w:pPr>
      <w:r w:rsidRPr="00C53C30">
        <w:rPr>
          <w:rFonts w:asciiTheme="majorBidi" w:hAnsiTheme="majorBidi" w:cstheme="majorBidi"/>
        </w:rPr>
        <w:t xml:space="preserve">Table </w:t>
      </w:r>
      <w:r>
        <w:rPr>
          <w:rFonts w:asciiTheme="majorBidi" w:hAnsiTheme="majorBidi" w:cstheme="majorBidi"/>
        </w:rPr>
        <w:t>5</w:t>
      </w:r>
      <w:r w:rsidRPr="00C53C30">
        <w:rPr>
          <w:rFonts w:asciiTheme="majorBidi" w:hAnsiTheme="majorBidi" w:cstheme="majorBidi"/>
        </w:rPr>
        <w:t xml:space="preserve">: </w:t>
      </w:r>
      <w:r>
        <w:rPr>
          <w:rFonts w:asciiTheme="majorBidi" w:hAnsiTheme="majorBidi" w:cstheme="majorBidi"/>
        </w:rPr>
        <w:t xml:space="preserve">Discourse </w:t>
      </w:r>
      <w:r w:rsidRPr="00C53C30">
        <w:rPr>
          <w:rFonts w:asciiTheme="majorBidi" w:hAnsiTheme="majorBidi" w:cstheme="majorBidi"/>
        </w:rPr>
        <w:t>deixis in the novel " Odour of Chrysanthemums" by D.H. Lawrence</w:t>
      </w:r>
    </w:p>
    <w:tbl>
      <w:tblPr>
        <w:tblStyle w:val="TableGrid"/>
        <w:tblW w:w="0" w:type="auto"/>
        <w:tblLook w:val="04A0" w:firstRow="1" w:lastRow="0" w:firstColumn="1" w:lastColumn="0" w:noHBand="0" w:noVBand="1"/>
      </w:tblPr>
      <w:tblGrid>
        <w:gridCol w:w="4148"/>
        <w:gridCol w:w="4148"/>
      </w:tblGrid>
      <w:tr w:rsidR="00C53C30" w:rsidTr="000067C6">
        <w:tc>
          <w:tcPr>
            <w:tcW w:w="4148" w:type="dxa"/>
          </w:tcPr>
          <w:p w:rsidR="00C53C30" w:rsidRDefault="00C53C30" w:rsidP="000F0105">
            <w:pPr>
              <w:bidi w:val="0"/>
              <w:jc w:val="both"/>
              <w:rPr>
                <w:rFonts w:asciiTheme="majorBidi" w:hAnsiTheme="majorBidi" w:cstheme="majorBidi"/>
              </w:rPr>
            </w:pPr>
            <w:r>
              <w:rPr>
                <w:rFonts w:asciiTheme="majorBidi" w:hAnsiTheme="majorBidi" w:cstheme="majorBidi"/>
              </w:rPr>
              <w:t xml:space="preserve">Discourse  Deixis </w:t>
            </w:r>
          </w:p>
        </w:tc>
        <w:tc>
          <w:tcPr>
            <w:tcW w:w="4148" w:type="dxa"/>
          </w:tcPr>
          <w:p w:rsidR="00C53C30" w:rsidRDefault="00C53C30" w:rsidP="000F0105">
            <w:pPr>
              <w:bidi w:val="0"/>
              <w:jc w:val="both"/>
              <w:rPr>
                <w:rFonts w:asciiTheme="majorBidi" w:hAnsiTheme="majorBidi" w:cstheme="majorBidi"/>
              </w:rPr>
            </w:pPr>
            <w:r>
              <w:rPr>
                <w:rFonts w:asciiTheme="majorBidi" w:hAnsiTheme="majorBidi" w:cstheme="majorBidi"/>
              </w:rPr>
              <w:t xml:space="preserve">Quantity </w:t>
            </w:r>
          </w:p>
        </w:tc>
      </w:tr>
      <w:tr w:rsidR="00C53C30" w:rsidTr="000067C6">
        <w:tc>
          <w:tcPr>
            <w:tcW w:w="4148" w:type="dxa"/>
          </w:tcPr>
          <w:p w:rsidR="00C53C30" w:rsidRDefault="00C53C30" w:rsidP="000F0105">
            <w:pPr>
              <w:bidi w:val="0"/>
              <w:jc w:val="both"/>
              <w:rPr>
                <w:rFonts w:asciiTheme="majorBidi" w:hAnsiTheme="majorBidi" w:cstheme="majorBidi"/>
              </w:rPr>
            </w:pPr>
            <w:r>
              <w:rPr>
                <w:rFonts w:asciiTheme="majorBidi" w:hAnsiTheme="majorBidi" w:cstheme="majorBidi"/>
              </w:rPr>
              <w:t xml:space="preserve">This </w:t>
            </w:r>
          </w:p>
        </w:tc>
        <w:tc>
          <w:tcPr>
            <w:tcW w:w="4148" w:type="dxa"/>
          </w:tcPr>
          <w:p w:rsidR="00C53C30" w:rsidRDefault="00C53C30" w:rsidP="000F0105">
            <w:pPr>
              <w:bidi w:val="0"/>
              <w:jc w:val="both"/>
              <w:rPr>
                <w:rFonts w:asciiTheme="majorBidi" w:hAnsiTheme="majorBidi" w:cstheme="majorBidi"/>
              </w:rPr>
            </w:pPr>
            <w:r>
              <w:rPr>
                <w:rFonts w:asciiTheme="majorBidi" w:hAnsiTheme="majorBidi" w:cstheme="majorBidi"/>
              </w:rPr>
              <w:t>23</w:t>
            </w:r>
          </w:p>
        </w:tc>
      </w:tr>
      <w:tr w:rsidR="00C53C30" w:rsidTr="000067C6">
        <w:tc>
          <w:tcPr>
            <w:tcW w:w="4148" w:type="dxa"/>
          </w:tcPr>
          <w:p w:rsidR="00C53C30" w:rsidRDefault="00C53C30" w:rsidP="000F0105">
            <w:pPr>
              <w:bidi w:val="0"/>
              <w:jc w:val="both"/>
              <w:rPr>
                <w:rFonts w:asciiTheme="majorBidi" w:hAnsiTheme="majorBidi" w:cstheme="majorBidi"/>
              </w:rPr>
            </w:pPr>
            <w:r>
              <w:rPr>
                <w:rFonts w:asciiTheme="majorBidi" w:hAnsiTheme="majorBidi" w:cstheme="majorBidi"/>
              </w:rPr>
              <w:t xml:space="preserve">That </w:t>
            </w:r>
          </w:p>
        </w:tc>
        <w:tc>
          <w:tcPr>
            <w:tcW w:w="4148" w:type="dxa"/>
          </w:tcPr>
          <w:p w:rsidR="00C53C30" w:rsidRDefault="00C53C30" w:rsidP="000F0105">
            <w:pPr>
              <w:bidi w:val="0"/>
              <w:jc w:val="both"/>
              <w:rPr>
                <w:rFonts w:asciiTheme="majorBidi" w:hAnsiTheme="majorBidi" w:cstheme="majorBidi"/>
              </w:rPr>
            </w:pPr>
            <w:r>
              <w:rPr>
                <w:rFonts w:asciiTheme="majorBidi" w:hAnsiTheme="majorBidi" w:cstheme="majorBidi"/>
              </w:rPr>
              <w:t>25</w:t>
            </w:r>
          </w:p>
        </w:tc>
      </w:tr>
      <w:tr w:rsidR="00C53C30" w:rsidTr="000067C6">
        <w:tc>
          <w:tcPr>
            <w:tcW w:w="4148" w:type="dxa"/>
          </w:tcPr>
          <w:p w:rsidR="00C53C30" w:rsidRDefault="00C53C30" w:rsidP="000F0105">
            <w:pPr>
              <w:bidi w:val="0"/>
              <w:jc w:val="both"/>
              <w:rPr>
                <w:rFonts w:asciiTheme="majorBidi" w:hAnsiTheme="majorBidi" w:cstheme="majorBidi"/>
              </w:rPr>
            </w:pPr>
            <w:r>
              <w:rPr>
                <w:rFonts w:asciiTheme="majorBidi" w:hAnsiTheme="majorBidi" w:cstheme="majorBidi"/>
              </w:rPr>
              <w:t xml:space="preserve">Total </w:t>
            </w:r>
          </w:p>
        </w:tc>
        <w:tc>
          <w:tcPr>
            <w:tcW w:w="4148" w:type="dxa"/>
          </w:tcPr>
          <w:p w:rsidR="00C53C30" w:rsidRDefault="00C53C30" w:rsidP="000F0105">
            <w:pPr>
              <w:bidi w:val="0"/>
              <w:jc w:val="both"/>
              <w:rPr>
                <w:rFonts w:asciiTheme="majorBidi" w:hAnsiTheme="majorBidi" w:cstheme="majorBidi"/>
              </w:rPr>
            </w:pPr>
            <w:r>
              <w:rPr>
                <w:rFonts w:asciiTheme="majorBidi" w:hAnsiTheme="majorBidi" w:cstheme="majorBidi"/>
              </w:rPr>
              <w:t>48</w:t>
            </w:r>
          </w:p>
        </w:tc>
      </w:tr>
    </w:tbl>
    <w:p w:rsidR="00C53C30" w:rsidRDefault="00C53C30" w:rsidP="000F0105">
      <w:pPr>
        <w:bidi w:val="0"/>
        <w:spacing w:line="480" w:lineRule="auto"/>
        <w:jc w:val="both"/>
        <w:rPr>
          <w:rFonts w:asciiTheme="majorBidi" w:hAnsiTheme="majorBidi" w:cstheme="majorBidi"/>
        </w:rPr>
      </w:pPr>
    </w:p>
    <w:p w:rsidR="00C53C30" w:rsidRPr="008E2DF6" w:rsidRDefault="00FD2C40" w:rsidP="000F0105">
      <w:pPr>
        <w:bidi w:val="0"/>
        <w:spacing w:line="480" w:lineRule="auto"/>
        <w:jc w:val="both"/>
        <w:rPr>
          <w:rFonts w:asciiTheme="majorBidi" w:hAnsiTheme="majorBidi" w:cstheme="majorBidi"/>
          <w:b/>
          <w:bCs/>
        </w:rPr>
      </w:pPr>
      <w:r>
        <w:rPr>
          <w:rFonts w:asciiTheme="majorBidi" w:hAnsiTheme="majorBidi" w:cstheme="majorBidi"/>
          <w:b/>
          <w:bCs/>
        </w:rPr>
        <w:t xml:space="preserve">4.2. </w:t>
      </w:r>
      <w:r w:rsidR="00C53C30" w:rsidRPr="008E2DF6">
        <w:rPr>
          <w:rFonts w:asciiTheme="majorBidi" w:hAnsiTheme="majorBidi" w:cstheme="majorBidi"/>
          <w:b/>
          <w:bCs/>
        </w:rPr>
        <w:t xml:space="preserve">Meaning References: </w:t>
      </w:r>
    </w:p>
    <w:p w:rsidR="00C53C30" w:rsidRDefault="00C53C30" w:rsidP="000F0105">
      <w:pPr>
        <w:bidi w:val="0"/>
        <w:spacing w:line="480" w:lineRule="auto"/>
        <w:jc w:val="both"/>
        <w:rPr>
          <w:rFonts w:asciiTheme="majorBidi" w:hAnsiTheme="majorBidi" w:cstheme="majorBidi"/>
        </w:rPr>
      </w:pPr>
      <w:r>
        <w:rPr>
          <w:rFonts w:asciiTheme="majorBidi" w:hAnsiTheme="majorBidi" w:cstheme="majorBidi"/>
        </w:rPr>
        <w:t xml:space="preserve">The following section shed some light upon the cognitive indications of some of the deixis used in the novel through samples of utterances. </w:t>
      </w:r>
    </w:p>
    <w:p w:rsidR="00EC75A2" w:rsidRDefault="00EC75A2" w:rsidP="000F0105">
      <w:pPr>
        <w:bidi w:val="0"/>
        <w:spacing w:line="480" w:lineRule="auto"/>
        <w:jc w:val="both"/>
        <w:rPr>
          <w:rFonts w:asciiTheme="majorBidi" w:hAnsiTheme="majorBidi" w:cstheme="majorBidi"/>
          <w:b/>
          <w:bCs/>
        </w:rPr>
      </w:pPr>
    </w:p>
    <w:p w:rsidR="00C53C30" w:rsidRPr="00C53C30" w:rsidRDefault="00550519" w:rsidP="00EC75A2">
      <w:pPr>
        <w:bidi w:val="0"/>
        <w:spacing w:line="480" w:lineRule="auto"/>
        <w:jc w:val="both"/>
        <w:rPr>
          <w:rFonts w:asciiTheme="majorBidi" w:hAnsiTheme="majorBidi" w:cstheme="majorBidi"/>
          <w:b/>
          <w:bCs/>
        </w:rPr>
      </w:pPr>
      <w:r>
        <w:rPr>
          <w:rFonts w:asciiTheme="majorBidi" w:hAnsiTheme="majorBidi" w:cstheme="majorBidi"/>
          <w:b/>
          <w:bCs/>
        </w:rPr>
        <w:t>4.2.</w:t>
      </w:r>
      <w:r w:rsidR="00C53C30" w:rsidRPr="00C53C30">
        <w:rPr>
          <w:rFonts w:asciiTheme="majorBidi" w:hAnsiTheme="majorBidi" w:cstheme="majorBidi"/>
          <w:b/>
          <w:bCs/>
        </w:rPr>
        <w:t xml:space="preserve">1- Person deixis </w:t>
      </w:r>
    </w:p>
    <w:p w:rsidR="00C53C30" w:rsidRPr="00C53C30" w:rsidRDefault="00C53C30" w:rsidP="000F0105">
      <w:pPr>
        <w:bidi w:val="0"/>
        <w:spacing w:line="480" w:lineRule="auto"/>
        <w:jc w:val="both"/>
        <w:rPr>
          <w:rFonts w:asciiTheme="majorBidi" w:hAnsiTheme="majorBidi" w:cstheme="majorBidi"/>
          <w:b/>
          <w:bCs/>
        </w:rPr>
      </w:pPr>
      <w:r w:rsidRPr="00C53C30">
        <w:rPr>
          <w:rFonts w:asciiTheme="majorBidi" w:hAnsiTheme="majorBidi" w:cstheme="majorBidi"/>
          <w:b/>
          <w:bCs/>
        </w:rPr>
        <w:t xml:space="preserve">a. First person deixis </w:t>
      </w:r>
    </w:p>
    <w:p w:rsidR="00C53C30" w:rsidRPr="00C53C30" w:rsidRDefault="00C53C30" w:rsidP="000F0105">
      <w:pPr>
        <w:bidi w:val="0"/>
        <w:spacing w:line="480" w:lineRule="auto"/>
        <w:jc w:val="both"/>
        <w:rPr>
          <w:rFonts w:asciiTheme="majorBidi" w:hAnsiTheme="majorBidi" w:cstheme="majorBidi"/>
          <w:b/>
          <w:bCs/>
        </w:rPr>
      </w:pPr>
      <w:r w:rsidRPr="00C53C30">
        <w:rPr>
          <w:rFonts w:asciiTheme="majorBidi" w:hAnsiTheme="majorBidi" w:cstheme="majorBidi"/>
          <w:b/>
          <w:bCs/>
        </w:rPr>
        <w:lastRenderedPageBreak/>
        <w:t xml:space="preserve">- Subject pronouns "I", "We" and possessive adjectives "My" and "Our" </w:t>
      </w:r>
    </w:p>
    <w:p w:rsidR="00C53C30" w:rsidRPr="00C53C30" w:rsidRDefault="00C53C30" w:rsidP="000F0105">
      <w:pPr>
        <w:bidi w:val="0"/>
        <w:spacing w:line="240" w:lineRule="auto"/>
        <w:ind w:left="720"/>
        <w:jc w:val="both"/>
        <w:rPr>
          <w:rFonts w:asciiTheme="majorBidi" w:hAnsiTheme="majorBidi" w:cstheme="majorBidi"/>
          <w:i/>
          <w:iCs/>
        </w:rPr>
      </w:pPr>
      <w:r w:rsidRPr="00C53C30">
        <w:rPr>
          <w:rFonts w:asciiTheme="majorBidi" w:hAnsiTheme="majorBidi" w:cstheme="majorBidi"/>
          <w:i/>
          <w:iCs/>
        </w:rPr>
        <w:t>"Poor child! Eh, you poor thing!" she moaned. "</w:t>
      </w:r>
      <w:r w:rsidRPr="00C53C30">
        <w:rPr>
          <w:rFonts w:asciiTheme="majorBidi" w:hAnsiTheme="majorBidi" w:cstheme="majorBidi"/>
          <w:b/>
          <w:bCs/>
          <w:i/>
          <w:iCs/>
        </w:rPr>
        <w:t xml:space="preserve">I </w:t>
      </w:r>
      <w:r w:rsidRPr="00C53C30">
        <w:rPr>
          <w:rFonts w:asciiTheme="majorBidi" w:hAnsiTheme="majorBidi" w:cstheme="majorBidi"/>
          <w:i/>
          <w:iCs/>
        </w:rPr>
        <w:t xml:space="preserve">don't know what </w:t>
      </w:r>
      <w:r w:rsidRPr="00C53C30">
        <w:rPr>
          <w:rFonts w:asciiTheme="majorBidi" w:hAnsiTheme="majorBidi" w:cstheme="majorBidi"/>
          <w:b/>
          <w:bCs/>
          <w:i/>
          <w:iCs/>
        </w:rPr>
        <w:t>we</w:t>
      </w:r>
      <w:r w:rsidRPr="00C53C30">
        <w:rPr>
          <w:rFonts w:asciiTheme="majorBidi" w:hAnsiTheme="majorBidi" w:cstheme="majorBidi"/>
          <w:i/>
          <w:iCs/>
        </w:rPr>
        <w:t xml:space="preserve">'re going to do, </w:t>
      </w:r>
      <w:r w:rsidRPr="00C53C30">
        <w:rPr>
          <w:rFonts w:asciiTheme="majorBidi" w:hAnsiTheme="majorBidi" w:cstheme="majorBidi"/>
          <w:b/>
          <w:bCs/>
          <w:i/>
          <w:iCs/>
        </w:rPr>
        <w:t>I</w:t>
      </w:r>
      <w:r w:rsidRPr="00C53C30">
        <w:rPr>
          <w:rFonts w:asciiTheme="majorBidi" w:hAnsiTheme="majorBidi" w:cstheme="majorBidi"/>
          <w:i/>
          <w:iCs/>
        </w:rPr>
        <w:t xml:space="preserve"> don't--and you as you are--it's a thing, it is indeed!"</w:t>
      </w:r>
    </w:p>
    <w:p w:rsidR="00C53C30" w:rsidRDefault="00C53C30" w:rsidP="000F0105">
      <w:pPr>
        <w:bidi w:val="0"/>
        <w:spacing w:line="480" w:lineRule="auto"/>
        <w:jc w:val="both"/>
        <w:rPr>
          <w:rFonts w:asciiTheme="majorBidi" w:hAnsiTheme="majorBidi" w:cstheme="majorBidi"/>
        </w:rPr>
      </w:pPr>
      <w:r w:rsidRPr="00C53C30">
        <w:rPr>
          <w:rFonts w:asciiTheme="majorBidi" w:hAnsiTheme="majorBidi" w:cstheme="majorBidi"/>
        </w:rPr>
        <w:t>The deictic terms "I," "We,"are used to encode the personal deixis that already exists in this encounter. A person who assumes the role of the conversations' main topic is indicated by the deictic word "I," which also implies first person deixis. It's classified as a subject pronoun and refers to the speaker who converses with the addressee about other characters.</w:t>
      </w:r>
      <w:r>
        <w:rPr>
          <w:rFonts w:asciiTheme="majorBidi" w:hAnsiTheme="majorBidi" w:cstheme="majorBidi"/>
        </w:rPr>
        <w:t xml:space="preserve"> In such case , the grandmother speaking to her daughter in low about her misfortune if her son's condition. </w:t>
      </w:r>
    </w:p>
    <w:p w:rsidR="00C53C30" w:rsidRPr="00C53C30" w:rsidRDefault="00C53C30" w:rsidP="000F0105">
      <w:pPr>
        <w:bidi w:val="0"/>
        <w:spacing w:line="240" w:lineRule="auto"/>
        <w:ind w:left="720"/>
        <w:jc w:val="both"/>
        <w:rPr>
          <w:rFonts w:asciiTheme="majorBidi" w:hAnsiTheme="majorBidi" w:cstheme="majorBidi"/>
          <w:i/>
          <w:iCs/>
        </w:rPr>
      </w:pPr>
      <w:r w:rsidRPr="00C53C30">
        <w:rPr>
          <w:rFonts w:asciiTheme="majorBidi" w:hAnsiTheme="majorBidi" w:cstheme="majorBidi"/>
          <w:i/>
          <w:iCs/>
        </w:rPr>
        <w:t xml:space="preserve"> "The old woman, who stood just behind Elizabeth, dropped into a chair, and folded her hands, crying: "Oh, my boy, my boy!""</w:t>
      </w:r>
    </w:p>
    <w:p w:rsidR="00C53C30" w:rsidRDefault="00C53C30" w:rsidP="000F0105">
      <w:pPr>
        <w:bidi w:val="0"/>
        <w:spacing w:line="480" w:lineRule="auto"/>
        <w:jc w:val="both"/>
        <w:rPr>
          <w:rFonts w:asciiTheme="majorBidi" w:hAnsiTheme="majorBidi" w:cstheme="majorBidi"/>
        </w:rPr>
      </w:pPr>
      <w:r w:rsidRPr="00C53C30">
        <w:rPr>
          <w:rFonts w:asciiTheme="majorBidi" w:hAnsiTheme="majorBidi" w:cstheme="majorBidi"/>
        </w:rPr>
        <w:t>The possessive pronoun "my" is seen as belonging to the speaker and is classified as such.</w:t>
      </w:r>
      <w:r>
        <w:rPr>
          <w:rFonts w:asciiTheme="majorBidi" w:hAnsiTheme="majorBidi" w:cstheme="majorBidi"/>
        </w:rPr>
        <w:t xml:space="preserve"> Which in this case was the grandmother grieving her dead son. </w:t>
      </w:r>
    </w:p>
    <w:p w:rsidR="00C53C30" w:rsidRPr="00C53C30" w:rsidRDefault="00C53C30" w:rsidP="000F0105">
      <w:pPr>
        <w:bidi w:val="0"/>
        <w:spacing w:line="480" w:lineRule="auto"/>
        <w:jc w:val="both"/>
        <w:rPr>
          <w:rFonts w:asciiTheme="majorBidi" w:hAnsiTheme="majorBidi" w:cstheme="majorBidi"/>
          <w:b/>
          <w:bCs/>
        </w:rPr>
      </w:pPr>
      <w:r w:rsidRPr="00C53C30">
        <w:rPr>
          <w:rFonts w:asciiTheme="majorBidi" w:hAnsiTheme="majorBidi" w:cstheme="majorBidi"/>
          <w:b/>
          <w:bCs/>
        </w:rPr>
        <w:t xml:space="preserve">- Object pronoun "Me " and "us" </w:t>
      </w:r>
    </w:p>
    <w:p w:rsidR="00C53C30" w:rsidRDefault="00C53C30" w:rsidP="000F0105">
      <w:pPr>
        <w:bidi w:val="0"/>
        <w:spacing w:line="240" w:lineRule="auto"/>
        <w:ind w:firstLine="720"/>
        <w:jc w:val="both"/>
        <w:rPr>
          <w:rFonts w:asciiTheme="majorBidi" w:hAnsiTheme="majorBidi" w:cstheme="majorBidi"/>
          <w:i/>
          <w:iCs/>
        </w:rPr>
      </w:pPr>
      <w:r w:rsidRPr="00C53C30">
        <w:rPr>
          <w:rFonts w:asciiTheme="majorBidi" w:hAnsiTheme="majorBidi" w:cstheme="majorBidi"/>
          <w:i/>
          <w:iCs/>
        </w:rPr>
        <w:t xml:space="preserve">"I'll go, Lizzie, let </w:t>
      </w:r>
      <w:r w:rsidRPr="00C53C30">
        <w:rPr>
          <w:rFonts w:asciiTheme="majorBidi" w:hAnsiTheme="majorBidi" w:cstheme="majorBidi"/>
          <w:b/>
          <w:bCs/>
          <w:i/>
          <w:iCs/>
        </w:rPr>
        <w:t>me</w:t>
      </w:r>
      <w:r w:rsidRPr="00C53C30">
        <w:rPr>
          <w:rFonts w:asciiTheme="majorBidi" w:hAnsiTheme="majorBidi" w:cstheme="majorBidi"/>
          <w:i/>
          <w:iCs/>
        </w:rPr>
        <w:t xml:space="preserve"> go,"</w:t>
      </w:r>
    </w:p>
    <w:p w:rsidR="00C53C30" w:rsidRPr="00C53C30" w:rsidRDefault="00C53C30" w:rsidP="000F0105">
      <w:pPr>
        <w:bidi w:val="0"/>
        <w:spacing w:line="480" w:lineRule="auto"/>
        <w:jc w:val="both"/>
        <w:rPr>
          <w:rFonts w:asciiTheme="majorBidi" w:hAnsiTheme="majorBidi" w:cstheme="majorBidi"/>
        </w:rPr>
      </w:pPr>
      <w:r>
        <w:rPr>
          <w:rFonts w:asciiTheme="majorBidi" w:hAnsiTheme="majorBidi" w:cstheme="majorBidi"/>
        </w:rPr>
        <w:t>"</w:t>
      </w:r>
      <w:r w:rsidRPr="00C53C30">
        <w:rPr>
          <w:rFonts w:asciiTheme="majorBidi" w:hAnsiTheme="majorBidi" w:cstheme="majorBidi"/>
        </w:rPr>
        <w:t>Me</w:t>
      </w:r>
      <w:r>
        <w:rPr>
          <w:rFonts w:asciiTheme="majorBidi" w:hAnsiTheme="majorBidi" w:cstheme="majorBidi"/>
        </w:rPr>
        <w:t>"</w:t>
      </w:r>
      <w:r w:rsidRPr="00C53C30">
        <w:rPr>
          <w:rFonts w:asciiTheme="majorBidi" w:hAnsiTheme="majorBidi" w:cstheme="majorBidi"/>
        </w:rPr>
        <w:t xml:space="preserve"> is an example of an object pronoun, which is typically used after a verb or preposition to refer to the speaker of the sentence who discusses his business with the addressee.</w:t>
      </w:r>
    </w:p>
    <w:p w:rsidR="00C53C30" w:rsidRDefault="00C53C30" w:rsidP="000F0105">
      <w:pPr>
        <w:bidi w:val="0"/>
        <w:spacing w:line="240" w:lineRule="auto"/>
        <w:ind w:firstLine="720"/>
        <w:jc w:val="both"/>
        <w:rPr>
          <w:rFonts w:asciiTheme="majorBidi" w:hAnsiTheme="majorBidi" w:cstheme="majorBidi"/>
          <w:i/>
          <w:iCs/>
        </w:rPr>
      </w:pPr>
      <w:r w:rsidRPr="00C53C30">
        <w:rPr>
          <w:rFonts w:asciiTheme="majorBidi" w:hAnsiTheme="majorBidi" w:cstheme="majorBidi"/>
          <w:i/>
          <w:iCs/>
        </w:rPr>
        <w:t xml:space="preserve">"Don't say so, Elizabeth! We'll hope it's not as bad as that; no, may the Lord spare </w:t>
      </w:r>
      <w:r w:rsidRPr="00C53C30">
        <w:rPr>
          <w:rFonts w:asciiTheme="majorBidi" w:hAnsiTheme="majorBidi" w:cstheme="majorBidi"/>
          <w:b/>
          <w:bCs/>
          <w:i/>
          <w:iCs/>
        </w:rPr>
        <w:t>us</w:t>
      </w:r>
      <w:r w:rsidRPr="00C53C30">
        <w:rPr>
          <w:rFonts w:asciiTheme="majorBidi" w:hAnsiTheme="majorBidi" w:cstheme="majorBidi"/>
          <w:i/>
          <w:iCs/>
        </w:rPr>
        <w:t xml:space="preserve"> that, Elizabeth.</w:t>
      </w:r>
    </w:p>
    <w:p w:rsidR="00C53C30" w:rsidRDefault="00C53C30" w:rsidP="000F0105">
      <w:pPr>
        <w:bidi w:val="0"/>
        <w:spacing w:line="480" w:lineRule="auto"/>
        <w:jc w:val="both"/>
        <w:rPr>
          <w:rFonts w:asciiTheme="majorBidi" w:hAnsiTheme="majorBidi" w:cstheme="majorBidi"/>
        </w:rPr>
      </w:pPr>
      <w:r w:rsidRPr="00C53C30">
        <w:rPr>
          <w:rFonts w:asciiTheme="majorBidi" w:hAnsiTheme="majorBidi" w:cstheme="majorBidi"/>
        </w:rPr>
        <w:t>The first person singular 'us' in this exchange refers to both the speaker and the addressee.</w:t>
      </w:r>
      <w:r>
        <w:rPr>
          <w:rFonts w:asciiTheme="majorBidi" w:hAnsiTheme="majorBidi" w:cstheme="majorBidi"/>
        </w:rPr>
        <w:t xml:space="preserve"> In both cases, The speaker was the grandmother and the addressee was her daughter in low. </w:t>
      </w:r>
    </w:p>
    <w:p w:rsidR="00C53C30" w:rsidRDefault="00C53C30" w:rsidP="000F0105">
      <w:pPr>
        <w:bidi w:val="0"/>
        <w:spacing w:line="480" w:lineRule="auto"/>
        <w:jc w:val="both"/>
        <w:rPr>
          <w:rFonts w:asciiTheme="majorBidi" w:hAnsiTheme="majorBidi" w:cstheme="majorBidi"/>
          <w:b/>
          <w:bCs/>
        </w:rPr>
      </w:pPr>
      <w:r w:rsidRPr="00C53C30">
        <w:rPr>
          <w:rFonts w:asciiTheme="majorBidi" w:hAnsiTheme="majorBidi" w:cstheme="majorBidi"/>
          <w:b/>
          <w:bCs/>
        </w:rPr>
        <w:t>- The reflexive pronoun "Myself"</w:t>
      </w:r>
    </w:p>
    <w:p w:rsidR="00C53C30" w:rsidRDefault="00C53C30" w:rsidP="000F0105">
      <w:pPr>
        <w:bidi w:val="0"/>
        <w:ind w:left="720"/>
        <w:jc w:val="both"/>
        <w:rPr>
          <w:rFonts w:asciiTheme="majorBidi" w:hAnsiTheme="majorBidi" w:cstheme="majorBidi"/>
          <w:i/>
          <w:iCs/>
        </w:rPr>
      </w:pPr>
      <w:r w:rsidRPr="00C53C30">
        <w:rPr>
          <w:rFonts w:asciiTheme="majorBidi" w:hAnsiTheme="majorBidi" w:cstheme="majorBidi"/>
          <w:i/>
          <w:iCs/>
        </w:rPr>
        <w:t xml:space="preserve">"What am I working </w:t>
      </w:r>
      <w:r w:rsidRPr="00C53C30">
        <w:rPr>
          <w:rFonts w:asciiTheme="majorBidi" w:hAnsiTheme="majorBidi" w:cstheme="majorBidi"/>
          <w:b/>
          <w:bCs/>
          <w:i/>
          <w:iCs/>
        </w:rPr>
        <w:t>myself</w:t>
      </w:r>
      <w:r w:rsidRPr="00C53C30">
        <w:rPr>
          <w:rFonts w:asciiTheme="majorBidi" w:hAnsiTheme="majorBidi" w:cstheme="majorBidi"/>
          <w:i/>
          <w:iCs/>
        </w:rPr>
        <w:t xml:space="preserve"> up like this for?" she said pitiably to herself, "I s'll only be doing </w:t>
      </w:r>
      <w:r w:rsidRPr="00C53C30">
        <w:rPr>
          <w:rFonts w:asciiTheme="majorBidi" w:hAnsiTheme="majorBidi" w:cstheme="majorBidi"/>
          <w:b/>
          <w:bCs/>
          <w:i/>
          <w:iCs/>
        </w:rPr>
        <w:t xml:space="preserve">myself </w:t>
      </w:r>
      <w:r w:rsidRPr="00C53C30">
        <w:rPr>
          <w:rFonts w:asciiTheme="majorBidi" w:hAnsiTheme="majorBidi" w:cstheme="majorBidi"/>
          <w:i/>
          <w:iCs/>
        </w:rPr>
        <w:t>some damage."</w:t>
      </w:r>
    </w:p>
    <w:p w:rsidR="00C53C30" w:rsidRDefault="00C53C30" w:rsidP="000F0105">
      <w:pPr>
        <w:bidi w:val="0"/>
        <w:spacing w:line="480" w:lineRule="auto"/>
        <w:jc w:val="both"/>
        <w:rPr>
          <w:rFonts w:asciiTheme="majorBidi" w:hAnsiTheme="majorBidi" w:cstheme="majorBidi"/>
        </w:rPr>
      </w:pPr>
      <w:r>
        <w:rPr>
          <w:rFonts w:asciiTheme="majorBidi" w:hAnsiTheme="majorBidi" w:cstheme="majorBidi"/>
        </w:rPr>
        <w:t xml:space="preserve">In literary contexts the use of "Myself" usually refers to the speaker or the subject talking his mind to an addressee or , as such in this case, talking to oneself. </w:t>
      </w:r>
    </w:p>
    <w:p w:rsidR="00C53C30" w:rsidRPr="00C53C30" w:rsidRDefault="00550519" w:rsidP="000F0105">
      <w:pPr>
        <w:bidi w:val="0"/>
        <w:spacing w:line="480" w:lineRule="auto"/>
        <w:jc w:val="both"/>
        <w:rPr>
          <w:rFonts w:asciiTheme="majorBidi" w:hAnsiTheme="majorBidi" w:cstheme="majorBidi"/>
          <w:b/>
          <w:bCs/>
        </w:rPr>
      </w:pPr>
      <w:r>
        <w:rPr>
          <w:rFonts w:asciiTheme="majorBidi" w:hAnsiTheme="majorBidi" w:cstheme="majorBidi"/>
          <w:b/>
          <w:bCs/>
        </w:rPr>
        <w:t>4.2.</w:t>
      </w:r>
      <w:r w:rsidR="00C53C30" w:rsidRPr="00C53C30">
        <w:rPr>
          <w:rFonts w:asciiTheme="majorBidi" w:hAnsiTheme="majorBidi" w:cstheme="majorBidi"/>
          <w:b/>
          <w:bCs/>
        </w:rPr>
        <w:t>2- Second person Deixis "you" and "your"</w:t>
      </w:r>
    </w:p>
    <w:p w:rsidR="00C53C30" w:rsidRPr="00C53C30" w:rsidRDefault="00C53C30" w:rsidP="000F0105">
      <w:pPr>
        <w:bidi w:val="0"/>
        <w:spacing w:line="240" w:lineRule="auto"/>
        <w:ind w:left="720"/>
        <w:jc w:val="both"/>
        <w:rPr>
          <w:rFonts w:asciiTheme="majorBidi" w:hAnsiTheme="majorBidi" w:cstheme="majorBidi"/>
          <w:i/>
          <w:iCs/>
        </w:rPr>
      </w:pPr>
      <w:r w:rsidRPr="00C53C30">
        <w:rPr>
          <w:rFonts w:asciiTheme="majorBidi" w:hAnsiTheme="majorBidi" w:cstheme="majorBidi"/>
          <w:i/>
          <w:iCs/>
        </w:rPr>
        <w:t>"</w:t>
      </w:r>
      <w:r w:rsidRPr="00C53C30">
        <w:rPr>
          <w:rFonts w:asciiTheme="majorBidi" w:hAnsiTheme="majorBidi" w:cstheme="majorBidi"/>
          <w:b/>
          <w:bCs/>
          <w:i/>
          <w:iCs/>
        </w:rPr>
        <w:t>You</w:t>
      </w:r>
      <w:r w:rsidRPr="00C53C30">
        <w:rPr>
          <w:rFonts w:asciiTheme="majorBidi" w:hAnsiTheme="majorBidi" w:cstheme="majorBidi"/>
          <w:i/>
          <w:iCs/>
        </w:rPr>
        <w:t xml:space="preserve"> know the way to </w:t>
      </w:r>
      <w:r w:rsidRPr="00C53C30">
        <w:rPr>
          <w:rFonts w:asciiTheme="majorBidi" w:hAnsiTheme="majorBidi" w:cstheme="majorBidi"/>
          <w:b/>
          <w:bCs/>
          <w:i/>
          <w:iCs/>
        </w:rPr>
        <w:t xml:space="preserve">your </w:t>
      </w:r>
      <w:r w:rsidRPr="00C53C30">
        <w:rPr>
          <w:rFonts w:asciiTheme="majorBidi" w:hAnsiTheme="majorBidi" w:cstheme="majorBidi"/>
          <w:i/>
          <w:iCs/>
        </w:rPr>
        <w:t>mouth,"</w:t>
      </w:r>
    </w:p>
    <w:p w:rsidR="00C53C30" w:rsidRPr="00C53C30" w:rsidRDefault="00C53C30" w:rsidP="000F0105">
      <w:pPr>
        <w:bidi w:val="0"/>
        <w:spacing w:line="240" w:lineRule="auto"/>
        <w:ind w:left="720"/>
        <w:jc w:val="both"/>
        <w:rPr>
          <w:rFonts w:asciiTheme="majorBidi" w:hAnsiTheme="majorBidi" w:cstheme="majorBidi"/>
          <w:i/>
          <w:iCs/>
        </w:rPr>
      </w:pPr>
      <w:r w:rsidRPr="00C53C30">
        <w:rPr>
          <w:rFonts w:asciiTheme="majorBidi" w:hAnsiTheme="majorBidi" w:cstheme="majorBidi"/>
          <w:i/>
          <w:iCs/>
        </w:rPr>
        <w:lastRenderedPageBreak/>
        <w:t>"Good gracious!" cried the mother irritably, "</w:t>
      </w:r>
      <w:r w:rsidRPr="00C53C30">
        <w:rPr>
          <w:rFonts w:asciiTheme="majorBidi" w:hAnsiTheme="majorBidi" w:cstheme="majorBidi"/>
          <w:b/>
          <w:bCs/>
          <w:i/>
          <w:iCs/>
        </w:rPr>
        <w:t>you</w:t>
      </w:r>
      <w:r w:rsidRPr="00C53C30">
        <w:rPr>
          <w:rFonts w:asciiTheme="majorBidi" w:hAnsiTheme="majorBidi" w:cstheme="majorBidi"/>
          <w:i/>
          <w:iCs/>
        </w:rPr>
        <w:t xml:space="preserve">'re as bad as </w:t>
      </w:r>
      <w:r w:rsidRPr="00C53C30">
        <w:rPr>
          <w:rFonts w:asciiTheme="majorBidi" w:hAnsiTheme="majorBidi" w:cstheme="majorBidi"/>
          <w:b/>
          <w:bCs/>
          <w:i/>
          <w:iCs/>
        </w:rPr>
        <w:t xml:space="preserve">your </w:t>
      </w:r>
      <w:r w:rsidRPr="00C53C30">
        <w:rPr>
          <w:rFonts w:asciiTheme="majorBidi" w:hAnsiTheme="majorBidi" w:cstheme="majorBidi"/>
          <w:i/>
          <w:iCs/>
        </w:rPr>
        <w:t>father if it's a bit dusk!"</w:t>
      </w:r>
    </w:p>
    <w:p w:rsidR="00C53C30" w:rsidRDefault="00C53C30" w:rsidP="000F0105">
      <w:pPr>
        <w:bidi w:val="0"/>
        <w:spacing w:line="240" w:lineRule="auto"/>
        <w:jc w:val="both"/>
        <w:rPr>
          <w:rFonts w:asciiTheme="majorBidi" w:hAnsiTheme="majorBidi" w:cstheme="majorBidi"/>
        </w:rPr>
      </w:pPr>
    </w:p>
    <w:p w:rsidR="00C53C30" w:rsidRDefault="00C53C30" w:rsidP="000F0105">
      <w:pPr>
        <w:bidi w:val="0"/>
        <w:spacing w:line="480" w:lineRule="auto"/>
        <w:jc w:val="both"/>
        <w:rPr>
          <w:rFonts w:asciiTheme="majorBidi" w:hAnsiTheme="majorBidi" w:cstheme="majorBidi"/>
        </w:rPr>
      </w:pPr>
      <w:r w:rsidRPr="00C53C30">
        <w:rPr>
          <w:rFonts w:asciiTheme="majorBidi" w:hAnsiTheme="majorBidi" w:cstheme="majorBidi"/>
        </w:rPr>
        <w:t>The deictic words "you" and "your" demonstrate the presence of second person deixis in this discussion. The word "you" serves as both a subject and an object pronoun</w:t>
      </w:r>
      <w:r w:rsidRPr="00C53C30">
        <w:rPr>
          <w:rFonts w:asciiTheme="majorBidi" w:hAnsiTheme="majorBidi" w:cs="Times New Roman"/>
          <w:rtl/>
        </w:rPr>
        <w:t>.</w:t>
      </w:r>
      <w:r w:rsidRPr="00C53C30">
        <w:rPr>
          <w:rFonts w:asciiTheme="majorBidi" w:hAnsiTheme="majorBidi" w:cstheme="majorBidi"/>
        </w:rPr>
        <w:t xml:space="preserve"> The addressee, or the person who interacts with the speaker, or the first singular person, is present in both cases. While 'your' is a possessive adjective and also refers to the addressee, it is in the middle of this.</w:t>
      </w:r>
      <w:r>
        <w:rPr>
          <w:rFonts w:asciiTheme="majorBidi" w:hAnsiTheme="majorBidi" w:cstheme="majorBidi"/>
        </w:rPr>
        <w:t xml:space="preserve"> In that dialogue the mother was the speaker while her son John was the addressee.</w:t>
      </w:r>
    </w:p>
    <w:p w:rsidR="00C53C30" w:rsidRDefault="00550519" w:rsidP="000F0105">
      <w:pPr>
        <w:bidi w:val="0"/>
        <w:spacing w:line="480" w:lineRule="auto"/>
        <w:jc w:val="both"/>
        <w:rPr>
          <w:rFonts w:asciiTheme="majorBidi" w:hAnsiTheme="majorBidi" w:cstheme="majorBidi"/>
          <w:b/>
          <w:bCs/>
        </w:rPr>
      </w:pPr>
      <w:r>
        <w:rPr>
          <w:rFonts w:asciiTheme="majorBidi" w:hAnsiTheme="majorBidi" w:cstheme="majorBidi"/>
          <w:b/>
          <w:bCs/>
        </w:rPr>
        <w:t>4.2.</w:t>
      </w:r>
      <w:r w:rsidR="00C53C30" w:rsidRPr="00C53C30">
        <w:rPr>
          <w:rFonts w:asciiTheme="majorBidi" w:hAnsiTheme="majorBidi" w:cstheme="majorBidi"/>
          <w:b/>
          <w:bCs/>
        </w:rPr>
        <w:t>3- Dominant Third person Deixis</w:t>
      </w:r>
    </w:p>
    <w:p w:rsidR="00C53C30" w:rsidRDefault="00C53C30" w:rsidP="000F0105">
      <w:pPr>
        <w:bidi w:val="0"/>
        <w:spacing w:line="480" w:lineRule="auto"/>
        <w:jc w:val="both"/>
        <w:rPr>
          <w:rFonts w:asciiTheme="majorBidi" w:hAnsiTheme="majorBidi" w:cstheme="majorBidi"/>
          <w:b/>
          <w:bCs/>
        </w:rPr>
      </w:pPr>
      <w:r>
        <w:rPr>
          <w:rFonts w:asciiTheme="majorBidi" w:hAnsiTheme="majorBidi" w:cstheme="majorBidi"/>
          <w:b/>
          <w:bCs/>
        </w:rPr>
        <w:t>- Subject pronoun "She" , object pronoun "Her" and reflective pronoun "herself"</w:t>
      </w:r>
    </w:p>
    <w:p w:rsidR="00C53C30" w:rsidRPr="00C53C30" w:rsidRDefault="00C53C30" w:rsidP="000F0105">
      <w:pPr>
        <w:bidi w:val="0"/>
        <w:spacing w:line="240" w:lineRule="auto"/>
        <w:ind w:left="720"/>
        <w:jc w:val="both"/>
        <w:rPr>
          <w:rFonts w:asciiTheme="majorBidi" w:hAnsiTheme="majorBidi" w:cstheme="majorBidi"/>
          <w:i/>
          <w:iCs/>
        </w:rPr>
      </w:pPr>
      <w:r w:rsidRPr="00C53C30">
        <w:rPr>
          <w:rFonts w:asciiTheme="majorBidi" w:hAnsiTheme="majorBidi" w:cstheme="majorBidi"/>
          <w:b/>
          <w:bCs/>
          <w:i/>
          <w:iCs/>
        </w:rPr>
        <w:t xml:space="preserve">She </w:t>
      </w:r>
      <w:r w:rsidRPr="00C53C30">
        <w:rPr>
          <w:rFonts w:asciiTheme="majorBidi" w:hAnsiTheme="majorBidi" w:cstheme="majorBidi"/>
          <w:i/>
          <w:iCs/>
        </w:rPr>
        <w:t xml:space="preserve">hurried along the edge of the track, then, crossing the converging lines, came to the stile by the white gates, whence </w:t>
      </w:r>
      <w:r w:rsidRPr="00C53C30">
        <w:rPr>
          <w:rFonts w:asciiTheme="majorBidi" w:hAnsiTheme="majorBidi" w:cstheme="majorBidi"/>
          <w:b/>
          <w:bCs/>
          <w:i/>
          <w:iCs/>
        </w:rPr>
        <w:t>she</w:t>
      </w:r>
      <w:r w:rsidRPr="00C53C30">
        <w:rPr>
          <w:rFonts w:asciiTheme="majorBidi" w:hAnsiTheme="majorBidi" w:cstheme="majorBidi"/>
          <w:i/>
          <w:iCs/>
        </w:rPr>
        <w:t xml:space="preserve"> emerged on the road. Then the fear which had led </w:t>
      </w:r>
      <w:r w:rsidRPr="00C53C30">
        <w:rPr>
          <w:rFonts w:asciiTheme="majorBidi" w:hAnsiTheme="majorBidi" w:cstheme="majorBidi"/>
          <w:b/>
          <w:bCs/>
          <w:i/>
          <w:iCs/>
        </w:rPr>
        <w:t>her</w:t>
      </w:r>
      <w:r w:rsidRPr="00C53C30">
        <w:rPr>
          <w:rFonts w:asciiTheme="majorBidi" w:hAnsiTheme="majorBidi" w:cstheme="majorBidi"/>
          <w:i/>
          <w:iCs/>
        </w:rPr>
        <w:t xml:space="preserve"> shrank.</w:t>
      </w:r>
    </w:p>
    <w:p w:rsidR="00C53C30" w:rsidRDefault="00C53C30" w:rsidP="000F0105">
      <w:pPr>
        <w:bidi w:val="0"/>
        <w:spacing w:line="240" w:lineRule="auto"/>
        <w:ind w:left="720"/>
        <w:jc w:val="both"/>
        <w:rPr>
          <w:rFonts w:asciiTheme="majorBidi" w:hAnsiTheme="majorBidi" w:cstheme="majorBidi"/>
          <w:i/>
          <w:iCs/>
        </w:rPr>
      </w:pPr>
      <w:r w:rsidRPr="00C53C30">
        <w:rPr>
          <w:rFonts w:asciiTheme="majorBidi" w:hAnsiTheme="majorBidi" w:cstheme="majorBidi"/>
          <w:b/>
          <w:bCs/>
          <w:i/>
          <w:iCs/>
        </w:rPr>
        <w:t>She</w:t>
      </w:r>
      <w:r w:rsidRPr="00C53C30">
        <w:rPr>
          <w:rFonts w:asciiTheme="majorBidi" w:hAnsiTheme="majorBidi" w:cstheme="majorBidi"/>
          <w:i/>
          <w:iCs/>
        </w:rPr>
        <w:t xml:space="preserve"> silenced </w:t>
      </w:r>
      <w:r w:rsidRPr="00C53C30">
        <w:rPr>
          <w:rFonts w:asciiTheme="majorBidi" w:hAnsiTheme="majorBidi" w:cstheme="majorBidi"/>
          <w:b/>
          <w:bCs/>
          <w:i/>
          <w:iCs/>
        </w:rPr>
        <w:t>herself</w:t>
      </w:r>
      <w:r w:rsidRPr="00C53C30">
        <w:rPr>
          <w:rFonts w:asciiTheme="majorBidi" w:hAnsiTheme="majorBidi" w:cstheme="majorBidi"/>
          <w:i/>
          <w:iCs/>
        </w:rPr>
        <w:t>, and rose to clear the table.</w:t>
      </w:r>
    </w:p>
    <w:p w:rsidR="00C53C30" w:rsidRDefault="00C53C30" w:rsidP="000F0105">
      <w:pPr>
        <w:bidi w:val="0"/>
        <w:spacing w:line="480" w:lineRule="auto"/>
        <w:jc w:val="both"/>
        <w:rPr>
          <w:rFonts w:asciiTheme="majorBidi" w:hAnsiTheme="majorBidi" w:cstheme="majorBidi"/>
        </w:rPr>
      </w:pPr>
      <w:r>
        <w:rPr>
          <w:rFonts w:asciiTheme="majorBidi" w:hAnsiTheme="majorBidi" w:cstheme="majorBidi"/>
        </w:rPr>
        <w:t>In most of the occurrences of "she", "her" and "herself", it was in a p</w:t>
      </w:r>
      <w:r w:rsidRPr="00C53C30">
        <w:rPr>
          <w:rFonts w:asciiTheme="majorBidi" w:hAnsiTheme="majorBidi" w:cstheme="majorBidi"/>
        </w:rPr>
        <w:t>erceptual shift</w:t>
      </w:r>
      <w:r>
        <w:rPr>
          <w:rFonts w:asciiTheme="majorBidi" w:hAnsiTheme="majorBidi" w:cstheme="majorBidi"/>
        </w:rPr>
        <w:t xml:space="preserve"> in which the author speaks about Lizabeth and how she counters the events. </w:t>
      </w:r>
    </w:p>
    <w:p w:rsidR="00C53C30" w:rsidRPr="00C53C30" w:rsidRDefault="00C53C30" w:rsidP="000F0105">
      <w:pPr>
        <w:bidi w:val="0"/>
        <w:spacing w:line="480" w:lineRule="auto"/>
        <w:jc w:val="both"/>
        <w:rPr>
          <w:rFonts w:asciiTheme="majorBidi" w:hAnsiTheme="majorBidi" w:cstheme="majorBidi"/>
          <w:b/>
          <w:bCs/>
        </w:rPr>
      </w:pPr>
      <w:r w:rsidRPr="00C53C30">
        <w:rPr>
          <w:rFonts w:asciiTheme="majorBidi" w:hAnsiTheme="majorBidi" w:cstheme="majorBidi"/>
          <w:b/>
          <w:bCs/>
        </w:rPr>
        <w:t>- Subject pronoun "</w:t>
      </w:r>
      <w:r>
        <w:rPr>
          <w:rFonts w:asciiTheme="majorBidi" w:hAnsiTheme="majorBidi" w:cstheme="majorBidi"/>
          <w:b/>
          <w:bCs/>
        </w:rPr>
        <w:t>He</w:t>
      </w:r>
      <w:r w:rsidRPr="00C53C30">
        <w:rPr>
          <w:rFonts w:asciiTheme="majorBidi" w:hAnsiTheme="majorBidi" w:cstheme="majorBidi"/>
          <w:b/>
          <w:bCs/>
        </w:rPr>
        <w:t>" , object pronoun "H</w:t>
      </w:r>
      <w:r>
        <w:rPr>
          <w:rFonts w:asciiTheme="majorBidi" w:hAnsiTheme="majorBidi" w:cstheme="majorBidi"/>
          <w:b/>
          <w:bCs/>
        </w:rPr>
        <w:t>im</w:t>
      </w:r>
      <w:r w:rsidRPr="00C53C30">
        <w:rPr>
          <w:rFonts w:asciiTheme="majorBidi" w:hAnsiTheme="majorBidi" w:cstheme="majorBidi"/>
          <w:b/>
          <w:bCs/>
        </w:rPr>
        <w:t>" and reflective pronoun "h</w:t>
      </w:r>
      <w:r>
        <w:rPr>
          <w:rFonts w:asciiTheme="majorBidi" w:hAnsiTheme="majorBidi" w:cstheme="majorBidi"/>
          <w:b/>
          <w:bCs/>
        </w:rPr>
        <w:t>imself</w:t>
      </w:r>
      <w:r w:rsidRPr="00C53C30">
        <w:rPr>
          <w:rFonts w:asciiTheme="majorBidi" w:hAnsiTheme="majorBidi" w:cstheme="majorBidi"/>
          <w:b/>
          <w:bCs/>
        </w:rPr>
        <w:t>"</w:t>
      </w:r>
    </w:p>
    <w:p w:rsidR="00C53C30" w:rsidRDefault="00C53C30" w:rsidP="000F0105">
      <w:pPr>
        <w:bidi w:val="0"/>
        <w:spacing w:line="240" w:lineRule="auto"/>
        <w:ind w:left="720"/>
        <w:jc w:val="both"/>
        <w:rPr>
          <w:rFonts w:asciiTheme="majorBidi" w:hAnsiTheme="majorBidi" w:cstheme="majorBidi"/>
          <w:i/>
          <w:iCs/>
        </w:rPr>
      </w:pPr>
      <w:r w:rsidRPr="00C53C30">
        <w:rPr>
          <w:rFonts w:asciiTheme="majorBidi" w:hAnsiTheme="majorBidi" w:cstheme="majorBidi"/>
          <w:i/>
          <w:iCs/>
        </w:rPr>
        <w:t xml:space="preserve">She had denied </w:t>
      </w:r>
      <w:r w:rsidRPr="00C53C30">
        <w:rPr>
          <w:rFonts w:asciiTheme="majorBidi" w:hAnsiTheme="majorBidi" w:cstheme="majorBidi"/>
          <w:b/>
          <w:bCs/>
          <w:i/>
          <w:iCs/>
        </w:rPr>
        <w:t>him</w:t>
      </w:r>
      <w:r w:rsidRPr="00C53C30">
        <w:rPr>
          <w:rFonts w:asciiTheme="majorBidi" w:hAnsiTheme="majorBidi" w:cstheme="majorBidi"/>
          <w:i/>
          <w:iCs/>
        </w:rPr>
        <w:t xml:space="preserve"> what </w:t>
      </w:r>
      <w:r w:rsidRPr="00C53C30">
        <w:rPr>
          <w:rFonts w:asciiTheme="majorBidi" w:hAnsiTheme="majorBidi" w:cstheme="majorBidi"/>
          <w:b/>
          <w:bCs/>
          <w:i/>
          <w:iCs/>
        </w:rPr>
        <w:t>he</w:t>
      </w:r>
      <w:r w:rsidRPr="00C53C30">
        <w:rPr>
          <w:rFonts w:asciiTheme="majorBidi" w:hAnsiTheme="majorBidi" w:cstheme="majorBidi"/>
          <w:i/>
          <w:iCs/>
        </w:rPr>
        <w:t xml:space="preserve"> was--she saw it now. She had refused </w:t>
      </w:r>
      <w:r w:rsidRPr="00C53C30">
        <w:rPr>
          <w:rFonts w:asciiTheme="majorBidi" w:hAnsiTheme="majorBidi" w:cstheme="majorBidi"/>
          <w:b/>
          <w:bCs/>
          <w:i/>
          <w:iCs/>
        </w:rPr>
        <w:t>him</w:t>
      </w:r>
      <w:r w:rsidRPr="00C53C30">
        <w:rPr>
          <w:rFonts w:asciiTheme="majorBidi" w:hAnsiTheme="majorBidi" w:cstheme="majorBidi"/>
          <w:i/>
          <w:iCs/>
        </w:rPr>
        <w:t xml:space="preserve"> as </w:t>
      </w:r>
      <w:r w:rsidRPr="00C53C30">
        <w:rPr>
          <w:rFonts w:asciiTheme="majorBidi" w:hAnsiTheme="majorBidi" w:cstheme="majorBidi"/>
          <w:b/>
          <w:bCs/>
          <w:i/>
          <w:iCs/>
        </w:rPr>
        <w:t>himself</w:t>
      </w:r>
      <w:r w:rsidRPr="00C53C30">
        <w:rPr>
          <w:rFonts w:asciiTheme="majorBidi" w:hAnsiTheme="majorBidi" w:cstheme="majorBidi"/>
          <w:i/>
          <w:iCs/>
        </w:rPr>
        <w:t xml:space="preserve">.--And this had been her life, and </w:t>
      </w:r>
      <w:r w:rsidRPr="00C53C30">
        <w:rPr>
          <w:rFonts w:asciiTheme="majorBidi" w:hAnsiTheme="majorBidi" w:cstheme="majorBidi"/>
          <w:b/>
          <w:bCs/>
          <w:i/>
          <w:iCs/>
        </w:rPr>
        <w:t>his</w:t>
      </w:r>
      <w:r w:rsidRPr="00C53C30">
        <w:rPr>
          <w:rFonts w:asciiTheme="majorBidi" w:hAnsiTheme="majorBidi" w:cstheme="majorBidi"/>
          <w:i/>
          <w:iCs/>
        </w:rPr>
        <w:t xml:space="preserve"> life.--She was grateful to death, which restored the truth. And she knew she was not dead.</w:t>
      </w:r>
    </w:p>
    <w:p w:rsidR="00C53C30" w:rsidRDefault="00C53C30" w:rsidP="000F0105">
      <w:pPr>
        <w:bidi w:val="0"/>
        <w:spacing w:line="480" w:lineRule="auto"/>
        <w:jc w:val="both"/>
        <w:rPr>
          <w:rFonts w:asciiTheme="majorBidi" w:hAnsiTheme="majorBidi" w:cstheme="majorBidi"/>
        </w:rPr>
      </w:pPr>
      <w:r w:rsidRPr="00C53C30">
        <w:rPr>
          <w:rFonts w:asciiTheme="majorBidi" w:hAnsiTheme="majorBidi" w:cstheme="majorBidi"/>
        </w:rPr>
        <w:t>In most of the occurrences of "</w:t>
      </w:r>
      <w:r>
        <w:rPr>
          <w:rFonts w:asciiTheme="majorBidi" w:hAnsiTheme="majorBidi" w:cstheme="majorBidi"/>
        </w:rPr>
        <w:t>he</w:t>
      </w:r>
      <w:r w:rsidRPr="00C53C30">
        <w:rPr>
          <w:rFonts w:asciiTheme="majorBidi" w:hAnsiTheme="majorBidi" w:cstheme="majorBidi"/>
        </w:rPr>
        <w:t>", "h</w:t>
      </w:r>
      <w:r>
        <w:rPr>
          <w:rFonts w:asciiTheme="majorBidi" w:hAnsiTheme="majorBidi" w:cstheme="majorBidi"/>
        </w:rPr>
        <w:t>im</w:t>
      </w:r>
      <w:r w:rsidRPr="00C53C30">
        <w:rPr>
          <w:rFonts w:asciiTheme="majorBidi" w:hAnsiTheme="majorBidi" w:cstheme="majorBidi"/>
        </w:rPr>
        <w:t>" and "h</w:t>
      </w:r>
      <w:r>
        <w:rPr>
          <w:rFonts w:asciiTheme="majorBidi" w:hAnsiTheme="majorBidi" w:cstheme="majorBidi"/>
        </w:rPr>
        <w:t>imself</w:t>
      </w:r>
      <w:r w:rsidRPr="00C53C30">
        <w:rPr>
          <w:rFonts w:asciiTheme="majorBidi" w:hAnsiTheme="majorBidi" w:cstheme="majorBidi"/>
        </w:rPr>
        <w:t xml:space="preserve">", it was in a perceptual shift in </w:t>
      </w:r>
      <w:r w:rsidRPr="00C53C30">
        <w:rPr>
          <w:rFonts w:asciiTheme="majorBidi" w:hAnsiTheme="majorBidi" w:cstheme="majorBidi"/>
          <w:cs/>
        </w:rPr>
        <w:t>‎</w:t>
      </w:r>
      <w:r w:rsidRPr="00C53C30">
        <w:rPr>
          <w:rFonts w:asciiTheme="majorBidi" w:hAnsiTheme="majorBidi" w:cstheme="majorBidi"/>
        </w:rPr>
        <w:t xml:space="preserve">which the author speaks about Lizabeth and how she </w:t>
      </w:r>
      <w:r>
        <w:rPr>
          <w:rFonts w:asciiTheme="majorBidi" w:hAnsiTheme="majorBidi" w:cstheme="majorBidi"/>
        </w:rPr>
        <w:t xml:space="preserve">thinks of her feelings towards her husband as she pictured it inside her mind. </w:t>
      </w:r>
    </w:p>
    <w:p w:rsidR="00C53C30" w:rsidRPr="00BB7570" w:rsidRDefault="00550519" w:rsidP="000F0105">
      <w:pPr>
        <w:bidi w:val="0"/>
        <w:spacing w:line="480" w:lineRule="auto"/>
        <w:jc w:val="both"/>
        <w:rPr>
          <w:rFonts w:asciiTheme="majorBidi" w:hAnsiTheme="majorBidi" w:cstheme="majorBidi"/>
          <w:b/>
          <w:bCs/>
        </w:rPr>
      </w:pPr>
      <w:r>
        <w:rPr>
          <w:rFonts w:asciiTheme="majorBidi" w:hAnsiTheme="majorBidi" w:cstheme="majorBidi"/>
          <w:b/>
          <w:bCs/>
        </w:rPr>
        <w:t>4.2.</w:t>
      </w:r>
      <w:r w:rsidR="00C53C30" w:rsidRPr="00BB7570">
        <w:rPr>
          <w:rFonts w:asciiTheme="majorBidi" w:hAnsiTheme="majorBidi" w:cstheme="majorBidi"/>
          <w:b/>
          <w:bCs/>
        </w:rPr>
        <w:t>4- Proximal Spatial deixis "Here" and "Come"</w:t>
      </w:r>
    </w:p>
    <w:p w:rsidR="00C53C30" w:rsidRPr="00C53C30" w:rsidRDefault="00C53C30" w:rsidP="000F0105">
      <w:pPr>
        <w:bidi w:val="0"/>
        <w:spacing w:line="240" w:lineRule="auto"/>
        <w:ind w:left="720"/>
        <w:jc w:val="both"/>
        <w:rPr>
          <w:rFonts w:asciiTheme="majorBidi" w:hAnsiTheme="majorBidi" w:cstheme="majorBidi"/>
          <w:i/>
          <w:iCs/>
        </w:rPr>
      </w:pPr>
      <w:r w:rsidRPr="00C53C30">
        <w:rPr>
          <w:rFonts w:asciiTheme="majorBidi" w:hAnsiTheme="majorBidi" w:cstheme="majorBidi"/>
          <w:i/>
          <w:iCs/>
        </w:rPr>
        <w:t xml:space="preserve">It is a scandalous thing as a man can't even come home to his dinner! If it's crozzled up to a cinder I don't see why I should care. Past his very door he goes to get to a public-house, and </w:t>
      </w:r>
      <w:r w:rsidRPr="00C53C30">
        <w:rPr>
          <w:rFonts w:asciiTheme="majorBidi" w:hAnsiTheme="majorBidi" w:cstheme="majorBidi"/>
          <w:b/>
          <w:bCs/>
          <w:i/>
          <w:iCs/>
        </w:rPr>
        <w:t>here</w:t>
      </w:r>
      <w:r w:rsidRPr="00C53C30">
        <w:rPr>
          <w:rFonts w:asciiTheme="majorBidi" w:hAnsiTheme="majorBidi" w:cstheme="majorBidi"/>
          <w:i/>
          <w:iCs/>
        </w:rPr>
        <w:t xml:space="preserve"> I sit with his dinner waiting for him--"</w:t>
      </w:r>
    </w:p>
    <w:p w:rsidR="00C53C30" w:rsidRPr="00C53C30" w:rsidRDefault="00C53C30" w:rsidP="000F0105">
      <w:pPr>
        <w:bidi w:val="0"/>
        <w:spacing w:line="480" w:lineRule="auto"/>
        <w:jc w:val="both"/>
        <w:rPr>
          <w:rFonts w:asciiTheme="majorBidi" w:hAnsiTheme="majorBidi" w:cstheme="majorBidi"/>
        </w:rPr>
      </w:pPr>
      <w:r w:rsidRPr="00C53C30">
        <w:rPr>
          <w:rFonts w:asciiTheme="majorBidi" w:hAnsiTheme="majorBidi" w:cstheme="majorBidi"/>
        </w:rPr>
        <w:t>In this dialogue, the deictic word "here" stands for the proximal form in spatial deixis</w:t>
      </w:r>
      <w:r w:rsidRPr="00C53C30">
        <w:rPr>
          <w:rFonts w:asciiTheme="majorBidi" w:hAnsiTheme="majorBidi" w:cs="Times New Roman"/>
          <w:rtl/>
        </w:rPr>
        <w:t>.</w:t>
      </w:r>
      <w:r w:rsidRPr="00C53C30">
        <w:rPr>
          <w:rFonts w:asciiTheme="majorBidi" w:hAnsiTheme="majorBidi" w:cstheme="majorBidi"/>
        </w:rPr>
        <w:t xml:space="preserve"> In this exchange, the speaker wishes to emphasise that, despite her desire to alter the circumstances, all she can do is wait for her inebriated spouse at the same </w:t>
      </w:r>
      <w:r>
        <w:rPr>
          <w:rFonts w:asciiTheme="majorBidi" w:hAnsiTheme="majorBidi" w:cstheme="majorBidi"/>
        </w:rPr>
        <w:t>spot</w:t>
      </w:r>
      <w:r w:rsidRPr="00C53C30">
        <w:rPr>
          <w:rFonts w:asciiTheme="majorBidi" w:hAnsiTheme="majorBidi" w:cstheme="majorBidi"/>
        </w:rPr>
        <w:t>.</w:t>
      </w:r>
    </w:p>
    <w:p w:rsidR="00C53C30" w:rsidRPr="00C53C30" w:rsidRDefault="00C53C30" w:rsidP="000F0105">
      <w:pPr>
        <w:tabs>
          <w:tab w:val="left" w:pos="960"/>
        </w:tabs>
        <w:bidi w:val="0"/>
        <w:spacing w:line="240" w:lineRule="auto"/>
        <w:ind w:left="720"/>
        <w:jc w:val="both"/>
        <w:rPr>
          <w:rFonts w:asciiTheme="majorBidi" w:hAnsiTheme="majorBidi" w:cstheme="majorBidi"/>
          <w:i/>
          <w:iCs/>
        </w:rPr>
      </w:pPr>
      <w:r>
        <w:rPr>
          <w:rFonts w:asciiTheme="majorBidi" w:hAnsiTheme="majorBidi" w:cstheme="majorBidi"/>
        </w:rPr>
        <w:lastRenderedPageBreak/>
        <w:tab/>
      </w:r>
      <w:r w:rsidRPr="00C53C30">
        <w:rPr>
          <w:i/>
          <w:iCs/>
          <w:sz w:val="23"/>
          <w:szCs w:val="23"/>
        </w:rPr>
        <w:t>"</w:t>
      </w:r>
      <w:r w:rsidRPr="00C53C30">
        <w:rPr>
          <w:b/>
          <w:bCs/>
          <w:i/>
          <w:iCs/>
          <w:sz w:val="23"/>
          <w:szCs w:val="23"/>
        </w:rPr>
        <w:t>Come</w:t>
      </w:r>
      <w:r w:rsidRPr="00C53C30">
        <w:rPr>
          <w:i/>
          <w:iCs/>
          <w:sz w:val="23"/>
          <w:szCs w:val="23"/>
        </w:rPr>
        <w:t xml:space="preserve">, </w:t>
      </w:r>
      <w:r w:rsidRPr="00C53C30">
        <w:rPr>
          <w:b/>
          <w:bCs/>
          <w:i/>
          <w:iCs/>
          <w:sz w:val="23"/>
          <w:szCs w:val="23"/>
        </w:rPr>
        <w:t>come</w:t>
      </w:r>
      <w:r w:rsidRPr="00C53C30">
        <w:rPr>
          <w:i/>
          <w:iCs/>
          <w:sz w:val="23"/>
          <w:szCs w:val="23"/>
        </w:rPr>
        <w:t xml:space="preserve"> on in," she said more gently, "it's getting dark. There's your grandfather's engine coming down the line!"</w:t>
      </w:r>
    </w:p>
    <w:p w:rsidR="00C53C30" w:rsidRDefault="00C53C30" w:rsidP="000F0105">
      <w:pPr>
        <w:bidi w:val="0"/>
        <w:spacing w:line="480" w:lineRule="auto"/>
        <w:jc w:val="both"/>
        <w:rPr>
          <w:rFonts w:asciiTheme="majorBidi" w:hAnsiTheme="majorBidi" w:cstheme="majorBidi"/>
        </w:rPr>
      </w:pPr>
      <w:r w:rsidRPr="00C53C30">
        <w:rPr>
          <w:rFonts w:asciiTheme="majorBidi" w:hAnsiTheme="majorBidi" w:cstheme="majorBidi"/>
        </w:rPr>
        <w:t>In this discourse, the deictic verb 'come' denotes the proximal form and refers to the speaker inviting her boy to approach her.</w:t>
      </w:r>
    </w:p>
    <w:p w:rsidR="00C53C30" w:rsidRPr="00BB7570" w:rsidRDefault="00550519" w:rsidP="000F0105">
      <w:pPr>
        <w:bidi w:val="0"/>
        <w:jc w:val="both"/>
        <w:rPr>
          <w:rFonts w:asciiTheme="majorBidi" w:hAnsiTheme="majorBidi" w:cstheme="majorBidi"/>
          <w:b/>
          <w:bCs/>
        </w:rPr>
      </w:pPr>
      <w:r>
        <w:rPr>
          <w:rFonts w:asciiTheme="majorBidi" w:hAnsiTheme="majorBidi" w:cstheme="majorBidi"/>
          <w:b/>
          <w:bCs/>
        </w:rPr>
        <w:t>4.2.</w:t>
      </w:r>
      <w:r w:rsidR="00C53C30" w:rsidRPr="00BB7570">
        <w:rPr>
          <w:rFonts w:asciiTheme="majorBidi" w:hAnsiTheme="majorBidi" w:cstheme="majorBidi"/>
          <w:b/>
          <w:bCs/>
        </w:rPr>
        <w:t>5- Distal Spatial Deixis "There" and "Go"</w:t>
      </w:r>
    </w:p>
    <w:p w:rsidR="00C53C30" w:rsidRPr="00C53C30" w:rsidRDefault="00C53C30" w:rsidP="000F0105">
      <w:pPr>
        <w:bidi w:val="0"/>
        <w:ind w:left="720"/>
        <w:jc w:val="both"/>
        <w:rPr>
          <w:rFonts w:asciiTheme="majorBidi" w:hAnsiTheme="majorBidi" w:cstheme="majorBidi"/>
          <w:i/>
          <w:iCs/>
        </w:rPr>
      </w:pPr>
      <w:r w:rsidRPr="00C53C30">
        <w:rPr>
          <w:rFonts w:asciiTheme="majorBidi" w:hAnsiTheme="majorBidi" w:cstheme="majorBidi"/>
          <w:i/>
          <w:iCs/>
        </w:rPr>
        <w:t xml:space="preserve">"Twenty minutes to six!" In a tone of fine bitter carelessness she continued: "Eh, he'll not come now till they bring him. </w:t>
      </w:r>
      <w:r w:rsidRPr="00C53C30">
        <w:rPr>
          <w:rFonts w:asciiTheme="majorBidi" w:hAnsiTheme="majorBidi" w:cstheme="majorBidi"/>
          <w:b/>
          <w:bCs/>
          <w:i/>
          <w:iCs/>
        </w:rPr>
        <w:t>There</w:t>
      </w:r>
      <w:r w:rsidRPr="00C53C30">
        <w:rPr>
          <w:rFonts w:asciiTheme="majorBidi" w:hAnsiTheme="majorBidi" w:cstheme="majorBidi"/>
          <w:i/>
          <w:iCs/>
        </w:rPr>
        <w:t xml:space="preserve"> he'll stick!</w:t>
      </w:r>
    </w:p>
    <w:p w:rsidR="00C53C30" w:rsidRDefault="00C53C30" w:rsidP="000F0105">
      <w:pPr>
        <w:bidi w:val="0"/>
        <w:spacing w:line="480" w:lineRule="auto"/>
        <w:jc w:val="both"/>
        <w:rPr>
          <w:rFonts w:asciiTheme="majorBidi" w:hAnsiTheme="majorBidi" w:cstheme="majorBidi"/>
        </w:rPr>
      </w:pPr>
      <w:r w:rsidRPr="00C53C30">
        <w:rPr>
          <w:rFonts w:asciiTheme="majorBidi" w:hAnsiTheme="majorBidi" w:cstheme="majorBidi"/>
        </w:rPr>
        <w:t>In this exchange, the deictic word "there" stands in for the distal form of spatial deixis. It signifies a location far away from the speaker.</w:t>
      </w:r>
      <w:r>
        <w:rPr>
          <w:rFonts w:asciiTheme="majorBidi" w:hAnsiTheme="majorBidi" w:cstheme="majorBidi"/>
        </w:rPr>
        <w:t xml:space="preserve"> In such dialogue the speaker, Lizabeth, is talking to herself assuring that no matter it gets late, her husband will be bound to the his place until somebody helps him get home. </w:t>
      </w:r>
    </w:p>
    <w:p w:rsidR="00C53C30" w:rsidRDefault="00C53C30" w:rsidP="000F0105">
      <w:pPr>
        <w:bidi w:val="0"/>
        <w:ind w:left="720"/>
        <w:jc w:val="both"/>
        <w:rPr>
          <w:rFonts w:asciiTheme="majorBidi" w:hAnsiTheme="majorBidi" w:cstheme="majorBidi"/>
          <w:i/>
          <w:iCs/>
        </w:rPr>
      </w:pPr>
      <w:r w:rsidRPr="00C53C30">
        <w:rPr>
          <w:rFonts w:asciiTheme="majorBidi" w:hAnsiTheme="majorBidi" w:cstheme="majorBidi"/>
          <w:i/>
          <w:iCs/>
        </w:rPr>
        <w:t xml:space="preserve">"I'll go, Lizzie, let me </w:t>
      </w:r>
      <w:r w:rsidRPr="00C53C30">
        <w:rPr>
          <w:rFonts w:asciiTheme="majorBidi" w:hAnsiTheme="majorBidi" w:cstheme="majorBidi"/>
          <w:b/>
          <w:bCs/>
          <w:i/>
          <w:iCs/>
        </w:rPr>
        <w:t>go</w:t>
      </w:r>
      <w:r w:rsidRPr="00C53C30">
        <w:rPr>
          <w:rFonts w:asciiTheme="majorBidi" w:hAnsiTheme="majorBidi" w:cstheme="majorBidi"/>
          <w:i/>
          <w:iCs/>
        </w:rPr>
        <w:t>," cried the old woman, rising. But Elizabeth was at the door. It was a man in pit-clothes.</w:t>
      </w:r>
    </w:p>
    <w:p w:rsidR="00C53C30" w:rsidRDefault="00C53C30" w:rsidP="000F0105">
      <w:pPr>
        <w:bidi w:val="0"/>
        <w:spacing w:line="360" w:lineRule="auto"/>
        <w:jc w:val="both"/>
        <w:rPr>
          <w:rFonts w:asciiTheme="majorBidi" w:hAnsiTheme="majorBidi" w:cstheme="majorBidi"/>
        </w:rPr>
      </w:pPr>
      <w:r>
        <w:rPr>
          <w:rFonts w:asciiTheme="majorBidi" w:hAnsiTheme="majorBidi" w:cstheme="majorBidi"/>
        </w:rPr>
        <w:t xml:space="preserve">In this context the grandmother was taking to daughter in low in desperate to relief herself after getting the bad news of her son. </w:t>
      </w:r>
    </w:p>
    <w:p w:rsidR="00C53C30" w:rsidRPr="00BB7570" w:rsidRDefault="00550519" w:rsidP="000F0105">
      <w:pPr>
        <w:bidi w:val="0"/>
        <w:jc w:val="both"/>
        <w:rPr>
          <w:rFonts w:asciiTheme="majorBidi" w:hAnsiTheme="majorBidi" w:cstheme="majorBidi"/>
          <w:b/>
          <w:bCs/>
        </w:rPr>
      </w:pPr>
      <w:r>
        <w:rPr>
          <w:rFonts w:asciiTheme="majorBidi" w:hAnsiTheme="majorBidi" w:cstheme="majorBidi"/>
          <w:b/>
          <w:bCs/>
        </w:rPr>
        <w:t>4.2.</w:t>
      </w:r>
      <w:r w:rsidR="00C53C30" w:rsidRPr="00BB7570">
        <w:rPr>
          <w:rFonts w:asciiTheme="majorBidi" w:hAnsiTheme="majorBidi" w:cstheme="majorBidi"/>
          <w:b/>
          <w:bCs/>
        </w:rPr>
        <w:t xml:space="preserve">6- Temporal Deixis "now" and "then" </w:t>
      </w:r>
    </w:p>
    <w:p w:rsidR="00C53C30" w:rsidRDefault="00C53C30" w:rsidP="000F0105">
      <w:pPr>
        <w:bidi w:val="0"/>
        <w:ind w:left="720"/>
        <w:jc w:val="both"/>
        <w:rPr>
          <w:rFonts w:asciiTheme="majorBidi" w:hAnsiTheme="majorBidi" w:cstheme="majorBidi"/>
          <w:i/>
          <w:iCs/>
        </w:rPr>
      </w:pPr>
      <w:r w:rsidRPr="00C53C30">
        <w:rPr>
          <w:rFonts w:asciiTheme="majorBidi" w:hAnsiTheme="majorBidi" w:cstheme="majorBidi"/>
          <w:i/>
          <w:iCs/>
        </w:rPr>
        <w:t xml:space="preserve">"Lay th' stretcher at th' side," snapped the manager, "an' put 'im on th' cloths. Mind </w:t>
      </w:r>
      <w:r w:rsidRPr="00C53C30">
        <w:rPr>
          <w:rFonts w:asciiTheme="majorBidi" w:hAnsiTheme="majorBidi" w:cstheme="majorBidi"/>
          <w:b/>
          <w:bCs/>
          <w:i/>
          <w:iCs/>
        </w:rPr>
        <w:t>now</w:t>
      </w:r>
      <w:r w:rsidRPr="00C53C30">
        <w:rPr>
          <w:rFonts w:asciiTheme="majorBidi" w:hAnsiTheme="majorBidi" w:cstheme="majorBidi"/>
          <w:i/>
          <w:iCs/>
        </w:rPr>
        <w:t xml:space="preserve">, mind! Look you </w:t>
      </w:r>
      <w:r w:rsidRPr="00C53C30">
        <w:rPr>
          <w:rFonts w:asciiTheme="majorBidi" w:hAnsiTheme="majorBidi" w:cstheme="majorBidi"/>
          <w:b/>
          <w:bCs/>
          <w:i/>
          <w:iCs/>
        </w:rPr>
        <w:t>now</w:t>
      </w:r>
      <w:r w:rsidRPr="00C53C30">
        <w:rPr>
          <w:rFonts w:asciiTheme="majorBidi" w:hAnsiTheme="majorBidi" w:cstheme="majorBidi"/>
          <w:i/>
          <w:iCs/>
        </w:rPr>
        <w:t>--!"</w:t>
      </w:r>
    </w:p>
    <w:p w:rsidR="00C53C30" w:rsidRDefault="00C53C30" w:rsidP="000F0105">
      <w:pPr>
        <w:bidi w:val="0"/>
        <w:spacing w:line="360" w:lineRule="auto"/>
        <w:jc w:val="both"/>
        <w:rPr>
          <w:rFonts w:asciiTheme="majorBidi" w:hAnsiTheme="majorBidi" w:cstheme="majorBidi"/>
        </w:rPr>
      </w:pPr>
      <w:r w:rsidRPr="00C53C30">
        <w:rPr>
          <w:rFonts w:asciiTheme="majorBidi" w:hAnsiTheme="majorBidi" w:cstheme="majorBidi"/>
        </w:rPr>
        <w:t>In temporal deixis, the deictic word "now" is classified as a present form. When the speaker sees her dead kid, she reacts to the circumstance in the present.</w:t>
      </w:r>
    </w:p>
    <w:p w:rsidR="00C53C30" w:rsidRPr="00C53C30" w:rsidRDefault="00C53C30" w:rsidP="000F0105">
      <w:pPr>
        <w:tabs>
          <w:tab w:val="left" w:pos="1035"/>
        </w:tabs>
        <w:bidi w:val="0"/>
        <w:spacing w:line="240" w:lineRule="auto"/>
        <w:ind w:left="720"/>
        <w:jc w:val="both"/>
        <w:rPr>
          <w:rFonts w:asciiTheme="majorBidi" w:hAnsiTheme="majorBidi" w:cstheme="majorBidi"/>
          <w:i/>
          <w:iCs/>
        </w:rPr>
      </w:pPr>
      <w:r>
        <w:rPr>
          <w:rFonts w:asciiTheme="majorBidi" w:hAnsiTheme="majorBidi" w:cstheme="majorBidi"/>
        </w:rPr>
        <w:tab/>
      </w:r>
      <w:r w:rsidRPr="00C53C30">
        <w:rPr>
          <w:rFonts w:asciiTheme="majorBidi" w:hAnsiTheme="majorBidi" w:cstheme="majorBidi"/>
          <w:i/>
          <w:iCs/>
        </w:rPr>
        <w:t xml:space="preserve">Indoors the fire was sinking and the room was dark red. The woman put her saucepan on the hob, and set a batter pudding near the mouth of the oven. </w:t>
      </w:r>
      <w:r w:rsidRPr="00C53C30">
        <w:rPr>
          <w:rFonts w:asciiTheme="majorBidi" w:hAnsiTheme="majorBidi" w:cstheme="majorBidi"/>
          <w:b/>
          <w:bCs/>
          <w:i/>
          <w:iCs/>
        </w:rPr>
        <w:t>Then</w:t>
      </w:r>
      <w:r w:rsidRPr="00C53C30">
        <w:rPr>
          <w:rFonts w:asciiTheme="majorBidi" w:hAnsiTheme="majorBidi" w:cstheme="majorBidi"/>
          <w:i/>
          <w:iCs/>
        </w:rPr>
        <w:t xml:space="preserve"> she stood unmoving.</w:t>
      </w:r>
    </w:p>
    <w:p w:rsidR="00C53C30" w:rsidRDefault="00C53C30" w:rsidP="000F0105">
      <w:pPr>
        <w:tabs>
          <w:tab w:val="left" w:pos="1035"/>
        </w:tabs>
        <w:bidi w:val="0"/>
        <w:spacing w:line="360" w:lineRule="auto"/>
        <w:jc w:val="both"/>
        <w:rPr>
          <w:rFonts w:asciiTheme="majorBidi" w:hAnsiTheme="majorBidi" w:cstheme="majorBidi"/>
        </w:rPr>
      </w:pPr>
      <w:r>
        <w:rPr>
          <w:rFonts w:asciiTheme="majorBidi" w:hAnsiTheme="majorBidi" w:cstheme="majorBidi"/>
        </w:rPr>
        <w:t xml:space="preserve">"Then" in such context is categorized as temporal deixis that indicates the sequence of a certain set of actions done by first person of the situation and described by the author. </w:t>
      </w:r>
    </w:p>
    <w:p w:rsidR="000067C6" w:rsidRPr="00550519" w:rsidRDefault="00550519" w:rsidP="000F0105">
      <w:pPr>
        <w:tabs>
          <w:tab w:val="left" w:pos="1035"/>
        </w:tabs>
        <w:bidi w:val="0"/>
        <w:spacing w:line="240" w:lineRule="auto"/>
        <w:jc w:val="both"/>
        <w:rPr>
          <w:rFonts w:asciiTheme="majorBidi" w:hAnsiTheme="majorBidi" w:cstheme="majorBidi"/>
          <w:b/>
          <w:bCs/>
        </w:rPr>
      </w:pPr>
      <w:r w:rsidRPr="00550519">
        <w:rPr>
          <w:rFonts w:asciiTheme="majorBidi" w:hAnsiTheme="majorBidi" w:cstheme="majorBidi"/>
          <w:b/>
          <w:bCs/>
        </w:rPr>
        <w:t>4.2.</w:t>
      </w:r>
      <w:r w:rsidR="000067C6" w:rsidRPr="00550519">
        <w:rPr>
          <w:rFonts w:asciiTheme="majorBidi" w:hAnsiTheme="majorBidi" w:cstheme="majorBidi"/>
          <w:b/>
          <w:bCs/>
        </w:rPr>
        <w:t xml:space="preserve">7- </w:t>
      </w:r>
      <w:r w:rsidR="00F00AF7" w:rsidRPr="00550519">
        <w:rPr>
          <w:rFonts w:asciiTheme="majorBidi" w:hAnsiTheme="majorBidi" w:cstheme="majorBidi"/>
          <w:b/>
          <w:bCs/>
        </w:rPr>
        <w:t>Discourse Deixis</w:t>
      </w:r>
      <w:r w:rsidR="00F859BA" w:rsidRPr="00550519">
        <w:rPr>
          <w:rFonts w:asciiTheme="majorBidi" w:hAnsiTheme="majorBidi" w:cstheme="majorBidi"/>
          <w:b/>
          <w:bCs/>
        </w:rPr>
        <w:t xml:space="preserve"> "this" and "that" </w:t>
      </w:r>
    </w:p>
    <w:p w:rsidR="00F00AF7" w:rsidRPr="00F00AF7" w:rsidRDefault="00F00AF7" w:rsidP="000F0105">
      <w:pPr>
        <w:tabs>
          <w:tab w:val="left" w:pos="1035"/>
        </w:tabs>
        <w:bidi w:val="0"/>
        <w:spacing w:line="240" w:lineRule="auto"/>
        <w:ind w:left="720"/>
        <w:jc w:val="both"/>
        <w:rPr>
          <w:rFonts w:asciiTheme="majorBidi" w:hAnsiTheme="majorBidi" w:cstheme="majorBidi"/>
          <w:i/>
          <w:iCs/>
        </w:rPr>
      </w:pPr>
      <w:r w:rsidRPr="00F00AF7">
        <w:rPr>
          <w:rFonts w:asciiTheme="majorBidi" w:hAnsiTheme="majorBidi" w:cstheme="majorBidi"/>
          <w:i/>
          <w:iCs/>
        </w:rPr>
        <w:t xml:space="preserve">"Eh, what a fool I've been, what a fool! And </w:t>
      </w:r>
      <w:r w:rsidRPr="00F00AF7">
        <w:rPr>
          <w:rFonts w:asciiTheme="majorBidi" w:hAnsiTheme="majorBidi" w:cstheme="majorBidi"/>
          <w:b/>
          <w:bCs/>
          <w:i/>
          <w:iCs/>
        </w:rPr>
        <w:t>this</w:t>
      </w:r>
      <w:r w:rsidRPr="00F00AF7">
        <w:rPr>
          <w:rFonts w:asciiTheme="majorBidi" w:hAnsiTheme="majorBidi" w:cstheme="majorBidi"/>
          <w:i/>
          <w:iCs/>
        </w:rPr>
        <w:t xml:space="preserve"> is what I came here for, to </w:t>
      </w:r>
      <w:r w:rsidRPr="00F859BA">
        <w:rPr>
          <w:rFonts w:asciiTheme="majorBidi" w:hAnsiTheme="majorBidi" w:cstheme="majorBidi"/>
          <w:b/>
          <w:bCs/>
          <w:i/>
          <w:iCs/>
        </w:rPr>
        <w:t>this</w:t>
      </w:r>
      <w:r w:rsidRPr="00F00AF7">
        <w:rPr>
          <w:rFonts w:asciiTheme="majorBidi" w:hAnsiTheme="majorBidi" w:cstheme="majorBidi"/>
          <w:i/>
          <w:iCs/>
        </w:rPr>
        <w:t xml:space="preserve"> dirty hole, rats and all, for him to slink past his very door. Twice last week--he's begun now-"</w:t>
      </w:r>
    </w:p>
    <w:p w:rsidR="00F859BA" w:rsidRDefault="00F859BA" w:rsidP="000F0105">
      <w:pPr>
        <w:tabs>
          <w:tab w:val="left" w:pos="1035"/>
        </w:tabs>
        <w:bidi w:val="0"/>
        <w:spacing w:line="480" w:lineRule="auto"/>
        <w:jc w:val="both"/>
        <w:rPr>
          <w:rFonts w:asciiTheme="majorBidi" w:hAnsiTheme="majorBidi" w:cstheme="majorBidi"/>
        </w:rPr>
      </w:pPr>
      <w:r w:rsidRPr="00F859BA">
        <w:rPr>
          <w:rFonts w:asciiTheme="majorBidi" w:hAnsiTheme="majorBidi" w:cstheme="majorBidi"/>
        </w:rPr>
        <w:t>The deictic word "this" denotes the statement that the speaker will make in his or her next phrase and is classified as discourse deixis. In this utterance the speakers "Elizab</w:t>
      </w:r>
      <w:r>
        <w:rPr>
          <w:rFonts w:asciiTheme="majorBidi" w:hAnsiTheme="majorBidi" w:cstheme="majorBidi"/>
        </w:rPr>
        <w:t>e</w:t>
      </w:r>
      <w:r w:rsidRPr="00F859BA">
        <w:rPr>
          <w:rFonts w:asciiTheme="majorBidi" w:hAnsiTheme="majorBidi" w:cstheme="majorBidi"/>
        </w:rPr>
        <w:t xml:space="preserve">th" is speaking in her mine complaining of how low-leveled her life became by accepting to a part of her drunk husband. </w:t>
      </w:r>
    </w:p>
    <w:p w:rsidR="00F859BA" w:rsidRDefault="00F859BA" w:rsidP="000F0105">
      <w:pPr>
        <w:tabs>
          <w:tab w:val="left" w:pos="1035"/>
        </w:tabs>
        <w:bidi w:val="0"/>
        <w:spacing w:line="240" w:lineRule="auto"/>
        <w:ind w:left="720"/>
        <w:jc w:val="both"/>
        <w:rPr>
          <w:rFonts w:asciiTheme="majorBidi" w:hAnsiTheme="majorBidi" w:cstheme="majorBidi"/>
          <w:i/>
          <w:iCs/>
        </w:rPr>
      </w:pPr>
      <w:r w:rsidRPr="00F859BA">
        <w:rPr>
          <w:rFonts w:asciiTheme="majorBidi" w:hAnsiTheme="majorBidi" w:cstheme="majorBidi"/>
          <w:i/>
          <w:iCs/>
        </w:rPr>
        <w:lastRenderedPageBreak/>
        <w:t>"Don't say so, Elizabeth! We'll hope it's not as bad as t</w:t>
      </w:r>
      <w:r w:rsidRPr="00F859BA">
        <w:rPr>
          <w:rFonts w:asciiTheme="majorBidi" w:hAnsiTheme="majorBidi" w:cstheme="majorBidi"/>
          <w:b/>
          <w:bCs/>
          <w:i/>
          <w:iCs/>
        </w:rPr>
        <w:t>hat</w:t>
      </w:r>
      <w:r w:rsidRPr="00F859BA">
        <w:rPr>
          <w:rFonts w:asciiTheme="majorBidi" w:hAnsiTheme="majorBidi" w:cstheme="majorBidi"/>
          <w:i/>
          <w:iCs/>
        </w:rPr>
        <w:t xml:space="preserve">; no, may the Lord spare us </w:t>
      </w:r>
      <w:r w:rsidRPr="00F859BA">
        <w:rPr>
          <w:rFonts w:asciiTheme="majorBidi" w:hAnsiTheme="majorBidi" w:cstheme="majorBidi"/>
          <w:b/>
          <w:bCs/>
          <w:i/>
          <w:iCs/>
        </w:rPr>
        <w:t>that</w:t>
      </w:r>
      <w:r w:rsidRPr="00F859BA">
        <w:rPr>
          <w:rFonts w:asciiTheme="majorBidi" w:hAnsiTheme="majorBidi" w:cstheme="majorBidi"/>
          <w:i/>
          <w:iCs/>
        </w:rPr>
        <w:t>, Elizabeth.</w:t>
      </w:r>
    </w:p>
    <w:p w:rsidR="00F859BA" w:rsidRPr="00F859BA" w:rsidRDefault="00F859BA" w:rsidP="000F0105">
      <w:pPr>
        <w:tabs>
          <w:tab w:val="left" w:pos="1035"/>
        </w:tabs>
        <w:bidi w:val="0"/>
        <w:spacing w:line="480" w:lineRule="auto"/>
        <w:jc w:val="both"/>
        <w:rPr>
          <w:rFonts w:asciiTheme="majorBidi" w:hAnsiTheme="majorBidi" w:cstheme="majorBidi"/>
        </w:rPr>
      </w:pPr>
      <w:r w:rsidRPr="00F859BA">
        <w:rPr>
          <w:rFonts w:asciiTheme="majorBidi" w:hAnsiTheme="majorBidi" w:cstheme="majorBidi"/>
        </w:rPr>
        <w:t>The deictic word "that" alludes to the statement the speaker made in her previous phrase and is classified as discourse deixis.</w:t>
      </w:r>
      <w:r>
        <w:rPr>
          <w:rFonts w:asciiTheme="majorBidi" w:hAnsiTheme="majorBidi" w:cstheme="majorBidi"/>
        </w:rPr>
        <w:t xml:space="preserve"> In the previously mentioned utterance, the speaker was Elizabeth's mother in law praying </w:t>
      </w:r>
      <w:r w:rsidR="00107936">
        <w:rPr>
          <w:rFonts w:asciiTheme="majorBidi" w:hAnsiTheme="majorBidi" w:cstheme="majorBidi"/>
        </w:rPr>
        <w:t xml:space="preserve">for her son's safety. "That" in that context referred to Elizathes' thought that her husband might be dead. </w:t>
      </w:r>
    </w:p>
    <w:p w:rsidR="00847B17" w:rsidRPr="008E2DF6" w:rsidRDefault="00FD2C40" w:rsidP="000F0105">
      <w:pPr>
        <w:bidi w:val="0"/>
        <w:spacing w:line="480" w:lineRule="auto"/>
        <w:jc w:val="both"/>
        <w:rPr>
          <w:rFonts w:asciiTheme="majorBidi" w:hAnsiTheme="majorBidi" w:cstheme="majorBidi"/>
          <w:b/>
          <w:bCs/>
        </w:rPr>
      </w:pPr>
      <w:r>
        <w:rPr>
          <w:rFonts w:asciiTheme="majorBidi" w:hAnsiTheme="majorBidi" w:cstheme="majorBidi"/>
          <w:b/>
          <w:bCs/>
        </w:rPr>
        <w:t xml:space="preserve">5. </w:t>
      </w:r>
      <w:r w:rsidR="00847B17" w:rsidRPr="008E2DF6">
        <w:rPr>
          <w:rFonts w:asciiTheme="majorBidi" w:hAnsiTheme="majorBidi" w:cstheme="majorBidi"/>
          <w:b/>
          <w:bCs/>
        </w:rPr>
        <w:t>Conclusion</w:t>
      </w:r>
      <w:r w:rsidR="00847B17" w:rsidRPr="008E2DF6">
        <w:rPr>
          <w:rFonts w:asciiTheme="majorBidi" w:hAnsiTheme="majorBidi" w:cs="Times New Roman"/>
          <w:b/>
          <w:bCs/>
          <w:rtl/>
        </w:rPr>
        <w:t xml:space="preserve"> </w:t>
      </w:r>
    </w:p>
    <w:p w:rsidR="00F013F2" w:rsidRDefault="00847B17" w:rsidP="00EC75A2">
      <w:pPr>
        <w:bidi w:val="0"/>
        <w:spacing w:line="480" w:lineRule="auto"/>
        <w:jc w:val="both"/>
        <w:rPr>
          <w:rFonts w:asciiTheme="majorBidi" w:hAnsiTheme="majorBidi" w:cstheme="majorBidi"/>
        </w:rPr>
      </w:pPr>
      <w:r w:rsidRPr="00847B17">
        <w:rPr>
          <w:rFonts w:asciiTheme="majorBidi" w:hAnsiTheme="majorBidi" w:cstheme="majorBidi"/>
        </w:rPr>
        <w:t>The analysis presented in this paper illustrates how cognitive poetics, which is based on Stockwell's (2002) deictic shift theory model, offers a strategy that fosters higher semantic and poetic connection by fusing the text's language characteristics with the reader's background information (narrative attributes, literary theory, writer, viewer, social and cultural context, and history)</w:t>
      </w:r>
      <w:r w:rsidRPr="00847B17">
        <w:rPr>
          <w:rFonts w:asciiTheme="majorBidi" w:hAnsiTheme="majorBidi" w:cs="Times New Roman"/>
          <w:rtl/>
        </w:rPr>
        <w:t>.</w:t>
      </w:r>
      <w:r w:rsidR="00107D65" w:rsidRPr="00107D65">
        <w:rPr>
          <w:rFonts w:asciiTheme="majorBidi" w:hAnsiTheme="majorBidi" w:cstheme="majorBidi"/>
        </w:rPr>
        <w:t xml:space="preserve"> </w:t>
      </w:r>
      <w:r w:rsidR="00107D65" w:rsidRPr="00847B17">
        <w:rPr>
          <w:rFonts w:asciiTheme="majorBidi" w:hAnsiTheme="majorBidi" w:cstheme="majorBidi"/>
        </w:rPr>
        <w:t>The reader is provided an engaging journey through the interpretation and analysis processes using the deictic shift theory framework in order to produce visually appealing illustrations and a comprehension of the participants in the text—the writer, the storyteller, persona, and world. Through deixis, H. D. Lawrence  seems to be successful in revealing the speakers' motives, emotions, and thoughts</w:t>
      </w:r>
      <w:r w:rsidR="00107D65" w:rsidRPr="00847B17">
        <w:rPr>
          <w:rFonts w:asciiTheme="majorBidi" w:hAnsiTheme="majorBidi" w:cs="Times New Roman"/>
          <w:rtl/>
        </w:rPr>
        <w:t>.</w:t>
      </w:r>
    </w:p>
    <w:p w:rsidR="00F013F2" w:rsidRDefault="00F013F2" w:rsidP="000F0105">
      <w:pPr>
        <w:bidi w:val="0"/>
        <w:jc w:val="both"/>
        <w:rPr>
          <w:rFonts w:asciiTheme="majorBidi" w:hAnsiTheme="majorBidi" w:cstheme="majorBidi"/>
        </w:rPr>
      </w:pPr>
    </w:p>
    <w:p w:rsidR="00DA7DA6" w:rsidRPr="008E2DF6" w:rsidRDefault="00107936" w:rsidP="000F0105">
      <w:pPr>
        <w:bidi w:val="0"/>
        <w:jc w:val="both"/>
        <w:rPr>
          <w:rFonts w:asciiTheme="majorBidi" w:hAnsiTheme="majorBidi" w:cstheme="majorBidi"/>
          <w:b/>
          <w:bCs/>
          <w:i/>
          <w:iCs/>
        </w:rPr>
      </w:pPr>
      <w:r w:rsidRPr="008E2DF6">
        <w:rPr>
          <w:rFonts w:asciiTheme="majorBidi" w:hAnsiTheme="majorBidi" w:cstheme="majorBidi"/>
          <w:b/>
          <w:bCs/>
          <w:i/>
          <w:iCs/>
        </w:rPr>
        <w:t xml:space="preserve">References </w:t>
      </w:r>
    </w:p>
    <w:p w:rsidR="00BB7570" w:rsidRDefault="00F013F2" w:rsidP="000F0105">
      <w:pPr>
        <w:numPr>
          <w:ilvl w:val="0"/>
          <w:numId w:val="1"/>
        </w:numPr>
        <w:bidi w:val="0"/>
        <w:jc w:val="both"/>
        <w:rPr>
          <w:rFonts w:asciiTheme="majorBidi" w:hAnsiTheme="majorBidi" w:cstheme="majorBidi"/>
        </w:rPr>
      </w:pPr>
      <w:r w:rsidRPr="00F013F2">
        <w:rPr>
          <w:rFonts w:asciiTheme="majorBidi" w:hAnsiTheme="majorBidi" w:cstheme="majorBidi"/>
        </w:rPr>
        <w:t xml:space="preserve">Breem, S. (2016, January 1). Deictic Elements in Kate Chopin’s The Story of an Hour.A Cognitive Poetics/Stylistic Perspective | Semantic Scholar. Deictic Elements in Kate Chopin’s the Story of an Hour.A Cognitive Poetics/Stylistic Perspective | Semantic Scholar. </w:t>
      </w:r>
      <w:hyperlink r:id="rId5" w:history="1">
        <w:r w:rsidR="00BB7570" w:rsidRPr="0075480C">
          <w:rPr>
            <w:rStyle w:val="Hyperlink"/>
            <w:rFonts w:asciiTheme="majorBidi" w:hAnsiTheme="majorBidi" w:cstheme="majorBidi"/>
          </w:rPr>
          <w:t>https://www.semanticscholar.org/paper/Deictic-Elements-in-Kate-Chopin%E2%80%99s-The-Story-of-an-Breem/cb3077bd97bdc98837f91d5fc299e48214bff06f</w:t>
        </w:r>
      </w:hyperlink>
    </w:p>
    <w:p w:rsidR="001B7835" w:rsidRPr="00F013F2" w:rsidRDefault="00F013F2" w:rsidP="000F0105">
      <w:pPr>
        <w:bidi w:val="0"/>
        <w:ind w:left="720"/>
        <w:jc w:val="both"/>
        <w:rPr>
          <w:rFonts w:asciiTheme="majorBidi" w:hAnsiTheme="majorBidi" w:cstheme="majorBidi"/>
        </w:rPr>
      </w:pPr>
      <w:r w:rsidRPr="00F013F2">
        <w:rPr>
          <w:rFonts w:asciiTheme="majorBidi" w:hAnsiTheme="majorBidi" w:cstheme="majorBidi"/>
        </w:rPr>
        <w:t xml:space="preserve"> </w:t>
      </w:r>
    </w:p>
    <w:p w:rsidR="001B7835" w:rsidRPr="00F013F2" w:rsidRDefault="00F013F2" w:rsidP="000F0105">
      <w:pPr>
        <w:numPr>
          <w:ilvl w:val="0"/>
          <w:numId w:val="1"/>
        </w:numPr>
        <w:bidi w:val="0"/>
        <w:jc w:val="both"/>
        <w:rPr>
          <w:rFonts w:asciiTheme="majorBidi" w:hAnsiTheme="majorBidi" w:cstheme="majorBidi"/>
        </w:rPr>
      </w:pPr>
      <w:r w:rsidRPr="00F013F2">
        <w:rPr>
          <w:rFonts w:asciiTheme="majorBidi" w:hAnsiTheme="majorBidi" w:cstheme="majorBidi"/>
        </w:rPr>
        <w:t>Gökçek, Aycan. (2020). The Significance of Epiphany in D.H. Lawrence’s Short Story “The Odor of Chrysanthemums”. Advances in Language and Literary Studies. 11. 32. 10.7575/aiac.alls.v.11n.5p.32.</w:t>
      </w:r>
    </w:p>
    <w:p w:rsidR="00F013F2" w:rsidRPr="00F013F2" w:rsidRDefault="00F013F2" w:rsidP="000F0105">
      <w:pPr>
        <w:numPr>
          <w:ilvl w:val="0"/>
          <w:numId w:val="1"/>
        </w:numPr>
        <w:bidi w:val="0"/>
        <w:jc w:val="both"/>
        <w:rPr>
          <w:rFonts w:asciiTheme="majorBidi" w:hAnsiTheme="majorBidi" w:cstheme="majorBidi"/>
        </w:rPr>
      </w:pPr>
      <w:r w:rsidRPr="00F013F2">
        <w:rPr>
          <w:rFonts w:asciiTheme="majorBidi" w:hAnsiTheme="majorBidi" w:cstheme="majorBidi"/>
        </w:rPr>
        <w:t xml:space="preserve">Kalnins, Mara (2002). “‘Odour of Chrysanthemums’: The Three Endings” </w:t>
      </w:r>
      <w:r w:rsidRPr="00F013F2">
        <w:rPr>
          <w:rFonts w:asciiTheme="majorBidi" w:hAnsiTheme="majorBidi" w:cstheme="majorBidi"/>
          <w:i/>
          <w:iCs/>
        </w:rPr>
        <w:t>EBSCO</w:t>
      </w:r>
      <w:r w:rsidRPr="00F013F2">
        <w:rPr>
          <w:rFonts w:asciiTheme="majorBidi" w:hAnsiTheme="majorBidi" w:cstheme="majorBidi"/>
        </w:rPr>
        <w:t>, 471-479.</w:t>
      </w:r>
    </w:p>
    <w:p w:rsidR="00F013F2" w:rsidRPr="00F013F2" w:rsidRDefault="00F013F2" w:rsidP="000F0105">
      <w:pPr>
        <w:numPr>
          <w:ilvl w:val="0"/>
          <w:numId w:val="1"/>
        </w:numPr>
        <w:bidi w:val="0"/>
        <w:jc w:val="both"/>
        <w:rPr>
          <w:rFonts w:asciiTheme="majorBidi" w:hAnsiTheme="majorBidi" w:cstheme="majorBidi"/>
        </w:rPr>
      </w:pPr>
      <w:r w:rsidRPr="00F013F2">
        <w:rPr>
          <w:rFonts w:asciiTheme="majorBidi" w:hAnsiTheme="majorBidi" w:cstheme="majorBidi"/>
        </w:rPr>
        <w:t>Kearney, Martin (1998). Major Short Stories of D.H. Law</w:t>
      </w:r>
      <w:r w:rsidRPr="00F013F2">
        <w:rPr>
          <w:rFonts w:asciiTheme="majorBidi" w:hAnsiTheme="majorBidi" w:cstheme="majorBidi"/>
        </w:rPr>
        <w:softHyphen/>
        <w:t>rence: A Handbook. New York and London: Garland Publishing, Inc, 3-21.</w:t>
      </w:r>
    </w:p>
    <w:p w:rsidR="00230913" w:rsidRPr="00F013F2" w:rsidRDefault="00F013F2" w:rsidP="000F0105">
      <w:pPr>
        <w:numPr>
          <w:ilvl w:val="0"/>
          <w:numId w:val="1"/>
        </w:numPr>
        <w:bidi w:val="0"/>
        <w:jc w:val="both"/>
        <w:rPr>
          <w:rFonts w:asciiTheme="majorBidi" w:hAnsiTheme="majorBidi" w:cstheme="majorBidi"/>
        </w:rPr>
      </w:pPr>
      <w:r w:rsidRPr="00F013F2">
        <w:rPr>
          <w:rFonts w:asciiTheme="majorBidi" w:hAnsiTheme="majorBidi" w:cstheme="majorBidi"/>
        </w:rPr>
        <w:lastRenderedPageBreak/>
        <w:t>Lawrence, D. H. ed. by Brian Finney (2010). “Odour of Chrysanthemums”, Selected Short Stories: D.H. Law</w:t>
      </w:r>
      <w:r w:rsidRPr="00F013F2">
        <w:rPr>
          <w:rFonts w:asciiTheme="majorBidi" w:hAnsiTheme="majorBidi" w:cstheme="majorBidi"/>
        </w:rPr>
        <w:softHyphen/>
        <w:t>rence Edited with an Introduction and Notes by Brian Finney. New York: Penguin Books, 88-105.</w:t>
      </w:r>
    </w:p>
    <w:p w:rsidR="00091A89" w:rsidRPr="00F013F2" w:rsidRDefault="00F013F2" w:rsidP="000F0105">
      <w:pPr>
        <w:numPr>
          <w:ilvl w:val="0"/>
          <w:numId w:val="1"/>
        </w:numPr>
        <w:bidi w:val="0"/>
        <w:jc w:val="both"/>
        <w:rPr>
          <w:rFonts w:asciiTheme="majorBidi" w:hAnsiTheme="majorBidi" w:cstheme="majorBidi"/>
        </w:rPr>
      </w:pPr>
      <w:r w:rsidRPr="00F013F2">
        <w:rPr>
          <w:rFonts w:asciiTheme="majorBidi" w:hAnsiTheme="majorBidi" w:cstheme="majorBidi"/>
        </w:rPr>
        <w:t xml:space="preserve">Levinson, S.C. (1983). </w:t>
      </w:r>
      <w:r w:rsidRPr="00F013F2">
        <w:rPr>
          <w:rFonts w:asciiTheme="majorBidi" w:hAnsiTheme="majorBidi" w:cstheme="majorBidi"/>
          <w:i/>
          <w:iCs/>
        </w:rPr>
        <w:t>Pragmatics</w:t>
      </w:r>
      <w:r w:rsidRPr="00F013F2">
        <w:rPr>
          <w:rFonts w:asciiTheme="majorBidi" w:hAnsiTheme="majorBidi" w:cstheme="majorBidi"/>
        </w:rPr>
        <w:t>. Cambridge.Cambridge University Press</w:t>
      </w:r>
    </w:p>
    <w:p w:rsidR="001B7835" w:rsidRPr="00F013F2" w:rsidRDefault="00F013F2" w:rsidP="000F0105">
      <w:pPr>
        <w:numPr>
          <w:ilvl w:val="0"/>
          <w:numId w:val="1"/>
        </w:numPr>
        <w:bidi w:val="0"/>
        <w:jc w:val="both"/>
        <w:rPr>
          <w:rFonts w:asciiTheme="majorBidi" w:hAnsiTheme="majorBidi" w:cstheme="majorBidi"/>
        </w:rPr>
      </w:pPr>
      <w:r w:rsidRPr="00F013F2">
        <w:rPr>
          <w:rFonts w:asciiTheme="majorBidi" w:hAnsiTheme="majorBidi" w:cstheme="majorBidi"/>
        </w:rPr>
        <w:t>Panggabean, Waladdin. (2018). Deictic Expressions in Nasreddin's Selected Stories. Ethical Lingua: Journal of Language Teaching and Literature. 5. 185. 10.30605/ethicallingua.v5i2.906.</w:t>
      </w:r>
    </w:p>
    <w:p w:rsidR="001B7835" w:rsidRPr="00F013F2" w:rsidRDefault="00F013F2" w:rsidP="000F0105">
      <w:pPr>
        <w:numPr>
          <w:ilvl w:val="0"/>
          <w:numId w:val="1"/>
        </w:numPr>
        <w:bidi w:val="0"/>
        <w:jc w:val="both"/>
        <w:rPr>
          <w:rFonts w:asciiTheme="majorBidi" w:hAnsiTheme="majorBidi" w:cstheme="majorBidi"/>
        </w:rPr>
      </w:pPr>
      <w:r w:rsidRPr="00F013F2">
        <w:rPr>
          <w:rFonts w:asciiTheme="majorBidi" w:hAnsiTheme="majorBidi" w:cstheme="majorBidi"/>
        </w:rPr>
        <w:t>Salgado, Gamini. A Preface to D. H. Lawrence [M]. Beijing: Peking University Press, 2005.</w:t>
      </w:r>
    </w:p>
    <w:p w:rsidR="001B7835" w:rsidRPr="00F013F2" w:rsidRDefault="00F013F2" w:rsidP="000F0105">
      <w:pPr>
        <w:numPr>
          <w:ilvl w:val="0"/>
          <w:numId w:val="1"/>
        </w:numPr>
        <w:bidi w:val="0"/>
        <w:jc w:val="both"/>
        <w:rPr>
          <w:rFonts w:asciiTheme="majorBidi" w:hAnsiTheme="majorBidi" w:cstheme="majorBidi"/>
          <w:rtl/>
        </w:rPr>
      </w:pPr>
      <w:r w:rsidRPr="00F013F2">
        <w:rPr>
          <w:rFonts w:asciiTheme="majorBidi" w:hAnsiTheme="majorBidi" w:cstheme="majorBidi"/>
        </w:rPr>
        <w:t>Schulz, Volker (1991), “D.H. Lawrence’s Early Masterpiece of Short Fiction: “Odour of Chrysanthemums” Newber</w:t>
      </w:r>
      <w:r w:rsidRPr="00F013F2">
        <w:rPr>
          <w:rFonts w:asciiTheme="majorBidi" w:hAnsiTheme="majorBidi" w:cstheme="majorBidi"/>
        </w:rPr>
        <w:softHyphen/>
        <w:t>ry College 28:3 363-370.</w:t>
      </w:r>
    </w:p>
    <w:p w:rsidR="0056607D" w:rsidRPr="00F013F2" w:rsidRDefault="00F013F2" w:rsidP="000F0105">
      <w:pPr>
        <w:numPr>
          <w:ilvl w:val="0"/>
          <w:numId w:val="1"/>
        </w:numPr>
        <w:bidi w:val="0"/>
        <w:jc w:val="both"/>
        <w:rPr>
          <w:rFonts w:asciiTheme="majorBidi" w:hAnsiTheme="majorBidi" w:cstheme="majorBidi"/>
        </w:rPr>
      </w:pPr>
      <w:r w:rsidRPr="00F013F2">
        <w:rPr>
          <w:rFonts w:asciiTheme="majorBidi" w:hAnsiTheme="majorBidi" w:cstheme="majorBidi"/>
        </w:rPr>
        <w:t xml:space="preserve">Short, M. (1996) </w:t>
      </w:r>
      <w:r w:rsidRPr="00F013F2">
        <w:rPr>
          <w:rFonts w:asciiTheme="majorBidi" w:hAnsiTheme="majorBidi" w:cstheme="majorBidi"/>
          <w:i/>
          <w:iCs/>
        </w:rPr>
        <w:t>Exploring the Language of Poems, Plays and Prose</w:t>
      </w:r>
      <w:r w:rsidRPr="00F013F2">
        <w:rPr>
          <w:rFonts w:asciiTheme="majorBidi" w:hAnsiTheme="majorBidi" w:cstheme="majorBidi"/>
        </w:rPr>
        <w:t>, London: Longman.</w:t>
      </w:r>
    </w:p>
    <w:p w:rsidR="00091A89" w:rsidRPr="00F013F2" w:rsidRDefault="00F013F2" w:rsidP="000F0105">
      <w:pPr>
        <w:numPr>
          <w:ilvl w:val="0"/>
          <w:numId w:val="1"/>
        </w:numPr>
        <w:bidi w:val="0"/>
        <w:jc w:val="both"/>
        <w:rPr>
          <w:rFonts w:asciiTheme="majorBidi" w:hAnsiTheme="majorBidi" w:cstheme="majorBidi"/>
        </w:rPr>
      </w:pPr>
      <w:r w:rsidRPr="00F013F2">
        <w:rPr>
          <w:rFonts w:asciiTheme="majorBidi" w:hAnsiTheme="majorBidi" w:cstheme="majorBidi"/>
        </w:rPr>
        <w:t xml:space="preserve">Stockwell, P. (2002) </w:t>
      </w:r>
      <w:r w:rsidRPr="00F013F2">
        <w:rPr>
          <w:rFonts w:asciiTheme="majorBidi" w:hAnsiTheme="majorBidi" w:cstheme="majorBidi"/>
          <w:i/>
          <w:iCs/>
        </w:rPr>
        <w:t>Cognitive Poetics</w:t>
      </w:r>
      <w:r w:rsidRPr="00F013F2">
        <w:rPr>
          <w:rFonts w:asciiTheme="majorBidi" w:hAnsiTheme="majorBidi" w:cstheme="majorBidi"/>
        </w:rPr>
        <w:t>, London: Routledge.</w:t>
      </w:r>
    </w:p>
    <w:p w:rsidR="001B7835" w:rsidRPr="00F013F2" w:rsidRDefault="00F013F2" w:rsidP="000F0105">
      <w:pPr>
        <w:numPr>
          <w:ilvl w:val="0"/>
          <w:numId w:val="1"/>
        </w:numPr>
        <w:bidi w:val="0"/>
        <w:jc w:val="both"/>
        <w:rPr>
          <w:rFonts w:asciiTheme="majorBidi" w:hAnsiTheme="majorBidi" w:cstheme="majorBidi"/>
        </w:rPr>
      </w:pPr>
      <w:r w:rsidRPr="00F013F2">
        <w:rPr>
          <w:rFonts w:asciiTheme="majorBidi" w:hAnsiTheme="majorBidi" w:cstheme="majorBidi"/>
        </w:rPr>
        <w:t>Wales, K. (1989) A Dictionary of Stylistics, Singapore: Longman.</w:t>
      </w:r>
    </w:p>
    <w:p w:rsidR="001B7835" w:rsidRDefault="00F013F2" w:rsidP="000F0105">
      <w:pPr>
        <w:numPr>
          <w:ilvl w:val="0"/>
          <w:numId w:val="1"/>
        </w:numPr>
        <w:bidi w:val="0"/>
        <w:jc w:val="both"/>
        <w:rPr>
          <w:rFonts w:asciiTheme="majorBidi" w:hAnsiTheme="majorBidi" w:cstheme="majorBidi"/>
        </w:rPr>
      </w:pPr>
      <w:r w:rsidRPr="00F013F2">
        <w:rPr>
          <w:rFonts w:asciiTheme="majorBidi" w:hAnsiTheme="majorBidi" w:cstheme="majorBidi"/>
        </w:rPr>
        <w:t xml:space="preserve">Xin, J. (2016, January 1). Elizabeth’s Epiphany in “Odour of Chrysanthemums” | Atlantis Press. Elizabeth’s Epiphany in “Odour of Chrysanthemums” | Atlantis Press. </w:t>
      </w:r>
      <w:hyperlink r:id="rId6" w:history="1">
        <w:r w:rsidR="00BB7570" w:rsidRPr="0075480C">
          <w:rPr>
            <w:rStyle w:val="Hyperlink"/>
            <w:rFonts w:asciiTheme="majorBidi" w:hAnsiTheme="majorBidi" w:cstheme="majorBidi"/>
          </w:rPr>
          <w:t>https://doi.org/10.2991/hss-26.2016.90</w:t>
        </w:r>
      </w:hyperlink>
    </w:p>
    <w:p w:rsidR="00BB7570" w:rsidRPr="00F013F2" w:rsidRDefault="00BB7570" w:rsidP="000F0105">
      <w:pPr>
        <w:bidi w:val="0"/>
        <w:ind w:left="720"/>
        <w:jc w:val="both"/>
        <w:rPr>
          <w:rFonts w:asciiTheme="majorBidi" w:hAnsiTheme="majorBidi" w:cstheme="majorBidi"/>
        </w:rPr>
      </w:pPr>
    </w:p>
    <w:p w:rsidR="001B7835" w:rsidRDefault="00F013F2" w:rsidP="000F0105">
      <w:pPr>
        <w:numPr>
          <w:ilvl w:val="0"/>
          <w:numId w:val="1"/>
        </w:numPr>
        <w:bidi w:val="0"/>
        <w:jc w:val="both"/>
        <w:rPr>
          <w:rFonts w:asciiTheme="majorBidi" w:hAnsiTheme="majorBidi" w:cstheme="majorBidi"/>
        </w:rPr>
      </w:pPr>
      <w:r w:rsidRPr="00F013F2">
        <w:rPr>
          <w:rFonts w:asciiTheme="majorBidi" w:hAnsiTheme="majorBidi" w:cstheme="majorBidi"/>
        </w:rPr>
        <w:t>Youwen, Yang. (2011). A Cognitive Interpretation of Discourse Deixis. Theory and Practice in Language Studi</w:t>
      </w:r>
      <w:r w:rsidR="00BB7570">
        <w:rPr>
          <w:rFonts w:asciiTheme="majorBidi" w:hAnsiTheme="majorBidi" w:cstheme="majorBidi"/>
        </w:rPr>
        <w:t xml:space="preserve">es. Retrievied from:  </w:t>
      </w:r>
      <w:hyperlink r:id="rId7" w:history="1">
        <w:r w:rsidR="00BB7570" w:rsidRPr="0075480C">
          <w:rPr>
            <w:rStyle w:val="Hyperlink"/>
            <w:rFonts w:asciiTheme="majorBidi" w:hAnsiTheme="majorBidi" w:cstheme="majorBidi"/>
          </w:rPr>
          <w:t>https://www.researchgate.net/publication/267718575_A_Cognitive_Interpretation_of_Discourse_Deixis</w:t>
        </w:r>
      </w:hyperlink>
      <w:r w:rsidR="00BB7570">
        <w:rPr>
          <w:rFonts w:asciiTheme="majorBidi" w:hAnsiTheme="majorBidi" w:cstheme="majorBidi"/>
        </w:rPr>
        <w:t xml:space="preserve"> , On </w:t>
      </w:r>
      <w:r w:rsidR="00BB7570">
        <w:rPr>
          <w:rFonts w:asciiTheme="majorBidi" w:hAnsiTheme="majorBidi" w:cstheme="majorBidi"/>
          <w:lang w:val="en-GB"/>
        </w:rPr>
        <w:t>September, 26</w:t>
      </w:r>
      <w:r w:rsidR="00BB7570" w:rsidRPr="00BB7570">
        <w:rPr>
          <w:rFonts w:asciiTheme="majorBidi" w:hAnsiTheme="majorBidi" w:cstheme="majorBidi"/>
          <w:vertAlign w:val="superscript"/>
          <w:lang w:val="en-GB"/>
        </w:rPr>
        <w:t>th</w:t>
      </w:r>
      <w:r w:rsidR="00BB7570">
        <w:rPr>
          <w:rFonts w:asciiTheme="majorBidi" w:hAnsiTheme="majorBidi" w:cstheme="majorBidi"/>
          <w:lang w:val="en-GB"/>
        </w:rPr>
        <w:t xml:space="preserve">,2023. </w:t>
      </w:r>
    </w:p>
    <w:p w:rsidR="00BB7570" w:rsidRDefault="00BB7570" w:rsidP="000F0105">
      <w:pPr>
        <w:pStyle w:val="ListParagraph"/>
        <w:jc w:val="both"/>
        <w:rPr>
          <w:rFonts w:asciiTheme="majorBidi" w:hAnsiTheme="majorBidi" w:cstheme="majorBidi"/>
        </w:rPr>
      </w:pPr>
    </w:p>
    <w:p w:rsidR="00BB7570" w:rsidRPr="00F013F2" w:rsidRDefault="00BB7570" w:rsidP="000F0105">
      <w:pPr>
        <w:bidi w:val="0"/>
        <w:ind w:left="720"/>
        <w:jc w:val="both"/>
        <w:rPr>
          <w:rFonts w:asciiTheme="majorBidi" w:hAnsiTheme="majorBidi" w:cstheme="majorBidi"/>
        </w:rPr>
      </w:pPr>
    </w:p>
    <w:p w:rsidR="00BB7570" w:rsidRDefault="00F013F2" w:rsidP="000F0105">
      <w:pPr>
        <w:numPr>
          <w:ilvl w:val="0"/>
          <w:numId w:val="1"/>
        </w:numPr>
        <w:bidi w:val="0"/>
        <w:jc w:val="both"/>
        <w:rPr>
          <w:rFonts w:asciiTheme="majorBidi" w:hAnsiTheme="majorBidi" w:cstheme="majorBidi"/>
        </w:rPr>
      </w:pPr>
      <w:r w:rsidRPr="00F013F2">
        <w:rPr>
          <w:rFonts w:asciiTheme="majorBidi" w:hAnsiTheme="majorBidi" w:cstheme="majorBidi"/>
        </w:rPr>
        <w:t xml:space="preserve">Yuan, Jin. (2023). The Interpretation of Deixis in Cognitive Linguistics: A Literature Review. International Journal </w:t>
      </w:r>
      <w:r w:rsidR="00BB7570">
        <w:rPr>
          <w:rFonts w:asciiTheme="majorBidi" w:hAnsiTheme="majorBidi" w:cstheme="majorBidi"/>
        </w:rPr>
        <w:t xml:space="preserve">of English Language Studies. Retrieved from: </w:t>
      </w:r>
      <w:hyperlink r:id="rId8" w:history="1">
        <w:r w:rsidR="00BB7570" w:rsidRPr="0075480C">
          <w:rPr>
            <w:rStyle w:val="Hyperlink"/>
            <w:rFonts w:asciiTheme="majorBidi" w:hAnsiTheme="majorBidi" w:cstheme="majorBidi"/>
          </w:rPr>
          <w:t>https://www.researchgate.net/publication/369730755_The_Interpretation_of_Deixis_in_Cognitive_Linguistics_A_Literature_Review</w:t>
        </w:r>
      </w:hyperlink>
      <w:r w:rsidR="00BB7570">
        <w:rPr>
          <w:rFonts w:asciiTheme="majorBidi" w:hAnsiTheme="majorBidi" w:cstheme="majorBidi"/>
        </w:rPr>
        <w:t xml:space="preserve"> , On </w:t>
      </w:r>
      <w:r w:rsidR="00BB7570">
        <w:rPr>
          <w:rFonts w:asciiTheme="majorBidi" w:hAnsiTheme="majorBidi" w:cstheme="majorBidi"/>
          <w:lang w:val="en-GB"/>
        </w:rPr>
        <w:t>September, 26</w:t>
      </w:r>
      <w:r w:rsidR="00BB7570" w:rsidRPr="00BB7570">
        <w:rPr>
          <w:rFonts w:asciiTheme="majorBidi" w:hAnsiTheme="majorBidi" w:cstheme="majorBidi"/>
          <w:vertAlign w:val="superscript"/>
          <w:lang w:val="en-GB"/>
        </w:rPr>
        <w:t>th</w:t>
      </w:r>
      <w:r w:rsidR="00BB7570">
        <w:rPr>
          <w:rFonts w:asciiTheme="majorBidi" w:hAnsiTheme="majorBidi" w:cstheme="majorBidi"/>
          <w:lang w:val="en-GB"/>
        </w:rPr>
        <w:t xml:space="preserve">,2023. </w:t>
      </w:r>
    </w:p>
    <w:p w:rsidR="00BB7570" w:rsidRDefault="00BB7570" w:rsidP="000F0105">
      <w:pPr>
        <w:bidi w:val="0"/>
        <w:ind w:left="720"/>
        <w:jc w:val="both"/>
        <w:rPr>
          <w:rFonts w:asciiTheme="majorBidi" w:hAnsiTheme="majorBidi" w:cstheme="majorBidi"/>
        </w:rPr>
      </w:pPr>
    </w:p>
    <w:p w:rsidR="00BB7570" w:rsidRPr="00BB7570" w:rsidRDefault="00BB7570" w:rsidP="000F0105">
      <w:pPr>
        <w:bidi w:val="0"/>
        <w:ind w:left="720"/>
        <w:jc w:val="both"/>
        <w:rPr>
          <w:rFonts w:asciiTheme="majorBidi" w:hAnsiTheme="majorBidi" w:cstheme="majorBidi"/>
        </w:rPr>
      </w:pPr>
    </w:p>
    <w:p w:rsidR="00107936" w:rsidRPr="00107936" w:rsidRDefault="00107936" w:rsidP="000F0105">
      <w:pPr>
        <w:bidi w:val="0"/>
        <w:jc w:val="both"/>
        <w:rPr>
          <w:rFonts w:asciiTheme="majorBidi" w:hAnsiTheme="majorBidi" w:cstheme="majorBidi"/>
        </w:rPr>
      </w:pPr>
    </w:p>
    <w:sectPr w:rsidR="00107936" w:rsidRPr="00107936" w:rsidSect="005E5FB3">
      <w:pgSz w:w="11906" w:h="16838"/>
      <w:pgMar w:top="1440" w:right="1800" w:bottom="1440" w:left="180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4087E"/>
    <w:multiLevelType w:val="multilevel"/>
    <w:tmpl w:val="E4AAEB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46702AE"/>
    <w:multiLevelType w:val="hybridMultilevel"/>
    <w:tmpl w:val="FDAEC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FB3"/>
    <w:rsid w:val="000067C6"/>
    <w:rsid w:val="000520B4"/>
    <w:rsid w:val="00063E0C"/>
    <w:rsid w:val="00082A01"/>
    <w:rsid w:val="000B05ED"/>
    <w:rsid w:val="000F0105"/>
    <w:rsid w:val="00107936"/>
    <w:rsid w:val="00107D65"/>
    <w:rsid w:val="001109F7"/>
    <w:rsid w:val="0015550C"/>
    <w:rsid w:val="00186590"/>
    <w:rsid w:val="00214344"/>
    <w:rsid w:val="00271387"/>
    <w:rsid w:val="00327CBB"/>
    <w:rsid w:val="003519CA"/>
    <w:rsid w:val="00365356"/>
    <w:rsid w:val="003C075A"/>
    <w:rsid w:val="003F6FA1"/>
    <w:rsid w:val="00426715"/>
    <w:rsid w:val="004F15D0"/>
    <w:rsid w:val="004F283F"/>
    <w:rsid w:val="004F4393"/>
    <w:rsid w:val="00550519"/>
    <w:rsid w:val="005A6040"/>
    <w:rsid w:val="005C1BE6"/>
    <w:rsid w:val="005D5CD9"/>
    <w:rsid w:val="005E5FB3"/>
    <w:rsid w:val="005E7EEF"/>
    <w:rsid w:val="00647395"/>
    <w:rsid w:val="006756C5"/>
    <w:rsid w:val="00723C13"/>
    <w:rsid w:val="007B1655"/>
    <w:rsid w:val="007F27C7"/>
    <w:rsid w:val="00847B17"/>
    <w:rsid w:val="00890EF8"/>
    <w:rsid w:val="00893E70"/>
    <w:rsid w:val="008C0BE1"/>
    <w:rsid w:val="008E2DF6"/>
    <w:rsid w:val="009C7599"/>
    <w:rsid w:val="00A17BC0"/>
    <w:rsid w:val="00A7522C"/>
    <w:rsid w:val="00AC2C9C"/>
    <w:rsid w:val="00AF435C"/>
    <w:rsid w:val="00BB7570"/>
    <w:rsid w:val="00C374F8"/>
    <w:rsid w:val="00C53C30"/>
    <w:rsid w:val="00D164BC"/>
    <w:rsid w:val="00D55C59"/>
    <w:rsid w:val="00D606E6"/>
    <w:rsid w:val="00D72882"/>
    <w:rsid w:val="00D93DA6"/>
    <w:rsid w:val="00DA7DA6"/>
    <w:rsid w:val="00DD4A85"/>
    <w:rsid w:val="00E425FD"/>
    <w:rsid w:val="00EC75A2"/>
    <w:rsid w:val="00F00AF7"/>
    <w:rsid w:val="00F013F2"/>
    <w:rsid w:val="00F859BA"/>
    <w:rsid w:val="00FA4EB8"/>
    <w:rsid w:val="00FD2C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BB275"/>
  <w15:docId w15:val="{877D7EFA-6BF6-4F73-9F26-3537DFC47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C3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3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7570"/>
    <w:pPr>
      <w:ind w:left="720"/>
      <w:contextualSpacing/>
    </w:pPr>
  </w:style>
  <w:style w:type="character" w:styleId="Hyperlink">
    <w:name w:val="Hyperlink"/>
    <w:basedOn w:val="DefaultParagraphFont"/>
    <w:uiPriority w:val="99"/>
    <w:unhideWhenUsed/>
    <w:rsid w:val="00BB7570"/>
    <w:rPr>
      <w:color w:val="0563C1" w:themeColor="hyperlink"/>
      <w:u w:val="single"/>
    </w:rPr>
  </w:style>
  <w:style w:type="character" w:styleId="FollowedHyperlink">
    <w:name w:val="FollowedHyperlink"/>
    <w:basedOn w:val="DefaultParagraphFont"/>
    <w:uiPriority w:val="99"/>
    <w:semiHidden/>
    <w:unhideWhenUsed/>
    <w:rsid w:val="00723C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ublication/369730755_The_Interpretation_of_Deixis_in_Cognitive_Linguistics_A_Literature_Review" TargetMode="External"/><Relationship Id="rId3" Type="http://schemas.openxmlformats.org/officeDocument/2006/relationships/settings" Target="settings.xml"/><Relationship Id="rId7" Type="http://schemas.openxmlformats.org/officeDocument/2006/relationships/hyperlink" Target="https://www.researchgate.net/publication/267718575_A_Cognitive_Interpretation_of_Discourse_Deix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2991/hss-26.2016.90" TargetMode="External"/><Relationship Id="rId5" Type="http://schemas.openxmlformats.org/officeDocument/2006/relationships/hyperlink" Target="https://www.semanticscholar.org/paper/Deictic-Elements-in-Kate-Chopin%E2%80%99s-The-Story-of-an-Breem/cb3077bd97bdc98837f91d5fc299e48214bff06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17</Pages>
  <Words>4847</Words>
  <Characters>27630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AL-NABAA X</cp:lastModifiedBy>
  <cp:revision>6</cp:revision>
  <dcterms:created xsi:type="dcterms:W3CDTF">2023-10-05T08:17:00Z</dcterms:created>
  <dcterms:modified xsi:type="dcterms:W3CDTF">2023-10-08T09:19:00Z</dcterms:modified>
</cp:coreProperties>
</file>