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7FB" w:rsidRDefault="00D900CD" w:rsidP="00B577FB">
      <w:pPr>
        <w:widowControl w:val="0"/>
        <w:bidi w:val="0"/>
        <w:spacing w:after="0" w:line="276" w:lineRule="auto"/>
        <w:jc w:val="center"/>
        <w:rPr>
          <w:rFonts w:ascii="Andalus" w:hAnsi="Andalus" w:cs="Andalus"/>
          <w:b/>
          <w:bCs/>
          <w:sz w:val="40"/>
          <w:szCs w:val="40"/>
        </w:rPr>
      </w:pPr>
      <w:r>
        <w:rPr>
          <w:rFonts w:ascii="Andalus" w:hAnsi="Andalus" w:cs="Andalus"/>
          <w:b/>
          <w:bCs/>
          <w:noProof/>
          <w:sz w:val="40"/>
          <w:szCs w:val="4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9" type="#_x0000_t84" style="position:absolute;left:0;text-align:left;margin-left:-1.9pt;margin-top:-26.7pt;width:469.5pt;height:159.75pt;z-index:251661312" strokeweight="1pt">
            <v:shadow color="#868686"/>
            <v:textbox style="mso-next-textbox:#_x0000_s1029">
              <w:txbxContent>
                <w:p w:rsidR="00D900CD" w:rsidRPr="00B577FB" w:rsidRDefault="00D900CD" w:rsidP="00B577FB">
                  <w:pPr>
                    <w:spacing w:line="240" w:lineRule="auto"/>
                    <w:jc w:val="center"/>
                    <w:rPr>
                      <w:sz w:val="48"/>
                      <w:szCs w:val="48"/>
                    </w:rPr>
                  </w:pPr>
                  <w:r w:rsidRPr="00B577FB">
                    <w:rPr>
                      <w:rFonts w:ascii="Times New Roman" w:hAnsi="Times New Roman" w:cs="Times New Roman"/>
                      <w:b/>
                      <w:sz w:val="48"/>
                      <w:szCs w:val="48"/>
                    </w:rPr>
                    <w:t>The Use of Language Functions to Promote the Foreign Language Learners’ Motivation and Fluency at the Advanced level</w:t>
                  </w:r>
                </w:p>
              </w:txbxContent>
            </v:textbox>
            <w10:wrap anchorx="page"/>
          </v:shape>
        </w:pict>
      </w:r>
    </w:p>
    <w:p w:rsidR="00B577FB" w:rsidRDefault="00B577FB" w:rsidP="00B577FB">
      <w:pPr>
        <w:widowControl w:val="0"/>
        <w:bidi w:val="0"/>
        <w:spacing w:after="0" w:line="276" w:lineRule="auto"/>
        <w:jc w:val="center"/>
        <w:rPr>
          <w:rFonts w:ascii="Andalus" w:hAnsi="Andalus" w:cs="Andalus"/>
          <w:b/>
          <w:bCs/>
          <w:sz w:val="40"/>
          <w:szCs w:val="40"/>
        </w:rPr>
      </w:pPr>
    </w:p>
    <w:p w:rsidR="00B577FB" w:rsidRDefault="00B577FB" w:rsidP="00B577FB">
      <w:pPr>
        <w:widowControl w:val="0"/>
        <w:bidi w:val="0"/>
        <w:spacing w:after="0" w:line="276" w:lineRule="auto"/>
        <w:jc w:val="center"/>
        <w:rPr>
          <w:rFonts w:ascii="Andalus" w:hAnsi="Andalus" w:cs="Andalus"/>
          <w:b/>
          <w:bCs/>
          <w:sz w:val="40"/>
          <w:szCs w:val="40"/>
        </w:rPr>
      </w:pPr>
    </w:p>
    <w:p w:rsidR="00B577FB" w:rsidRDefault="00B577FB" w:rsidP="00B577FB">
      <w:pPr>
        <w:widowControl w:val="0"/>
        <w:bidi w:val="0"/>
        <w:spacing w:after="0" w:line="276" w:lineRule="auto"/>
        <w:jc w:val="center"/>
        <w:rPr>
          <w:rFonts w:ascii="Andalus" w:hAnsi="Andalus" w:cs="Andalus"/>
          <w:b/>
          <w:bCs/>
          <w:sz w:val="40"/>
          <w:szCs w:val="40"/>
        </w:rPr>
      </w:pPr>
    </w:p>
    <w:p w:rsidR="00A843EC" w:rsidRPr="00B577FB" w:rsidRDefault="00A843EC" w:rsidP="00B577FB">
      <w:pPr>
        <w:widowControl w:val="0"/>
        <w:bidi w:val="0"/>
        <w:spacing w:after="0" w:line="276" w:lineRule="auto"/>
        <w:jc w:val="center"/>
        <w:rPr>
          <w:rFonts w:ascii="Bodoni MT Poster Compressed" w:hAnsi="Bodoni MT Poster Compressed"/>
          <w:b/>
          <w:bCs/>
          <w:sz w:val="44"/>
          <w:szCs w:val="44"/>
        </w:rPr>
      </w:pPr>
      <w:proofErr w:type="spellStart"/>
      <w:r w:rsidRPr="00B577FB">
        <w:rPr>
          <w:rFonts w:asciiTheme="majorBidi" w:hAnsiTheme="majorBidi" w:cstheme="majorBidi"/>
          <w:b/>
          <w:bCs/>
          <w:sz w:val="28"/>
          <w:szCs w:val="28"/>
        </w:rPr>
        <w:t>Asst.Prof</w:t>
      </w:r>
      <w:proofErr w:type="spellEnd"/>
      <w:r w:rsidRPr="00B577FB">
        <w:rPr>
          <w:rFonts w:asciiTheme="majorBidi" w:hAnsiTheme="majorBidi" w:cstheme="majorBidi"/>
          <w:b/>
          <w:bCs/>
          <w:sz w:val="28"/>
          <w:szCs w:val="28"/>
        </w:rPr>
        <w:t xml:space="preserve">. </w:t>
      </w:r>
      <w:proofErr w:type="spellStart"/>
      <w:r w:rsidRPr="00B577FB">
        <w:rPr>
          <w:rFonts w:asciiTheme="majorBidi" w:hAnsiTheme="majorBidi" w:cstheme="majorBidi"/>
          <w:b/>
          <w:bCs/>
          <w:sz w:val="28"/>
          <w:szCs w:val="28"/>
        </w:rPr>
        <w:t>Dr.Jameel</w:t>
      </w:r>
      <w:proofErr w:type="spellEnd"/>
      <w:r w:rsidR="00D900CD">
        <w:rPr>
          <w:rFonts w:asciiTheme="majorBidi" w:hAnsiTheme="majorBidi" w:cstheme="majorBidi"/>
          <w:b/>
          <w:bCs/>
          <w:sz w:val="28"/>
          <w:szCs w:val="28"/>
        </w:rPr>
        <w:t xml:space="preserve"> </w:t>
      </w:r>
      <w:proofErr w:type="spellStart"/>
      <w:r w:rsidRPr="00B577FB">
        <w:rPr>
          <w:rFonts w:asciiTheme="majorBidi" w:hAnsiTheme="majorBidi" w:cstheme="majorBidi"/>
          <w:b/>
          <w:bCs/>
          <w:sz w:val="28"/>
          <w:szCs w:val="28"/>
        </w:rPr>
        <w:t>Qasim</w:t>
      </w:r>
      <w:proofErr w:type="spellEnd"/>
      <w:r w:rsidRPr="00B577FB">
        <w:rPr>
          <w:rFonts w:asciiTheme="majorBidi" w:hAnsiTheme="majorBidi" w:cstheme="majorBidi"/>
          <w:b/>
          <w:bCs/>
          <w:sz w:val="28"/>
          <w:szCs w:val="28"/>
        </w:rPr>
        <w:t xml:space="preserve"> </w:t>
      </w:r>
      <w:proofErr w:type="spellStart"/>
      <w:r w:rsidRPr="00B577FB">
        <w:rPr>
          <w:rFonts w:asciiTheme="majorBidi" w:hAnsiTheme="majorBidi" w:cstheme="majorBidi"/>
          <w:b/>
          <w:bCs/>
          <w:sz w:val="28"/>
          <w:szCs w:val="28"/>
        </w:rPr>
        <w:t>Hameed</w:t>
      </w:r>
      <w:proofErr w:type="spellEnd"/>
      <w:r w:rsidRPr="00B577FB">
        <w:rPr>
          <w:rFonts w:asciiTheme="majorBidi" w:hAnsiTheme="majorBidi" w:cstheme="majorBidi"/>
          <w:b/>
          <w:bCs/>
          <w:sz w:val="28"/>
          <w:szCs w:val="28"/>
        </w:rPr>
        <w:t xml:space="preserve"> </w:t>
      </w:r>
      <w:r w:rsidR="00B577FB" w:rsidRPr="00B577FB">
        <w:rPr>
          <w:rFonts w:asciiTheme="majorBidi" w:hAnsiTheme="majorBidi" w:cstheme="majorBidi"/>
          <w:b/>
          <w:bCs/>
          <w:sz w:val="28"/>
          <w:szCs w:val="28"/>
        </w:rPr>
        <w:t xml:space="preserve">     </w:t>
      </w:r>
      <w:r w:rsidRPr="00B577FB">
        <w:rPr>
          <w:rFonts w:asciiTheme="majorBidi" w:hAnsiTheme="majorBidi" w:cstheme="majorBidi"/>
          <w:b/>
          <w:bCs/>
          <w:sz w:val="28"/>
          <w:szCs w:val="28"/>
        </w:rPr>
        <w:t xml:space="preserve">M.A Student, </w:t>
      </w:r>
      <w:proofErr w:type="spellStart"/>
      <w:r w:rsidRPr="00B577FB">
        <w:rPr>
          <w:rFonts w:asciiTheme="majorBidi" w:hAnsiTheme="majorBidi" w:cstheme="majorBidi"/>
          <w:b/>
          <w:bCs/>
          <w:sz w:val="28"/>
          <w:szCs w:val="28"/>
        </w:rPr>
        <w:t>Zainab</w:t>
      </w:r>
      <w:proofErr w:type="spellEnd"/>
      <w:r w:rsidRPr="00B577FB">
        <w:rPr>
          <w:rFonts w:asciiTheme="majorBidi" w:hAnsiTheme="majorBidi" w:cstheme="majorBidi"/>
          <w:b/>
          <w:bCs/>
          <w:sz w:val="28"/>
          <w:szCs w:val="28"/>
        </w:rPr>
        <w:t xml:space="preserve"> S. </w:t>
      </w:r>
      <w:proofErr w:type="spellStart"/>
      <w:r w:rsidRPr="00B577FB">
        <w:rPr>
          <w:rFonts w:asciiTheme="majorBidi" w:hAnsiTheme="majorBidi" w:cstheme="majorBidi"/>
          <w:b/>
          <w:bCs/>
          <w:sz w:val="28"/>
          <w:szCs w:val="28"/>
        </w:rPr>
        <w:t>Khureibut</w:t>
      </w:r>
      <w:proofErr w:type="spellEnd"/>
    </w:p>
    <w:p w:rsidR="00A843EC" w:rsidRPr="00B577FB" w:rsidRDefault="00A843EC" w:rsidP="00B577FB">
      <w:pPr>
        <w:widowControl w:val="0"/>
        <w:bidi w:val="0"/>
        <w:spacing w:after="0" w:line="276" w:lineRule="auto"/>
        <w:jc w:val="center"/>
        <w:rPr>
          <w:rFonts w:asciiTheme="majorBidi" w:eastAsia="Times New Roman" w:hAnsiTheme="majorBidi" w:cstheme="majorBidi"/>
          <w:b/>
          <w:bCs/>
          <w:sz w:val="28"/>
          <w:szCs w:val="28"/>
          <w:lang w:bidi="ar-IQ"/>
        </w:rPr>
      </w:pPr>
      <w:r w:rsidRPr="00B577FB">
        <w:rPr>
          <w:rFonts w:asciiTheme="majorBidi" w:eastAsia="Times New Roman" w:hAnsiTheme="majorBidi" w:cstheme="majorBidi"/>
          <w:b/>
          <w:bCs/>
          <w:sz w:val="28"/>
          <w:szCs w:val="28"/>
          <w:lang w:bidi="ar-IQ"/>
        </w:rPr>
        <w:t>College of Education for Human</w:t>
      </w:r>
      <w:r w:rsidR="00B577FB" w:rsidRPr="00B577FB">
        <w:rPr>
          <w:rFonts w:asciiTheme="majorBidi" w:eastAsia="Times New Roman" w:hAnsiTheme="majorBidi" w:cstheme="majorBidi"/>
          <w:b/>
          <w:bCs/>
          <w:sz w:val="28"/>
          <w:szCs w:val="28"/>
          <w:lang w:bidi="ar-IQ"/>
        </w:rPr>
        <w:t xml:space="preserve"> Sciences </w:t>
      </w:r>
    </w:p>
    <w:p w:rsidR="00B577FB" w:rsidRPr="00B577FB" w:rsidRDefault="00B577FB" w:rsidP="00B577FB">
      <w:pPr>
        <w:widowControl w:val="0"/>
        <w:pBdr>
          <w:bottom w:val="single" w:sz="6" w:space="1" w:color="auto"/>
        </w:pBdr>
        <w:bidi w:val="0"/>
        <w:spacing w:after="0" w:line="276" w:lineRule="auto"/>
        <w:jc w:val="center"/>
        <w:rPr>
          <w:rFonts w:asciiTheme="majorBidi" w:eastAsia="Times New Roman" w:hAnsiTheme="majorBidi" w:cstheme="majorBidi"/>
          <w:b/>
          <w:bCs/>
          <w:sz w:val="28"/>
          <w:szCs w:val="28"/>
          <w:lang w:bidi="ar-IQ"/>
        </w:rPr>
      </w:pPr>
      <w:bookmarkStart w:id="0" w:name="_Hlk499547685"/>
      <w:r w:rsidRPr="00B577FB">
        <w:rPr>
          <w:rFonts w:asciiTheme="majorBidi" w:eastAsia="Times New Roman" w:hAnsiTheme="majorBidi" w:cstheme="majorBidi"/>
          <w:b/>
          <w:bCs/>
          <w:sz w:val="28"/>
          <w:szCs w:val="28"/>
          <w:lang w:bidi="ar-IQ"/>
        </w:rPr>
        <w:t xml:space="preserve">University of </w:t>
      </w:r>
      <w:bookmarkEnd w:id="0"/>
      <w:r w:rsidRPr="00B577FB">
        <w:rPr>
          <w:rFonts w:asciiTheme="majorBidi" w:eastAsia="Times New Roman" w:hAnsiTheme="majorBidi" w:cstheme="majorBidi"/>
          <w:b/>
          <w:bCs/>
          <w:sz w:val="28"/>
          <w:szCs w:val="28"/>
          <w:lang w:bidi="ar-IQ"/>
        </w:rPr>
        <w:t xml:space="preserve">Basra </w:t>
      </w:r>
    </w:p>
    <w:p w:rsidR="00A843EC" w:rsidRDefault="00057818" w:rsidP="00B577FB">
      <w:pPr>
        <w:widowControl w:val="0"/>
        <w:pBdr>
          <w:bottom w:val="single" w:sz="6" w:space="1" w:color="auto"/>
        </w:pBdr>
        <w:bidi w:val="0"/>
        <w:spacing w:after="0" w:line="240" w:lineRule="auto"/>
        <w:jc w:val="lowKashida"/>
        <w:rPr>
          <w:rFonts w:asciiTheme="majorBidi" w:hAnsiTheme="majorBidi" w:cstheme="majorBidi"/>
          <w:sz w:val="28"/>
          <w:szCs w:val="28"/>
          <w:lang w:bidi="ar-IQ"/>
        </w:rPr>
      </w:pPr>
      <w:r w:rsidRPr="00057818">
        <w:rPr>
          <w:rFonts w:asciiTheme="majorBidi" w:hAnsiTheme="majorBidi" w:cstheme="majorBidi" w:hint="cs"/>
          <w:b/>
          <w:bCs/>
          <w:noProof/>
          <w:sz w:val="32"/>
          <w:szCs w:val="32"/>
        </w:rPr>
        <w:drawing>
          <wp:anchor distT="0" distB="0" distL="114300" distR="114300" simplePos="0" relativeHeight="251663360" behindDoc="1" locked="0" layoutInCell="1" allowOverlap="1">
            <wp:simplePos x="0" y="0"/>
            <wp:positionH relativeFrom="column">
              <wp:posOffset>-271780</wp:posOffset>
            </wp:positionH>
            <wp:positionV relativeFrom="paragraph">
              <wp:posOffset>-713105</wp:posOffset>
            </wp:positionV>
            <wp:extent cx="6267450" cy="5734050"/>
            <wp:effectExtent l="19050" t="0" r="0" b="0"/>
            <wp:wrapNone/>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lum bright="70000" contrast="-70000"/>
                    </a:blip>
                    <a:srcRect/>
                    <a:stretch>
                      <a:fillRect/>
                    </a:stretch>
                  </pic:blipFill>
                  <pic:spPr bwMode="auto">
                    <a:xfrm>
                      <a:off x="0" y="0"/>
                      <a:ext cx="6267450" cy="5734050"/>
                    </a:xfrm>
                    <a:prstGeom prst="rect">
                      <a:avLst/>
                    </a:prstGeom>
                    <a:noFill/>
                    <a:ln w="9525">
                      <a:noFill/>
                      <a:miter lim="800000"/>
                      <a:headEnd/>
                      <a:tailEnd/>
                    </a:ln>
                  </pic:spPr>
                </pic:pic>
              </a:graphicData>
            </a:graphic>
          </wp:anchor>
        </w:drawing>
      </w:r>
      <w:r w:rsidR="00A843EC" w:rsidRPr="00B577FB">
        <w:rPr>
          <w:rFonts w:asciiTheme="majorBidi" w:hAnsiTheme="majorBidi" w:cstheme="majorBidi"/>
          <w:sz w:val="28"/>
          <w:szCs w:val="28"/>
          <w:lang w:bidi="ar-IQ"/>
        </w:rPr>
        <w:t xml:space="preserve">     The current study aims to focus on the effect of teaching language functions on promoting learners' mot</w:t>
      </w:r>
      <w:r w:rsidR="000C5EDD" w:rsidRPr="00B577FB">
        <w:rPr>
          <w:rFonts w:asciiTheme="majorBidi" w:hAnsiTheme="majorBidi" w:cstheme="majorBidi"/>
          <w:sz w:val="28"/>
          <w:szCs w:val="28"/>
          <w:lang w:bidi="ar-IQ"/>
        </w:rPr>
        <w:t>ivation and fluency; it</w:t>
      </w:r>
      <w:r w:rsidR="00A52F1B" w:rsidRPr="00B577FB">
        <w:rPr>
          <w:rFonts w:asciiTheme="majorBidi" w:hAnsiTheme="majorBidi" w:cstheme="majorBidi"/>
          <w:sz w:val="28"/>
          <w:szCs w:val="28"/>
          <w:lang w:bidi="ar-IQ"/>
        </w:rPr>
        <w:t xml:space="preserve"> measures</w:t>
      </w:r>
      <w:r w:rsidR="00A843EC" w:rsidRPr="00B577FB">
        <w:rPr>
          <w:rFonts w:asciiTheme="majorBidi" w:hAnsiTheme="majorBidi" w:cstheme="majorBidi"/>
          <w:sz w:val="28"/>
          <w:szCs w:val="28"/>
          <w:lang w:bidi="ar-IQ"/>
        </w:rPr>
        <w:t xml:space="preserve"> the </w:t>
      </w:r>
      <w:r w:rsidR="0054541A" w:rsidRPr="00B577FB">
        <w:rPr>
          <w:rFonts w:asciiTheme="majorBidi" w:hAnsiTheme="majorBidi" w:cstheme="majorBidi"/>
          <w:sz w:val="28"/>
          <w:szCs w:val="28"/>
          <w:lang w:bidi="ar-IQ"/>
        </w:rPr>
        <w:t xml:space="preserve">achievement in language functions </w:t>
      </w:r>
      <w:r w:rsidR="00A843EC" w:rsidRPr="00B577FB">
        <w:rPr>
          <w:rFonts w:asciiTheme="majorBidi" w:hAnsiTheme="majorBidi" w:cstheme="majorBidi"/>
          <w:sz w:val="28"/>
          <w:szCs w:val="28"/>
          <w:lang w:bidi="ar-IQ"/>
        </w:rPr>
        <w:t>f</w:t>
      </w:r>
      <w:r w:rsidR="0054541A" w:rsidRPr="00B577FB">
        <w:rPr>
          <w:rFonts w:asciiTheme="majorBidi" w:hAnsiTheme="majorBidi" w:cstheme="majorBidi"/>
          <w:sz w:val="28"/>
          <w:szCs w:val="28"/>
          <w:lang w:bidi="ar-IQ"/>
        </w:rPr>
        <w:t>or</w:t>
      </w:r>
      <w:r w:rsidR="00A843EC" w:rsidRPr="00B577FB">
        <w:rPr>
          <w:rFonts w:asciiTheme="majorBidi" w:hAnsiTheme="majorBidi" w:cstheme="majorBidi"/>
          <w:sz w:val="28"/>
          <w:szCs w:val="28"/>
          <w:lang w:bidi="ar-IQ"/>
        </w:rPr>
        <w:t xml:space="preserve"> the third year stud</w:t>
      </w:r>
      <w:r w:rsidR="0054541A" w:rsidRPr="00B577FB">
        <w:rPr>
          <w:rFonts w:asciiTheme="majorBidi" w:hAnsiTheme="majorBidi" w:cstheme="majorBidi"/>
          <w:sz w:val="28"/>
          <w:szCs w:val="28"/>
          <w:lang w:bidi="ar-IQ"/>
        </w:rPr>
        <w:t>ents at D</w:t>
      </w:r>
      <w:r w:rsidR="0094566F" w:rsidRPr="00B577FB">
        <w:rPr>
          <w:rFonts w:asciiTheme="majorBidi" w:hAnsiTheme="majorBidi" w:cstheme="majorBidi"/>
          <w:sz w:val="28"/>
          <w:szCs w:val="28"/>
          <w:lang w:bidi="ar-IQ"/>
        </w:rPr>
        <w:t>epartment of English, C</w:t>
      </w:r>
      <w:r w:rsidR="00A843EC" w:rsidRPr="00B577FB">
        <w:rPr>
          <w:rFonts w:asciiTheme="majorBidi" w:hAnsiTheme="majorBidi" w:cstheme="majorBidi"/>
          <w:sz w:val="28"/>
          <w:szCs w:val="28"/>
          <w:lang w:bidi="ar-IQ"/>
        </w:rPr>
        <w:t>ollege of Education for Human Sciences, University of Basra.  The theoretical part of the study</w:t>
      </w:r>
      <w:r w:rsidR="00BC7A92" w:rsidRPr="00B577FB">
        <w:rPr>
          <w:rFonts w:asciiTheme="majorBidi" w:hAnsiTheme="majorBidi" w:cstheme="majorBidi"/>
          <w:sz w:val="28"/>
          <w:szCs w:val="28"/>
          <w:lang w:bidi="ar-IQ"/>
        </w:rPr>
        <w:t xml:space="preserve"> tackles the main areas</w:t>
      </w:r>
      <w:r w:rsidR="00A843EC" w:rsidRPr="00B577FB">
        <w:rPr>
          <w:rFonts w:asciiTheme="majorBidi" w:hAnsiTheme="majorBidi" w:cstheme="majorBidi"/>
          <w:sz w:val="28"/>
          <w:szCs w:val="28"/>
          <w:lang w:bidi="ar-IQ"/>
        </w:rPr>
        <w:t xml:space="preserve"> of the </w:t>
      </w:r>
      <w:r w:rsidR="002D65D9" w:rsidRPr="00B577FB">
        <w:rPr>
          <w:rFonts w:asciiTheme="majorBidi" w:hAnsiTheme="majorBidi" w:cstheme="majorBidi"/>
          <w:sz w:val="28"/>
          <w:szCs w:val="28"/>
          <w:lang w:bidi="ar-IQ"/>
        </w:rPr>
        <w:t>study such</w:t>
      </w:r>
      <w:r w:rsidR="00A843EC" w:rsidRPr="00B577FB">
        <w:rPr>
          <w:rFonts w:asciiTheme="majorBidi" w:hAnsiTheme="majorBidi" w:cstheme="majorBidi"/>
          <w:sz w:val="28"/>
          <w:szCs w:val="28"/>
          <w:lang w:bidi="ar-IQ"/>
        </w:rPr>
        <w:t xml:space="preserve"> as discussing language functions, the origin</w:t>
      </w:r>
      <w:r w:rsidR="00BC7A92" w:rsidRPr="00B577FB">
        <w:rPr>
          <w:rFonts w:asciiTheme="majorBidi" w:hAnsiTheme="majorBidi" w:cstheme="majorBidi"/>
          <w:sz w:val="28"/>
          <w:szCs w:val="28"/>
          <w:lang w:bidi="ar-IQ"/>
        </w:rPr>
        <w:t xml:space="preserve"> of language functions</w:t>
      </w:r>
      <w:r w:rsidR="00A843EC" w:rsidRPr="00B577FB">
        <w:rPr>
          <w:rFonts w:asciiTheme="majorBidi" w:hAnsiTheme="majorBidi" w:cstheme="majorBidi"/>
          <w:sz w:val="28"/>
          <w:szCs w:val="28"/>
          <w:lang w:bidi="ar-IQ"/>
        </w:rPr>
        <w:t xml:space="preserve">, ways of teaching language functions, the notional functional syllabus and the communicative language </w:t>
      </w:r>
      <w:r w:rsidR="00BC7A92" w:rsidRPr="00B577FB">
        <w:rPr>
          <w:rFonts w:asciiTheme="majorBidi" w:hAnsiTheme="majorBidi" w:cstheme="majorBidi"/>
          <w:sz w:val="28"/>
          <w:szCs w:val="28"/>
          <w:lang w:bidi="ar-IQ"/>
        </w:rPr>
        <w:t>learning</w:t>
      </w:r>
      <w:r w:rsidR="00A843EC" w:rsidRPr="00B577FB">
        <w:rPr>
          <w:rFonts w:asciiTheme="majorBidi" w:hAnsiTheme="majorBidi" w:cstheme="majorBidi"/>
          <w:sz w:val="28"/>
          <w:szCs w:val="28"/>
          <w:lang w:bidi="ar-IQ"/>
        </w:rPr>
        <w:t xml:space="preserve">. </w:t>
      </w:r>
      <w:r w:rsidR="0094566F" w:rsidRPr="00B577FB">
        <w:rPr>
          <w:rFonts w:asciiTheme="majorBidi" w:hAnsiTheme="majorBidi" w:cstheme="majorBidi"/>
          <w:sz w:val="28"/>
          <w:szCs w:val="28"/>
          <w:lang w:bidi="ar-IQ"/>
        </w:rPr>
        <w:t>T</w:t>
      </w:r>
      <w:r w:rsidR="00A843EC" w:rsidRPr="00B577FB">
        <w:rPr>
          <w:rFonts w:asciiTheme="majorBidi" w:hAnsiTheme="majorBidi" w:cstheme="majorBidi"/>
          <w:sz w:val="28"/>
          <w:szCs w:val="28"/>
          <w:lang w:bidi="ar-IQ"/>
        </w:rPr>
        <w:t>he study</w:t>
      </w:r>
      <w:r w:rsidR="0094566F" w:rsidRPr="00B577FB">
        <w:rPr>
          <w:rFonts w:asciiTheme="majorBidi" w:hAnsiTheme="majorBidi" w:cstheme="majorBidi"/>
          <w:sz w:val="28"/>
          <w:szCs w:val="28"/>
          <w:lang w:bidi="ar-IQ"/>
        </w:rPr>
        <w:t xml:space="preserve"> also</w:t>
      </w:r>
      <w:r w:rsidR="00D900CD">
        <w:rPr>
          <w:rFonts w:asciiTheme="majorBidi" w:hAnsiTheme="majorBidi" w:cstheme="majorBidi"/>
          <w:sz w:val="28"/>
          <w:szCs w:val="28"/>
          <w:lang w:bidi="ar-IQ"/>
        </w:rPr>
        <w:t xml:space="preserve"> </w:t>
      </w:r>
      <w:r w:rsidR="00BC7A92" w:rsidRPr="00B577FB">
        <w:rPr>
          <w:rFonts w:asciiTheme="majorBidi" w:hAnsiTheme="majorBidi" w:cstheme="majorBidi"/>
          <w:sz w:val="28"/>
          <w:szCs w:val="28"/>
          <w:lang w:bidi="ar-IQ"/>
        </w:rPr>
        <w:t>discusses</w:t>
      </w:r>
      <w:r w:rsidR="00D900CD">
        <w:rPr>
          <w:rFonts w:asciiTheme="majorBidi" w:hAnsiTheme="majorBidi" w:cstheme="majorBidi"/>
          <w:sz w:val="28"/>
          <w:szCs w:val="28"/>
          <w:lang w:bidi="ar-IQ"/>
        </w:rPr>
        <w:t xml:space="preserve"> </w:t>
      </w:r>
      <w:r w:rsidR="0086546A" w:rsidRPr="00B577FB">
        <w:rPr>
          <w:rFonts w:asciiTheme="majorBidi" w:hAnsiTheme="majorBidi" w:cstheme="majorBidi"/>
          <w:sz w:val="28"/>
          <w:szCs w:val="28"/>
          <w:lang w:bidi="ar-IQ"/>
        </w:rPr>
        <w:t xml:space="preserve">the </w:t>
      </w:r>
      <w:r w:rsidR="00A843EC" w:rsidRPr="00B577FB">
        <w:rPr>
          <w:rFonts w:asciiTheme="majorBidi" w:hAnsiTheme="majorBidi" w:cstheme="majorBidi"/>
          <w:sz w:val="28"/>
          <w:szCs w:val="28"/>
          <w:lang w:bidi="ar-IQ"/>
        </w:rPr>
        <w:t xml:space="preserve">motivation as a vital component in the pedagogical process, </w:t>
      </w:r>
      <w:r w:rsidR="0086546A" w:rsidRPr="00B577FB">
        <w:rPr>
          <w:rFonts w:asciiTheme="majorBidi" w:hAnsiTheme="majorBidi" w:cstheme="majorBidi"/>
          <w:sz w:val="28"/>
          <w:szCs w:val="28"/>
          <w:lang w:bidi="ar-IQ"/>
        </w:rPr>
        <w:t>the</w:t>
      </w:r>
      <w:r w:rsidR="00A843EC" w:rsidRPr="00B577FB">
        <w:rPr>
          <w:rFonts w:asciiTheme="majorBidi" w:hAnsiTheme="majorBidi" w:cstheme="majorBidi"/>
          <w:sz w:val="28"/>
          <w:szCs w:val="28"/>
          <w:lang w:bidi="ar-IQ"/>
        </w:rPr>
        <w:t xml:space="preserve"> types</w:t>
      </w:r>
      <w:r w:rsidR="0086546A" w:rsidRPr="00B577FB">
        <w:rPr>
          <w:rFonts w:asciiTheme="majorBidi" w:hAnsiTheme="majorBidi" w:cstheme="majorBidi"/>
          <w:sz w:val="28"/>
          <w:szCs w:val="28"/>
          <w:lang w:bidi="ar-IQ"/>
        </w:rPr>
        <w:t xml:space="preserve"> of motivation,</w:t>
      </w:r>
      <w:r w:rsidR="00A843EC" w:rsidRPr="00B577FB">
        <w:rPr>
          <w:rFonts w:asciiTheme="majorBidi" w:hAnsiTheme="majorBidi" w:cstheme="majorBidi"/>
          <w:sz w:val="28"/>
          <w:szCs w:val="28"/>
          <w:lang w:bidi="ar-IQ"/>
        </w:rPr>
        <w:t xml:space="preserve"> theories and</w:t>
      </w:r>
      <w:r w:rsidR="0086546A" w:rsidRPr="00B577FB">
        <w:rPr>
          <w:rFonts w:asciiTheme="majorBidi" w:hAnsiTheme="majorBidi" w:cstheme="majorBidi"/>
          <w:sz w:val="28"/>
          <w:szCs w:val="28"/>
          <w:lang w:bidi="ar-IQ"/>
        </w:rPr>
        <w:t xml:space="preserve"> the</w:t>
      </w:r>
      <w:r w:rsidR="00BC7A92" w:rsidRPr="00B577FB">
        <w:rPr>
          <w:rFonts w:asciiTheme="majorBidi" w:hAnsiTheme="majorBidi" w:cstheme="majorBidi"/>
          <w:sz w:val="28"/>
          <w:szCs w:val="28"/>
          <w:lang w:bidi="ar-IQ"/>
        </w:rPr>
        <w:t xml:space="preserve"> ways of developing motivation</w:t>
      </w:r>
      <w:r w:rsidR="00A843EC" w:rsidRPr="00B577FB">
        <w:rPr>
          <w:rFonts w:asciiTheme="majorBidi" w:hAnsiTheme="majorBidi" w:cstheme="majorBidi"/>
          <w:sz w:val="28"/>
          <w:szCs w:val="28"/>
          <w:lang w:bidi="ar-IQ"/>
        </w:rPr>
        <w:t>. I</w:t>
      </w:r>
      <w:r w:rsidR="00BC7A92" w:rsidRPr="00B577FB">
        <w:rPr>
          <w:rFonts w:asciiTheme="majorBidi" w:hAnsiTheme="majorBidi" w:cstheme="majorBidi"/>
          <w:sz w:val="28"/>
          <w:szCs w:val="28"/>
          <w:lang w:bidi="ar-IQ"/>
        </w:rPr>
        <w:t>n addition, the research tackles fluency in teaching, the</w:t>
      </w:r>
      <w:r w:rsidR="00A843EC" w:rsidRPr="00B577FB">
        <w:rPr>
          <w:rFonts w:asciiTheme="majorBidi" w:hAnsiTheme="majorBidi" w:cstheme="majorBidi"/>
          <w:sz w:val="28"/>
          <w:szCs w:val="28"/>
          <w:lang w:bidi="ar-IQ"/>
        </w:rPr>
        <w:t xml:space="preserve"> theories</w:t>
      </w:r>
      <w:r w:rsidR="00BC7A92" w:rsidRPr="00B577FB">
        <w:rPr>
          <w:rFonts w:asciiTheme="majorBidi" w:hAnsiTheme="majorBidi" w:cstheme="majorBidi"/>
          <w:sz w:val="28"/>
          <w:szCs w:val="28"/>
          <w:lang w:bidi="ar-IQ"/>
        </w:rPr>
        <w:t xml:space="preserve"> of fluency</w:t>
      </w:r>
      <w:r w:rsidR="00A843EC" w:rsidRPr="00B577FB">
        <w:rPr>
          <w:rFonts w:asciiTheme="majorBidi" w:hAnsiTheme="majorBidi" w:cstheme="majorBidi"/>
          <w:sz w:val="28"/>
          <w:szCs w:val="28"/>
          <w:lang w:bidi="ar-IQ"/>
        </w:rPr>
        <w:t xml:space="preserve"> and the different te</w:t>
      </w:r>
      <w:r w:rsidR="00BC7A92" w:rsidRPr="00B577FB">
        <w:rPr>
          <w:rFonts w:asciiTheme="majorBidi" w:hAnsiTheme="majorBidi" w:cstheme="majorBidi"/>
          <w:sz w:val="28"/>
          <w:szCs w:val="28"/>
          <w:lang w:bidi="ar-IQ"/>
        </w:rPr>
        <w:t>chniques for promoting fluency</w:t>
      </w:r>
      <w:r w:rsidR="00A843EC" w:rsidRPr="00B577FB">
        <w:rPr>
          <w:rFonts w:asciiTheme="majorBidi" w:hAnsiTheme="majorBidi" w:cstheme="majorBidi"/>
          <w:sz w:val="28"/>
          <w:szCs w:val="28"/>
          <w:lang w:bidi="ar-IQ"/>
        </w:rPr>
        <w:t>.</w:t>
      </w:r>
      <w:r w:rsidR="0086546A" w:rsidRPr="00B577FB">
        <w:rPr>
          <w:rFonts w:asciiTheme="majorBidi" w:hAnsiTheme="majorBidi" w:cstheme="majorBidi"/>
          <w:sz w:val="28"/>
          <w:szCs w:val="28"/>
          <w:lang w:bidi="ar-IQ"/>
        </w:rPr>
        <w:t xml:space="preserve"> The </w:t>
      </w:r>
      <w:r w:rsidR="00A843EC" w:rsidRPr="00B577FB">
        <w:rPr>
          <w:rFonts w:asciiTheme="majorBidi" w:hAnsiTheme="majorBidi" w:cstheme="majorBidi"/>
          <w:sz w:val="28"/>
          <w:szCs w:val="28"/>
          <w:lang w:bidi="ar-IQ"/>
        </w:rPr>
        <w:t>practical part of the study is mainly concerned with the questionnaire and the two tests – spoken test and written test- and the conclusions a</w:t>
      </w:r>
      <w:r w:rsidR="00416CFD" w:rsidRPr="00B577FB">
        <w:rPr>
          <w:rFonts w:asciiTheme="majorBidi" w:hAnsiTheme="majorBidi" w:cstheme="majorBidi"/>
          <w:sz w:val="28"/>
          <w:szCs w:val="28"/>
          <w:lang w:bidi="ar-IQ"/>
        </w:rPr>
        <w:t xml:space="preserve">imed </w:t>
      </w:r>
      <w:r w:rsidR="0086546A" w:rsidRPr="00B577FB">
        <w:rPr>
          <w:rFonts w:asciiTheme="majorBidi" w:hAnsiTheme="majorBidi" w:cstheme="majorBidi"/>
          <w:sz w:val="28"/>
          <w:szCs w:val="28"/>
          <w:lang w:bidi="ar-IQ"/>
        </w:rPr>
        <w:t>at by the researcher</w:t>
      </w:r>
      <w:r w:rsidR="00A843EC">
        <w:rPr>
          <w:rFonts w:asciiTheme="majorBidi" w:hAnsiTheme="majorBidi" w:cstheme="majorBidi"/>
          <w:sz w:val="28"/>
          <w:szCs w:val="28"/>
          <w:lang w:bidi="ar-IQ"/>
        </w:rPr>
        <w:t>.</w:t>
      </w:r>
    </w:p>
    <w:p w:rsidR="005534D9" w:rsidRDefault="00B577FB" w:rsidP="00B577FB">
      <w:pPr>
        <w:widowControl w:val="0"/>
        <w:spacing w:after="0" w:line="240" w:lineRule="auto"/>
        <w:jc w:val="center"/>
        <w:rPr>
          <w:rFonts w:asciiTheme="majorBidi" w:hAnsiTheme="majorBidi" w:cs="PT Bold Heading"/>
          <w:sz w:val="32"/>
          <w:szCs w:val="32"/>
          <w:rtl/>
        </w:rPr>
      </w:pPr>
      <w:r>
        <w:rPr>
          <w:rFonts w:asciiTheme="majorBidi" w:hAnsiTheme="majorBidi" w:cs="PT Bold Heading" w:hint="cs"/>
          <w:sz w:val="32"/>
          <w:szCs w:val="32"/>
          <w:rtl/>
        </w:rPr>
        <w:t>استخدام وظ</w:t>
      </w:r>
      <w:r w:rsidR="005534D9" w:rsidRPr="00B577FB">
        <w:rPr>
          <w:rFonts w:asciiTheme="majorBidi" w:hAnsiTheme="majorBidi" w:cs="PT Bold Heading" w:hint="cs"/>
          <w:sz w:val="32"/>
          <w:szCs w:val="32"/>
          <w:rtl/>
        </w:rPr>
        <w:t>ائف اللغة لتحسين دافعية وطلاقة متعلمي اللغة الانكليزية من ذوي المستوى المتقدم</w:t>
      </w:r>
    </w:p>
    <w:p w:rsidR="00B577FB" w:rsidRPr="00B577FB" w:rsidRDefault="00B577FB" w:rsidP="00B577FB">
      <w:pPr>
        <w:widowControl w:val="0"/>
        <w:spacing w:after="0" w:line="276" w:lineRule="auto"/>
        <w:jc w:val="center"/>
        <w:rPr>
          <w:rFonts w:asciiTheme="majorBidi" w:hAnsiTheme="majorBidi" w:cs="PT Bold Heading"/>
          <w:sz w:val="14"/>
          <w:szCs w:val="14"/>
          <w:rtl/>
        </w:rPr>
      </w:pPr>
    </w:p>
    <w:p w:rsidR="005534D9" w:rsidRPr="00F139D8" w:rsidRDefault="006B26E3" w:rsidP="00B577FB">
      <w:pPr>
        <w:widowControl w:val="0"/>
        <w:spacing w:after="0" w:line="276" w:lineRule="auto"/>
        <w:jc w:val="center"/>
        <w:rPr>
          <w:rFonts w:asciiTheme="majorBidi" w:hAnsiTheme="majorBidi" w:cs="Fanan"/>
          <w:sz w:val="28"/>
          <w:szCs w:val="28"/>
          <w:rtl/>
        </w:rPr>
      </w:pPr>
      <w:r w:rsidRPr="00F139D8">
        <w:rPr>
          <w:rFonts w:asciiTheme="majorBidi" w:hAnsiTheme="majorBidi" w:cstheme="majorBidi" w:hint="cs"/>
          <w:sz w:val="28"/>
          <w:szCs w:val="28"/>
          <w:rtl/>
        </w:rPr>
        <w:t>ا</w:t>
      </w:r>
      <w:r w:rsidRPr="00F139D8">
        <w:rPr>
          <w:rFonts w:asciiTheme="majorBidi" w:hAnsiTheme="majorBidi" w:cs="Fanan" w:hint="cs"/>
          <w:sz w:val="28"/>
          <w:szCs w:val="28"/>
          <w:rtl/>
        </w:rPr>
        <w:t xml:space="preserve">. م. د. جميل قاسم حميد    </w:t>
      </w:r>
      <w:r w:rsidR="00B577FB" w:rsidRPr="00F139D8">
        <w:rPr>
          <w:rFonts w:asciiTheme="majorBidi" w:hAnsiTheme="majorBidi" w:cs="Fanan" w:hint="cs"/>
          <w:sz w:val="28"/>
          <w:szCs w:val="28"/>
          <w:rtl/>
        </w:rPr>
        <w:t xml:space="preserve">                         </w:t>
      </w:r>
      <w:r w:rsidRPr="00F139D8">
        <w:rPr>
          <w:rFonts w:asciiTheme="majorBidi" w:hAnsiTheme="majorBidi" w:cs="Fanan" w:hint="cs"/>
          <w:sz w:val="28"/>
          <w:szCs w:val="28"/>
          <w:rtl/>
        </w:rPr>
        <w:t xml:space="preserve">                الباحثة زينب سلمان </w:t>
      </w:r>
      <w:proofErr w:type="spellStart"/>
      <w:r w:rsidRPr="00F139D8">
        <w:rPr>
          <w:rFonts w:asciiTheme="majorBidi" w:hAnsiTheme="majorBidi" w:cs="Fanan" w:hint="cs"/>
          <w:sz w:val="28"/>
          <w:szCs w:val="28"/>
          <w:rtl/>
        </w:rPr>
        <w:t>خريبط</w:t>
      </w:r>
      <w:proofErr w:type="spellEnd"/>
    </w:p>
    <w:p w:rsidR="00B577FB" w:rsidRPr="00F139D8" w:rsidRDefault="00B577FB" w:rsidP="00B577FB">
      <w:pPr>
        <w:widowControl w:val="0"/>
        <w:spacing w:after="0" w:line="276" w:lineRule="auto"/>
        <w:jc w:val="center"/>
        <w:rPr>
          <w:rFonts w:asciiTheme="majorBidi" w:hAnsiTheme="majorBidi" w:cs="Fanan"/>
          <w:sz w:val="28"/>
          <w:szCs w:val="28"/>
          <w:rtl/>
        </w:rPr>
      </w:pPr>
      <w:r w:rsidRPr="00F139D8">
        <w:rPr>
          <w:rFonts w:asciiTheme="majorBidi" w:hAnsiTheme="majorBidi" w:cs="Fanan" w:hint="cs"/>
          <w:sz w:val="28"/>
          <w:szCs w:val="28"/>
          <w:rtl/>
        </w:rPr>
        <w:t>جامعة البصرة</w:t>
      </w:r>
      <w:r w:rsidRPr="00F139D8">
        <w:rPr>
          <w:rFonts w:asciiTheme="majorBidi" w:hAnsiTheme="majorBidi" w:cs="Fanan" w:hint="cs"/>
          <w:sz w:val="28"/>
          <w:szCs w:val="28"/>
          <w:rtl/>
          <w:lang w:bidi="ar-IQ"/>
        </w:rPr>
        <w:t>-</w:t>
      </w:r>
      <w:r w:rsidR="006B26E3" w:rsidRPr="00F139D8">
        <w:rPr>
          <w:rFonts w:asciiTheme="majorBidi" w:hAnsiTheme="majorBidi" w:cs="Fanan" w:hint="cs"/>
          <w:sz w:val="28"/>
          <w:szCs w:val="28"/>
          <w:rtl/>
        </w:rPr>
        <w:t xml:space="preserve">كلية التربية للعلوم </w:t>
      </w:r>
      <w:r w:rsidRPr="00F139D8">
        <w:rPr>
          <w:rFonts w:asciiTheme="majorBidi" w:hAnsiTheme="majorBidi" w:cs="Fanan" w:hint="cs"/>
          <w:sz w:val="28"/>
          <w:szCs w:val="28"/>
          <w:rtl/>
        </w:rPr>
        <w:t>الإنسانية</w:t>
      </w:r>
    </w:p>
    <w:p w:rsidR="005534D9" w:rsidRPr="00F139D8" w:rsidRDefault="00B577FB" w:rsidP="00B577FB">
      <w:pPr>
        <w:widowControl w:val="0"/>
        <w:spacing w:after="0" w:line="276" w:lineRule="auto"/>
        <w:jc w:val="center"/>
        <w:rPr>
          <w:rFonts w:asciiTheme="majorBidi" w:hAnsiTheme="majorBidi" w:cs="Fanan"/>
          <w:sz w:val="28"/>
          <w:szCs w:val="28"/>
          <w:rtl/>
        </w:rPr>
      </w:pPr>
      <w:r w:rsidRPr="00F139D8">
        <w:rPr>
          <w:rFonts w:asciiTheme="majorBidi" w:hAnsiTheme="majorBidi" w:cs="Fanan" w:hint="cs"/>
          <w:sz w:val="28"/>
          <w:szCs w:val="28"/>
          <w:rtl/>
        </w:rPr>
        <w:t xml:space="preserve"> قسم اللغة الانكليزية</w:t>
      </w:r>
    </w:p>
    <w:p w:rsidR="006B26E3" w:rsidRDefault="006B26E3" w:rsidP="00B577FB">
      <w:pPr>
        <w:widowControl w:val="0"/>
        <w:spacing w:after="0" w:line="276" w:lineRule="auto"/>
        <w:rPr>
          <w:rFonts w:asciiTheme="majorBidi" w:hAnsiTheme="majorBidi" w:cstheme="majorBidi"/>
          <w:b/>
          <w:bCs/>
          <w:sz w:val="24"/>
          <w:szCs w:val="24"/>
          <w:rtl/>
        </w:rPr>
      </w:pPr>
      <w:r w:rsidRPr="006B26E3">
        <w:rPr>
          <w:rFonts w:asciiTheme="majorBidi" w:hAnsiTheme="majorBidi" w:cstheme="majorBidi" w:hint="cs"/>
          <w:b/>
          <w:bCs/>
          <w:sz w:val="24"/>
          <w:szCs w:val="24"/>
          <w:rtl/>
        </w:rPr>
        <w:t>الخلاصة</w:t>
      </w:r>
    </w:p>
    <w:p w:rsidR="006B26E3" w:rsidRDefault="006B26E3" w:rsidP="00B577FB">
      <w:pPr>
        <w:pStyle w:val="a3"/>
        <w:widowControl w:val="0"/>
        <w:spacing w:after="0" w:line="276" w:lineRule="auto"/>
        <w:ind w:left="-2"/>
        <w:jc w:val="lowKashida"/>
        <w:rPr>
          <w:rFonts w:asciiTheme="majorBidi" w:hAnsiTheme="majorBidi" w:cstheme="majorBidi"/>
          <w:sz w:val="28"/>
          <w:szCs w:val="28"/>
          <w:rtl/>
          <w:lang w:bidi="ar-IQ"/>
        </w:rPr>
      </w:pPr>
      <w:r w:rsidRPr="00BF4D44">
        <w:rPr>
          <w:rFonts w:ascii="Simplified Arabic" w:hAnsi="Simplified Arabic" w:cs="Simplified Arabic"/>
          <w:sz w:val="24"/>
          <w:szCs w:val="24"/>
          <w:rtl/>
        </w:rPr>
        <w:t>تهدف الدراسة الحالية إلى التركيز على تأثير تدريس وظائف اللغة على تعزيز دافع المتعلمين والطلاقة؛ ويقيس الإنجاز في وظائف اللغة لطلاب السنة الثالثة في قسم اللغة الإنجليزية، كلية التربية للعلوم الإنسانية، جامعة البصرة. يتناول الجزء النظري من الدراسة المجالات الرئيسية للدراسة مثل مناقشة وظائف اللغة، وأصل وظائف اللغة، وطرق تدريس وظائف اللغة، المنهج الوظيفي النظري وتعلم اللغة التواصلية. وتناقش الدراسة أيضا الدافع كعنصر حيوي في العملية التربوية، وأنواع الدافع والنظريات وطرق تطوير الحافز. وبالإضافة إلى ذلك، فإن البحث يتناول الطلاقة في التدريس، ونظريات الطلاقة، وتقنيات مختلفة لتعزيز الطلاقة. ويتعلق الجزء العملي من الدراسة أساسا بالاستبيان والاختبارين - الاختبار المنطوق والاختبار المكتوب - والاستنتاجات التي يستهدفها الباحث</w:t>
      </w:r>
      <w:r w:rsidRPr="001E237F">
        <w:rPr>
          <w:rFonts w:asciiTheme="majorBidi" w:hAnsiTheme="majorBidi" w:cs="Times New Roman"/>
          <w:sz w:val="28"/>
          <w:szCs w:val="28"/>
          <w:rtl/>
        </w:rPr>
        <w:t>.</w:t>
      </w:r>
    </w:p>
    <w:p w:rsidR="0015119D" w:rsidRPr="00BF4D44" w:rsidRDefault="0015119D" w:rsidP="00B577FB">
      <w:pPr>
        <w:pStyle w:val="a3"/>
        <w:widowControl w:val="0"/>
        <w:spacing w:after="0" w:line="276" w:lineRule="auto"/>
        <w:ind w:left="-2"/>
        <w:jc w:val="lowKashida"/>
        <w:rPr>
          <w:rFonts w:asciiTheme="majorBidi" w:hAnsiTheme="majorBidi" w:cstheme="majorBidi" w:hint="cs"/>
          <w:sz w:val="28"/>
          <w:szCs w:val="28"/>
          <w:rtl/>
          <w:lang w:bidi="ar-IQ"/>
        </w:rPr>
      </w:pPr>
    </w:p>
    <w:p w:rsidR="00A843EC" w:rsidRPr="00633A6B" w:rsidRDefault="00A843EC" w:rsidP="00B577FB">
      <w:pPr>
        <w:widowControl w:val="0"/>
        <w:bidi w:val="0"/>
        <w:spacing w:after="0" w:line="276" w:lineRule="auto"/>
        <w:jc w:val="lowKashida"/>
        <w:rPr>
          <w:rFonts w:asciiTheme="majorBidi" w:hAnsiTheme="majorBidi" w:cstheme="majorBidi"/>
          <w:b/>
          <w:bCs/>
          <w:sz w:val="32"/>
          <w:szCs w:val="32"/>
          <w:lang w:bidi="ar-IQ"/>
        </w:rPr>
      </w:pPr>
      <w:r w:rsidRPr="00633A6B">
        <w:rPr>
          <w:rFonts w:asciiTheme="majorBidi" w:hAnsiTheme="majorBidi" w:cstheme="majorBidi"/>
          <w:b/>
          <w:bCs/>
          <w:sz w:val="32"/>
          <w:szCs w:val="32"/>
          <w:lang w:bidi="ar-IQ"/>
        </w:rPr>
        <w:lastRenderedPageBreak/>
        <w:t>1.Introduction:</w:t>
      </w:r>
    </w:p>
    <w:p w:rsidR="00D36C57" w:rsidRDefault="00A843EC" w:rsidP="00B577FB">
      <w:pPr>
        <w:widowControl w:val="0"/>
        <w:bidi w:val="0"/>
        <w:spacing w:after="0" w:line="276" w:lineRule="auto"/>
        <w:jc w:val="lowKashida"/>
        <w:rPr>
          <w:rFonts w:asciiTheme="majorBidi" w:hAnsiTheme="majorBidi" w:cstheme="majorBidi"/>
          <w:sz w:val="28"/>
          <w:szCs w:val="28"/>
        </w:rPr>
      </w:pPr>
      <w:r w:rsidRPr="00585964">
        <w:rPr>
          <w:rFonts w:asciiTheme="majorBidi" w:hAnsiTheme="majorBidi" w:cstheme="majorBidi"/>
          <w:sz w:val="28"/>
          <w:szCs w:val="28"/>
        </w:rPr>
        <w:t>Language functions play a very essential role in teaching and acqu</w:t>
      </w:r>
      <w:r w:rsidR="005C322B">
        <w:rPr>
          <w:rFonts w:asciiTheme="majorBidi" w:hAnsiTheme="majorBidi" w:cstheme="majorBidi"/>
          <w:sz w:val="28"/>
          <w:szCs w:val="28"/>
        </w:rPr>
        <w:t>iring any language in that they are</w:t>
      </w:r>
      <w:r w:rsidRPr="00585964">
        <w:rPr>
          <w:rFonts w:asciiTheme="majorBidi" w:hAnsiTheme="majorBidi" w:cstheme="majorBidi"/>
          <w:sz w:val="28"/>
          <w:szCs w:val="28"/>
        </w:rPr>
        <w:t xml:space="preserve"> the basis of any communication. </w:t>
      </w:r>
      <w:r w:rsidRPr="00585964">
        <w:rPr>
          <w:rFonts w:asciiTheme="majorBidi" w:hAnsiTheme="majorBidi" w:cstheme="majorBidi"/>
          <w:sz w:val="28"/>
          <w:szCs w:val="28"/>
          <w:lang w:bidi="ar-IQ"/>
        </w:rPr>
        <w:t xml:space="preserve">The process of acquiring language functions becomes more important when we </w:t>
      </w:r>
      <w:r w:rsidR="003C1730" w:rsidRPr="00585964">
        <w:rPr>
          <w:rFonts w:asciiTheme="majorBidi" w:hAnsiTheme="majorBidi" w:cstheme="majorBidi"/>
          <w:sz w:val="28"/>
          <w:szCs w:val="28"/>
          <w:lang w:bidi="ar-IQ"/>
        </w:rPr>
        <w:t xml:space="preserve">aim at </w:t>
      </w:r>
      <w:r w:rsidRPr="00585964">
        <w:rPr>
          <w:rFonts w:asciiTheme="majorBidi" w:hAnsiTheme="majorBidi" w:cstheme="majorBidi"/>
          <w:sz w:val="28"/>
          <w:szCs w:val="28"/>
          <w:lang w:bidi="ar-IQ"/>
        </w:rPr>
        <w:t>acquiring a foreign language</w:t>
      </w:r>
      <w:r w:rsidR="00F65E40" w:rsidRPr="00585964">
        <w:rPr>
          <w:rFonts w:asciiTheme="majorBidi" w:hAnsiTheme="majorBidi" w:cstheme="majorBidi"/>
          <w:sz w:val="28"/>
          <w:szCs w:val="28"/>
          <w:lang w:bidi="ar-IQ"/>
        </w:rPr>
        <w:t>,</w:t>
      </w:r>
      <w:r w:rsidR="00D900CD">
        <w:rPr>
          <w:rFonts w:asciiTheme="majorBidi" w:hAnsiTheme="majorBidi" w:cstheme="majorBidi"/>
          <w:sz w:val="28"/>
          <w:szCs w:val="28"/>
          <w:lang w:bidi="ar-IQ"/>
        </w:rPr>
        <w:t xml:space="preserve"> </w:t>
      </w:r>
      <w:r w:rsidR="0094566F" w:rsidRPr="00ED4067">
        <w:rPr>
          <w:rFonts w:asciiTheme="majorBidi" w:hAnsiTheme="majorBidi" w:cstheme="majorBidi"/>
          <w:sz w:val="28"/>
          <w:szCs w:val="28"/>
          <w:lang w:bidi="ar-IQ"/>
        </w:rPr>
        <w:t>not the mother tongue</w:t>
      </w:r>
      <w:r w:rsidRPr="00585964">
        <w:rPr>
          <w:rFonts w:asciiTheme="majorBidi" w:hAnsiTheme="majorBidi" w:cstheme="majorBidi"/>
          <w:sz w:val="28"/>
          <w:szCs w:val="28"/>
          <w:lang w:bidi="ar-IQ"/>
        </w:rPr>
        <w:t xml:space="preserve">. It could be affected by the general factors affecting any pedagogical processes such as the learner's motivation, the teaching method, the teacher's and learner's personality and their </w:t>
      </w:r>
      <w:r w:rsidRPr="00585964">
        <w:rPr>
          <w:rFonts w:asciiTheme="majorBidi" w:hAnsiTheme="majorBidi" w:cstheme="majorBidi"/>
          <w:sz w:val="28"/>
          <w:szCs w:val="28"/>
        </w:rPr>
        <w:t xml:space="preserve">intelligence. </w:t>
      </w:r>
    </w:p>
    <w:p w:rsidR="00A843EC" w:rsidRPr="002A521F" w:rsidRDefault="00A843EC" w:rsidP="00B577FB">
      <w:pPr>
        <w:widowControl w:val="0"/>
        <w:bidi w:val="0"/>
        <w:spacing w:after="0" w:line="276" w:lineRule="auto"/>
        <w:jc w:val="lowKashida"/>
        <w:rPr>
          <w:rFonts w:asciiTheme="majorBidi" w:hAnsiTheme="majorBidi" w:cstheme="majorBidi"/>
          <w:sz w:val="28"/>
          <w:szCs w:val="28"/>
        </w:rPr>
      </w:pPr>
      <w:r w:rsidRPr="00585964">
        <w:rPr>
          <w:rFonts w:asciiTheme="majorBidi" w:hAnsiTheme="majorBidi" w:cstheme="majorBidi"/>
          <w:sz w:val="28"/>
          <w:szCs w:val="28"/>
        </w:rPr>
        <w:t>The process of acquiring foreign language fun</w:t>
      </w:r>
      <w:r w:rsidR="00ED4067">
        <w:rPr>
          <w:rFonts w:asciiTheme="majorBidi" w:hAnsiTheme="majorBidi" w:cstheme="majorBidi"/>
          <w:sz w:val="28"/>
          <w:szCs w:val="28"/>
        </w:rPr>
        <w:t>ctions starts in the early</w:t>
      </w:r>
      <w:r w:rsidRPr="00585964">
        <w:rPr>
          <w:rFonts w:asciiTheme="majorBidi" w:hAnsiTheme="majorBidi" w:cstheme="majorBidi"/>
          <w:sz w:val="28"/>
          <w:szCs w:val="28"/>
        </w:rPr>
        <w:t xml:space="preserve"> years of education.</w:t>
      </w:r>
      <w:r w:rsidR="00D900CD">
        <w:rPr>
          <w:rFonts w:asciiTheme="majorBidi" w:hAnsiTheme="majorBidi" w:cstheme="majorBidi"/>
          <w:sz w:val="28"/>
          <w:szCs w:val="28"/>
        </w:rPr>
        <w:t xml:space="preserve"> </w:t>
      </w:r>
      <w:r w:rsidR="00D36C57">
        <w:rPr>
          <w:rFonts w:asciiTheme="majorBidi" w:hAnsiTheme="majorBidi" w:cstheme="majorBidi"/>
          <w:sz w:val="28"/>
          <w:szCs w:val="28"/>
        </w:rPr>
        <w:t>The study</w:t>
      </w:r>
      <w:r w:rsidR="00515374">
        <w:rPr>
          <w:rFonts w:asciiTheme="majorBidi" w:hAnsiTheme="majorBidi" w:cstheme="majorBidi"/>
          <w:sz w:val="28"/>
          <w:szCs w:val="28"/>
        </w:rPr>
        <w:t xml:space="preserve"> is built on the </w:t>
      </w:r>
      <w:r w:rsidR="00E93BD5">
        <w:rPr>
          <w:rFonts w:asciiTheme="majorBidi" w:hAnsiTheme="majorBidi" w:cstheme="majorBidi"/>
          <w:sz w:val="28"/>
          <w:szCs w:val="28"/>
        </w:rPr>
        <w:t>hypothesis</w:t>
      </w:r>
      <w:r w:rsidR="00D36C57">
        <w:rPr>
          <w:rFonts w:asciiTheme="majorBidi" w:hAnsiTheme="majorBidi" w:cstheme="majorBidi"/>
          <w:sz w:val="28"/>
          <w:szCs w:val="28"/>
        </w:rPr>
        <w:t xml:space="preserve"> that s</w:t>
      </w:r>
      <w:r w:rsidR="00D36C57" w:rsidRPr="00D36C57">
        <w:rPr>
          <w:rFonts w:asciiTheme="majorBidi" w:hAnsiTheme="majorBidi" w:cstheme="majorBidi"/>
          <w:sz w:val="28"/>
          <w:szCs w:val="28"/>
        </w:rPr>
        <w:t xml:space="preserve">tudents do better communication when they are aware of the functions of the target language </w:t>
      </w:r>
      <w:r w:rsidR="00D36C57">
        <w:rPr>
          <w:rFonts w:asciiTheme="majorBidi" w:hAnsiTheme="majorBidi" w:cstheme="majorBidi"/>
          <w:sz w:val="28"/>
          <w:szCs w:val="28"/>
        </w:rPr>
        <w:t xml:space="preserve">and including more language functions </w:t>
      </w:r>
      <w:r w:rsidR="00D36C57" w:rsidRPr="00D36C57">
        <w:rPr>
          <w:rFonts w:asciiTheme="majorBidi" w:hAnsiTheme="majorBidi" w:cstheme="majorBidi"/>
          <w:sz w:val="28"/>
          <w:szCs w:val="28"/>
        </w:rPr>
        <w:t>in the syllabus design promotes learners’ motivation</w:t>
      </w:r>
      <w:r w:rsidR="00D36C57">
        <w:rPr>
          <w:rFonts w:asciiTheme="majorBidi" w:hAnsiTheme="majorBidi" w:cstheme="majorBidi"/>
          <w:sz w:val="28"/>
          <w:szCs w:val="28"/>
        </w:rPr>
        <w:t xml:space="preserve"> and fluency.</w:t>
      </w:r>
      <w:r w:rsidR="00D900CD">
        <w:rPr>
          <w:rFonts w:asciiTheme="majorBidi" w:hAnsiTheme="majorBidi" w:cstheme="majorBidi"/>
          <w:sz w:val="28"/>
          <w:szCs w:val="28"/>
        </w:rPr>
        <w:t xml:space="preserve"> </w:t>
      </w:r>
      <w:r w:rsidR="007971C9">
        <w:rPr>
          <w:rFonts w:asciiTheme="majorBidi" w:hAnsiTheme="majorBidi" w:cstheme="majorBidi"/>
          <w:sz w:val="28"/>
          <w:szCs w:val="28"/>
        </w:rPr>
        <w:t>The study aims to encourage both learners and teachers to practice language functions and promote communication.</w:t>
      </w:r>
    </w:p>
    <w:p w:rsidR="00A843EC" w:rsidRDefault="00A843EC" w:rsidP="00B577FB">
      <w:pPr>
        <w:widowControl w:val="0"/>
        <w:bidi w:val="0"/>
        <w:spacing w:after="0" w:line="276" w:lineRule="auto"/>
        <w:jc w:val="lowKashida"/>
        <w:rPr>
          <w:rFonts w:asciiTheme="majorBidi" w:hAnsiTheme="majorBidi" w:cstheme="majorBidi"/>
          <w:b/>
          <w:bCs/>
          <w:sz w:val="32"/>
          <w:szCs w:val="32"/>
          <w:lang w:bidi="ar-IQ"/>
        </w:rPr>
      </w:pPr>
      <w:r w:rsidRPr="00633A6B">
        <w:rPr>
          <w:rFonts w:asciiTheme="majorBidi" w:hAnsiTheme="majorBidi" w:cstheme="majorBidi"/>
          <w:b/>
          <w:bCs/>
          <w:sz w:val="32"/>
          <w:szCs w:val="32"/>
          <w:lang w:bidi="ar-IQ"/>
        </w:rPr>
        <w:t xml:space="preserve">2. Theoretical Background of Language Functions </w:t>
      </w:r>
    </w:p>
    <w:p w:rsidR="00A843EC" w:rsidRPr="00227B32" w:rsidRDefault="00ED4067" w:rsidP="00B577FB">
      <w:pPr>
        <w:pStyle w:val="Default"/>
        <w:widowControl w:val="0"/>
        <w:spacing w:line="276" w:lineRule="auto"/>
        <w:jc w:val="lowKashida"/>
        <w:rPr>
          <w:rFonts w:asciiTheme="majorBidi" w:hAnsiTheme="majorBidi" w:cstheme="majorBidi"/>
          <w:sz w:val="28"/>
          <w:szCs w:val="28"/>
        </w:rPr>
      </w:pPr>
      <w:r>
        <w:rPr>
          <w:sz w:val="28"/>
          <w:szCs w:val="28"/>
        </w:rPr>
        <w:t>W</w:t>
      </w:r>
      <w:r w:rsidR="00A843EC">
        <w:rPr>
          <w:sz w:val="28"/>
          <w:szCs w:val="28"/>
        </w:rPr>
        <w:t>hen the field of language teaching has</w:t>
      </w:r>
      <w:r w:rsidR="00CE02E6">
        <w:rPr>
          <w:sz w:val="28"/>
          <w:szCs w:val="28"/>
        </w:rPr>
        <w:t xml:space="preserve"> emerged and developed, </w:t>
      </w:r>
      <w:r w:rsidR="00A843EC">
        <w:rPr>
          <w:sz w:val="28"/>
          <w:szCs w:val="28"/>
        </w:rPr>
        <w:t>various language teachin</w:t>
      </w:r>
      <w:r w:rsidR="00515374">
        <w:rPr>
          <w:sz w:val="28"/>
          <w:szCs w:val="28"/>
        </w:rPr>
        <w:t xml:space="preserve">g </w:t>
      </w:r>
      <w:r>
        <w:rPr>
          <w:sz w:val="28"/>
          <w:szCs w:val="28"/>
        </w:rPr>
        <w:t xml:space="preserve">methods </w:t>
      </w:r>
      <w:r w:rsidR="00515374">
        <w:rPr>
          <w:sz w:val="28"/>
          <w:szCs w:val="28"/>
        </w:rPr>
        <w:t>have</w:t>
      </w:r>
      <w:r w:rsidR="00600A05">
        <w:rPr>
          <w:sz w:val="28"/>
          <w:szCs w:val="28"/>
        </w:rPr>
        <w:t xml:space="preserve"> appeared, starting</w:t>
      </w:r>
      <w:r w:rsidR="00A843EC">
        <w:rPr>
          <w:sz w:val="28"/>
          <w:szCs w:val="28"/>
        </w:rPr>
        <w:t xml:space="preserve"> from the different linguistic schools and intellectual currents</w:t>
      </w:r>
      <w:r w:rsidR="00600A05">
        <w:rPr>
          <w:sz w:val="28"/>
          <w:szCs w:val="28"/>
        </w:rPr>
        <w:t>,</w:t>
      </w:r>
      <w:r w:rsidR="00A843EC">
        <w:rPr>
          <w:sz w:val="28"/>
          <w:szCs w:val="28"/>
        </w:rPr>
        <w:t xml:space="preserve"> among which the Prague school and the British traditions are perhaps the most known. The first traditional approaches of teaching English as a second or as a </w:t>
      </w:r>
      <w:r w:rsidR="00D25CEC">
        <w:rPr>
          <w:sz w:val="28"/>
          <w:szCs w:val="28"/>
        </w:rPr>
        <w:t>foreign language is the Grammar-</w:t>
      </w:r>
      <w:r w:rsidR="00A843EC">
        <w:rPr>
          <w:sz w:val="28"/>
          <w:szCs w:val="28"/>
        </w:rPr>
        <w:t>Translation Method</w:t>
      </w:r>
      <w:r w:rsidR="00A07627">
        <w:rPr>
          <w:sz w:val="28"/>
          <w:szCs w:val="28"/>
        </w:rPr>
        <w:t>.</w:t>
      </w:r>
      <w:r w:rsidR="00D900CD">
        <w:rPr>
          <w:sz w:val="28"/>
          <w:szCs w:val="28"/>
        </w:rPr>
        <w:t xml:space="preserve"> </w:t>
      </w:r>
      <w:r w:rsidR="00A07627">
        <w:rPr>
          <w:sz w:val="28"/>
          <w:szCs w:val="28"/>
        </w:rPr>
        <w:t xml:space="preserve">After that, most of the methods </w:t>
      </w:r>
      <w:r w:rsidR="00A843EC">
        <w:rPr>
          <w:sz w:val="28"/>
          <w:szCs w:val="28"/>
        </w:rPr>
        <w:t xml:space="preserve">were more concerned with teaching grammar and vocabulary in a way of </w:t>
      </w:r>
      <w:r w:rsidR="00A07627">
        <w:rPr>
          <w:sz w:val="28"/>
          <w:szCs w:val="28"/>
        </w:rPr>
        <w:t>adopting memorization and</w:t>
      </w:r>
      <w:r w:rsidR="00A843EC">
        <w:rPr>
          <w:sz w:val="28"/>
          <w:szCs w:val="28"/>
        </w:rPr>
        <w:t xml:space="preserve"> a very restricted use of language functions. Accordingly learners were</w:t>
      </w:r>
      <w:r w:rsidR="00E93BD5">
        <w:rPr>
          <w:sz w:val="28"/>
          <w:szCs w:val="28"/>
        </w:rPr>
        <w:t xml:space="preserve"> not</w:t>
      </w:r>
      <w:r w:rsidR="00A843EC">
        <w:rPr>
          <w:sz w:val="28"/>
          <w:szCs w:val="28"/>
        </w:rPr>
        <w:t xml:space="preserve"> able to practice language functions or express their needs freely. So, Language functions passed </w:t>
      </w:r>
      <w:r w:rsidR="00CE02E6">
        <w:rPr>
          <w:sz w:val="28"/>
          <w:szCs w:val="28"/>
        </w:rPr>
        <w:t>over a somehow long time of being</w:t>
      </w:r>
      <w:r w:rsidR="00A843EC">
        <w:rPr>
          <w:sz w:val="28"/>
          <w:szCs w:val="28"/>
        </w:rPr>
        <w:t xml:space="preserve"> neglected or</w:t>
      </w:r>
      <w:r w:rsidR="00CE02E6">
        <w:rPr>
          <w:sz w:val="28"/>
          <w:szCs w:val="28"/>
        </w:rPr>
        <w:t xml:space="preserve"> they were</w:t>
      </w:r>
      <w:r w:rsidR="00A843EC">
        <w:rPr>
          <w:sz w:val="28"/>
          <w:szCs w:val="28"/>
        </w:rPr>
        <w:t xml:space="preserve"> used very little.</w:t>
      </w:r>
      <w:r w:rsidR="00D900CD">
        <w:rPr>
          <w:sz w:val="28"/>
          <w:szCs w:val="28"/>
        </w:rPr>
        <w:t xml:space="preserve"> </w:t>
      </w:r>
      <w:r w:rsidR="00A843EC" w:rsidRPr="007D706D">
        <w:rPr>
          <w:sz w:val="28"/>
          <w:szCs w:val="28"/>
        </w:rPr>
        <w:t xml:space="preserve">Wilkins (1972-1976) a member of the Council of Europe was working on outlining the common core of linguistics and suggested an alternative for the traditional approaches. </w:t>
      </w:r>
      <w:r w:rsidR="004D17DE">
        <w:rPr>
          <w:sz w:val="28"/>
          <w:szCs w:val="28"/>
        </w:rPr>
        <w:t>Green (2012) stated that i</w:t>
      </w:r>
      <w:r w:rsidR="00A843EC" w:rsidRPr="007D706D">
        <w:rPr>
          <w:sz w:val="28"/>
          <w:szCs w:val="28"/>
        </w:rPr>
        <w:t>nstead of taking the grammatical structure as</w:t>
      </w:r>
      <w:r w:rsidR="00D25CEC">
        <w:rPr>
          <w:sz w:val="28"/>
          <w:szCs w:val="28"/>
        </w:rPr>
        <w:t xml:space="preserve"> a basis for syllabus design, Wilkins</w:t>
      </w:r>
      <w:r w:rsidR="00A843EC" w:rsidRPr="007D706D">
        <w:rPr>
          <w:sz w:val="28"/>
          <w:szCs w:val="28"/>
        </w:rPr>
        <w:t xml:space="preserve"> recommended that the meanings that the learner wants to express should be the entry point, with the grammatical structures functioning as the linguistic tools for realizi</w:t>
      </w:r>
      <w:r w:rsidR="00A843EC">
        <w:rPr>
          <w:sz w:val="28"/>
          <w:szCs w:val="28"/>
        </w:rPr>
        <w:t>ng meanings</w:t>
      </w:r>
      <w:r w:rsidR="00313129">
        <w:rPr>
          <w:sz w:val="28"/>
          <w:szCs w:val="28"/>
        </w:rPr>
        <w:t>(p. 9)</w:t>
      </w:r>
      <w:r w:rsidR="00CE02E6">
        <w:rPr>
          <w:sz w:val="28"/>
          <w:szCs w:val="28"/>
        </w:rPr>
        <w:t xml:space="preserve">. </w:t>
      </w:r>
      <w:r w:rsidR="00A843EC">
        <w:rPr>
          <w:rFonts w:asciiTheme="majorBidi" w:hAnsiTheme="majorBidi" w:cstheme="majorBidi"/>
          <w:sz w:val="28"/>
          <w:szCs w:val="28"/>
        </w:rPr>
        <w:t xml:space="preserve">Green in his book, </w:t>
      </w:r>
      <w:r w:rsidR="00A843EC" w:rsidRPr="00A236C1">
        <w:rPr>
          <w:rFonts w:asciiTheme="majorBidi" w:hAnsiTheme="majorBidi" w:cstheme="majorBidi"/>
          <w:b/>
          <w:bCs/>
          <w:sz w:val="28"/>
          <w:szCs w:val="28"/>
          <w:u w:val="single"/>
        </w:rPr>
        <w:t>Language functions Revisited</w:t>
      </w:r>
      <w:r w:rsidR="00A843EC">
        <w:rPr>
          <w:rFonts w:asciiTheme="majorBidi" w:hAnsiTheme="majorBidi" w:cstheme="majorBidi"/>
          <w:sz w:val="28"/>
          <w:szCs w:val="28"/>
        </w:rPr>
        <w:t xml:space="preserve"> (2012) has shown </w:t>
      </w:r>
      <w:r w:rsidR="00A843EC" w:rsidRPr="00BB62FE">
        <w:rPr>
          <w:rFonts w:asciiTheme="majorBidi" w:hAnsiTheme="majorBidi" w:cstheme="majorBidi"/>
          <w:sz w:val="28"/>
          <w:szCs w:val="28"/>
        </w:rPr>
        <w:t xml:space="preserve">that the origins </w:t>
      </w:r>
      <w:r w:rsidR="005971A9">
        <w:rPr>
          <w:rFonts w:asciiTheme="majorBidi" w:hAnsiTheme="majorBidi" w:cstheme="majorBidi"/>
          <w:sz w:val="28"/>
          <w:szCs w:val="28"/>
        </w:rPr>
        <w:t>for the concept of</w:t>
      </w:r>
      <w:r w:rsidR="00D900CD">
        <w:rPr>
          <w:rFonts w:asciiTheme="majorBidi" w:hAnsiTheme="majorBidi" w:cstheme="majorBidi"/>
          <w:sz w:val="28"/>
          <w:szCs w:val="28"/>
        </w:rPr>
        <w:t xml:space="preserve"> </w:t>
      </w:r>
      <w:r w:rsidR="00A843EC" w:rsidRPr="00BB62FE">
        <w:rPr>
          <w:rFonts w:asciiTheme="majorBidi" w:hAnsiTheme="majorBidi" w:cstheme="majorBidi"/>
          <w:sz w:val="28"/>
          <w:szCs w:val="28"/>
        </w:rPr>
        <w:t xml:space="preserve">language function and its dependence on form and </w:t>
      </w:r>
      <w:r w:rsidR="005971A9">
        <w:rPr>
          <w:rFonts w:asciiTheme="majorBidi" w:hAnsiTheme="majorBidi" w:cstheme="majorBidi"/>
          <w:sz w:val="28"/>
          <w:szCs w:val="28"/>
        </w:rPr>
        <w:t xml:space="preserve">function can </w:t>
      </w:r>
      <w:r w:rsidR="00A843EC" w:rsidRPr="00BB62FE">
        <w:rPr>
          <w:rFonts w:asciiTheme="majorBidi" w:hAnsiTheme="majorBidi" w:cstheme="majorBidi"/>
          <w:sz w:val="28"/>
          <w:szCs w:val="28"/>
        </w:rPr>
        <w:t xml:space="preserve">be traced back to the Scottish Enlightenment philosopher Thomas Reid </w:t>
      </w:r>
      <w:r w:rsidR="00CE02E6">
        <w:rPr>
          <w:rFonts w:asciiTheme="majorBidi" w:hAnsiTheme="majorBidi" w:cstheme="majorBidi"/>
          <w:sz w:val="28"/>
          <w:szCs w:val="28"/>
        </w:rPr>
        <w:t>(1710</w:t>
      </w:r>
      <w:r w:rsidR="004B79E7">
        <w:rPr>
          <w:rFonts w:asciiTheme="majorBidi" w:hAnsiTheme="majorBidi" w:cstheme="majorBidi"/>
          <w:sz w:val="28"/>
          <w:szCs w:val="28"/>
        </w:rPr>
        <w:t>, p.</w:t>
      </w:r>
      <w:r w:rsidR="00CE02E6">
        <w:rPr>
          <w:rFonts w:asciiTheme="majorBidi" w:hAnsiTheme="majorBidi" w:cstheme="majorBidi"/>
          <w:sz w:val="28"/>
          <w:szCs w:val="28"/>
        </w:rPr>
        <w:t xml:space="preserve">96) and his 'social acts'. </w:t>
      </w:r>
      <w:r w:rsidR="00CE02E6" w:rsidRPr="00D36C57">
        <w:rPr>
          <w:rFonts w:asciiTheme="majorBidi" w:hAnsiTheme="majorBidi" w:cstheme="majorBidi"/>
          <w:sz w:val="28"/>
          <w:szCs w:val="28"/>
        </w:rPr>
        <w:t>The</w:t>
      </w:r>
      <w:r w:rsidR="005971A9">
        <w:rPr>
          <w:rFonts w:asciiTheme="majorBidi" w:hAnsiTheme="majorBidi" w:cstheme="majorBidi"/>
          <w:sz w:val="28"/>
          <w:szCs w:val="28"/>
        </w:rPr>
        <w:t xml:space="preserve"> same term was used by the theorist </w:t>
      </w:r>
      <w:proofErr w:type="spellStart"/>
      <w:r w:rsidR="005971A9">
        <w:rPr>
          <w:rFonts w:asciiTheme="majorBidi" w:hAnsiTheme="majorBidi" w:cstheme="majorBidi"/>
          <w:sz w:val="28"/>
          <w:szCs w:val="28"/>
        </w:rPr>
        <w:t>Reinach</w:t>
      </w:r>
      <w:proofErr w:type="spellEnd"/>
      <w:r w:rsidR="005971A9">
        <w:rPr>
          <w:rFonts w:asciiTheme="majorBidi" w:hAnsiTheme="majorBidi" w:cstheme="majorBidi"/>
          <w:sz w:val="28"/>
          <w:szCs w:val="28"/>
        </w:rPr>
        <w:t xml:space="preserve"> as well as in the later of </w:t>
      </w:r>
      <w:r w:rsidR="00A843EC" w:rsidRPr="00BB62FE">
        <w:rPr>
          <w:rFonts w:asciiTheme="majorBidi" w:hAnsiTheme="majorBidi" w:cstheme="majorBidi"/>
          <w:sz w:val="28"/>
          <w:szCs w:val="28"/>
        </w:rPr>
        <w:t>Wittge</w:t>
      </w:r>
      <w:r w:rsidR="00CE02E6">
        <w:rPr>
          <w:rFonts w:asciiTheme="majorBidi" w:hAnsiTheme="majorBidi" w:cstheme="majorBidi"/>
          <w:sz w:val="28"/>
          <w:szCs w:val="28"/>
        </w:rPr>
        <w:t>nstein (1955) and Austin (1962)</w:t>
      </w:r>
      <w:r w:rsidR="005971A9">
        <w:rPr>
          <w:rFonts w:asciiTheme="majorBidi" w:hAnsiTheme="majorBidi" w:cstheme="majorBidi"/>
          <w:sz w:val="28"/>
          <w:szCs w:val="28"/>
        </w:rPr>
        <w:t>.</w:t>
      </w:r>
      <w:r w:rsidR="00A843EC" w:rsidRPr="00BB62FE">
        <w:rPr>
          <w:rFonts w:asciiTheme="majorBidi" w:hAnsiTheme="majorBidi" w:cstheme="majorBidi"/>
          <w:sz w:val="28"/>
          <w:szCs w:val="28"/>
        </w:rPr>
        <w:t xml:space="preserve"> By the time of the first </w:t>
      </w:r>
      <w:proofErr w:type="spellStart"/>
      <w:r w:rsidR="00A843EC" w:rsidRPr="00BB62FE">
        <w:rPr>
          <w:rFonts w:asciiTheme="majorBidi" w:hAnsiTheme="majorBidi" w:cstheme="majorBidi"/>
          <w:sz w:val="28"/>
          <w:szCs w:val="28"/>
        </w:rPr>
        <w:t>Rüschlikon</w:t>
      </w:r>
      <w:proofErr w:type="spellEnd"/>
      <w:r w:rsidR="008A29DB">
        <w:rPr>
          <w:rFonts w:asciiTheme="majorBidi" w:hAnsiTheme="majorBidi" w:cstheme="majorBidi"/>
          <w:sz w:val="28"/>
          <w:szCs w:val="28"/>
        </w:rPr>
        <w:t xml:space="preserve"> Symposium in 1971, the ideal</w:t>
      </w:r>
      <w:r w:rsidR="00A843EC" w:rsidRPr="00BB62FE">
        <w:rPr>
          <w:rFonts w:asciiTheme="majorBidi" w:hAnsiTheme="majorBidi" w:cstheme="majorBidi"/>
          <w:sz w:val="28"/>
          <w:szCs w:val="28"/>
        </w:rPr>
        <w:t xml:space="preserve"> meaning and its relation to context and its centrality was already established in British linguistics, especially through the London School associated with J R Firth.</w:t>
      </w:r>
      <w:r w:rsidR="002209B2">
        <w:rPr>
          <w:rFonts w:asciiTheme="majorBidi" w:hAnsiTheme="majorBidi" w:cstheme="majorBidi"/>
          <w:sz w:val="28"/>
          <w:szCs w:val="28"/>
        </w:rPr>
        <w:t xml:space="preserve"> </w:t>
      </w:r>
      <w:r w:rsidR="00A843EC" w:rsidRPr="007D706D">
        <w:rPr>
          <w:rFonts w:asciiTheme="majorBidi" w:hAnsiTheme="majorBidi" w:cstheme="majorBidi"/>
          <w:sz w:val="28"/>
          <w:szCs w:val="28"/>
        </w:rPr>
        <w:t>As Green (2012</w:t>
      </w:r>
      <w:r w:rsidR="00CE02E6">
        <w:rPr>
          <w:rFonts w:asciiTheme="majorBidi" w:hAnsiTheme="majorBidi" w:cstheme="majorBidi"/>
          <w:sz w:val="28"/>
          <w:szCs w:val="28"/>
        </w:rPr>
        <w:t>) has pointed out</w:t>
      </w:r>
      <w:r w:rsidR="00413C17" w:rsidRPr="007D706D">
        <w:rPr>
          <w:rFonts w:asciiTheme="majorBidi" w:hAnsiTheme="majorBidi" w:cstheme="majorBidi"/>
          <w:sz w:val="28"/>
          <w:szCs w:val="28"/>
        </w:rPr>
        <w:t>,</w:t>
      </w:r>
      <w:r w:rsidR="00A843EC" w:rsidRPr="007D706D">
        <w:rPr>
          <w:rFonts w:asciiTheme="majorBidi" w:hAnsiTheme="majorBidi" w:cstheme="majorBidi"/>
          <w:sz w:val="28"/>
          <w:szCs w:val="28"/>
        </w:rPr>
        <w:t xml:space="preserve"> the </w:t>
      </w:r>
      <w:r w:rsidR="00A843EC" w:rsidRPr="007D706D">
        <w:rPr>
          <w:rFonts w:asciiTheme="majorBidi" w:hAnsiTheme="majorBidi" w:cstheme="majorBidi"/>
          <w:sz w:val="28"/>
          <w:szCs w:val="28"/>
        </w:rPr>
        <w:lastRenderedPageBreak/>
        <w:t>origins were of two directions: the British direction an</w:t>
      </w:r>
      <w:r w:rsidR="00CE02E6">
        <w:rPr>
          <w:rFonts w:asciiTheme="majorBidi" w:hAnsiTheme="majorBidi" w:cstheme="majorBidi"/>
          <w:sz w:val="28"/>
          <w:szCs w:val="28"/>
        </w:rPr>
        <w:t>d the American one</w:t>
      </w:r>
      <w:r w:rsidR="00313129">
        <w:rPr>
          <w:rFonts w:asciiTheme="majorBidi" w:hAnsiTheme="majorBidi" w:cstheme="majorBidi"/>
          <w:sz w:val="28"/>
          <w:szCs w:val="28"/>
        </w:rPr>
        <w:t xml:space="preserve"> (p.17)</w:t>
      </w:r>
      <w:r w:rsidR="00CE02E6">
        <w:rPr>
          <w:rFonts w:asciiTheme="majorBidi" w:hAnsiTheme="majorBidi" w:cstheme="majorBidi"/>
          <w:sz w:val="28"/>
          <w:szCs w:val="28"/>
        </w:rPr>
        <w:t>. The</w:t>
      </w:r>
      <w:r w:rsidR="00A843EC" w:rsidRPr="007D706D">
        <w:rPr>
          <w:rFonts w:asciiTheme="majorBidi" w:hAnsiTheme="majorBidi" w:cstheme="majorBidi"/>
          <w:sz w:val="28"/>
          <w:szCs w:val="28"/>
        </w:rPr>
        <w:t xml:space="preserve"> British origins</w:t>
      </w:r>
      <w:r w:rsidR="00CE02E6">
        <w:rPr>
          <w:rFonts w:asciiTheme="majorBidi" w:hAnsiTheme="majorBidi" w:cstheme="majorBidi"/>
          <w:sz w:val="28"/>
          <w:szCs w:val="28"/>
        </w:rPr>
        <w:t xml:space="preserve"> of language functions</w:t>
      </w:r>
      <w:r w:rsidR="00A843EC" w:rsidRPr="007D706D">
        <w:rPr>
          <w:rFonts w:asciiTheme="majorBidi" w:hAnsiTheme="majorBidi" w:cstheme="majorBidi"/>
          <w:sz w:val="28"/>
          <w:szCs w:val="28"/>
        </w:rPr>
        <w:t xml:space="preserve"> were contrasted with the situation in</w:t>
      </w:r>
      <w:r w:rsidR="00D900CD">
        <w:rPr>
          <w:rFonts w:asciiTheme="majorBidi" w:hAnsiTheme="majorBidi" w:cstheme="majorBidi"/>
          <w:sz w:val="28"/>
          <w:szCs w:val="28"/>
        </w:rPr>
        <w:t xml:space="preserve"> the USA where the structural</w:t>
      </w:r>
      <w:r w:rsidR="00A843EC" w:rsidRPr="007D706D">
        <w:rPr>
          <w:rFonts w:asciiTheme="majorBidi" w:hAnsiTheme="majorBidi" w:cstheme="majorBidi"/>
          <w:sz w:val="28"/>
          <w:szCs w:val="28"/>
        </w:rPr>
        <w:t xml:space="preserve"> linguistics of Bloomfield and his followers, which preferred the study of language as a decontextualized system, was in the ascendancy. However, American sociolinguistics has an early influence through the work of </w:t>
      </w:r>
      <w:proofErr w:type="spellStart"/>
      <w:r w:rsidR="00A843EC" w:rsidRPr="007D706D">
        <w:rPr>
          <w:rFonts w:asciiTheme="majorBidi" w:hAnsiTheme="majorBidi" w:cstheme="majorBidi"/>
          <w:sz w:val="28"/>
          <w:szCs w:val="28"/>
        </w:rPr>
        <w:t>Hymes</w:t>
      </w:r>
      <w:proofErr w:type="spellEnd"/>
      <w:r w:rsidR="00A843EC" w:rsidRPr="007D706D">
        <w:rPr>
          <w:rFonts w:asciiTheme="majorBidi" w:hAnsiTheme="majorBidi" w:cstheme="majorBidi"/>
          <w:sz w:val="28"/>
          <w:szCs w:val="28"/>
        </w:rPr>
        <w:t xml:space="preserve"> in particular, with its insistence that ‘communicative</w:t>
      </w:r>
      <w:r w:rsidR="0093173C">
        <w:rPr>
          <w:rFonts w:asciiTheme="majorBidi" w:hAnsiTheme="majorBidi" w:cstheme="majorBidi"/>
          <w:sz w:val="28"/>
          <w:szCs w:val="28"/>
        </w:rPr>
        <w:t xml:space="preserve"> competence’ includes the ability to</w:t>
      </w:r>
      <w:r w:rsidR="00A843EC" w:rsidRPr="007D706D">
        <w:rPr>
          <w:rFonts w:asciiTheme="majorBidi" w:hAnsiTheme="majorBidi" w:cstheme="majorBidi"/>
          <w:sz w:val="28"/>
          <w:szCs w:val="28"/>
        </w:rPr>
        <w:t xml:space="preserve"> accomplish a repertoire of speech acts, to take part in speech events, and to evaluate their accomplishment by others’ (</w:t>
      </w:r>
      <w:proofErr w:type="spellStart"/>
      <w:r w:rsidR="00A843EC" w:rsidRPr="007D706D">
        <w:rPr>
          <w:rFonts w:asciiTheme="majorBidi" w:hAnsiTheme="majorBidi" w:cstheme="majorBidi"/>
          <w:sz w:val="28"/>
          <w:szCs w:val="28"/>
        </w:rPr>
        <w:t>Hymes</w:t>
      </w:r>
      <w:proofErr w:type="spellEnd"/>
      <w:r w:rsidR="00A843EC" w:rsidRPr="007D706D">
        <w:rPr>
          <w:rFonts w:asciiTheme="majorBidi" w:hAnsiTheme="majorBidi" w:cstheme="majorBidi"/>
          <w:sz w:val="28"/>
          <w:szCs w:val="28"/>
        </w:rPr>
        <w:t xml:space="preserve">,  1972, p. 277) .For </w:t>
      </w:r>
      <w:proofErr w:type="spellStart"/>
      <w:r w:rsidR="00A843EC" w:rsidRPr="007D706D">
        <w:rPr>
          <w:rFonts w:asciiTheme="majorBidi" w:hAnsiTheme="majorBidi" w:cstheme="majorBidi"/>
          <w:sz w:val="28"/>
          <w:szCs w:val="28"/>
        </w:rPr>
        <w:t>Hymes</w:t>
      </w:r>
      <w:proofErr w:type="spellEnd"/>
      <w:r w:rsidR="00A843EC" w:rsidRPr="007D706D">
        <w:rPr>
          <w:rFonts w:asciiTheme="majorBidi" w:hAnsiTheme="majorBidi" w:cstheme="majorBidi"/>
          <w:sz w:val="28"/>
          <w:szCs w:val="28"/>
        </w:rPr>
        <w:t xml:space="preserve"> speech acts are units within speech events. The speech event is bounded by beginning, end, rules and norms. The speech event may occu</w:t>
      </w:r>
      <w:r w:rsidR="00A843EC">
        <w:rPr>
          <w:rFonts w:asciiTheme="majorBidi" w:hAnsiTheme="majorBidi" w:cstheme="majorBidi"/>
          <w:sz w:val="28"/>
          <w:szCs w:val="28"/>
        </w:rPr>
        <w:t xml:space="preserve">r within different situations. </w:t>
      </w:r>
    </w:p>
    <w:p w:rsidR="00A843EC" w:rsidRDefault="00E63A47" w:rsidP="00B577FB">
      <w:pPr>
        <w:widowControl w:val="0"/>
        <w:bidi w:val="0"/>
        <w:spacing w:after="0" w:line="276"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3.</w:t>
      </w:r>
      <w:r w:rsidR="00A843EC">
        <w:rPr>
          <w:rFonts w:asciiTheme="majorBidi" w:hAnsiTheme="majorBidi" w:cstheme="majorBidi"/>
          <w:b/>
          <w:bCs/>
          <w:sz w:val="28"/>
          <w:szCs w:val="28"/>
          <w:lang w:bidi="ar-IQ"/>
        </w:rPr>
        <w:t>The</w:t>
      </w:r>
      <w:r w:rsidR="00A843EC" w:rsidRPr="003745C3">
        <w:rPr>
          <w:rFonts w:asciiTheme="majorBidi" w:hAnsiTheme="majorBidi" w:cstheme="majorBidi"/>
          <w:b/>
          <w:bCs/>
          <w:sz w:val="28"/>
          <w:szCs w:val="28"/>
          <w:lang w:bidi="ar-IQ"/>
        </w:rPr>
        <w:t xml:space="preserve"> Importance</w:t>
      </w:r>
      <w:r w:rsidR="00A843EC">
        <w:rPr>
          <w:rFonts w:asciiTheme="majorBidi" w:hAnsiTheme="majorBidi" w:cstheme="majorBidi"/>
          <w:b/>
          <w:bCs/>
          <w:sz w:val="28"/>
          <w:szCs w:val="28"/>
          <w:lang w:bidi="ar-IQ"/>
        </w:rPr>
        <w:t xml:space="preserve"> of Language Functions </w:t>
      </w:r>
    </w:p>
    <w:p w:rsidR="00A843EC" w:rsidRPr="00DB6885"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Language is </w:t>
      </w:r>
      <w:r w:rsidR="00DE485C">
        <w:rPr>
          <w:rFonts w:asciiTheme="majorBidi" w:hAnsiTheme="majorBidi" w:cstheme="majorBidi"/>
          <w:sz w:val="28"/>
          <w:szCs w:val="28"/>
        </w:rPr>
        <w:t>composed of forms and functions; both play a</w:t>
      </w:r>
      <w:r w:rsidRPr="00BB62FE">
        <w:rPr>
          <w:rFonts w:asciiTheme="majorBidi" w:hAnsiTheme="majorBidi" w:cstheme="majorBidi"/>
          <w:sz w:val="28"/>
          <w:szCs w:val="28"/>
        </w:rPr>
        <w:t xml:space="preserve"> fundamental role in shaping any language. Language functions represen</w:t>
      </w:r>
      <w:r w:rsidR="00DE485C">
        <w:rPr>
          <w:rFonts w:asciiTheme="majorBidi" w:hAnsiTheme="majorBidi" w:cstheme="majorBidi"/>
          <w:sz w:val="28"/>
          <w:szCs w:val="28"/>
        </w:rPr>
        <w:t>t</w:t>
      </w:r>
      <w:r w:rsidR="00D900CD">
        <w:rPr>
          <w:rFonts w:asciiTheme="majorBidi" w:hAnsiTheme="majorBidi" w:cstheme="majorBidi"/>
          <w:sz w:val="28"/>
          <w:szCs w:val="28"/>
        </w:rPr>
        <w:t xml:space="preserve"> </w:t>
      </w:r>
      <w:r>
        <w:rPr>
          <w:rFonts w:asciiTheme="majorBidi" w:hAnsiTheme="majorBidi" w:cstheme="majorBidi"/>
          <w:sz w:val="28"/>
          <w:szCs w:val="28"/>
        </w:rPr>
        <w:t xml:space="preserve">the essence (meaning and goal) </w:t>
      </w:r>
      <w:r w:rsidRPr="00BB62FE">
        <w:rPr>
          <w:rFonts w:asciiTheme="majorBidi" w:hAnsiTheme="majorBidi" w:cstheme="majorBidi"/>
          <w:sz w:val="28"/>
          <w:szCs w:val="28"/>
        </w:rPr>
        <w:t xml:space="preserve">of any linguistic structures. The importance of </w:t>
      </w:r>
      <w:r w:rsidRPr="007D706D">
        <w:rPr>
          <w:rFonts w:asciiTheme="majorBidi" w:hAnsiTheme="majorBidi" w:cstheme="majorBidi"/>
          <w:sz w:val="28"/>
          <w:szCs w:val="28"/>
          <w:u w:val="single"/>
        </w:rPr>
        <w:t>communicative</w:t>
      </w:r>
      <w:r w:rsidR="00D900CD">
        <w:rPr>
          <w:rFonts w:asciiTheme="majorBidi" w:hAnsiTheme="majorBidi" w:cstheme="majorBidi"/>
          <w:sz w:val="28"/>
          <w:szCs w:val="28"/>
          <w:u w:val="single"/>
        </w:rPr>
        <w:t xml:space="preserve"> </w:t>
      </w:r>
      <w:r w:rsidRPr="007D706D">
        <w:rPr>
          <w:rFonts w:asciiTheme="majorBidi" w:hAnsiTheme="majorBidi" w:cstheme="majorBidi"/>
          <w:sz w:val="28"/>
          <w:szCs w:val="28"/>
          <w:u w:val="single"/>
        </w:rPr>
        <w:t>competence</w:t>
      </w:r>
      <w:r w:rsidRPr="00BB62FE">
        <w:rPr>
          <w:rFonts w:asciiTheme="majorBidi" w:hAnsiTheme="majorBidi" w:cstheme="majorBidi"/>
          <w:sz w:val="28"/>
          <w:szCs w:val="28"/>
        </w:rPr>
        <w:t xml:space="preserve"> and its consequences on the effectiveness of language came from its different components that had played a vital role in the field of communication and conveying m</w:t>
      </w:r>
      <w:r w:rsidR="00DE485C">
        <w:rPr>
          <w:rFonts w:asciiTheme="majorBidi" w:hAnsiTheme="majorBidi" w:cstheme="majorBidi"/>
          <w:sz w:val="28"/>
          <w:szCs w:val="28"/>
        </w:rPr>
        <w:t xml:space="preserve">eaning.  </w:t>
      </w:r>
      <w:proofErr w:type="spellStart"/>
      <w:r w:rsidR="00DE485C">
        <w:rPr>
          <w:rFonts w:asciiTheme="majorBidi" w:hAnsiTheme="majorBidi" w:cstheme="majorBidi"/>
          <w:sz w:val="28"/>
          <w:szCs w:val="28"/>
        </w:rPr>
        <w:t>Hymes</w:t>
      </w:r>
      <w:proofErr w:type="spellEnd"/>
      <w:r w:rsidR="00DE485C">
        <w:rPr>
          <w:rFonts w:asciiTheme="majorBidi" w:hAnsiTheme="majorBidi" w:cstheme="majorBidi"/>
          <w:sz w:val="28"/>
          <w:szCs w:val="28"/>
        </w:rPr>
        <w:t xml:space="preserve"> was the first to propose</w:t>
      </w:r>
      <w:r w:rsidRPr="00BB62FE">
        <w:rPr>
          <w:rFonts w:asciiTheme="majorBidi" w:hAnsiTheme="majorBidi" w:cstheme="majorBidi"/>
          <w:sz w:val="28"/>
          <w:szCs w:val="28"/>
        </w:rPr>
        <w:t xml:space="preserve"> the notion of </w:t>
      </w:r>
      <w:r w:rsidR="00B15762">
        <w:rPr>
          <w:rFonts w:asciiTheme="majorBidi" w:hAnsiTheme="majorBidi" w:cstheme="majorBidi"/>
          <w:sz w:val="28"/>
          <w:szCs w:val="28"/>
        </w:rPr>
        <w:t xml:space="preserve">communicative competence; </w:t>
      </w:r>
      <w:r w:rsidRPr="00BB62FE">
        <w:rPr>
          <w:rFonts w:asciiTheme="majorBidi" w:hAnsiTheme="majorBidi" w:cstheme="majorBidi"/>
          <w:sz w:val="28"/>
          <w:szCs w:val="28"/>
        </w:rPr>
        <w:t>then</w:t>
      </w:r>
      <w:r w:rsidR="00B15762">
        <w:rPr>
          <w:rFonts w:asciiTheme="majorBidi" w:hAnsiTheme="majorBidi" w:cstheme="majorBidi"/>
          <w:sz w:val="28"/>
          <w:szCs w:val="28"/>
        </w:rPr>
        <w:t xml:space="preserve"> it was</w:t>
      </w:r>
      <w:r w:rsidR="00DE485C">
        <w:rPr>
          <w:rFonts w:asciiTheme="majorBidi" w:hAnsiTheme="majorBidi" w:cstheme="majorBidi"/>
          <w:sz w:val="28"/>
          <w:szCs w:val="28"/>
        </w:rPr>
        <w:t xml:space="preserve"> used</w:t>
      </w:r>
      <w:r w:rsidRPr="00BB62FE">
        <w:rPr>
          <w:rFonts w:asciiTheme="majorBidi" w:hAnsiTheme="majorBidi" w:cstheme="majorBidi"/>
          <w:sz w:val="28"/>
          <w:szCs w:val="28"/>
        </w:rPr>
        <w:t xml:space="preserve"> broadly by Noam Chomsky (cited in </w:t>
      </w:r>
      <w:proofErr w:type="spellStart"/>
      <w:r w:rsidRPr="00BB62FE">
        <w:rPr>
          <w:rFonts w:asciiTheme="majorBidi" w:hAnsiTheme="majorBidi" w:cstheme="majorBidi"/>
          <w:sz w:val="28"/>
          <w:szCs w:val="28"/>
        </w:rPr>
        <w:t>Floer</w:t>
      </w:r>
      <w:proofErr w:type="spellEnd"/>
      <w:r w:rsidR="00E5127D">
        <w:rPr>
          <w:rFonts w:asciiTheme="majorBidi" w:hAnsiTheme="majorBidi" w:cstheme="majorBidi"/>
          <w:sz w:val="28"/>
          <w:szCs w:val="28"/>
        </w:rPr>
        <w:t xml:space="preserve">, Alicia, Esther and </w:t>
      </w:r>
      <w:proofErr w:type="spellStart"/>
      <w:r w:rsidR="00E5127D">
        <w:rPr>
          <w:rFonts w:asciiTheme="majorBidi" w:hAnsiTheme="majorBidi" w:cstheme="majorBidi"/>
          <w:sz w:val="28"/>
          <w:szCs w:val="28"/>
        </w:rPr>
        <w:t>Frenandez</w:t>
      </w:r>
      <w:proofErr w:type="spellEnd"/>
      <w:r w:rsidR="00E5127D">
        <w:rPr>
          <w:rFonts w:asciiTheme="majorBidi" w:hAnsiTheme="majorBidi" w:cstheme="majorBidi"/>
          <w:sz w:val="28"/>
          <w:szCs w:val="28"/>
        </w:rPr>
        <w:t xml:space="preserve"> ,2003</w:t>
      </w:r>
      <w:r w:rsidR="00313129">
        <w:rPr>
          <w:rFonts w:asciiTheme="majorBidi" w:hAnsiTheme="majorBidi" w:cstheme="majorBidi"/>
          <w:sz w:val="28"/>
          <w:szCs w:val="28"/>
        </w:rPr>
        <w:t>, p.</w:t>
      </w:r>
      <w:r w:rsidRPr="00BB62FE">
        <w:rPr>
          <w:rFonts w:asciiTheme="majorBidi" w:hAnsiTheme="majorBidi" w:cstheme="majorBidi"/>
          <w:sz w:val="28"/>
          <w:szCs w:val="28"/>
        </w:rPr>
        <w:t xml:space="preserve"> 10).</w:t>
      </w:r>
    </w:p>
    <w:p w:rsidR="00A843EC" w:rsidRPr="003745C3" w:rsidRDefault="00A843EC" w:rsidP="00B577FB">
      <w:pPr>
        <w:widowControl w:val="0"/>
        <w:bidi w:val="0"/>
        <w:spacing w:after="0" w:line="276" w:lineRule="auto"/>
        <w:jc w:val="lowKashida"/>
        <w:rPr>
          <w:rFonts w:asciiTheme="majorBidi" w:hAnsiTheme="majorBidi" w:cstheme="majorBidi"/>
          <w:b/>
          <w:bCs/>
          <w:sz w:val="28"/>
          <w:szCs w:val="28"/>
          <w:lang w:bidi="ar-IQ"/>
        </w:rPr>
      </w:pPr>
      <w:r w:rsidRPr="00BB62FE">
        <w:rPr>
          <w:rFonts w:asciiTheme="majorBidi" w:hAnsiTheme="majorBidi" w:cstheme="majorBidi"/>
          <w:sz w:val="28"/>
          <w:szCs w:val="28"/>
        </w:rPr>
        <w:t xml:space="preserve">Through language functions, communication is achieved, the needs and purposes are fulfilled and </w:t>
      </w:r>
      <w:r>
        <w:rPr>
          <w:rFonts w:asciiTheme="majorBidi" w:hAnsiTheme="majorBidi" w:cstheme="majorBidi"/>
          <w:sz w:val="28"/>
          <w:szCs w:val="28"/>
        </w:rPr>
        <w:t xml:space="preserve">thus </w:t>
      </w:r>
      <w:r w:rsidRPr="00BB62FE">
        <w:rPr>
          <w:rFonts w:asciiTheme="majorBidi" w:hAnsiTheme="majorBidi" w:cstheme="majorBidi"/>
          <w:sz w:val="28"/>
          <w:szCs w:val="28"/>
        </w:rPr>
        <w:t>language is functionalized. By language functions, language is explained, expressed</w:t>
      </w:r>
      <w:r w:rsidR="002F61FF">
        <w:rPr>
          <w:rFonts w:asciiTheme="majorBidi" w:hAnsiTheme="majorBidi" w:cstheme="majorBidi"/>
          <w:sz w:val="28"/>
          <w:szCs w:val="28"/>
        </w:rPr>
        <w:t xml:space="preserve"> and</w:t>
      </w:r>
      <w:r w:rsidRPr="00BB62FE">
        <w:rPr>
          <w:rFonts w:asciiTheme="majorBidi" w:hAnsiTheme="majorBidi" w:cstheme="majorBidi"/>
          <w:sz w:val="28"/>
          <w:szCs w:val="28"/>
        </w:rPr>
        <w:t xml:space="preserve"> understood. We use</w:t>
      </w:r>
      <w:r w:rsidR="00B15762">
        <w:rPr>
          <w:rFonts w:asciiTheme="majorBidi" w:hAnsiTheme="majorBidi" w:cstheme="majorBidi"/>
          <w:sz w:val="28"/>
          <w:szCs w:val="28"/>
        </w:rPr>
        <w:t xml:space="preserve"> certain language</w:t>
      </w:r>
      <w:r w:rsidR="00952485">
        <w:rPr>
          <w:rFonts w:asciiTheme="majorBidi" w:hAnsiTheme="majorBidi" w:cstheme="majorBidi"/>
          <w:sz w:val="28"/>
          <w:szCs w:val="28"/>
        </w:rPr>
        <w:t xml:space="preserve"> functions in any </w:t>
      </w:r>
      <w:r w:rsidRPr="00BB62FE">
        <w:rPr>
          <w:rFonts w:asciiTheme="majorBidi" w:hAnsiTheme="majorBidi" w:cstheme="majorBidi"/>
          <w:sz w:val="28"/>
          <w:szCs w:val="28"/>
        </w:rPr>
        <w:t xml:space="preserve">single event since by </w:t>
      </w:r>
      <w:r w:rsidR="00696C82">
        <w:rPr>
          <w:rFonts w:asciiTheme="majorBidi" w:hAnsiTheme="majorBidi" w:cstheme="majorBidi"/>
          <w:sz w:val="28"/>
          <w:szCs w:val="28"/>
        </w:rPr>
        <w:t xml:space="preserve">using </w:t>
      </w:r>
      <w:r w:rsidRPr="00BB62FE">
        <w:rPr>
          <w:rFonts w:asciiTheme="majorBidi" w:hAnsiTheme="majorBidi" w:cstheme="majorBidi"/>
          <w:sz w:val="28"/>
          <w:szCs w:val="28"/>
        </w:rPr>
        <w:t>functions we</w:t>
      </w:r>
      <w:r w:rsidR="00696C82">
        <w:rPr>
          <w:rFonts w:asciiTheme="majorBidi" w:hAnsiTheme="majorBidi" w:cstheme="majorBidi"/>
          <w:sz w:val="28"/>
          <w:szCs w:val="28"/>
        </w:rPr>
        <w:t xml:space="preserve"> can</w:t>
      </w:r>
      <w:r w:rsidRPr="00BB62FE">
        <w:rPr>
          <w:rFonts w:asciiTheme="majorBidi" w:hAnsiTheme="majorBidi" w:cstheme="majorBidi"/>
          <w:sz w:val="28"/>
          <w:szCs w:val="28"/>
        </w:rPr>
        <w:t xml:space="preserve"> evoke our</w:t>
      </w:r>
      <w:r w:rsidR="00696C82">
        <w:rPr>
          <w:rFonts w:asciiTheme="majorBidi" w:hAnsiTheme="majorBidi" w:cstheme="majorBidi"/>
          <w:sz w:val="28"/>
          <w:szCs w:val="28"/>
        </w:rPr>
        <w:t xml:space="preserve"> social</w:t>
      </w:r>
      <w:r w:rsidRPr="00BB62FE">
        <w:rPr>
          <w:rFonts w:asciiTheme="majorBidi" w:hAnsiTheme="majorBidi" w:cstheme="majorBidi"/>
          <w:sz w:val="28"/>
          <w:szCs w:val="28"/>
        </w:rPr>
        <w:t xml:space="preserve"> needs and intentions. Language functions explain every situati</w:t>
      </w:r>
      <w:r>
        <w:rPr>
          <w:rFonts w:asciiTheme="majorBidi" w:hAnsiTheme="majorBidi" w:cstheme="majorBidi"/>
          <w:sz w:val="28"/>
          <w:szCs w:val="28"/>
        </w:rPr>
        <w:t xml:space="preserve">on and </w:t>
      </w:r>
      <w:r w:rsidR="00696C82">
        <w:rPr>
          <w:rFonts w:asciiTheme="majorBidi" w:hAnsiTheme="majorBidi" w:cstheme="majorBidi"/>
          <w:sz w:val="28"/>
          <w:szCs w:val="28"/>
        </w:rPr>
        <w:t xml:space="preserve">serve the whole process of </w:t>
      </w:r>
      <w:r>
        <w:rPr>
          <w:rFonts w:asciiTheme="majorBidi" w:hAnsiTheme="majorBidi" w:cstheme="majorBidi"/>
          <w:sz w:val="28"/>
          <w:szCs w:val="28"/>
        </w:rPr>
        <w:t>communication</w:t>
      </w:r>
      <w:r w:rsidR="00696C82">
        <w:rPr>
          <w:rFonts w:asciiTheme="majorBidi" w:hAnsiTheme="majorBidi" w:cstheme="majorBidi"/>
          <w:sz w:val="28"/>
          <w:szCs w:val="28"/>
        </w:rPr>
        <w:t xml:space="preserve">.  </w:t>
      </w:r>
      <w:r w:rsidRPr="00BB62FE">
        <w:rPr>
          <w:rFonts w:asciiTheme="majorBidi" w:hAnsiTheme="majorBidi" w:cstheme="majorBidi"/>
          <w:sz w:val="28"/>
          <w:szCs w:val="28"/>
        </w:rPr>
        <w:t>Language</w:t>
      </w:r>
      <w:r w:rsidR="00696C82">
        <w:rPr>
          <w:rFonts w:asciiTheme="majorBidi" w:hAnsiTheme="majorBidi" w:cstheme="majorBidi"/>
          <w:sz w:val="28"/>
          <w:szCs w:val="28"/>
        </w:rPr>
        <w:t xml:space="preserve"> really</w:t>
      </w:r>
      <w:r w:rsidRPr="00BB62FE">
        <w:rPr>
          <w:rFonts w:asciiTheme="majorBidi" w:hAnsiTheme="majorBidi" w:cstheme="majorBidi"/>
          <w:sz w:val="28"/>
          <w:szCs w:val="28"/>
        </w:rPr>
        <w:t xml:space="preserve"> works through its functions. </w:t>
      </w:r>
      <w:r w:rsidR="00696C82">
        <w:rPr>
          <w:rFonts w:asciiTheme="majorBidi" w:hAnsiTheme="majorBidi" w:cstheme="majorBidi"/>
          <w:sz w:val="28"/>
          <w:szCs w:val="28"/>
        </w:rPr>
        <w:t xml:space="preserve">In general, </w:t>
      </w:r>
      <w:r w:rsidRPr="00BB62FE">
        <w:rPr>
          <w:rFonts w:asciiTheme="majorBidi" w:hAnsiTheme="majorBidi" w:cstheme="majorBidi"/>
          <w:sz w:val="28"/>
          <w:szCs w:val="28"/>
        </w:rPr>
        <w:t>Functions means communic</w:t>
      </w:r>
      <w:r w:rsidR="00952485">
        <w:rPr>
          <w:rFonts w:asciiTheme="majorBidi" w:hAnsiTheme="majorBidi" w:cstheme="majorBidi"/>
          <w:sz w:val="28"/>
          <w:szCs w:val="28"/>
        </w:rPr>
        <w:t xml:space="preserve">ation and </w:t>
      </w:r>
      <w:r>
        <w:rPr>
          <w:rFonts w:asciiTheme="majorBidi" w:hAnsiTheme="majorBidi" w:cstheme="majorBidi"/>
          <w:sz w:val="28"/>
          <w:szCs w:val="28"/>
        </w:rPr>
        <w:t xml:space="preserve">without them language is </w:t>
      </w:r>
      <w:r w:rsidRPr="00BB62FE">
        <w:rPr>
          <w:rFonts w:asciiTheme="majorBidi" w:hAnsiTheme="majorBidi" w:cstheme="majorBidi"/>
          <w:sz w:val="28"/>
          <w:szCs w:val="28"/>
        </w:rPr>
        <w:t>dysfunctional. Language form is the continuum of the linguistic function.</w:t>
      </w:r>
    </w:p>
    <w:p w:rsidR="00A843EC" w:rsidRDefault="00E63A47" w:rsidP="00B577FB">
      <w:pPr>
        <w:widowControl w:val="0"/>
        <w:bidi w:val="0"/>
        <w:spacing w:after="0" w:line="276"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4.</w:t>
      </w:r>
      <w:r w:rsidR="00A843EC" w:rsidRPr="00D47B23">
        <w:rPr>
          <w:rFonts w:asciiTheme="majorBidi" w:hAnsiTheme="majorBidi" w:cstheme="majorBidi"/>
          <w:b/>
          <w:bCs/>
          <w:sz w:val="28"/>
          <w:szCs w:val="28"/>
          <w:lang w:bidi="ar-IQ"/>
        </w:rPr>
        <w:t xml:space="preserve"> Types of Language Functions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Pr>
          <w:rFonts w:asciiTheme="majorBidi" w:hAnsiTheme="majorBidi" w:cstheme="majorBidi"/>
          <w:sz w:val="28"/>
          <w:szCs w:val="28"/>
        </w:rPr>
        <w:t>There are d</w:t>
      </w:r>
      <w:r w:rsidRPr="00BB62FE">
        <w:rPr>
          <w:rFonts w:asciiTheme="majorBidi" w:hAnsiTheme="majorBidi" w:cstheme="majorBidi"/>
          <w:sz w:val="28"/>
          <w:szCs w:val="28"/>
        </w:rPr>
        <w:t>ifferent classifications</w:t>
      </w:r>
      <w:r w:rsidR="00D900CD">
        <w:rPr>
          <w:rFonts w:asciiTheme="majorBidi" w:hAnsiTheme="majorBidi" w:cstheme="majorBidi"/>
          <w:sz w:val="28"/>
          <w:szCs w:val="28"/>
        </w:rPr>
        <w:t xml:space="preserve">  that </w:t>
      </w:r>
      <w:r w:rsidR="00313129">
        <w:rPr>
          <w:rFonts w:asciiTheme="majorBidi" w:hAnsiTheme="majorBidi" w:cstheme="majorBidi"/>
          <w:sz w:val="28"/>
          <w:szCs w:val="28"/>
        </w:rPr>
        <w:t xml:space="preserve">have been innovated </w:t>
      </w:r>
      <w:r w:rsidRPr="00BB62FE">
        <w:rPr>
          <w:rFonts w:asciiTheme="majorBidi" w:hAnsiTheme="majorBidi" w:cstheme="majorBidi"/>
          <w:sz w:val="28"/>
          <w:szCs w:val="28"/>
        </w:rPr>
        <w:t>concerning language functions by many dif</w:t>
      </w:r>
      <w:r w:rsidR="00334705">
        <w:rPr>
          <w:rFonts w:asciiTheme="majorBidi" w:hAnsiTheme="majorBidi" w:cstheme="majorBidi"/>
          <w:sz w:val="28"/>
          <w:szCs w:val="28"/>
        </w:rPr>
        <w:t>ferent linguists and grammarians.</w:t>
      </w:r>
      <w:r w:rsidRPr="00BB62FE">
        <w:rPr>
          <w:rFonts w:asciiTheme="majorBidi" w:hAnsiTheme="majorBidi" w:cstheme="majorBidi"/>
          <w:sz w:val="28"/>
          <w:szCs w:val="28"/>
        </w:rPr>
        <w:t xml:space="preserve"> Leech (1974, p.</w:t>
      </w:r>
      <w:r w:rsidR="009231B7">
        <w:rPr>
          <w:rFonts w:asciiTheme="majorBidi" w:hAnsiTheme="majorBidi" w:cstheme="majorBidi"/>
          <w:sz w:val="28"/>
          <w:szCs w:val="28"/>
        </w:rPr>
        <w:t xml:space="preserve"> 69) classifies</w:t>
      </w:r>
      <w:r w:rsidRPr="00BB62FE">
        <w:rPr>
          <w:rFonts w:asciiTheme="majorBidi" w:hAnsiTheme="majorBidi" w:cstheme="majorBidi"/>
          <w:sz w:val="28"/>
          <w:szCs w:val="28"/>
        </w:rPr>
        <w:t xml:space="preserve"> langu</w:t>
      </w:r>
      <w:r w:rsidR="009231B7">
        <w:rPr>
          <w:rFonts w:asciiTheme="majorBidi" w:hAnsiTheme="majorBidi" w:cstheme="majorBidi"/>
          <w:sz w:val="28"/>
          <w:szCs w:val="28"/>
        </w:rPr>
        <w:t>age functions into five type</w:t>
      </w:r>
      <w:r w:rsidRPr="00BB62FE">
        <w:rPr>
          <w:rFonts w:asciiTheme="majorBidi" w:hAnsiTheme="majorBidi" w:cstheme="majorBidi"/>
          <w:sz w:val="28"/>
          <w:szCs w:val="28"/>
        </w:rPr>
        <w:t xml:space="preserve">s </w:t>
      </w:r>
      <w:r w:rsidR="001861F5">
        <w:rPr>
          <w:rFonts w:asciiTheme="majorBidi" w:hAnsiTheme="majorBidi" w:cstheme="majorBidi"/>
          <w:sz w:val="28"/>
          <w:szCs w:val="28"/>
        </w:rPr>
        <w:t xml:space="preserve">which are set </w:t>
      </w:r>
      <w:r w:rsidRPr="00BB62FE">
        <w:rPr>
          <w:rFonts w:asciiTheme="majorBidi" w:hAnsiTheme="majorBidi" w:cstheme="majorBidi"/>
          <w:sz w:val="28"/>
          <w:szCs w:val="28"/>
        </w:rPr>
        <w:t xml:space="preserve">as follows: Informational, </w:t>
      </w:r>
      <w:r w:rsidR="00334705">
        <w:rPr>
          <w:rFonts w:asciiTheme="majorBidi" w:hAnsiTheme="majorBidi" w:cstheme="majorBidi"/>
          <w:sz w:val="28"/>
          <w:szCs w:val="28"/>
        </w:rPr>
        <w:t>Expressive, Directive, Phatic, a</w:t>
      </w:r>
      <w:r w:rsidRPr="00BB62FE">
        <w:rPr>
          <w:rFonts w:asciiTheme="majorBidi" w:hAnsiTheme="majorBidi" w:cstheme="majorBidi"/>
          <w:sz w:val="28"/>
          <w:szCs w:val="28"/>
        </w:rPr>
        <w:t>nd Aesthetic.</w:t>
      </w:r>
      <w:r w:rsidR="00BA1CB5">
        <w:rPr>
          <w:rFonts w:asciiTheme="majorBidi" w:hAnsiTheme="majorBidi" w:cstheme="majorBidi"/>
          <w:sz w:val="28"/>
          <w:szCs w:val="28"/>
        </w:rPr>
        <w:t xml:space="preserve"> In this respect</w:t>
      </w:r>
      <w:r w:rsidR="00D900CD">
        <w:rPr>
          <w:rFonts w:asciiTheme="majorBidi" w:hAnsiTheme="majorBidi" w:cstheme="majorBidi"/>
          <w:sz w:val="28"/>
          <w:szCs w:val="28"/>
        </w:rPr>
        <w:t xml:space="preserve"> </w:t>
      </w:r>
      <w:proofErr w:type="spellStart"/>
      <w:r w:rsidRPr="00BB62FE">
        <w:rPr>
          <w:rFonts w:asciiTheme="majorBidi" w:hAnsiTheme="majorBidi" w:cstheme="majorBidi"/>
          <w:sz w:val="28"/>
          <w:szCs w:val="28"/>
        </w:rPr>
        <w:t>Halliday</w:t>
      </w:r>
      <w:proofErr w:type="spellEnd"/>
      <w:r w:rsidRPr="00BB62FE">
        <w:rPr>
          <w:rFonts w:asciiTheme="majorBidi" w:hAnsiTheme="majorBidi" w:cstheme="majorBidi"/>
          <w:sz w:val="28"/>
          <w:szCs w:val="28"/>
        </w:rPr>
        <w:t>(1975)</w:t>
      </w:r>
      <w:r w:rsidR="00334705">
        <w:rPr>
          <w:rFonts w:asciiTheme="majorBidi" w:hAnsiTheme="majorBidi" w:cstheme="majorBidi"/>
          <w:sz w:val="28"/>
          <w:szCs w:val="28"/>
        </w:rPr>
        <w:t>i</w:t>
      </w:r>
      <w:r w:rsidR="00334705" w:rsidRPr="00BB62FE">
        <w:rPr>
          <w:rFonts w:asciiTheme="majorBidi" w:hAnsiTheme="majorBidi" w:cstheme="majorBidi"/>
          <w:sz w:val="28"/>
          <w:szCs w:val="28"/>
        </w:rPr>
        <w:t>n a number of influential books and papers</w:t>
      </w:r>
      <w:r w:rsidRPr="00BB62FE">
        <w:rPr>
          <w:rFonts w:asciiTheme="majorBidi" w:hAnsiTheme="majorBidi" w:cstheme="majorBidi"/>
          <w:sz w:val="28"/>
          <w:szCs w:val="28"/>
        </w:rPr>
        <w:t xml:space="preserve"> has elaborated a powerful theory of the functions of language, which complements</w:t>
      </w:r>
      <w:r w:rsidR="00D900CD">
        <w:rPr>
          <w:rFonts w:asciiTheme="majorBidi" w:hAnsiTheme="majorBidi" w:cstheme="majorBidi"/>
          <w:sz w:val="28"/>
          <w:szCs w:val="28"/>
        </w:rPr>
        <w:t xml:space="preserve"> </w:t>
      </w:r>
      <w:r w:rsidRPr="00BB62FE">
        <w:rPr>
          <w:rFonts w:asciiTheme="majorBidi" w:hAnsiTheme="majorBidi" w:cstheme="majorBidi"/>
          <w:sz w:val="28"/>
          <w:szCs w:val="28"/>
        </w:rPr>
        <w:t xml:space="preserve"> </w:t>
      </w:r>
      <w:proofErr w:type="spellStart"/>
      <w:r w:rsidRPr="00BB62FE">
        <w:rPr>
          <w:rFonts w:asciiTheme="majorBidi" w:hAnsiTheme="majorBidi" w:cstheme="majorBidi"/>
          <w:sz w:val="28"/>
          <w:szCs w:val="28"/>
        </w:rPr>
        <w:t>Hymes's</w:t>
      </w:r>
      <w:proofErr w:type="spellEnd"/>
      <w:r w:rsidRPr="00BB62FE">
        <w:rPr>
          <w:rFonts w:asciiTheme="majorBidi" w:hAnsiTheme="majorBidi" w:cstheme="majorBidi"/>
          <w:sz w:val="28"/>
          <w:szCs w:val="28"/>
        </w:rPr>
        <w:t xml:space="preserve"> view of communicative competence for many writers on C</w:t>
      </w:r>
      <w:r w:rsidR="009231B7">
        <w:rPr>
          <w:rFonts w:asciiTheme="majorBidi" w:hAnsiTheme="majorBidi" w:cstheme="majorBidi"/>
          <w:sz w:val="28"/>
          <w:szCs w:val="28"/>
        </w:rPr>
        <w:t xml:space="preserve">ommunicative </w:t>
      </w:r>
      <w:r w:rsidRPr="00BB62FE">
        <w:rPr>
          <w:rFonts w:asciiTheme="majorBidi" w:hAnsiTheme="majorBidi" w:cstheme="majorBidi"/>
          <w:sz w:val="28"/>
          <w:szCs w:val="28"/>
        </w:rPr>
        <w:t>L</w:t>
      </w:r>
      <w:r w:rsidR="009231B7">
        <w:rPr>
          <w:rFonts w:asciiTheme="majorBidi" w:hAnsiTheme="majorBidi" w:cstheme="majorBidi"/>
          <w:sz w:val="28"/>
          <w:szCs w:val="28"/>
        </w:rPr>
        <w:t xml:space="preserve">anguage </w:t>
      </w:r>
      <w:r w:rsidRPr="00BB62FE">
        <w:rPr>
          <w:rFonts w:asciiTheme="majorBidi" w:hAnsiTheme="majorBidi" w:cstheme="majorBidi"/>
          <w:sz w:val="28"/>
          <w:szCs w:val="28"/>
        </w:rPr>
        <w:t>T</w:t>
      </w:r>
      <w:r w:rsidR="009231B7">
        <w:rPr>
          <w:rFonts w:asciiTheme="majorBidi" w:hAnsiTheme="majorBidi" w:cstheme="majorBidi"/>
          <w:sz w:val="28"/>
          <w:szCs w:val="28"/>
        </w:rPr>
        <w:t>eaching</w:t>
      </w:r>
      <w:r w:rsidR="00860BD4">
        <w:rPr>
          <w:rFonts w:asciiTheme="majorBidi" w:hAnsiTheme="majorBidi" w:cstheme="majorBidi"/>
          <w:sz w:val="28"/>
          <w:szCs w:val="28"/>
        </w:rPr>
        <w:t>;</w:t>
      </w:r>
      <w:r>
        <w:rPr>
          <w:rFonts w:asciiTheme="majorBidi" w:hAnsiTheme="majorBidi" w:cstheme="majorBidi"/>
          <w:sz w:val="28"/>
          <w:szCs w:val="28"/>
        </w:rPr>
        <w:t xml:space="preserve"> he </w:t>
      </w:r>
      <w:r w:rsidRPr="00C77695">
        <w:rPr>
          <w:rFonts w:asciiTheme="majorBidi" w:hAnsiTheme="majorBidi" w:cstheme="majorBidi"/>
          <w:sz w:val="28"/>
          <w:szCs w:val="28"/>
        </w:rPr>
        <w:t>summarized seven basic functions that languag</w:t>
      </w:r>
      <w:r w:rsidR="00B91F5C">
        <w:rPr>
          <w:rFonts w:asciiTheme="majorBidi" w:hAnsiTheme="majorBidi" w:cstheme="majorBidi"/>
          <w:sz w:val="28"/>
          <w:szCs w:val="28"/>
        </w:rPr>
        <w:t>e performs for children acquiring</w:t>
      </w:r>
      <w:r w:rsidRPr="00C77695">
        <w:rPr>
          <w:rFonts w:asciiTheme="majorBidi" w:hAnsiTheme="majorBidi" w:cstheme="majorBidi"/>
          <w:sz w:val="28"/>
          <w:szCs w:val="28"/>
        </w:rPr>
        <w:t xml:space="preserve"> their first language</w:t>
      </w:r>
      <w:r w:rsidR="00860BD4">
        <w:rPr>
          <w:rFonts w:asciiTheme="majorBidi" w:hAnsiTheme="majorBidi" w:cstheme="majorBidi"/>
          <w:sz w:val="28"/>
          <w:szCs w:val="28"/>
        </w:rPr>
        <w:t xml:space="preserve">. They are </w:t>
      </w:r>
      <w:r w:rsidRPr="00C77695">
        <w:rPr>
          <w:rFonts w:asciiTheme="majorBidi" w:hAnsiTheme="majorBidi" w:cstheme="majorBidi"/>
          <w:sz w:val="28"/>
          <w:szCs w:val="28"/>
        </w:rPr>
        <w:t>as follows:</w:t>
      </w:r>
      <w:r>
        <w:rPr>
          <w:rFonts w:asciiTheme="majorBidi" w:hAnsiTheme="majorBidi" w:cstheme="majorBidi"/>
          <w:sz w:val="28"/>
          <w:szCs w:val="28"/>
        </w:rPr>
        <w:t xml:space="preserve"> t</w:t>
      </w:r>
      <w:r w:rsidRPr="00C77695">
        <w:rPr>
          <w:rFonts w:asciiTheme="majorBidi" w:hAnsiTheme="majorBidi" w:cstheme="majorBidi"/>
          <w:sz w:val="28"/>
          <w:szCs w:val="28"/>
        </w:rPr>
        <w:t xml:space="preserve">he </w:t>
      </w:r>
      <w:r w:rsidRPr="00C77695">
        <w:rPr>
          <w:rFonts w:asciiTheme="majorBidi" w:hAnsiTheme="majorBidi" w:cstheme="majorBidi"/>
          <w:sz w:val="28"/>
          <w:szCs w:val="28"/>
        </w:rPr>
        <w:lastRenderedPageBreak/>
        <w:t>instrumental function</w:t>
      </w:r>
      <w:r>
        <w:rPr>
          <w:rFonts w:asciiTheme="majorBidi" w:hAnsiTheme="majorBidi" w:cstheme="majorBidi"/>
          <w:sz w:val="28"/>
          <w:szCs w:val="28"/>
        </w:rPr>
        <w:t>, t</w:t>
      </w:r>
      <w:r w:rsidRPr="00BB62FE">
        <w:rPr>
          <w:rFonts w:asciiTheme="majorBidi" w:hAnsiTheme="majorBidi" w:cstheme="majorBidi"/>
          <w:sz w:val="28"/>
          <w:szCs w:val="28"/>
        </w:rPr>
        <w:t>he regulatory function</w:t>
      </w:r>
      <w:r>
        <w:rPr>
          <w:rFonts w:asciiTheme="majorBidi" w:hAnsiTheme="majorBidi" w:cstheme="majorBidi"/>
          <w:sz w:val="28"/>
          <w:szCs w:val="28"/>
        </w:rPr>
        <w:t>, t</w:t>
      </w:r>
      <w:r w:rsidRPr="00BB62FE">
        <w:rPr>
          <w:rFonts w:asciiTheme="majorBidi" w:hAnsiTheme="majorBidi" w:cstheme="majorBidi"/>
          <w:sz w:val="28"/>
          <w:szCs w:val="28"/>
        </w:rPr>
        <w:t>he interactional function</w:t>
      </w:r>
      <w:r>
        <w:rPr>
          <w:rFonts w:asciiTheme="majorBidi" w:hAnsiTheme="majorBidi" w:cstheme="majorBidi"/>
          <w:sz w:val="28"/>
          <w:szCs w:val="28"/>
        </w:rPr>
        <w:t>, t</w:t>
      </w:r>
      <w:r w:rsidRPr="00BB62FE">
        <w:rPr>
          <w:rFonts w:asciiTheme="majorBidi" w:hAnsiTheme="majorBidi" w:cstheme="majorBidi"/>
          <w:sz w:val="28"/>
          <w:szCs w:val="28"/>
        </w:rPr>
        <w:t>he personal function</w:t>
      </w:r>
      <w:r>
        <w:rPr>
          <w:rFonts w:asciiTheme="majorBidi" w:hAnsiTheme="majorBidi" w:cstheme="majorBidi"/>
          <w:sz w:val="28"/>
          <w:szCs w:val="28"/>
        </w:rPr>
        <w:t>, t</w:t>
      </w:r>
      <w:r w:rsidRPr="00BB62FE">
        <w:rPr>
          <w:rFonts w:asciiTheme="majorBidi" w:hAnsiTheme="majorBidi" w:cstheme="majorBidi"/>
          <w:sz w:val="28"/>
          <w:szCs w:val="28"/>
        </w:rPr>
        <w:t>he heuristic function</w:t>
      </w:r>
      <w:r>
        <w:rPr>
          <w:rFonts w:asciiTheme="majorBidi" w:hAnsiTheme="majorBidi" w:cstheme="majorBidi"/>
          <w:sz w:val="28"/>
          <w:szCs w:val="28"/>
        </w:rPr>
        <w:t>, t</w:t>
      </w:r>
      <w:r w:rsidRPr="00C77695">
        <w:rPr>
          <w:rFonts w:asciiTheme="majorBidi" w:hAnsiTheme="majorBidi" w:cstheme="majorBidi"/>
          <w:sz w:val="28"/>
          <w:szCs w:val="28"/>
        </w:rPr>
        <w:t>he imaginative function</w:t>
      </w:r>
      <w:r>
        <w:rPr>
          <w:rFonts w:asciiTheme="majorBidi" w:hAnsiTheme="majorBidi" w:cstheme="majorBidi"/>
          <w:sz w:val="28"/>
          <w:szCs w:val="28"/>
        </w:rPr>
        <w:t>, and the</w:t>
      </w:r>
      <w:r w:rsidRPr="00C77695">
        <w:rPr>
          <w:rFonts w:asciiTheme="majorBidi" w:hAnsiTheme="majorBidi" w:cstheme="majorBidi"/>
          <w:sz w:val="28"/>
          <w:szCs w:val="28"/>
        </w:rPr>
        <w:t xml:space="preserve"> representational function</w:t>
      </w:r>
      <w:r w:rsidR="009231B7">
        <w:rPr>
          <w:rFonts w:asciiTheme="majorBidi" w:hAnsiTheme="majorBidi" w:cstheme="majorBidi"/>
          <w:sz w:val="28"/>
          <w:szCs w:val="28"/>
        </w:rPr>
        <w:t>(</w:t>
      </w:r>
      <w:proofErr w:type="spellStart"/>
      <w:r w:rsidRPr="00BB62FE">
        <w:rPr>
          <w:rFonts w:asciiTheme="majorBidi" w:hAnsiTheme="majorBidi" w:cstheme="majorBidi"/>
          <w:sz w:val="28"/>
          <w:szCs w:val="28"/>
        </w:rPr>
        <w:t>Brumfit</w:t>
      </w:r>
      <w:proofErr w:type="spellEnd"/>
      <w:r w:rsidRPr="00BB62FE">
        <w:rPr>
          <w:rFonts w:asciiTheme="majorBidi" w:hAnsiTheme="majorBidi" w:cstheme="majorBidi"/>
          <w:sz w:val="28"/>
          <w:szCs w:val="28"/>
        </w:rPr>
        <w:t xml:space="preserve"> an</w:t>
      </w:r>
      <w:r w:rsidR="009231B7">
        <w:rPr>
          <w:rFonts w:asciiTheme="majorBidi" w:hAnsiTheme="majorBidi" w:cstheme="majorBidi"/>
          <w:sz w:val="28"/>
          <w:szCs w:val="28"/>
        </w:rPr>
        <w:t xml:space="preserve">d Johnson 1979; </w:t>
      </w:r>
      <w:proofErr w:type="spellStart"/>
      <w:r w:rsidR="009231B7">
        <w:rPr>
          <w:rFonts w:asciiTheme="majorBidi" w:hAnsiTheme="majorBidi" w:cstheme="majorBidi"/>
          <w:sz w:val="28"/>
          <w:szCs w:val="28"/>
        </w:rPr>
        <w:t>Savignon</w:t>
      </w:r>
      <w:proofErr w:type="spellEnd"/>
      <w:r w:rsidR="009231B7">
        <w:rPr>
          <w:rFonts w:asciiTheme="majorBidi" w:hAnsiTheme="majorBidi" w:cstheme="majorBidi"/>
          <w:sz w:val="28"/>
          <w:szCs w:val="28"/>
        </w:rPr>
        <w:t xml:space="preserve"> 1983) </w:t>
      </w:r>
      <w:r>
        <w:rPr>
          <w:rFonts w:asciiTheme="majorBidi" w:hAnsiTheme="majorBidi" w:cstheme="majorBidi"/>
          <w:sz w:val="28"/>
          <w:szCs w:val="28"/>
        </w:rPr>
        <w:t xml:space="preserve">(cited in </w:t>
      </w:r>
      <w:proofErr w:type="spellStart"/>
      <w:r>
        <w:rPr>
          <w:rFonts w:asciiTheme="majorBidi" w:hAnsiTheme="majorBidi" w:cstheme="majorBidi"/>
          <w:sz w:val="28"/>
          <w:szCs w:val="28"/>
        </w:rPr>
        <w:t>Schopler</w:t>
      </w:r>
      <w:proofErr w:type="spellEnd"/>
      <w:r>
        <w:rPr>
          <w:rFonts w:asciiTheme="majorBidi" w:hAnsiTheme="majorBidi" w:cstheme="majorBidi"/>
          <w:sz w:val="28"/>
          <w:szCs w:val="28"/>
        </w:rPr>
        <w:t xml:space="preserve"> et al ,</w:t>
      </w:r>
      <w:r w:rsidRPr="00BB62FE">
        <w:rPr>
          <w:rFonts w:asciiTheme="majorBidi" w:hAnsiTheme="majorBidi" w:cstheme="majorBidi"/>
          <w:sz w:val="28"/>
          <w:szCs w:val="28"/>
        </w:rPr>
        <w:t xml:space="preserve">1993, p. 490). </w:t>
      </w:r>
      <w:r w:rsidR="009231B7">
        <w:rPr>
          <w:rFonts w:asciiTheme="majorBidi" w:hAnsiTheme="majorBidi" w:cstheme="majorBidi"/>
          <w:sz w:val="28"/>
          <w:szCs w:val="28"/>
        </w:rPr>
        <w:t>Modern studies categorize</w:t>
      </w:r>
      <w:r w:rsidRPr="00BB62FE">
        <w:rPr>
          <w:rFonts w:asciiTheme="majorBidi" w:hAnsiTheme="majorBidi" w:cstheme="majorBidi"/>
          <w:sz w:val="28"/>
          <w:szCs w:val="28"/>
        </w:rPr>
        <w:t xml:space="preserve"> language functions a</w:t>
      </w:r>
      <w:r w:rsidR="00860BD4">
        <w:rPr>
          <w:rFonts w:asciiTheme="majorBidi" w:hAnsiTheme="majorBidi" w:cstheme="majorBidi"/>
          <w:sz w:val="28"/>
          <w:szCs w:val="28"/>
        </w:rPr>
        <w:t xml:space="preserve">ccording to the purpose behind </w:t>
      </w:r>
      <w:r w:rsidR="009231B7">
        <w:rPr>
          <w:rFonts w:asciiTheme="majorBidi" w:hAnsiTheme="majorBidi" w:cstheme="majorBidi"/>
          <w:sz w:val="28"/>
          <w:szCs w:val="28"/>
        </w:rPr>
        <w:t>using language functions</w:t>
      </w:r>
      <w:r w:rsidR="006811CB">
        <w:rPr>
          <w:rFonts w:asciiTheme="majorBidi" w:hAnsiTheme="majorBidi" w:cstheme="majorBidi"/>
          <w:sz w:val="28"/>
          <w:szCs w:val="28"/>
        </w:rPr>
        <w:t xml:space="preserve"> as</w:t>
      </w:r>
      <w:r w:rsidR="00860BD4">
        <w:rPr>
          <w:rFonts w:asciiTheme="majorBidi" w:hAnsiTheme="majorBidi" w:cstheme="majorBidi"/>
          <w:sz w:val="28"/>
          <w:szCs w:val="28"/>
        </w:rPr>
        <w:t xml:space="preserve"> in the examples given bellow</w:t>
      </w:r>
      <w:r w:rsidRPr="00BB62FE">
        <w:rPr>
          <w:rFonts w:asciiTheme="majorBidi" w:hAnsiTheme="majorBidi" w:cstheme="majorBidi"/>
          <w:sz w:val="28"/>
          <w:szCs w:val="28"/>
        </w:rPr>
        <w:t xml:space="preserve">: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1. Making suggestion                   </w:t>
      </w:r>
      <w:r w:rsidR="00595E22">
        <w:rPr>
          <w:rFonts w:asciiTheme="majorBidi" w:hAnsiTheme="majorBidi" w:cstheme="majorBidi"/>
          <w:sz w:val="28"/>
          <w:szCs w:val="28"/>
        </w:rPr>
        <w:t xml:space="preserve">                                </w:t>
      </w:r>
      <w:r w:rsidRPr="00BB62FE">
        <w:rPr>
          <w:rFonts w:asciiTheme="majorBidi" w:hAnsiTheme="majorBidi" w:cstheme="majorBidi"/>
          <w:sz w:val="28"/>
          <w:szCs w:val="28"/>
        </w:rPr>
        <w:t xml:space="preserve">2. Inviting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3. Giving advice                                                         </w:t>
      </w:r>
      <w:r w:rsidR="00595E22">
        <w:rPr>
          <w:rFonts w:asciiTheme="majorBidi" w:hAnsiTheme="majorBidi" w:cstheme="majorBidi"/>
          <w:sz w:val="28"/>
          <w:szCs w:val="28"/>
        </w:rPr>
        <w:t xml:space="preserve"> </w:t>
      </w:r>
      <w:r w:rsidRPr="00BB62FE">
        <w:rPr>
          <w:rFonts w:asciiTheme="majorBidi" w:hAnsiTheme="majorBidi" w:cstheme="majorBidi"/>
          <w:sz w:val="28"/>
          <w:szCs w:val="28"/>
        </w:rPr>
        <w:t xml:space="preserve"> 4. Requesting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5. Making apologies                                                    </w:t>
      </w:r>
      <w:r w:rsidR="00595E22">
        <w:rPr>
          <w:rFonts w:asciiTheme="majorBidi" w:hAnsiTheme="majorBidi" w:cstheme="majorBidi"/>
          <w:sz w:val="28"/>
          <w:szCs w:val="28"/>
        </w:rPr>
        <w:t xml:space="preserve"> </w:t>
      </w:r>
      <w:r w:rsidRPr="00BB62FE">
        <w:rPr>
          <w:rFonts w:asciiTheme="majorBidi" w:hAnsiTheme="majorBidi" w:cstheme="majorBidi"/>
          <w:sz w:val="28"/>
          <w:szCs w:val="28"/>
        </w:rPr>
        <w:t xml:space="preserve">6. Refusing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7. Agreeing                                                                  </w:t>
      </w:r>
      <w:r w:rsidR="00595E22">
        <w:rPr>
          <w:rFonts w:asciiTheme="majorBidi" w:hAnsiTheme="majorBidi" w:cstheme="majorBidi"/>
          <w:sz w:val="28"/>
          <w:szCs w:val="28"/>
        </w:rPr>
        <w:t xml:space="preserve"> </w:t>
      </w:r>
      <w:r w:rsidRPr="00BB62FE">
        <w:rPr>
          <w:rFonts w:asciiTheme="majorBidi" w:hAnsiTheme="majorBidi" w:cstheme="majorBidi"/>
          <w:sz w:val="28"/>
          <w:szCs w:val="28"/>
        </w:rPr>
        <w:t xml:space="preserve">8. Regretting </w:t>
      </w:r>
    </w:p>
    <w:p w:rsidR="00A843EC"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9. Offering                                                                  </w:t>
      </w:r>
      <w:r w:rsidR="00595E22">
        <w:rPr>
          <w:rFonts w:asciiTheme="majorBidi" w:hAnsiTheme="majorBidi" w:cstheme="majorBidi"/>
          <w:sz w:val="28"/>
          <w:szCs w:val="28"/>
        </w:rPr>
        <w:t xml:space="preserve">  </w:t>
      </w:r>
      <w:r w:rsidRPr="00BB62FE">
        <w:rPr>
          <w:rFonts w:asciiTheme="majorBidi" w:hAnsiTheme="majorBidi" w:cstheme="majorBidi"/>
          <w:sz w:val="28"/>
          <w:szCs w:val="28"/>
        </w:rPr>
        <w:t>10. Complaining</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11. Informing and retelling                                        </w:t>
      </w:r>
      <w:r w:rsidR="00595E22">
        <w:rPr>
          <w:rFonts w:asciiTheme="majorBidi" w:hAnsiTheme="majorBidi" w:cstheme="majorBidi"/>
          <w:sz w:val="28"/>
          <w:szCs w:val="28"/>
        </w:rPr>
        <w:t xml:space="preserve">   </w:t>
      </w:r>
      <w:r w:rsidRPr="00BB62FE">
        <w:rPr>
          <w:rFonts w:asciiTheme="majorBidi" w:hAnsiTheme="majorBidi" w:cstheme="majorBidi"/>
          <w:sz w:val="28"/>
          <w:szCs w:val="28"/>
        </w:rPr>
        <w:t xml:space="preserve">12. Contrasting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13. Persuading                                                     </w:t>
      </w:r>
      <w:r w:rsidR="00595E22">
        <w:rPr>
          <w:rFonts w:asciiTheme="majorBidi" w:hAnsiTheme="majorBidi" w:cstheme="majorBidi"/>
          <w:sz w:val="28"/>
          <w:szCs w:val="28"/>
        </w:rPr>
        <w:t xml:space="preserve">         </w:t>
      </w:r>
      <w:r>
        <w:rPr>
          <w:rFonts w:asciiTheme="majorBidi" w:hAnsiTheme="majorBidi" w:cstheme="majorBidi"/>
          <w:sz w:val="28"/>
          <w:szCs w:val="28"/>
        </w:rPr>
        <w:t xml:space="preserve">14. </w:t>
      </w:r>
      <w:r w:rsidRPr="00BB62FE">
        <w:rPr>
          <w:rFonts w:asciiTheme="majorBidi" w:hAnsiTheme="majorBidi" w:cstheme="majorBidi"/>
          <w:sz w:val="28"/>
          <w:szCs w:val="28"/>
        </w:rPr>
        <w:t>Concluding</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15. Hypothesizing </w:t>
      </w:r>
    </w:p>
    <w:p w:rsidR="00A843EC"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 xml:space="preserve"> These are the most noticeable examples of the different language functions we face in our </w:t>
      </w:r>
      <w:r>
        <w:rPr>
          <w:rFonts w:asciiTheme="majorBidi" w:hAnsiTheme="majorBidi" w:cstheme="majorBidi"/>
          <w:sz w:val="28"/>
          <w:szCs w:val="28"/>
        </w:rPr>
        <w:t>everyday life situations</w:t>
      </w:r>
      <w:r w:rsidRPr="00BB62FE">
        <w:rPr>
          <w:rFonts w:asciiTheme="majorBidi" w:hAnsiTheme="majorBidi" w:cstheme="majorBidi"/>
          <w:sz w:val="28"/>
          <w:szCs w:val="28"/>
        </w:rPr>
        <w:t xml:space="preserve">. Language functions are unlimited since in every single event we need </w:t>
      </w:r>
      <w:r w:rsidR="00DA7DA1">
        <w:rPr>
          <w:rFonts w:asciiTheme="majorBidi" w:hAnsiTheme="majorBidi" w:cstheme="majorBidi"/>
          <w:sz w:val="28"/>
          <w:szCs w:val="28"/>
        </w:rPr>
        <w:t xml:space="preserve">to provide or think of </w:t>
      </w:r>
      <w:r w:rsidRPr="00BB62FE">
        <w:rPr>
          <w:rFonts w:asciiTheme="majorBidi" w:hAnsiTheme="majorBidi" w:cstheme="majorBidi"/>
          <w:sz w:val="28"/>
          <w:szCs w:val="28"/>
        </w:rPr>
        <w:t>a language function to express it. Each function is resem</w:t>
      </w:r>
      <w:r w:rsidR="0084672A">
        <w:rPr>
          <w:rFonts w:asciiTheme="majorBidi" w:hAnsiTheme="majorBidi" w:cstheme="majorBidi"/>
          <w:sz w:val="28"/>
          <w:szCs w:val="28"/>
        </w:rPr>
        <w:t xml:space="preserve">bled by a certain language form, for example </w:t>
      </w:r>
      <w:r w:rsidR="00E6719F">
        <w:rPr>
          <w:rFonts w:asciiTheme="majorBidi" w:hAnsiTheme="majorBidi" w:cstheme="majorBidi"/>
          <w:sz w:val="28"/>
          <w:szCs w:val="28"/>
        </w:rPr>
        <w:t xml:space="preserve">the function of </w:t>
      </w:r>
      <w:r w:rsidR="00B11DD1">
        <w:rPr>
          <w:rFonts w:asciiTheme="majorBidi" w:hAnsiTheme="majorBidi" w:cstheme="majorBidi"/>
          <w:sz w:val="28"/>
          <w:szCs w:val="28"/>
        </w:rPr>
        <w:t>concluding can be expressed as " As can be s</w:t>
      </w:r>
      <w:r w:rsidR="00B11DD1" w:rsidRPr="00B11DD1">
        <w:rPr>
          <w:rFonts w:asciiTheme="majorBidi" w:hAnsiTheme="majorBidi" w:cstheme="majorBidi"/>
          <w:sz w:val="28"/>
          <w:szCs w:val="28"/>
        </w:rPr>
        <w:t>een</w:t>
      </w:r>
      <w:r w:rsidR="00B11DD1">
        <w:rPr>
          <w:rFonts w:asciiTheme="majorBidi" w:hAnsiTheme="majorBidi" w:cstheme="majorBidi"/>
          <w:sz w:val="28"/>
          <w:szCs w:val="28"/>
        </w:rPr>
        <w:t>, learners have low motivation in learning a foreign language".</w:t>
      </w:r>
    </w:p>
    <w:p w:rsidR="00A843EC" w:rsidRDefault="00E63A47" w:rsidP="00B577FB">
      <w:pPr>
        <w:widowControl w:val="0"/>
        <w:bidi w:val="0"/>
        <w:spacing w:after="0" w:line="276" w:lineRule="auto"/>
        <w:jc w:val="lowKashida"/>
        <w:rPr>
          <w:rFonts w:asciiTheme="majorBidi" w:hAnsiTheme="majorBidi" w:cstheme="majorBidi"/>
          <w:b/>
          <w:bCs/>
          <w:sz w:val="28"/>
          <w:szCs w:val="28"/>
        </w:rPr>
      </w:pPr>
      <w:r>
        <w:rPr>
          <w:rFonts w:asciiTheme="majorBidi" w:hAnsiTheme="majorBidi" w:cstheme="majorBidi"/>
          <w:b/>
          <w:bCs/>
          <w:sz w:val="28"/>
          <w:szCs w:val="28"/>
        </w:rPr>
        <w:t>5.</w:t>
      </w:r>
      <w:r w:rsidR="00A843EC" w:rsidRPr="00BE53B0">
        <w:rPr>
          <w:rFonts w:asciiTheme="majorBidi" w:hAnsiTheme="majorBidi" w:cstheme="majorBidi"/>
          <w:b/>
          <w:bCs/>
          <w:sz w:val="28"/>
          <w:szCs w:val="28"/>
        </w:rPr>
        <w:t xml:space="preserve"> Teaching Language Functions </w:t>
      </w:r>
    </w:p>
    <w:p w:rsidR="00A843EC" w:rsidRPr="00BB62FE" w:rsidRDefault="00A843EC" w:rsidP="00B577FB">
      <w:pPr>
        <w:widowControl w:val="0"/>
        <w:bidi w:val="0"/>
        <w:spacing w:after="0" w:line="276" w:lineRule="auto"/>
        <w:jc w:val="lowKashida"/>
        <w:rPr>
          <w:rFonts w:asciiTheme="majorBidi" w:hAnsiTheme="majorBidi" w:cstheme="majorBidi"/>
          <w:sz w:val="28"/>
          <w:szCs w:val="28"/>
        </w:rPr>
      </w:pPr>
      <w:r w:rsidRPr="00BB62FE">
        <w:rPr>
          <w:rFonts w:asciiTheme="majorBidi" w:hAnsiTheme="majorBidi" w:cstheme="majorBidi"/>
          <w:sz w:val="28"/>
          <w:szCs w:val="28"/>
        </w:rPr>
        <w:t>The main goal for language teache</w:t>
      </w:r>
      <w:r w:rsidR="00F64D8A">
        <w:rPr>
          <w:rFonts w:asciiTheme="majorBidi" w:hAnsiTheme="majorBidi" w:cstheme="majorBidi"/>
          <w:sz w:val="28"/>
          <w:szCs w:val="28"/>
        </w:rPr>
        <w:t>rs is to provide students with</w:t>
      </w:r>
      <w:r w:rsidR="00B11DD1">
        <w:rPr>
          <w:rFonts w:asciiTheme="majorBidi" w:hAnsiTheme="majorBidi" w:cstheme="majorBidi"/>
          <w:sz w:val="28"/>
          <w:szCs w:val="28"/>
        </w:rPr>
        <w:t xml:space="preserve"> a</w:t>
      </w:r>
      <w:r w:rsidRPr="00BB62FE">
        <w:rPr>
          <w:rFonts w:asciiTheme="majorBidi" w:hAnsiTheme="majorBidi" w:cstheme="majorBidi"/>
          <w:sz w:val="28"/>
          <w:szCs w:val="28"/>
        </w:rPr>
        <w:t xml:space="preserve"> language ab</w:t>
      </w:r>
      <w:r w:rsidR="00F64D8A">
        <w:rPr>
          <w:rFonts w:asciiTheme="majorBidi" w:hAnsiTheme="majorBidi" w:cstheme="majorBidi"/>
          <w:sz w:val="28"/>
          <w:szCs w:val="28"/>
        </w:rPr>
        <w:t>ility to be effective</w:t>
      </w:r>
      <w:r w:rsidRPr="00BB62FE">
        <w:rPr>
          <w:rFonts w:asciiTheme="majorBidi" w:hAnsiTheme="majorBidi" w:cstheme="majorBidi"/>
          <w:sz w:val="28"/>
          <w:szCs w:val="28"/>
        </w:rPr>
        <w:t xml:space="preserve"> communicators in the real life situations.</w:t>
      </w:r>
      <w:r w:rsidR="00D900CD">
        <w:rPr>
          <w:rFonts w:asciiTheme="majorBidi" w:hAnsiTheme="majorBidi" w:cstheme="majorBidi"/>
          <w:sz w:val="28"/>
          <w:szCs w:val="28"/>
        </w:rPr>
        <w:t xml:space="preserve"> </w:t>
      </w:r>
      <w:r w:rsidRPr="00BB62FE">
        <w:rPr>
          <w:rFonts w:asciiTheme="majorBidi" w:hAnsiTheme="majorBidi" w:cstheme="majorBidi"/>
          <w:sz w:val="28"/>
          <w:szCs w:val="28"/>
        </w:rPr>
        <w:t>We in</w:t>
      </w:r>
      <w:r w:rsidR="00B11DD1">
        <w:rPr>
          <w:rFonts w:asciiTheme="majorBidi" w:hAnsiTheme="majorBidi" w:cstheme="majorBidi"/>
          <w:sz w:val="28"/>
          <w:szCs w:val="28"/>
        </w:rPr>
        <w:t xml:space="preserve"> our daily conversations perform</w:t>
      </w:r>
      <w:r w:rsidRPr="00BB62FE">
        <w:rPr>
          <w:rFonts w:asciiTheme="majorBidi" w:hAnsiTheme="majorBidi" w:cstheme="majorBidi"/>
          <w:sz w:val="28"/>
          <w:szCs w:val="28"/>
        </w:rPr>
        <w:t xml:space="preserve"> se</w:t>
      </w:r>
      <w:r w:rsidR="00F64D8A">
        <w:rPr>
          <w:rFonts w:asciiTheme="majorBidi" w:hAnsiTheme="majorBidi" w:cstheme="majorBidi"/>
          <w:sz w:val="28"/>
          <w:szCs w:val="28"/>
        </w:rPr>
        <w:t>veral language functions simultaneously</w:t>
      </w:r>
      <w:r w:rsidR="00B11DD1">
        <w:rPr>
          <w:rFonts w:asciiTheme="majorBidi" w:hAnsiTheme="majorBidi" w:cstheme="majorBidi"/>
          <w:sz w:val="28"/>
          <w:szCs w:val="28"/>
        </w:rPr>
        <w:t>. Our communication is full of</w:t>
      </w:r>
      <w:r w:rsidRPr="00BB62FE">
        <w:rPr>
          <w:rFonts w:asciiTheme="majorBidi" w:hAnsiTheme="majorBidi" w:cstheme="majorBidi"/>
          <w:sz w:val="28"/>
          <w:szCs w:val="28"/>
        </w:rPr>
        <w:t xml:space="preserve"> functions. It is language function</w:t>
      </w:r>
      <w:r w:rsidR="00F64D8A">
        <w:rPr>
          <w:rFonts w:asciiTheme="majorBidi" w:hAnsiTheme="majorBidi" w:cstheme="majorBidi"/>
          <w:sz w:val="28"/>
          <w:szCs w:val="28"/>
        </w:rPr>
        <w:t>s and meaning that make sense in</w:t>
      </w:r>
      <w:r w:rsidRPr="00BB62FE">
        <w:rPr>
          <w:rFonts w:asciiTheme="majorBidi" w:hAnsiTheme="majorBidi" w:cstheme="majorBidi"/>
          <w:sz w:val="28"/>
          <w:szCs w:val="28"/>
        </w:rPr>
        <w:t xml:space="preserve"> our conversations and communicat</w:t>
      </w:r>
      <w:r w:rsidR="00B11DD1">
        <w:rPr>
          <w:rFonts w:asciiTheme="majorBidi" w:hAnsiTheme="majorBidi" w:cstheme="majorBidi"/>
          <w:sz w:val="28"/>
          <w:szCs w:val="28"/>
        </w:rPr>
        <w:t xml:space="preserve">ion. </w:t>
      </w:r>
      <w:proofErr w:type="spellStart"/>
      <w:r w:rsidR="00B11DD1">
        <w:rPr>
          <w:rFonts w:asciiTheme="majorBidi" w:hAnsiTheme="majorBidi" w:cstheme="majorBidi"/>
          <w:sz w:val="28"/>
          <w:szCs w:val="28"/>
        </w:rPr>
        <w:t>Adhikari</w:t>
      </w:r>
      <w:proofErr w:type="spellEnd"/>
      <w:r w:rsidR="00B11DD1">
        <w:rPr>
          <w:rFonts w:asciiTheme="majorBidi" w:hAnsiTheme="majorBidi" w:cstheme="majorBidi"/>
          <w:sz w:val="28"/>
          <w:szCs w:val="28"/>
        </w:rPr>
        <w:t xml:space="preserve"> (2012) stated</w:t>
      </w:r>
      <w:r w:rsidRPr="00BB62FE">
        <w:rPr>
          <w:rFonts w:asciiTheme="majorBidi" w:hAnsiTheme="majorBidi" w:cstheme="majorBidi"/>
          <w:sz w:val="28"/>
          <w:szCs w:val="28"/>
        </w:rPr>
        <w:t>: " I used language functions as a key concept to teach communicative skills, and I found teaching language function very much helpful to develop the other language skills of my students",</w:t>
      </w:r>
      <w:r>
        <w:rPr>
          <w:rFonts w:asciiTheme="majorBidi" w:hAnsiTheme="majorBidi" w:cstheme="majorBidi"/>
          <w:sz w:val="28"/>
          <w:szCs w:val="28"/>
        </w:rPr>
        <w:t>(</w:t>
      </w:r>
      <w:r w:rsidRPr="00BB62FE">
        <w:rPr>
          <w:rFonts w:asciiTheme="majorBidi" w:hAnsiTheme="majorBidi" w:cstheme="majorBidi"/>
          <w:sz w:val="28"/>
          <w:szCs w:val="28"/>
        </w:rPr>
        <w:t xml:space="preserve"> p. 1</w:t>
      </w:r>
      <w:r>
        <w:rPr>
          <w:rFonts w:asciiTheme="majorBidi" w:hAnsiTheme="majorBidi" w:cstheme="majorBidi"/>
          <w:sz w:val="28"/>
          <w:szCs w:val="28"/>
        </w:rPr>
        <w:t>)</w:t>
      </w:r>
      <w:r w:rsidRPr="00BB62FE">
        <w:rPr>
          <w:rFonts w:asciiTheme="majorBidi" w:hAnsiTheme="majorBidi" w:cstheme="majorBidi"/>
          <w:sz w:val="28"/>
          <w:szCs w:val="28"/>
        </w:rPr>
        <w:t>. So, developing language functions learning lead</w:t>
      </w:r>
      <w:r>
        <w:rPr>
          <w:rFonts w:asciiTheme="majorBidi" w:hAnsiTheme="majorBidi" w:cstheme="majorBidi"/>
          <w:sz w:val="28"/>
          <w:szCs w:val="28"/>
        </w:rPr>
        <w:t>s</w:t>
      </w:r>
      <w:r w:rsidRPr="00BB62FE">
        <w:rPr>
          <w:rFonts w:asciiTheme="majorBidi" w:hAnsiTheme="majorBidi" w:cstheme="majorBidi"/>
          <w:sz w:val="28"/>
          <w:szCs w:val="28"/>
        </w:rPr>
        <w:t xml:space="preserve"> directly to the development of other language skills.</w:t>
      </w:r>
      <w:r w:rsidR="00D900CD">
        <w:rPr>
          <w:rFonts w:asciiTheme="majorBidi" w:hAnsiTheme="majorBidi" w:cstheme="majorBidi"/>
          <w:sz w:val="28"/>
          <w:szCs w:val="28"/>
        </w:rPr>
        <w:t xml:space="preserve"> </w:t>
      </w:r>
      <w:r>
        <w:rPr>
          <w:rFonts w:asciiTheme="majorBidi" w:hAnsiTheme="majorBidi" w:cstheme="majorBidi"/>
          <w:sz w:val="28"/>
          <w:szCs w:val="28"/>
        </w:rPr>
        <w:t>T</w:t>
      </w:r>
      <w:r w:rsidRPr="00BB62FE">
        <w:rPr>
          <w:rFonts w:asciiTheme="majorBidi" w:hAnsiTheme="majorBidi" w:cstheme="majorBidi"/>
          <w:sz w:val="28"/>
          <w:szCs w:val="28"/>
        </w:rPr>
        <w:t>he basic issu</w:t>
      </w:r>
      <w:r>
        <w:rPr>
          <w:rFonts w:asciiTheme="majorBidi" w:hAnsiTheme="majorBidi" w:cstheme="majorBidi"/>
          <w:sz w:val="28"/>
          <w:szCs w:val="28"/>
        </w:rPr>
        <w:t>e in teaching language functions is</w:t>
      </w:r>
      <w:r w:rsidRPr="00BB62FE">
        <w:rPr>
          <w:rFonts w:asciiTheme="majorBidi" w:hAnsiTheme="majorBidi" w:cstheme="majorBidi"/>
          <w:sz w:val="28"/>
          <w:szCs w:val="28"/>
        </w:rPr>
        <w:t xml:space="preserve"> the teacher's understanding of language functions. Th</w:t>
      </w:r>
      <w:r>
        <w:rPr>
          <w:rFonts w:asciiTheme="majorBidi" w:hAnsiTheme="majorBidi" w:cstheme="majorBidi"/>
          <w:sz w:val="28"/>
          <w:szCs w:val="28"/>
        </w:rPr>
        <w:t>e teacher should understand</w:t>
      </w:r>
      <w:r w:rsidRPr="00BB62FE">
        <w:rPr>
          <w:rFonts w:asciiTheme="majorBidi" w:hAnsiTheme="majorBidi" w:cstheme="majorBidi"/>
          <w:sz w:val="28"/>
          <w:szCs w:val="28"/>
        </w:rPr>
        <w:t xml:space="preserve"> the function</w:t>
      </w:r>
      <w:r w:rsidR="00F90C21">
        <w:rPr>
          <w:rFonts w:asciiTheme="majorBidi" w:hAnsiTheme="majorBidi" w:cstheme="majorBidi"/>
          <w:sz w:val="28"/>
          <w:szCs w:val="28"/>
        </w:rPr>
        <w:t>s clearly;</w:t>
      </w:r>
      <w:r w:rsidRPr="00BB62FE">
        <w:rPr>
          <w:rFonts w:asciiTheme="majorBidi" w:hAnsiTheme="majorBidi" w:cstheme="majorBidi"/>
          <w:sz w:val="28"/>
          <w:szCs w:val="28"/>
        </w:rPr>
        <w:t xml:space="preserve"> he must give the student</w:t>
      </w:r>
      <w:r w:rsidR="00F90C21">
        <w:rPr>
          <w:rFonts w:asciiTheme="majorBidi" w:hAnsiTheme="majorBidi" w:cstheme="majorBidi"/>
          <w:sz w:val="28"/>
          <w:szCs w:val="28"/>
        </w:rPr>
        <w:t>s</w:t>
      </w:r>
      <w:r w:rsidR="00B11DD1">
        <w:rPr>
          <w:rFonts w:asciiTheme="majorBidi" w:hAnsiTheme="majorBidi" w:cstheme="majorBidi"/>
          <w:sz w:val="28"/>
          <w:szCs w:val="28"/>
        </w:rPr>
        <w:t xml:space="preserve"> o</w:t>
      </w:r>
      <w:r w:rsidRPr="00BB62FE">
        <w:rPr>
          <w:rFonts w:asciiTheme="majorBidi" w:hAnsiTheme="majorBidi" w:cstheme="majorBidi"/>
          <w:sz w:val="28"/>
          <w:szCs w:val="28"/>
        </w:rPr>
        <w:t>n example in each function and also a situation to exp</w:t>
      </w:r>
      <w:r>
        <w:rPr>
          <w:rFonts w:asciiTheme="majorBidi" w:hAnsiTheme="majorBidi" w:cstheme="majorBidi"/>
          <w:sz w:val="28"/>
          <w:szCs w:val="28"/>
        </w:rPr>
        <w:t>ress the language function. T</w:t>
      </w:r>
      <w:r w:rsidRPr="00BB62FE">
        <w:rPr>
          <w:rFonts w:asciiTheme="majorBidi" w:hAnsiTheme="majorBidi" w:cstheme="majorBidi"/>
          <w:sz w:val="28"/>
          <w:szCs w:val="28"/>
        </w:rPr>
        <w:t>hree important hints</w:t>
      </w:r>
      <w:r>
        <w:rPr>
          <w:rFonts w:asciiTheme="majorBidi" w:hAnsiTheme="majorBidi" w:cstheme="majorBidi"/>
          <w:sz w:val="28"/>
          <w:szCs w:val="28"/>
        </w:rPr>
        <w:t xml:space="preserve"> are presented by the UK Essays website under the title "</w:t>
      </w:r>
      <w:r w:rsidRPr="00BB62FE">
        <w:rPr>
          <w:rFonts w:asciiTheme="majorBidi" w:hAnsiTheme="majorBidi" w:cstheme="majorBidi"/>
          <w:i/>
          <w:iCs/>
          <w:sz w:val="28"/>
          <w:szCs w:val="28"/>
        </w:rPr>
        <w:t>Teaching Language Functions</w:t>
      </w:r>
      <w:r>
        <w:rPr>
          <w:rFonts w:asciiTheme="majorBidi" w:hAnsiTheme="majorBidi" w:cstheme="majorBidi"/>
          <w:sz w:val="28"/>
          <w:szCs w:val="28"/>
        </w:rPr>
        <w:t>" for teaching language functions as follows</w:t>
      </w:r>
      <w:r w:rsidRPr="00BB62FE">
        <w:rPr>
          <w:rFonts w:asciiTheme="majorBidi" w:hAnsiTheme="majorBidi" w:cstheme="majorBidi"/>
          <w:sz w:val="28"/>
          <w:szCs w:val="28"/>
        </w:rPr>
        <w:t xml:space="preserve">: </w:t>
      </w:r>
    </w:p>
    <w:p w:rsidR="002D6637" w:rsidRDefault="00A843EC" w:rsidP="00B577FB">
      <w:pPr>
        <w:widowControl w:val="0"/>
        <w:numPr>
          <w:ilvl w:val="0"/>
          <w:numId w:val="7"/>
        </w:numPr>
        <w:bidi w:val="0"/>
        <w:spacing w:after="0" w:line="276" w:lineRule="auto"/>
        <w:ind w:left="0" w:firstLine="360"/>
        <w:jc w:val="lowKashida"/>
        <w:rPr>
          <w:rFonts w:asciiTheme="majorBidi" w:hAnsiTheme="majorBidi" w:cstheme="majorBidi"/>
          <w:sz w:val="28"/>
          <w:szCs w:val="28"/>
        </w:rPr>
      </w:pPr>
      <w:r w:rsidRPr="00F90C21">
        <w:rPr>
          <w:rFonts w:asciiTheme="majorBidi" w:hAnsiTheme="majorBidi" w:cstheme="majorBidi"/>
          <w:b/>
          <w:bCs/>
          <w:sz w:val="28"/>
          <w:szCs w:val="28"/>
        </w:rPr>
        <w:t>Contextualizing language functions</w:t>
      </w:r>
      <w:r>
        <w:rPr>
          <w:rFonts w:asciiTheme="majorBidi" w:hAnsiTheme="majorBidi" w:cstheme="majorBidi"/>
          <w:sz w:val="28"/>
          <w:szCs w:val="28"/>
        </w:rPr>
        <w:t xml:space="preserve">, we should </w:t>
      </w:r>
      <w:r w:rsidRPr="00BB62FE">
        <w:rPr>
          <w:rFonts w:asciiTheme="majorBidi" w:hAnsiTheme="majorBidi" w:cstheme="majorBidi"/>
          <w:sz w:val="28"/>
          <w:szCs w:val="28"/>
        </w:rPr>
        <w:t xml:space="preserve">remember that the function does not appear in isolation. A request, or incitation, needs a reply. So, </w:t>
      </w:r>
      <w:r w:rsidR="002D6637">
        <w:rPr>
          <w:rFonts w:asciiTheme="majorBidi" w:hAnsiTheme="majorBidi" w:cstheme="majorBidi"/>
          <w:sz w:val="28"/>
          <w:szCs w:val="28"/>
        </w:rPr>
        <w:t xml:space="preserve">teachers should teach in pairs and groups in order to practice language functions </w:t>
      </w:r>
      <w:r w:rsidR="002D6637">
        <w:rPr>
          <w:rFonts w:asciiTheme="majorBidi" w:hAnsiTheme="majorBidi" w:cstheme="majorBidi"/>
          <w:sz w:val="28"/>
          <w:szCs w:val="28"/>
        </w:rPr>
        <w:lastRenderedPageBreak/>
        <w:t xml:space="preserve">appropriately. </w:t>
      </w:r>
    </w:p>
    <w:p w:rsidR="00A843EC" w:rsidRPr="00146E8C" w:rsidRDefault="00A843EC" w:rsidP="00B577FB">
      <w:pPr>
        <w:widowControl w:val="0"/>
        <w:numPr>
          <w:ilvl w:val="0"/>
          <w:numId w:val="7"/>
        </w:numPr>
        <w:bidi w:val="0"/>
        <w:spacing w:after="0" w:line="276" w:lineRule="auto"/>
        <w:ind w:left="0" w:firstLine="360"/>
        <w:jc w:val="lowKashida"/>
        <w:rPr>
          <w:rFonts w:asciiTheme="majorBidi" w:hAnsiTheme="majorBidi" w:cstheme="majorBidi"/>
          <w:sz w:val="28"/>
          <w:szCs w:val="28"/>
        </w:rPr>
      </w:pPr>
      <w:r w:rsidRPr="00F90C21">
        <w:rPr>
          <w:rFonts w:asciiTheme="majorBidi" w:hAnsiTheme="majorBidi" w:cstheme="majorBidi"/>
          <w:b/>
          <w:bCs/>
          <w:sz w:val="28"/>
          <w:szCs w:val="28"/>
        </w:rPr>
        <w:t>Intonation</w:t>
      </w:r>
      <w:r w:rsidRPr="00BB62FE">
        <w:rPr>
          <w:rFonts w:asciiTheme="majorBidi" w:hAnsiTheme="majorBidi" w:cstheme="majorBidi"/>
          <w:sz w:val="28"/>
          <w:szCs w:val="28"/>
        </w:rPr>
        <w:t xml:space="preserve"> is</w:t>
      </w:r>
      <w:r w:rsidR="002D6637">
        <w:rPr>
          <w:rFonts w:asciiTheme="majorBidi" w:hAnsiTheme="majorBidi" w:cstheme="majorBidi"/>
          <w:sz w:val="28"/>
          <w:szCs w:val="28"/>
        </w:rPr>
        <w:t xml:space="preserve"> a</w:t>
      </w:r>
      <w:r w:rsidRPr="00BB62FE">
        <w:rPr>
          <w:rFonts w:asciiTheme="majorBidi" w:hAnsiTheme="majorBidi" w:cstheme="majorBidi"/>
          <w:sz w:val="28"/>
          <w:szCs w:val="28"/>
        </w:rPr>
        <w:t xml:space="preserve"> very important</w:t>
      </w:r>
      <w:r w:rsidR="002D6637">
        <w:rPr>
          <w:rFonts w:asciiTheme="majorBidi" w:hAnsiTheme="majorBidi" w:cstheme="majorBidi"/>
          <w:sz w:val="28"/>
          <w:szCs w:val="28"/>
        </w:rPr>
        <w:t xml:space="preserve"> practice</w:t>
      </w:r>
      <w:r w:rsidR="00F90C21">
        <w:rPr>
          <w:rFonts w:asciiTheme="majorBidi" w:hAnsiTheme="majorBidi" w:cstheme="majorBidi"/>
          <w:sz w:val="28"/>
          <w:szCs w:val="28"/>
        </w:rPr>
        <w:t xml:space="preserve"> to be</w:t>
      </w:r>
      <w:r w:rsidR="00D900CD">
        <w:rPr>
          <w:rFonts w:asciiTheme="majorBidi" w:hAnsiTheme="majorBidi" w:cstheme="majorBidi"/>
          <w:sz w:val="28"/>
          <w:szCs w:val="28"/>
        </w:rPr>
        <w:t xml:space="preserve"> </w:t>
      </w:r>
      <w:r w:rsidR="00F514A9">
        <w:rPr>
          <w:rFonts w:asciiTheme="majorBidi" w:hAnsiTheme="majorBidi" w:cstheme="majorBidi"/>
          <w:sz w:val="28"/>
          <w:szCs w:val="28"/>
        </w:rPr>
        <w:t xml:space="preserve">articulated </w:t>
      </w:r>
      <w:r w:rsidR="00F90C21">
        <w:rPr>
          <w:rFonts w:asciiTheme="majorBidi" w:hAnsiTheme="majorBidi" w:cstheme="majorBidi"/>
          <w:sz w:val="28"/>
          <w:szCs w:val="28"/>
        </w:rPr>
        <w:t>by the teacher when</w:t>
      </w:r>
      <w:r w:rsidRPr="00BB62FE">
        <w:rPr>
          <w:rFonts w:asciiTheme="majorBidi" w:hAnsiTheme="majorBidi" w:cstheme="majorBidi"/>
          <w:sz w:val="28"/>
          <w:szCs w:val="28"/>
        </w:rPr>
        <w:t xml:space="preserve"> speaking </w:t>
      </w:r>
      <w:r w:rsidR="00F90C21">
        <w:rPr>
          <w:rFonts w:asciiTheme="majorBidi" w:hAnsiTheme="majorBidi" w:cstheme="majorBidi"/>
          <w:sz w:val="28"/>
          <w:szCs w:val="28"/>
        </w:rPr>
        <w:t>full English and presenting language functions</w:t>
      </w:r>
      <w:r w:rsidRPr="00BB62FE">
        <w:rPr>
          <w:rFonts w:asciiTheme="majorBidi" w:hAnsiTheme="majorBidi" w:cstheme="majorBidi"/>
          <w:sz w:val="28"/>
          <w:szCs w:val="28"/>
        </w:rPr>
        <w:t xml:space="preserve">. The tone in speaking and emphasis is just as important as the particular choice of words. For example, "Could I have your attention, </w:t>
      </w:r>
      <w:r w:rsidR="00D900CD">
        <w:rPr>
          <w:rFonts w:asciiTheme="majorBidi" w:hAnsiTheme="majorBidi" w:cstheme="majorBidi"/>
          <w:sz w:val="28"/>
          <w:szCs w:val="28"/>
        </w:rPr>
        <w:t xml:space="preserve"> </w:t>
      </w:r>
      <w:r w:rsidRPr="00BB62FE">
        <w:rPr>
          <w:rFonts w:asciiTheme="majorBidi" w:hAnsiTheme="majorBidi" w:cstheme="majorBidi"/>
          <w:sz w:val="28"/>
          <w:szCs w:val="28"/>
        </w:rPr>
        <w:t>please</w:t>
      </w:r>
      <w:r w:rsidR="00D900CD">
        <w:rPr>
          <w:rFonts w:asciiTheme="majorBidi" w:hAnsiTheme="majorBidi" w:cstheme="majorBidi"/>
          <w:sz w:val="28"/>
          <w:szCs w:val="28"/>
        </w:rPr>
        <w:t xml:space="preserve"> </w:t>
      </w:r>
      <w:r w:rsidRPr="00BB62FE">
        <w:rPr>
          <w:rFonts w:asciiTheme="majorBidi" w:hAnsiTheme="majorBidi" w:cstheme="majorBidi"/>
          <w:sz w:val="28"/>
          <w:szCs w:val="28"/>
        </w:rPr>
        <w:t>?</w:t>
      </w:r>
      <w:r w:rsidR="00F90C21">
        <w:rPr>
          <w:rFonts w:asciiTheme="majorBidi" w:hAnsiTheme="majorBidi" w:cstheme="majorBidi"/>
          <w:sz w:val="28"/>
          <w:szCs w:val="28"/>
        </w:rPr>
        <w:t>"</w:t>
      </w:r>
      <w:r w:rsidR="002D6637">
        <w:rPr>
          <w:rFonts w:asciiTheme="majorBidi" w:hAnsiTheme="majorBidi" w:cstheme="majorBidi"/>
          <w:sz w:val="28"/>
          <w:szCs w:val="28"/>
        </w:rPr>
        <w:t xml:space="preserve">is </w:t>
      </w:r>
      <w:r w:rsidRPr="00BB62FE">
        <w:rPr>
          <w:rFonts w:asciiTheme="majorBidi" w:hAnsiTheme="majorBidi" w:cstheme="majorBidi"/>
          <w:sz w:val="28"/>
          <w:szCs w:val="28"/>
        </w:rPr>
        <w:t>used when we speak in class, even though it is spoken as a request,</w:t>
      </w:r>
      <w:r w:rsidR="00F90C21">
        <w:rPr>
          <w:rFonts w:asciiTheme="majorBidi" w:hAnsiTheme="majorBidi" w:cstheme="majorBidi"/>
          <w:sz w:val="28"/>
          <w:szCs w:val="28"/>
        </w:rPr>
        <w:t xml:space="preserve"> it</w:t>
      </w:r>
      <w:r w:rsidRPr="00BB62FE">
        <w:rPr>
          <w:rFonts w:asciiTheme="majorBidi" w:hAnsiTheme="majorBidi" w:cstheme="majorBidi"/>
          <w:sz w:val="28"/>
          <w:szCs w:val="28"/>
        </w:rPr>
        <w:t xml:space="preserve"> is a demand. "Could I have ... the spaghetti? Which is spoken in a restaurant, would be a polite request</w:t>
      </w:r>
      <w:r w:rsidRPr="00BB62FE">
        <w:rPr>
          <w:rFonts w:asciiTheme="majorBidi" w:hAnsiTheme="majorBidi" w:cstheme="majorBidi"/>
          <w:sz w:val="28"/>
          <w:szCs w:val="28"/>
          <w:rtl/>
          <w:lang w:bidi="ar-IQ"/>
        </w:rPr>
        <w:t>.</w:t>
      </w:r>
    </w:p>
    <w:p w:rsidR="00A843EC" w:rsidRPr="002D6637" w:rsidRDefault="00A843EC" w:rsidP="00543AD7">
      <w:pPr>
        <w:pStyle w:val="a3"/>
        <w:widowControl w:val="0"/>
        <w:numPr>
          <w:ilvl w:val="0"/>
          <w:numId w:val="7"/>
        </w:numPr>
        <w:bidi w:val="0"/>
        <w:spacing w:after="0" w:line="276" w:lineRule="auto"/>
        <w:ind w:left="0" w:firstLine="360"/>
        <w:jc w:val="lowKashida"/>
        <w:rPr>
          <w:rFonts w:asciiTheme="majorBidi" w:hAnsiTheme="majorBidi" w:cstheme="majorBidi"/>
          <w:b/>
          <w:bCs/>
          <w:sz w:val="28"/>
          <w:szCs w:val="28"/>
        </w:rPr>
      </w:pPr>
      <w:r w:rsidRPr="00F90C21">
        <w:rPr>
          <w:rFonts w:asciiTheme="majorBidi" w:hAnsiTheme="majorBidi" w:cstheme="majorBidi"/>
          <w:b/>
          <w:bCs/>
          <w:sz w:val="28"/>
          <w:szCs w:val="28"/>
        </w:rPr>
        <w:t xml:space="preserve">The aspect of the </w:t>
      </w:r>
      <w:r w:rsidR="00F90C21" w:rsidRPr="00F90C21">
        <w:rPr>
          <w:rFonts w:asciiTheme="majorBidi" w:hAnsiTheme="majorBidi" w:cstheme="majorBidi"/>
          <w:b/>
          <w:bCs/>
          <w:sz w:val="28"/>
          <w:szCs w:val="28"/>
        </w:rPr>
        <w:t>appropriateness</w:t>
      </w:r>
      <w:r w:rsidR="00F90C21">
        <w:rPr>
          <w:rFonts w:asciiTheme="majorBidi" w:hAnsiTheme="majorBidi" w:cstheme="majorBidi"/>
          <w:b/>
          <w:bCs/>
          <w:sz w:val="28"/>
          <w:szCs w:val="28"/>
        </w:rPr>
        <w:t xml:space="preserve"> (</w:t>
      </w:r>
      <w:r w:rsidR="00F90C21">
        <w:rPr>
          <w:rFonts w:asciiTheme="majorBidi" w:hAnsiTheme="majorBidi" w:cstheme="majorBidi"/>
          <w:sz w:val="28"/>
          <w:szCs w:val="28"/>
        </w:rPr>
        <w:t xml:space="preserve">Using the appropriate </w:t>
      </w:r>
      <w:r w:rsidRPr="00146E8C">
        <w:rPr>
          <w:rFonts w:asciiTheme="majorBidi" w:hAnsiTheme="majorBidi" w:cstheme="majorBidi"/>
          <w:sz w:val="28"/>
          <w:szCs w:val="28"/>
        </w:rPr>
        <w:t>language functions</w:t>
      </w:r>
      <w:r w:rsidR="00F90C21">
        <w:rPr>
          <w:rFonts w:asciiTheme="majorBidi" w:hAnsiTheme="majorBidi" w:cstheme="majorBidi"/>
          <w:sz w:val="28"/>
          <w:szCs w:val="28"/>
        </w:rPr>
        <w:t>)</w:t>
      </w:r>
      <w:r w:rsidRPr="00146E8C">
        <w:rPr>
          <w:rFonts w:asciiTheme="majorBidi" w:hAnsiTheme="majorBidi" w:cstheme="majorBidi"/>
          <w:sz w:val="28"/>
          <w:szCs w:val="28"/>
        </w:rPr>
        <w:t>. It is very important tha</w:t>
      </w:r>
      <w:r w:rsidR="00F514A9">
        <w:rPr>
          <w:rFonts w:asciiTheme="majorBidi" w:hAnsiTheme="majorBidi" w:cstheme="majorBidi"/>
          <w:sz w:val="28"/>
          <w:szCs w:val="28"/>
        </w:rPr>
        <w:t xml:space="preserve">t the students must be careful </w:t>
      </w:r>
      <w:r w:rsidR="002209B2">
        <w:rPr>
          <w:rFonts w:asciiTheme="majorBidi" w:hAnsiTheme="majorBidi" w:cstheme="majorBidi"/>
          <w:sz w:val="28"/>
          <w:szCs w:val="28"/>
        </w:rPr>
        <w:t>i</w:t>
      </w:r>
      <w:r w:rsidR="002209B2">
        <w:rPr>
          <w:rFonts w:asciiTheme="majorBidi" w:hAnsiTheme="majorBidi" w:cstheme="majorBidi" w:hint="cs"/>
          <w:sz w:val="28"/>
          <w:szCs w:val="28"/>
          <w:rtl/>
          <w:lang w:bidi="ar-IQ"/>
        </w:rPr>
        <w:t>n</w:t>
      </w:r>
      <w:r w:rsidR="002209B2">
        <w:rPr>
          <w:rFonts w:asciiTheme="majorBidi" w:hAnsiTheme="majorBidi" w:cstheme="majorBidi"/>
          <w:sz w:val="28"/>
          <w:szCs w:val="28"/>
        </w:rPr>
        <w:t xml:space="preserve"> using </w:t>
      </w:r>
      <w:r w:rsidRPr="00146E8C">
        <w:rPr>
          <w:rFonts w:asciiTheme="majorBidi" w:hAnsiTheme="majorBidi" w:cstheme="majorBidi"/>
          <w:sz w:val="28"/>
          <w:szCs w:val="28"/>
        </w:rPr>
        <w:t>diffe</w:t>
      </w:r>
      <w:r w:rsidR="007823D7">
        <w:rPr>
          <w:rFonts w:asciiTheme="majorBidi" w:hAnsiTheme="majorBidi" w:cstheme="majorBidi"/>
          <w:sz w:val="28"/>
          <w:szCs w:val="28"/>
        </w:rPr>
        <w:t>rent</w:t>
      </w:r>
      <w:r w:rsidR="00543AD7">
        <w:rPr>
          <w:rFonts w:asciiTheme="majorBidi" w:hAnsiTheme="majorBidi" w:cstheme="majorBidi"/>
          <w:sz w:val="28"/>
          <w:szCs w:val="28"/>
        </w:rPr>
        <w:t xml:space="preserve"> formal and informal</w:t>
      </w:r>
      <w:r w:rsidR="002209B2">
        <w:rPr>
          <w:rFonts w:asciiTheme="majorBidi" w:hAnsiTheme="majorBidi" w:cstheme="majorBidi"/>
          <w:sz w:val="28"/>
          <w:szCs w:val="28"/>
        </w:rPr>
        <w:t xml:space="preserve"> language</w:t>
      </w:r>
      <w:r w:rsidR="00543AD7">
        <w:rPr>
          <w:rFonts w:asciiTheme="majorBidi" w:hAnsiTheme="majorBidi" w:cstheme="majorBidi"/>
          <w:sz w:val="28"/>
          <w:szCs w:val="28"/>
        </w:rPr>
        <w:t xml:space="preserve"> situations .</w:t>
      </w:r>
      <w:r w:rsidR="002209B2">
        <w:rPr>
          <w:rFonts w:asciiTheme="majorBidi" w:hAnsiTheme="majorBidi" w:cstheme="majorBidi" w:hint="cs"/>
          <w:sz w:val="28"/>
          <w:szCs w:val="28"/>
          <w:rtl/>
          <w:lang w:bidi="ar-IQ"/>
        </w:rPr>
        <w:t xml:space="preserve">      </w:t>
      </w:r>
      <w:r w:rsidRPr="002D6637">
        <w:rPr>
          <w:rFonts w:asciiTheme="majorBidi" w:hAnsiTheme="majorBidi" w:cstheme="majorBidi"/>
          <w:sz w:val="28"/>
          <w:szCs w:val="28"/>
        </w:rPr>
        <w:t>In a restaurant</w:t>
      </w:r>
      <w:r w:rsidR="007823D7" w:rsidRPr="002D6637">
        <w:rPr>
          <w:rFonts w:asciiTheme="majorBidi" w:hAnsiTheme="majorBidi" w:cstheme="majorBidi"/>
          <w:sz w:val="28"/>
          <w:szCs w:val="28"/>
        </w:rPr>
        <w:t>, "Can I have the spaghetti?"</w:t>
      </w:r>
      <w:r w:rsidRPr="002D6637">
        <w:rPr>
          <w:rFonts w:asciiTheme="majorBidi" w:hAnsiTheme="majorBidi" w:cstheme="majorBidi"/>
          <w:sz w:val="28"/>
          <w:szCs w:val="28"/>
        </w:rPr>
        <w:t xml:space="preserve"> is less polite than "Co</w:t>
      </w:r>
      <w:r w:rsidR="00543AD7">
        <w:rPr>
          <w:rFonts w:asciiTheme="majorBidi" w:hAnsiTheme="majorBidi" w:cstheme="majorBidi"/>
          <w:sz w:val="28"/>
          <w:szCs w:val="28"/>
        </w:rPr>
        <w:t>uld I have the spaghetti, please?</w:t>
      </w:r>
      <w:r w:rsidRPr="002D6637">
        <w:rPr>
          <w:rFonts w:asciiTheme="majorBidi" w:hAnsiTheme="majorBidi" w:cstheme="majorBidi"/>
          <w:sz w:val="28"/>
          <w:szCs w:val="28"/>
        </w:rPr>
        <w:t xml:space="preserve">  It  is the teachers' </w:t>
      </w:r>
      <w:r w:rsidR="007823D7" w:rsidRPr="002D6637">
        <w:rPr>
          <w:rFonts w:asciiTheme="majorBidi" w:hAnsiTheme="majorBidi" w:cstheme="majorBidi"/>
          <w:sz w:val="28"/>
          <w:szCs w:val="28"/>
        </w:rPr>
        <w:t>responsibility to represent language functions</w:t>
      </w:r>
      <w:r w:rsidRPr="002D6637">
        <w:rPr>
          <w:rFonts w:asciiTheme="majorBidi" w:hAnsiTheme="majorBidi" w:cstheme="majorBidi"/>
          <w:sz w:val="28"/>
          <w:szCs w:val="28"/>
        </w:rPr>
        <w:t xml:space="preserve"> in the different uses of language functions according to their suitable purposes</w:t>
      </w:r>
    </w:p>
    <w:p w:rsidR="00A843EC" w:rsidRDefault="002D6637" w:rsidP="00B577FB">
      <w:pPr>
        <w:widowControl w:val="0"/>
        <w:bidi w:val="0"/>
        <w:spacing w:after="0" w:line="276" w:lineRule="auto"/>
        <w:jc w:val="lowKashida"/>
        <w:rPr>
          <w:rFonts w:asciiTheme="majorBidi" w:hAnsiTheme="majorBidi" w:cstheme="majorBidi"/>
          <w:sz w:val="28"/>
          <w:szCs w:val="28"/>
        </w:rPr>
      </w:pPr>
      <w:r w:rsidRPr="00174797">
        <w:rPr>
          <w:rFonts w:asciiTheme="majorBidi" w:hAnsiTheme="majorBidi" w:cstheme="majorBidi"/>
          <w:sz w:val="28"/>
          <w:szCs w:val="28"/>
        </w:rPr>
        <w:t>Appropriateness</w:t>
      </w:r>
      <w:r>
        <w:rPr>
          <w:rFonts w:asciiTheme="majorBidi" w:hAnsiTheme="majorBidi" w:cstheme="majorBidi"/>
          <w:sz w:val="28"/>
          <w:szCs w:val="28"/>
        </w:rPr>
        <w:t xml:space="preserve"> is t</w:t>
      </w:r>
      <w:r w:rsidR="00A843EC" w:rsidRPr="00174797">
        <w:rPr>
          <w:rFonts w:asciiTheme="majorBidi" w:hAnsiTheme="majorBidi" w:cstheme="majorBidi"/>
          <w:sz w:val="28"/>
          <w:szCs w:val="28"/>
        </w:rPr>
        <w:t>he most important point in expressing language function</w:t>
      </w:r>
      <w:r w:rsidR="00343B1A">
        <w:rPr>
          <w:rFonts w:asciiTheme="majorBidi" w:hAnsiTheme="majorBidi" w:cstheme="majorBidi"/>
          <w:sz w:val="28"/>
          <w:szCs w:val="28"/>
        </w:rPr>
        <w:t>s</w:t>
      </w:r>
      <w:r w:rsidR="00A843EC" w:rsidRPr="00174797">
        <w:rPr>
          <w:rFonts w:asciiTheme="majorBidi" w:hAnsiTheme="majorBidi" w:cstheme="majorBidi"/>
          <w:sz w:val="28"/>
          <w:szCs w:val="28"/>
        </w:rPr>
        <w:t xml:space="preserve"> is the "". There are</w:t>
      </w:r>
      <w:r w:rsidR="00046D08">
        <w:rPr>
          <w:rFonts w:asciiTheme="majorBidi" w:hAnsiTheme="majorBidi" w:cstheme="majorBidi"/>
          <w:sz w:val="28"/>
          <w:szCs w:val="28"/>
        </w:rPr>
        <w:t xml:space="preserve"> two dimensions for this term</w:t>
      </w:r>
      <w:r w:rsidR="00A843EC" w:rsidRPr="00174797">
        <w:rPr>
          <w:rFonts w:asciiTheme="majorBidi" w:hAnsiTheme="majorBidi" w:cstheme="majorBidi"/>
          <w:sz w:val="28"/>
          <w:szCs w:val="28"/>
        </w:rPr>
        <w:t>:</w:t>
      </w:r>
      <w:r w:rsidR="00046D08">
        <w:rPr>
          <w:rFonts w:asciiTheme="majorBidi" w:hAnsiTheme="majorBidi" w:cstheme="majorBidi"/>
          <w:sz w:val="28"/>
          <w:szCs w:val="28"/>
        </w:rPr>
        <w:t xml:space="preserve"> the</w:t>
      </w:r>
      <w:r w:rsidR="00A843EC" w:rsidRPr="00174797">
        <w:rPr>
          <w:rFonts w:asciiTheme="majorBidi" w:hAnsiTheme="majorBidi" w:cstheme="majorBidi"/>
          <w:sz w:val="28"/>
          <w:szCs w:val="28"/>
        </w:rPr>
        <w:t xml:space="preserve"> first</w:t>
      </w:r>
      <w:r w:rsidR="00046D08">
        <w:rPr>
          <w:rFonts w:asciiTheme="majorBidi" w:hAnsiTheme="majorBidi" w:cstheme="majorBidi"/>
          <w:sz w:val="28"/>
          <w:szCs w:val="28"/>
        </w:rPr>
        <w:t xml:space="preserve"> dimension is </w:t>
      </w:r>
      <w:r w:rsidR="00A843EC" w:rsidRPr="00174797">
        <w:rPr>
          <w:rFonts w:asciiTheme="majorBidi" w:hAnsiTheme="majorBidi" w:cstheme="majorBidi"/>
          <w:sz w:val="28"/>
          <w:szCs w:val="28"/>
        </w:rPr>
        <w:t>the semantic</w:t>
      </w:r>
      <w:r w:rsidR="001D10BB">
        <w:rPr>
          <w:rFonts w:asciiTheme="majorBidi" w:hAnsiTheme="majorBidi" w:cstheme="majorBidi"/>
          <w:sz w:val="28"/>
          <w:szCs w:val="28"/>
        </w:rPr>
        <w:t xml:space="preserve"> </w:t>
      </w:r>
      <w:r w:rsidR="00A843EC" w:rsidRPr="00174797">
        <w:rPr>
          <w:rFonts w:asciiTheme="majorBidi" w:hAnsiTheme="majorBidi" w:cstheme="majorBidi"/>
          <w:sz w:val="28"/>
          <w:szCs w:val="28"/>
        </w:rPr>
        <w:t xml:space="preserve"> </w:t>
      </w:r>
      <w:proofErr w:type="spellStart"/>
      <w:r w:rsidR="00A843EC" w:rsidRPr="00174797">
        <w:rPr>
          <w:rFonts w:asciiTheme="majorBidi" w:hAnsiTheme="majorBidi" w:cstheme="majorBidi"/>
          <w:sz w:val="28"/>
          <w:szCs w:val="28"/>
        </w:rPr>
        <w:t>appropriacy</w:t>
      </w:r>
      <w:proofErr w:type="spellEnd"/>
      <w:r w:rsidR="00543AD7">
        <w:rPr>
          <w:rFonts w:asciiTheme="majorBidi" w:hAnsiTheme="majorBidi" w:cstheme="majorBidi"/>
          <w:sz w:val="28"/>
          <w:szCs w:val="28"/>
        </w:rPr>
        <w:t xml:space="preserve"> </w:t>
      </w:r>
      <w:r w:rsidR="00A843EC" w:rsidRPr="00174797">
        <w:rPr>
          <w:rFonts w:asciiTheme="majorBidi" w:hAnsiTheme="majorBidi" w:cstheme="majorBidi"/>
          <w:sz w:val="28"/>
          <w:szCs w:val="28"/>
        </w:rPr>
        <w:t xml:space="preserve">, which is the pragmatic competence. The speaker must comprehend the linguistic structure of the conversation very well so that s/he would produce the suitable (correct) function. </w:t>
      </w:r>
      <w:r w:rsidR="00343B1A">
        <w:rPr>
          <w:rFonts w:asciiTheme="majorBidi" w:hAnsiTheme="majorBidi" w:cstheme="majorBidi"/>
          <w:sz w:val="28"/>
          <w:szCs w:val="28"/>
        </w:rPr>
        <w:t xml:space="preserve">The second </w:t>
      </w:r>
      <w:r w:rsidR="00046D08">
        <w:rPr>
          <w:rFonts w:asciiTheme="majorBidi" w:hAnsiTheme="majorBidi" w:cstheme="majorBidi"/>
          <w:sz w:val="28"/>
          <w:szCs w:val="28"/>
        </w:rPr>
        <w:t xml:space="preserve">one </w:t>
      </w:r>
      <w:r w:rsidR="00343B1A">
        <w:rPr>
          <w:rFonts w:asciiTheme="majorBidi" w:hAnsiTheme="majorBidi" w:cstheme="majorBidi"/>
          <w:sz w:val="28"/>
          <w:szCs w:val="28"/>
        </w:rPr>
        <w:t>is</w:t>
      </w:r>
      <w:r w:rsidR="00A843EC" w:rsidRPr="00174797">
        <w:rPr>
          <w:rFonts w:asciiTheme="majorBidi" w:hAnsiTheme="majorBidi" w:cstheme="majorBidi"/>
          <w:sz w:val="28"/>
          <w:szCs w:val="28"/>
        </w:rPr>
        <w:t xml:space="preserve"> the appropriateness of the linguistic form </w:t>
      </w:r>
      <w:r w:rsidR="00046D08">
        <w:rPr>
          <w:rFonts w:asciiTheme="majorBidi" w:hAnsiTheme="majorBidi" w:cstheme="majorBidi"/>
          <w:sz w:val="28"/>
          <w:szCs w:val="28"/>
        </w:rPr>
        <w:t>which is</w:t>
      </w:r>
      <w:r w:rsidR="001D10BB">
        <w:rPr>
          <w:rFonts w:asciiTheme="majorBidi" w:hAnsiTheme="majorBidi" w:cstheme="majorBidi"/>
          <w:sz w:val="28"/>
          <w:szCs w:val="28"/>
        </w:rPr>
        <w:t xml:space="preserve"> </w:t>
      </w:r>
      <w:r w:rsidR="00A843EC" w:rsidRPr="00174797">
        <w:rPr>
          <w:rFonts w:asciiTheme="majorBidi" w:hAnsiTheme="majorBidi" w:cstheme="majorBidi"/>
          <w:sz w:val="28"/>
          <w:szCs w:val="28"/>
        </w:rPr>
        <w:t>used to express that function</w:t>
      </w:r>
      <w:r w:rsidR="00046D08">
        <w:rPr>
          <w:rFonts w:asciiTheme="majorBidi" w:hAnsiTheme="majorBidi" w:cstheme="majorBidi"/>
          <w:sz w:val="28"/>
          <w:szCs w:val="28"/>
        </w:rPr>
        <w:t>.</w:t>
      </w:r>
    </w:p>
    <w:p w:rsidR="00A843EC" w:rsidRPr="00633A6B" w:rsidRDefault="00E63A47" w:rsidP="00B577FB">
      <w:pPr>
        <w:widowControl w:val="0"/>
        <w:bidi w:val="0"/>
        <w:spacing w:after="0" w:line="276"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6.</w:t>
      </w:r>
      <w:r w:rsidR="00046D08">
        <w:rPr>
          <w:rFonts w:asciiTheme="majorBidi" w:hAnsiTheme="majorBidi" w:cstheme="majorBidi"/>
          <w:b/>
          <w:bCs/>
          <w:sz w:val="32"/>
          <w:szCs w:val="32"/>
          <w:lang w:bidi="ar-IQ"/>
        </w:rPr>
        <w:t>Motivation as Promoted by Ado</w:t>
      </w:r>
      <w:r w:rsidR="00A843EC" w:rsidRPr="00935360">
        <w:rPr>
          <w:rFonts w:asciiTheme="majorBidi" w:hAnsiTheme="majorBidi" w:cstheme="majorBidi"/>
          <w:b/>
          <w:bCs/>
          <w:sz w:val="32"/>
          <w:szCs w:val="32"/>
          <w:lang w:bidi="ar-IQ"/>
        </w:rPr>
        <w:t>pting Language Functions</w:t>
      </w:r>
    </w:p>
    <w:p w:rsidR="00A843EC" w:rsidRDefault="00E63A47" w:rsidP="00B577FB">
      <w:pPr>
        <w:widowControl w:val="0"/>
        <w:bidi w:val="0"/>
        <w:spacing w:after="0" w:line="276"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6.1 </w:t>
      </w:r>
      <w:r w:rsidR="00A843EC">
        <w:rPr>
          <w:rFonts w:asciiTheme="majorBidi" w:hAnsiTheme="majorBidi" w:cstheme="majorBidi"/>
          <w:b/>
          <w:bCs/>
          <w:sz w:val="28"/>
          <w:szCs w:val="28"/>
          <w:lang w:bidi="ar-IQ"/>
        </w:rPr>
        <w:t>Introduction and Definition of Motivation</w:t>
      </w:r>
    </w:p>
    <w:p w:rsidR="00A843EC" w:rsidRDefault="00A843EC" w:rsidP="00B577FB">
      <w:pPr>
        <w:widowControl w:val="0"/>
        <w:bidi w:val="0"/>
        <w:spacing w:after="0" w:line="276" w:lineRule="auto"/>
        <w:jc w:val="lowKashida"/>
        <w:rPr>
          <w:rFonts w:asciiTheme="majorBidi" w:hAnsiTheme="majorBidi" w:cstheme="majorBidi"/>
          <w:sz w:val="28"/>
          <w:szCs w:val="28"/>
          <w:lang w:bidi="ar-IQ"/>
        </w:rPr>
      </w:pPr>
      <w:r>
        <w:rPr>
          <w:rFonts w:asciiTheme="majorBidi" w:hAnsiTheme="majorBidi" w:cstheme="majorBidi"/>
          <w:sz w:val="28"/>
          <w:szCs w:val="28"/>
          <w:lang w:bidi="ar-IQ"/>
        </w:rPr>
        <w:t>Motivation is considere</w:t>
      </w:r>
      <w:r w:rsidR="00392397">
        <w:rPr>
          <w:rFonts w:asciiTheme="majorBidi" w:hAnsiTheme="majorBidi" w:cstheme="majorBidi"/>
          <w:sz w:val="28"/>
          <w:szCs w:val="28"/>
          <w:lang w:bidi="ar-IQ"/>
        </w:rPr>
        <w:t>d as one of the important aspects</w:t>
      </w:r>
      <w:r>
        <w:rPr>
          <w:rFonts w:asciiTheme="majorBidi" w:hAnsiTheme="majorBidi" w:cstheme="majorBidi"/>
          <w:sz w:val="28"/>
          <w:szCs w:val="28"/>
          <w:lang w:bidi="ar-IQ"/>
        </w:rPr>
        <w:t xml:space="preserve"> in language teaching. It has vital importance since it reveals</w:t>
      </w:r>
      <w:r w:rsidRPr="00010881">
        <w:rPr>
          <w:rFonts w:asciiTheme="majorBidi" w:hAnsiTheme="majorBidi" w:cstheme="majorBidi"/>
          <w:sz w:val="28"/>
          <w:szCs w:val="28"/>
        </w:rPr>
        <w:t xml:space="preserve"> the reasons that drive people</w:t>
      </w:r>
      <w:r w:rsidR="00543AD7">
        <w:rPr>
          <w:rFonts w:asciiTheme="majorBidi" w:hAnsiTheme="majorBidi" w:cstheme="majorBidi"/>
          <w:sz w:val="28"/>
          <w:szCs w:val="28"/>
        </w:rPr>
        <w:t xml:space="preserve"> </w:t>
      </w:r>
      <w:r w:rsidRPr="00010881">
        <w:rPr>
          <w:rFonts w:asciiTheme="majorBidi" w:hAnsiTheme="majorBidi" w:cstheme="majorBidi"/>
          <w:sz w:val="28"/>
          <w:szCs w:val="28"/>
        </w:rPr>
        <w:t>to make certain decisions and to invest effort in pursuing them</w:t>
      </w:r>
      <w:r>
        <w:rPr>
          <w:rFonts w:asciiTheme="majorBidi" w:hAnsiTheme="majorBidi" w:cstheme="majorBidi"/>
          <w:sz w:val="28"/>
          <w:szCs w:val="28"/>
          <w:lang w:bidi="ar-IQ"/>
        </w:rPr>
        <w:t xml:space="preserve">. </w:t>
      </w:r>
      <w:proofErr w:type="spellStart"/>
      <w:r w:rsidR="00392397">
        <w:rPr>
          <w:rFonts w:asciiTheme="majorBidi" w:hAnsiTheme="majorBidi" w:cstheme="majorBidi"/>
          <w:sz w:val="28"/>
          <w:szCs w:val="28"/>
        </w:rPr>
        <w:t>Dörnyei</w:t>
      </w:r>
      <w:proofErr w:type="spellEnd"/>
      <w:r w:rsidR="00392397">
        <w:rPr>
          <w:rFonts w:asciiTheme="majorBidi" w:hAnsiTheme="majorBidi" w:cstheme="majorBidi"/>
          <w:sz w:val="28"/>
          <w:szCs w:val="28"/>
        </w:rPr>
        <w:t xml:space="preserve"> (1998) states</w:t>
      </w:r>
      <w:r w:rsidR="00543AD7">
        <w:rPr>
          <w:rFonts w:asciiTheme="majorBidi" w:hAnsiTheme="majorBidi" w:cstheme="majorBidi"/>
          <w:sz w:val="28"/>
          <w:szCs w:val="28"/>
        </w:rPr>
        <w:t xml:space="preserve"> </w:t>
      </w:r>
      <w:r>
        <w:rPr>
          <w:rFonts w:asciiTheme="majorBidi" w:hAnsiTheme="majorBidi" w:cstheme="majorBidi"/>
          <w:sz w:val="28"/>
          <w:szCs w:val="28"/>
        </w:rPr>
        <w:t>that</w:t>
      </w:r>
      <w:r w:rsidRPr="000A365D">
        <w:rPr>
          <w:rFonts w:asciiTheme="majorBidi" w:hAnsiTheme="majorBidi" w:cstheme="majorBidi"/>
          <w:sz w:val="28"/>
          <w:szCs w:val="28"/>
        </w:rPr>
        <w:t xml:space="preserve"> when trying to explain any success or failure in second language (L2) learning, the term ‘motivation’ is often used by teachers and students alike</w:t>
      </w:r>
      <w:r w:rsidRPr="00F60CCA">
        <w:rPr>
          <w:rFonts w:asciiTheme="majorBidi" w:hAnsiTheme="majorBidi" w:cstheme="majorBidi"/>
          <w:sz w:val="28"/>
          <w:szCs w:val="28"/>
          <w:lang w:bidi="ar-IQ"/>
        </w:rPr>
        <w:t xml:space="preserve">(P. </w:t>
      </w:r>
      <w:r>
        <w:rPr>
          <w:rFonts w:asciiTheme="majorBidi" w:hAnsiTheme="majorBidi" w:cstheme="majorBidi"/>
          <w:sz w:val="28"/>
          <w:szCs w:val="28"/>
          <w:lang w:bidi="ar-IQ"/>
        </w:rPr>
        <w:t>203</w:t>
      </w:r>
      <w:r w:rsidRPr="00F60CCA">
        <w:rPr>
          <w:rFonts w:asciiTheme="majorBidi" w:hAnsiTheme="majorBidi" w:cstheme="majorBidi"/>
          <w:sz w:val="28"/>
          <w:szCs w:val="28"/>
          <w:lang w:bidi="ar-IQ"/>
        </w:rPr>
        <w:t>).</w:t>
      </w:r>
      <w:r>
        <w:rPr>
          <w:rFonts w:asciiTheme="majorBidi" w:hAnsiTheme="majorBidi" w:cstheme="majorBidi"/>
          <w:sz w:val="28"/>
          <w:szCs w:val="28"/>
          <w:lang w:bidi="ar-IQ"/>
        </w:rPr>
        <w:t xml:space="preserve"> Motivation is considered as a basic significant ingredient in second language acquisition. </w:t>
      </w:r>
      <w:r w:rsidR="00240F80" w:rsidRPr="00240F80">
        <w:rPr>
          <w:rFonts w:asciiTheme="majorBidi" w:hAnsiTheme="majorBidi" w:cstheme="majorBidi"/>
          <w:sz w:val="28"/>
          <w:szCs w:val="28"/>
          <w:lang w:bidi="ar-IQ"/>
        </w:rPr>
        <w:t xml:space="preserve">Gardner defined motivation as a 'combination of effort plus desire to achieve the goal of learning the language plus </w:t>
      </w:r>
      <w:r w:rsidR="005C5538" w:rsidRPr="00240F80">
        <w:rPr>
          <w:rFonts w:asciiTheme="majorBidi" w:hAnsiTheme="majorBidi" w:cstheme="majorBidi"/>
          <w:sz w:val="28"/>
          <w:szCs w:val="28"/>
          <w:lang w:bidi="ar-IQ"/>
        </w:rPr>
        <w:t>favorable</w:t>
      </w:r>
      <w:r w:rsidR="00240F80" w:rsidRPr="00240F80">
        <w:rPr>
          <w:rFonts w:asciiTheme="majorBidi" w:hAnsiTheme="majorBidi" w:cstheme="majorBidi"/>
          <w:sz w:val="28"/>
          <w:szCs w:val="28"/>
          <w:lang w:bidi="ar-IQ"/>
        </w:rPr>
        <w:t xml:space="preserve"> attitudes towar</w:t>
      </w:r>
      <w:r w:rsidR="00240F80">
        <w:rPr>
          <w:rFonts w:asciiTheme="majorBidi" w:hAnsiTheme="majorBidi" w:cstheme="majorBidi"/>
          <w:sz w:val="28"/>
          <w:szCs w:val="28"/>
          <w:lang w:bidi="ar-IQ"/>
        </w:rPr>
        <w:t xml:space="preserve">ds learning the language' </w:t>
      </w:r>
      <w:r w:rsidR="008F45E5">
        <w:t>(</w:t>
      </w:r>
      <w:r w:rsidR="008F45E5" w:rsidRPr="008F45E5">
        <w:rPr>
          <w:rFonts w:asciiTheme="majorBidi" w:hAnsiTheme="majorBidi" w:cstheme="majorBidi"/>
          <w:sz w:val="28"/>
          <w:szCs w:val="28"/>
          <w:lang w:bidi="ar-IQ"/>
        </w:rPr>
        <w:t>Gardner, 1985,</w:t>
      </w:r>
      <w:r w:rsidR="00240F80">
        <w:rPr>
          <w:rFonts w:asciiTheme="majorBidi" w:hAnsiTheme="majorBidi" w:cstheme="majorBidi"/>
          <w:sz w:val="28"/>
          <w:szCs w:val="28"/>
          <w:lang w:bidi="ar-IQ"/>
        </w:rPr>
        <w:t xml:space="preserve">p. </w:t>
      </w:r>
      <w:r w:rsidR="00240F80" w:rsidRPr="00240F80">
        <w:rPr>
          <w:rFonts w:asciiTheme="majorBidi" w:hAnsiTheme="majorBidi" w:cstheme="majorBidi"/>
          <w:sz w:val="28"/>
          <w:szCs w:val="28"/>
          <w:lang w:bidi="ar-IQ"/>
        </w:rPr>
        <w:t>10).</w:t>
      </w:r>
      <w:r w:rsidRPr="008C3703">
        <w:rPr>
          <w:rFonts w:asciiTheme="majorBidi" w:hAnsiTheme="majorBidi" w:cstheme="majorBidi"/>
          <w:sz w:val="28"/>
          <w:szCs w:val="28"/>
          <w:lang w:bidi="ar-IQ"/>
        </w:rPr>
        <w:t>The results of Gardner and Lambert</w:t>
      </w:r>
      <w:r w:rsidR="00343848">
        <w:rPr>
          <w:rFonts w:asciiTheme="majorBidi" w:hAnsiTheme="majorBidi" w:cstheme="majorBidi"/>
          <w:sz w:val="28"/>
          <w:szCs w:val="28"/>
          <w:lang w:bidi="ar-IQ"/>
        </w:rPr>
        <w:t xml:space="preserve"> research</w:t>
      </w:r>
      <w:r w:rsidR="00392397">
        <w:rPr>
          <w:rFonts w:asciiTheme="majorBidi" w:hAnsiTheme="majorBidi" w:cstheme="majorBidi"/>
          <w:sz w:val="28"/>
          <w:szCs w:val="28"/>
          <w:lang w:bidi="ar-IQ"/>
        </w:rPr>
        <w:t xml:space="preserve"> show that</w:t>
      </w:r>
      <w:r w:rsidRPr="008C3703">
        <w:rPr>
          <w:rFonts w:asciiTheme="majorBidi" w:hAnsiTheme="majorBidi" w:cstheme="majorBidi"/>
          <w:sz w:val="28"/>
          <w:szCs w:val="28"/>
          <w:lang w:bidi="ar-IQ"/>
        </w:rPr>
        <w:t xml:space="preserve"> success in language acquisition depends largely upon the learner’s affective orientation toward the target culture, (cited in </w:t>
      </w:r>
      <w:proofErr w:type="spellStart"/>
      <w:r w:rsidRPr="008C3703">
        <w:rPr>
          <w:rFonts w:asciiTheme="majorBidi" w:hAnsiTheme="majorBidi" w:cstheme="majorBidi"/>
          <w:sz w:val="28"/>
          <w:szCs w:val="28"/>
          <w:lang w:bidi="ar-IQ"/>
        </w:rPr>
        <w:t>Dwaik&amp;Shehadeh</w:t>
      </w:r>
      <w:proofErr w:type="spellEnd"/>
      <w:r w:rsidRPr="008C3703">
        <w:rPr>
          <w:rFonts w:asciiTheme="majorBidi" w:hAnsiTheme="majorBidi" w:cstheme="majorBidi"/>
          <w:sz w:val="28"/>
          <w:szCs w:val="28"/>
          <w:lang w:bidi="ar-IQ"/>
        </w:rPr>
        <w:t>, 2011, p. 335).</w:t>
      </w:r>
      <w:proofErr w:type="spellStart"/>
      <w:r>
        <w:rPr>
          <w:rFonts w:asciiTheme="majorBidi" w:hAnsiTheme="majorBidi" w:cstheme="majorBidi"/>
          <w:sz w:val="28"/>
          <w:szCs w:val="28"/>
        </w:rPr>
        <w:t>Brumfit</w:t>
      </w:r>
      <w:proofErr w:type="spellEnd"/>
      <w:r>
        <w:rPr>
          <w:rFonts w:asciiTheme="majorBidi" w:hAnsiTheme="majorBidi" w:cstheme="majorBidi"/>
          <w:sz w:val="28"/>
          <w:szCs w:val="28"/>
        </w:rPr>
        <w:t xml:space="preserve"> and Roberts (1983</w:t>
      </w:r>
      <w:r>
        <w:rPr>
          <w:rFonts w:asciiTheme="majorBidi" w:hAnsiTheme="majorBidi" w:cstheme="majorBidi"/>
          <w:sz w:val="28"/>
          <w:szCs w:val="28"/>
          <w:lang w:bidi="ar-IQ"/>
        </w:rPr>
        <w:t xml:space="preserve">) defined </w:t>
      </w:r>
      <w:r w:rsidR="00392397">
        <w:rPr>
          <w:rFonts w:asciiTheme="majorBidi" w:hAnsiTheme="majorBidi" w:cstheme="majorBidi"/>
          <w:sz w:val="28"/>
          <w:szCs w:val="28"/>
          <w:lang w:bidi="ar-IQ"/>
        </w:rPr>
        <w:t>motivation as '</w:t>
      </w:r>
      <w:r w:rsidRPr="008C3703">
        <w:rPr>
          <w:rFonts w:asciiTheme="majorBidi" w:hAnsiTheme="majorBidi" w:cstheme="majorBidi"/>
          <w:sz w:val="28"/>
          <w:szCs w:val="28"/>
          <w:lang w:bidi="ar-IQ"/>
        </w:rPr>
        <w:t xml:space="preserve">' the driving force felt or demonstrated by an </w:t>
      </w:r>
      <w:r>
        <w:rPr>
          <w:rFonts w:asciiTheme="majorBidi" w:hAnsiTheme="majorBidi" w:cstheme="majorBidi"/>
          <w:sz w:val="28"/>
          <w:szCs w:val="28"/>
          <w:lang w:bidi="ar-IQ"/>
        </w:rPr>
        <w:t>individual in carrying a task'',(p. 113</w:t>
      </w:r>
      <w:r w:rsidR="00FA5660">
        <w:rPr>
          <w:rFonts w:asciiTheme="majorBidi" w:hAnsiTheme="majorBidi" w:cstheme="majorBidi"/>
          <w:sz w:val="28"/>
          <w:szCs w:val="28"/>
          <w:lang w:bidi="ar-IQ"/>
        </w:rPr>
        <w:t xml:space="preserve">) </w:t>
      </w:r>
      <w:r w:rsidRPr="008C3703">
        <w:rPr>
          <w:rFonts w:asciiTheme="majorBidi" w:hAnsiTheme="majorBidi" w:cstheme="majorBidi"/>
          <w:sz w:val="28"/>
          <w:szCs w:val="28"/>
          <w:lang w:bidi="ar-IQ"/>
        </w:rPr>
        <w:t>.</w:t>
      </w:r>
      <w:r w:rsidR="00BD51F3">
        <w:rPr>
          <w:rFonts w:asciiTheme="majorBidi" w:hAnsiTheme="majorBidi" w:cstheme="majorBidi"/>
          <w:sz w:val="28"/>
          <w:szCs w:val="28"/>
          <w:lang w:bidi="ar-IQ"/>
        </w:rPr>
        <w:t xml:space="preserve"> Rivers (1987</w:t>
      </w:r>
      <w:r w:rsidR="007E0510">
        <w:rPr>
          <w:rFonts w:asciiTheme="majorBidi" w:hAnsiTheme="majorBidi" w:cstheme="majorBidi"/>
          <w:sz w:val="28"/>
          <w:szCs w:val="28"/>
          <w:lang w:bidi="ar-IQ"/>
        </w:rPr>
        <w:t>), on the other hand, asserts</w:t>
      </w:r>
      <w:r>
        <w:rPr>
          <w:rFonts w:asciiTheme="majorBidi" w:hAnsiTheme="majorBidi" w:cstheme="majorBidi"/>
          <w:sz w:val="28"/>
          <w:szCs w:val="28"/>
          <w:lang w:bidi="ar-IQ"/>
        </w:rPr>
        <w:t xml:space="preserve"> the idea that " motivation springs from within, it can be sparked</w:t>
      </w:r>
      <w:r w:rsidR="007E0510">
        <w:rPr>
          <w:rFonts w:asciiTheme="majorBidi" w:hAnsiTheme="majorBidi" w:cstheme="majorBidi"/>
          <w:sz w:val="28"/>
          <w:szCs w:val="28"/>
          <w:lang w:bidi="ar-IQ"/>
        </w:rPr>
        <w:t xml:space="preserve"> but not imposed from without". According to River's</w:t>
      </w:r>
      <w:r>
        <w:rPr>
          <w:rFonts w:asciiTheme="majorBidi" w:hAnsiTheme="majorBidi" w:cstheme="majorBidi"/>
          <w:sz w:val="28"/>
          <w:szCs w:val="28"/>
          <w:lang w:bidi="ar-IQ"/>
        </w:rPr>
        <w:t xml:space="preserve"> ideas, the teacher's role is to facilitate </w:t>
      </w:r>
      <w:r w:rsidR="007E0510">
        <w:rPr>
          <w:rFonts w:asciiTheme="majorBidi" w:hAnsiTheme="majorBidi" w:cstheme="majorBidi"/>
          <w:sz w:val="28"/>
          <w:szCs w:val="28"/>
          <w:lang w:bidi="ar-IQ"/>
        </w:rPr>
        <w:t xml:space="preserve">the </w:t>
      </w:r>
      <w:r>
        <w:rPr>
          <w:rFonts w:asciiTheme="majorBidi" w:hAnsiTheme="majorBidi" w:cstheme="majorBidi"/>
          <w:sz w:val="28"/>
          <w:szCs w:val="28"/>
          <w:lang w:bidi="ar-IQ"/>
        </w:rPr>
        <w:t>process o</w:t>
      </w:r>
      <w:r w:rsidR="00392397">
        <w:rPr>
          <w:rFonts w:asciiTheme="majorBidi" w:hAnsiTheme="majorBidi" w:cstheme="majorBidi"/>
          <w:sz w:val="28"/>
          <w:szCs w:val="28"/>
          <w:lang w:bidi="ar-IQ"/>
        </w:rPr>
        <w:t>f l</w:t>
      </w:r>
      <w:r w:rsidR="007E0510">
        <w:rPr>
          <w:rFonts w:asciiTheme="majorBidi" w:hAnsiTheme="majorBidi" w:cstheme="majorBidi"/>
          <w:sz w:val="28"/>
          <w:szCs w:val="28"/>
          <w:lang w:bidi="ar-IQ"/>
        </w:rPr>
        <w:t>earning but not to motivate his</w:t>
      </w:r>
      <w:r>
        <w:rPr>
          <w:rFonts w:asciiTheme="majorBidi" w:hAnsiTheme="majorBidi" w:cstheme="majorBidi"/>
          <w:sz w:val="28"/>
          <w:szCs w:val="28"/>
          <w:lang w:bidi="ar-IQ"/>
        </w:rPr>
        <w:t xml:space="preserve"> students, (p. 5)</w:t>
      </w:r>
    </w:p>
    <w:p w:rsidR="00B577FB" w:rsidRPr="00BC414A" w:rsidRDefault="00B577FB" w:rsidP="00B577FB">
      <w:pPr>
        <w:widowControl w:val="0"/>
        <w:bidi w:val="0"/>
        <w:spacing w:after="0" w:line="276" w:lineRule="auto"/>
        <w:jc w:val="lowKashida"/>
        <w:rPr>
          <w:rFonts w:asciiTheme="majorBidi" w:hAnsiTheme="majorBidi" w:cstheme="majorBidi"/>
          <w:sz w:val="28"/>
          <w:szCs w:val="28"/>
          <w:lang w:bidi="ar-IQ"/>
        </w:rPr>
      </w:pPr>
    </w:p>
    <w:p w:rsidR="00A843EC" w:rsidRDefault="00E63A47" w:rsidP="00B577FB">
      <w:pPr>
        <w:widowControl w:val="0"/>
        <w:bidi w:val="0"/>
        <w:spacing w:after="0" w:line="276"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6</w:t>
      </w:r>
      <w:r w:rsidR="00A843EC">
        <w:rPr>
          <w:rFonts w:asciiTheme="majorBidi" w:hAnsiTheme="majorBidi" w:cstheme="majorBidi"/>
          <w:b/>
          <w:bCs/>
          <w:sz w:val="28"/>
          <w:szCs w:val="28"/>
          <w:lang w:bidi="ar-IQ"/>
        </w:rPr>
        <w:t>.2</w:t>
      </w:r>
      <w:r w:rsidR="00A843EC" w:rsidRPr="00633A6B">
        <w:rPr>
          <w:rFonts w:asciiTheme="majorBidi" w:hAnsiTheme="majorBidi" w:cstheme="majorBidi"/>
          <w:b/>
          <w:bCs/>
          <w:sz w:val="28"/>
          <w:szCs w:val="28"/>
          <w:lang w:bidi="ar-IQ"/>
        </w:rPr>
        <w:t xml:space="preserve"> Types of Motivation</w:t>
      </w:r>
    </w:p>
    <w:p w:rsidR="00A843EC" w:rsidRDefault="00A843EC" w:rsidP="00B577FB">
      <w:pPr>
        <w:widowControl w:val="0"/>
        <w:bidi w:val="0"/>
        <w:spacing w:after="0" w:line="276" w:lineRule="auto"/>
        <w:jc w:val="lowKashida"/>
        <w:rPr>
          <w:rFonts w:asciiTheme="majorBidi" w:hAnsiTheme="majorBidi" w:cstheme="majorBidi"/>
          <w:b/>
          <w:bCs/>
          <w:sz w:val="28"/>
          <w:szCs w:val="28"/>
          <w:lang w:bidi="ar-IQ"/>
        </w:rPr>
      </w:pPr>
      <w:r w:rsidRPr="002761A2">
        <w:rPr>
          <w:rFonts w:ascii="Times New Roman" w:eastAsia="Calibri" w:hAnsi="Times New Roman" w:cs="Times New Roman"/>
          <w:sz w:val="28"/>
          <w:szCs w:val="28"/>
        </w:rPr>
        <w:t>Within the field of psychology and related studies, a number of different types of motivation have emerged as explanations for the forces driving our behavior. According to Gardner and Lambert (1972)</w:t>
      </w:r>
      <w:r w:rsidR="00FA5660">
        <w:rPr>
          <w:rFonts w:ascii="Times New Roman" w:eastAsia="Calibri" w:hAnsi="Times New Roman" w:cs="Times New Roman"/>
          <w:sz w:val="28"/>
          <w:szCs w:val="28"/>
        </w:rPr>
        <w:t xml:space="preserve"> and</w:t>
      </w:r>
      <w:r w:rsidR="001D10BB">
        <w:rPr>
          <w:rFonts w:ascii="Times New Roman" w:eastAsia="Calibri" w:hAnsi="Times New Roman" w:cs="Times New Roman"/>
          <w:sz w:val="28"/>
          <w:szCs w:val="28"/>
        </w:rPr>
        <w:t xml:space="preserve"> </w:t>
      </w:r>
      <w:r w:rsidR="00FA5660">
        <w:rPr>
          <w:rFonts w:ascii="Times New Roman" w:eastAsia="Calibri" w:hAnsi="Times New Roman" w:cs="Times New Roman"/>
          <w:sz w:val="28"/>
          <w:szCs w:val="28"/>
        </w:rPr>
        <w:t xml:space="preserve">Gardner (1976) </w:t>
      </w:r>
      <w:r w:rsidRPr="002761A2">
        <w:rPr>
          <w:rFonts w:ascii="Times New Roman" w:eastAsia="Calibri" w:hAnsi="Times New Roman" w:cs="Times New Roman"/>
          <w:sz w:val="28"/>
          <w:szCs w:val="28"/>
        </w:rPr>
        <w:t>there are two types of motivation: Integrative and Instrumental motivation, (</w:t>
      </w:r>
      <w:r w:rsidR="000254F0">
        <w:rPr>
          <w:rFonts w:ascii="Times New Roman" w:eastAsia="Calibri" w:hAnsi="Times New Roman" w:cs="Times New Roman"/>
          <w:sz w:val="28"/>
          <w:szCs w:val="28"/>
        </w:rPr>
        <w:t xml:space="preserve">cited in </w:t>
      </w:r>
      <w:proofErr w:type="spellStart"/>
      <w:r w:rsidRPr="002761A2">
        <w:rPr>
          <w:rFonts w:ascii="Times New Roman" w:eastAsia="Calibri" w:hAnsi="Times New Roman" w:cs="Times New Roman"/>
          <w:sz w:val="28"/>
          <w:szCs w:val="28"/>
        </w:rPr>
        <w:t>Mahadi</w:t>
      </w:r>
      <w:proofErr w:type="spellEnd"/>
      <w:r w:rsidRPr="002761A2">
        <w:rPr>
          <w:rFonts w:ascii="Times New Roman" w:eastAsia="Calibri" w:hAnsi="Times New Roman" w:cs="Times New Roman"/>
          <w:sz w:val="28"/>
          <w:szCs w:val="28"/>
        </w:rPr>
        <w:t xml:space="preserve"> and </w:t>
      </w:r>
      <w:proofErr w:type="spellStart"/>
      <w:r w:rsidRPr="002761A2">
        <w:rPr>
          <w:rFonts w:ascii="Times New Roman" w:eastAsia="Calibri" w:hAnsi="Times New Roman" w:cs="Times New Roman"/>
          <w:sz w:val="28"/>
          <w:szCs w:val="28"/>
        </w:rPr>
        <w:t>Jafari</w:t>
      </w:r>
      <w:proofErr w:type="spellEnd"/>
      <w:r w:rsidRPr="002761A2">
        <w:rPr>
          <w:rFonts w:ascii="Times New Roman" w:eastAsia="Calibri" w:hAnsi="Times New Roman" w:cs="Times New Roman"/>
          <w:sz w:val="28"/>
          <w:szCs w:val="28"/>
        </w:rPr>
        <w:t xml:space="preserve">, 2012, p.232). </w:t>
      </w:r>
      <w:r>
        <w:rPr>
          <w:rFonts w:ascii="TimesNewRomanPSMT" w:eastAsia="Calibri" w:hAnsi="TimesNewRomanPSMT" w:cs="TimesNewRomanPSMT"/>
          <w:sz w:val="28"/>
          <w:szCs w:val="28"/>
        </w:rPr>
        <w:t>In the words of Lambert (1974</w:t>
      </w:r>
      <w:r w:rsidRPr="002761A2">
        <w:rPr>
          <w:rFonts w:ascii="TimesNewRomanPSMT" w:eastAsia="Calibri" w:hAnsi="TimesNewRomanPSMT" w:cs="TimesNewRomanPSMT"/>
          <w:sz w:val="28"/>
          <w:szCs w:val="28"/>
        </w:rPr>
        <w:t xml:space="preserve">), an integrative orientation entails </w:t>
      </w:r>
      <w:r w:rsidR="000254F0">
        <w:rPr>
          <w:rFonts w:ascii="TimesNewRomanPSMT" w:eastAsia="Calibri" w:hAnsi="TimesNewRomanPSMT" w:cs="TimesNewRomanPSMT"/>
          <w:sz w:val="28"/>
          <w:szCs w:val="28"/>
        </w:rPr>
        <w:t>a desire to learn second language</w:t>
      </w:r>
      <w:r w:rsidRPr="002761A2">
        <w:rPr>
          <w:rFonts w:ascii="TimesNewRomanPSMT" w:eastAsia="Calibri" w:hAnsi="TimesNewRomanPSMT" w:cs="TimesNewRomanPSMT"/>
          <w:sz w:val="28"/>
          <w:szCs w:val="28"/>
        </w:rPr>
        <w:t xml:space="preserve"> because of "a sincere and personal interest in the people and culture represented by the other language group" (p. 98).The instrumental motivation implies that a learner learns the language in support of a purpose relating to occupation or further useful motive,(</w:t>
      </w:r>
      <w:proofErr w:type="spellStart"/>
      <w:r w:rsidRPr="002761A2">
        <w:rPr>
          <w:rFonts w:ascii="TimesNewRomanPSMT" w:eastAsia="Calibri" w:hAnsi="TimesNewRomanPSMT" w:cs="TimesNewRomanPSMT"/>
          <w:sz w:val="28"/>
          <w:szCs w:val="28"/>
        </w:rPr>
        <w:t>Mahadi</w:t>
      </w:r>
      <w:proofErr w:type="spellEnd"/>
      <w:r w:rsidRPr="002761A2">
        <w:rPr>
          <w:rFonts w:ascii="TimesNewRomanPSMT" w:eastAsia="Calibri" w:hAnsi="TimesNewRomanPSMT" w:cs="TimesNewRomanPSMT"/>
          <w:sz w:val="28"/>
          <w:szCs w:val="28"/>
        </w:rPr>
        <w:t xml:space="preserve"> and </w:t>
      </w:r>
      <w:proofErr w:type="spellStart"/>
      <w:r w:rsidRPr="002761A2">
        <w:rPr>
          <w:rFonts w:ascii="TimesNewRomanPSMT" w:eastAsia="Calibri" w:hAnsi="TimesNewRomanPSMT" w:cs="TimesNewRomanPSMT"/>
          <w:sz w:val="28"/>
          <w:szCs w:val="28"/>
        </w:rPr>
        <w:t>Jafari</w:t>
      </w:r>
      <w:proofErr w:type="spellEnd"/>
      <w:r w:rsidRPr="002761A2">
        <w:rPr>
          <w:rFonts w:ascii="TimesNewRomanPSMT" w:eastAsia="Calibri" w:hAnsi="TimesNewRomanPSMT" w:cs="TimesNewRomanPSMT"/>
          <w:sz w:val="28"/>
          <w:szCs w:val="28"/>
        </w:rPr>
        <w:t>, 2012, p.232).</w:t>
      </w:r>
    </w:p>
    <w:p w:rsidR="00A843EC" w:rsidRPr="002761A2" w:rsidRDefault="00A843EC" w:rsidP="00B577FB">
      <w:pPr>
        <w:widowControl w:val="0"/>
        <w:bidi w:val="0"/>
        <w:spacing w:after="0" w:line="276" w:lineRule="auto"/>
        <w:jc w:val="lowKashida"/>
        <w:rPr>
          <w:rFonts w:ascii="Times New Roman" w:eastAsia="Calibri" w:hAnsi="Times New Roman" w:cs="Times New Roman"/>
          <w:sz w:val="28"/>
          <w:szCs w:val="28"/>
        </w:rPr>
      </w:pPr>
      <w:r w:rsidRPr="002761A2">
        <w:rPr>
          <w:rFonts w:ascii="Times New Roman" w:eastAsia="Calibri" w:hAnsi="Times New Roman" w:cs="Times New Roman"/>
          <w:sz w:val="28"/>
          <w:szCs w:val="28"/>
        </w:rPr>
        <w:t xml:space="preserve">The most basic distinction concerning motivation is that between the </w:t>
      </w:r>
      <w:r w:rsidR="007A4150" w:rsidRPr="007A4150">
        <w:rPr>
          <w:rFonts w:ascii="Times New Roman" w:eastAsia="Calibri" w:hAnsi="Times New Roman" w:cs="Times New Roman"/>
          <w:sz w:val="28"/>
          <w:szCs w:val="28"/>
        </w:rPr>
        <w:t>'</w:t>
      </w:r>
      <w:r w:rsidRPr="007A4150">
        <w:rPr>
          <w:rFonts w:ascii="Times New Roman" w:eastAsia="Calibri" w:hAnsi="Times New Roman" w:cs="Times New Roman"/>
          <w:sz w:val="28"/>
          <w:szCs w:val="28"/>
        </w:rPr>
        <w:t>intrinsic motivation</w:t>
      </w:r>
      <w:r w:rsidR="007A4150" w:rsidRPr="007A4150">
        <w:rPr>
          <w:rFonts w:ascii="Times New Roman" w:eastAsia="Calibri" w:hAnsi="Times New Roman" w:cs="Times New Roman"/>
          <w:sz w:val="28"/>
          <w:szCs w:val="28"/>
        </w:rPr>
        <w:t>'</w:t>
      </w:r>
      <w:r w:rsidRPr="002761A2">
        <w:rPr>
          <w:rFonts w:ascii="Times New Roman" w:eastAsia="Calibri" w:hAnsi="Times New Roman" w:cs="Times New Roman"/>
          <w:sz w:val="28"/>
          <w:szCs w:val="28"/>
        </w:rPr>
        <w:t xml:space="preserve"> which refers to doing something because it is inherently interesting</w:t>
      </w:r>
      <w:r w:rsidR="001D10BB">
        <w:rPr>
          <w:rFonts w:ascii="Times New Roman" w:eastAsia="Calibri" w:hAnsi="Times New Roman" w:cs="Times New Roman"/>
          <w:sz w:val="28"/>
          <w:szCs w:val="28"/>
        </w:rPr>
        <w:t xml:space="preserve"> </w:t>
      </w:r>
      <w:r w:rsidRPr="002761A2">
        <w:rPr>
          <w:rFonts w:ascii="Times New Roman" w:eastAsia="Calibri" w:hAnsi="Times New Roman" w:cs="Times New Roman"/>
          <w:sz w:val="28"/>
          <w:szCs w:val="28"/>
        </w:rPr>
        <w:t xml:space="preserve">or enjoyable, and the </w:t>
      </w:r>
      <w:r w:rsidR="007A4150" w:rsidRPr="007A4150">
        <w:rPr>
          <w:rFonts w:ascii="Times New Roman" w:eastAsia="Calibri" w:hAnsi="Times New Roman" w:cs="Times New Roman"/>
          <w:sz w:val="28"/>
          <w:szCs w:val="28"/>
        </w:rPr>
        <w:t>'</w:t>
      </w:r>
      <w:r w:rsidRPr="007A4150">
        <w:rPr>
          <w:rFonts w:ascii="Times New Roman" w:eastAsia="Calibri" w:hAnsi="Times New Roman" w:cs="Times New Roman"/>
          <w:sz w:val="28"/>
          <w:szCs w:val="28"/>
        </w:rPr>
        <w:t>extrinsic motivation</w:t>
      </w:r>
      <w:r w:rsidR="007A4150" w:rsidRPr="007A4150">
        <w:rPr>
          <w:rFonts w:ascii="Times New Roman" w:eastAsia="Calibri" w:hAnsi="Times New Roman" w:cs="Times New Roman"/>
          <w:sz w:val="28"/>
          <w:szCs w:val="28"/>
        </w:rPr>
        <w:t>'</w:t>
      </w:r>
      <w:r w:rsidRPr="002761A2">
        <w:rPr>
          <w:rFonts w:ascii="Times New Roman" w:eastAsia="Calibri" w:hAnsi="Times New Roman" w:cs="Times New Roman"/>
          <w:sz w:val="28"/>
          <w:szCs w:val="28"/>
        </w:rPr>
        <w:t xml:space="preserve"> which refers to doing something</w:t>
      </w:r>
      <w:r w:rsidR="001D10BB">
        <w:rPr>
          <w:rFonts w:ascii="Times New Roman" w:eastAsia="Calibri" w:hAnsi="Times New Roman" w:cs="Times New Roman"/>
          <w:sz w:val="28"/>
          <w:szCs w:val="28"/>
        </w:rPr>
        <w:t xml:space="preserve"> </w:t>
      </w:r>
      <w:r w:rsidRPr="002761A2">
        <w:rPr>
          <w:rFonts w:ascii="Times New Roman" w:eastAsia="Calibri" w:hAnsi="Times New Roman" w:cs="Times New Roman"/>
          <w:sz w:val="28"/>
          <w:szCs w:val="28"/>
        </w:rPr>
        <w:t>because it leads to a separable outcome</w:t>
      </w:r>
      <w:r w:rsidR="001D10BB">
        <w:rPr>
          <w:rFonts w:ascii="Times New Roman" w:eastAsia="Calibri" w:hAnsi="Times New Roman" w:cs="Times New Roman"/>
          <w:i/>
          <w:iCs/>
          <w:sz w:val="28"/>
          <w:szCs w:val="28"/>
        </w:rPr>
        <w:t xml:space="preserve"> </w:t>
      </w:r>
      <w:r w:rsidRPr="002761A2">
        <w:rPr>
          <w:rFonts w:ascii="Times New Roman" w:eastAsia="Calibri" w:hAnsi="Times New Roman" w:cs="Times New Roman"/>
          <w:i/>
          <w:iCs/>
          <w:sz w:val="28"/>
          <w:szCs w:val="28"/>
        </w:rPr>
        <w:t>.</w:t>
      </w:r>
      <w:r w:rsidRPr="002761A2">
        <w:rPr>
          <w:rFonts w:ascii="Times New Roman" w:eastAsia="Calibri" w:hAnsi="Times New Roman" w:cs="Times New Roman"/>
          <w:sz w:val="28"/>
          <w:szCs w:val="28"/>
        </w:rPr>
        <w:t>Also Ball (2012</w:t>
      </w:r>
      <w:r>
        <w:rPr>
          <w:rFonts w:ascii="Times New Roman" w:eastAsia="Calibri" w:hAnsi="Times New Roman" w:cs="Times New Roman"/>
          <w:sz w:val="28"/>
          <w:szCs w:val="28"/>
        </w:rPr>
        <w:t>, p. 5</w:t>
      </w:r>
      <w:r w:rsidRPr="002761A2">
        <w:rPr>
          <w:rFonts w:ascii="Times New Roman" w:eastAsia="Calibri" w:hAnsi="Times New Roman" w:cs="Times New Roman"/>
          <w:sz w:val="28"/>
          <w:szCs w:val="28"/>
        </w:rPr>
        <w:t>) has presented three binary classifications for the types of motivation. Each one is based on a different point of view; they are as follow</w:t>
      </w:r>
      <w:r w:rsidR="007A4150">
        <w:rPr>
          <w:rFonts w:ascii="Times New Roman" w:eastAsia="Calibri" w:hAnsi="Times New Roman" w:cs="Times New Roman"/>
          <w:sz w:val="28"/>
          <w:szCs w:val="28"/>
        </w:rPr>
        <w:t>s</w:t>
      </w:r>
      <w:r w:rsidRPr="002761A2">
        <w:rPr>
          <w:rFonts w:ascii="Times New Roman" w:eastAsia="Calibri" w:hAnsi="Times New Roman" w:cs="Times New Roman"/>
          <w:sz w:val="28"/>
          <w:szCs w:val="28"/>
        </w:rPr>
        <w:t>:</w:t>
      </w:r>
    </w:p>
    <w:p w:rsidR="00A843EC" w:rsidRDefault="00A843EC" w:rsidP="00B577FB">
      <w:pPr>
        <w:widowControl w:val="0"/>
        <w:bidi w:val="0"/>
        <w:spacing w:after="0" w:line="276" w:lineRule="auto"/>
        <w:contextualSpacing/>
        <w:jc w:val="lowKashida"/>
        <w:rPr>
          <w:rFonts w:ascii="Times New Roman" w:eastAsia="Calibri" w:hAnsi="Times New Roman" w:cs="Times New Roman"/>
          <w:b/>
          <w:bCs/>
          <w:sz w:val="28"/>
          <w:szCs w:val="28"/>
        </w:rPr>
      </w:pPr>
      <w:r w:rsidRPr="007E1C2B">
        <w:rPr>
          <w:rFonts w:ascii="Times New Roman" w:eastAsia="Calibri" w:hAnsi="Times New Roman" w:cs="Times New Roman"/>
          <w:b/>
          <w:bCs/>
          <w:sz w:val="28"/>
          <w:szCs w:val="28"/>
        </w:rPr>
        <w:t xml:space="preserve">1 </w:t>
      </w:r>
      <w:r w:rsidR="00543AD7">
        <w:rPr>
          <w:rFonts w:ascii="Times New Roman" w:eastAsia="Calibri" w:hAnsi="Times New Roman" w:cs="Times New Roman"/>
          <w:b/>
          <w:bCs/>
          <w:sz w:val="28"/>
          <w:szCs w:val="28"/>
        </w:rPr>
        <w:t xml:space="preserve">Positive </w:t>
      </w:r>
      <w:proofErr w:type="spellStart"/>
      <w:r w:rsidR="00543AD7">
        <w:rPr>
          <w:rFonts w:ascii="Times New Roman" w:eastAsia="Calibri" w:hAnsi="Times New Roman" w:cs="Times New Roman"/>
          <w:b/>
          <w:bCs/>
          <w:sz w:val="28"/>
          <w:szCs w:val="28"/>
        </w:rPr>
        <w:t>vs</w:t>
      </w:r>
      <w:proofErr w:type="spellEnd"/>
      <w:r w:rsidRPr="0092219D">
        <w:rPr>
          <w:rFonts w:ascii="Times New Roman" w:eastAsia="Calibri" w:hAnsi="Times New Roman" w:cs="Times New Roman"/>
          <w:b/>
          <w:bCs/>
          <w:sz w:val="28"/>
          <w:szCs w:val="28"/>
        </w:rPr>
        <w:t xml:space="preserve"> Negative</w:t>
      </w:r>
    </w:p>
    <w:p w:rsidR="00A843EC" w:rsidRDefault="00A843EC" w:rsidP="00B577FB">
      <w:pPr>
        <w:widowControl w:val="0"/>
        <w:bidi w:val="0"/>
        <w:spacing w:after="0" w:line="276" w:lineRule="auto"/>
        <w:contextualSpacing/>
        <w:jc w:val="lowKashida"/>
        <w:rPr>
          <w:rFonts w:ascii="Times New Roman" w:eastAsia="Calibri" w:hAnsi="Times New Roman" w:cs="Times New Roman"/>
          <w:b/>
          <w:bCs/>
          <w:sz w:val="28"/>
          <w:szCs w:val="28"/>
        </w:rPr>
      </w:pPr>
      <w:r w:rsidRPr="002761A2">
        <w:rPr>
          <w:rFonts w:ascii="Times New Roman" w:eastAsia="Calibri" w:hAnsi="Times New Roman" w:cs="Times New Roman"/>
          <w:sz w:val="28"/>
          <w:szCs w:val="28"/>
        </w:rPr>
        <w:t xml:space="preserve">         Motivation is classified according to its forces to be </w:t>
      </w:r>
      <w:r w:rsidRPr="002761A2">
        <w:rPr>
          <w:rFonts w:ascii="Times New Roman" w:eastAsia="Calibri" w:hAnsi="Times New Roman" w:cs="Times New Roman"/>
          <w:bCs/>
          <w:i/>
          <w:iCs/>
          <w:sz w:val="28"/>
          <w:szCs w:val="28"/>
        </w:rPr>
        <w:t xml:space="preserve">positive, </w:t>
      </w:r>
      <w:r w:rsidRPr="002761A2">
        <w:rPr>
          <w:rFonts w:ascii="Times New Roman" w:eastAsia="Calibri" w:hAnsi="Times New Roman" w:cs="Times New Roman"/>
          <w:bCs/>
          <w:sz w:val="28"/>
          <w:szCs w:val="28"/>
        </w:rPr>
        <w:t>as</w:t>
      </w:r>
      <w:r w:rsidRPr="002761A2">
        <w:rPr>
          <w:rFonts w:ascii="Times New Roman" w:eastAsia="Calibri" w:hAnsi="Times New Roman" w:cs="Times New Roman"/>
          <w:sz w:val="28"/>
          <w:szCs w:val="28"/>
        </w:rPr>
        <w:t xml:space="preserve"> in impelling one to reach a certain goal, or they can be </w:t>
      </w:r>
      <w:r w:rsidRPr="002761A2">
        <w:rPr>
          <w:rFonts w:ascii="Times New Roman" w:eastAsia="Calibri" w:hAnsi="Times New Roman" w:cs="Times New Roman"/>
          <w:bCs/>
          <w:i/>
          <w:iCs/>
          <w:sz w:val="28"/>
          <w:szCs w:val="28"/>
        </w:rPr>
        <w:t>negative</w:t>
      </w:r>
      <w:r w:rsidRPr="002761A2">
        <w:rPr>
          <w:rFonts w:ascii="Times New Roman" w:eastAsia="Calibri" w:hAnsi="Times New Roman" w:cs="Times New Roman"/>
          <w:b/>
          <w:sz w:val="28"/>
          <w:szCs w:val="28"/>
        </w:rPr>
        <w:t xml:space="preserve">, </w:t>
      </w:r>
      <w:r w:rsidRPr="002761A2">
        <w:rPr>
          <w:rFonts w:ascii="Times New Roman" w:eastAsia="Calibri" w:hAnsi="Times New Roman" w:cs="Times New Roman"/>
          <w:sz w:val="28"/>
          <w:szCs w:val="28"/>
        </w:rPr>
        <w:t>as in driving one away from an unwanted situation. For example, a person can be positively motivated about going to work because he likes his colleagues and some parts of the work, and negatively motivated because he has bills to pay (moving away from poverty) and</w:t>
      </w:r>
      <w:r w:rsidR="001D10BB">
        <w:rPr>
          <w:rFonts w:ascii="Times New Roman" w:eastAsia="Calibri" w:hAnsi="Times New Roman" w:cs="Times New Roman"/>
          <w:sz w:val="28"/>
          <w:szCs w:val="28"/>
        </w:rPr>
        <w:t xml:space="preserve"> </w:t>
      </w:r>
      <w:r w:rsidR="00097254">
        <w:rPr>
          <w:rFonts w:ascii="Times New Roman" w:eastAsia="Calibri" w:hAnsi="Times New Roman" w:cs="Times New Roman"/>
          <w:sz w:val="28"/>
          <w:szCs w:val="28"/>
        </w:rPr>
        <w:t>because</w:t>
      </w:r>
      <w:r w:rsidRPr="002761A2">
        <w:rPr>
          <w:rFonts w:ascii="Times New Roman" w:eastAsia="Calibri" w:hAnsi="Times New Roman" w:cs="Times New Roman"/>
          <w:sz w:val="28"/>
          <w:szCs w:val="28"/>
        </w:rPr>
        <w:t xml:space="preserve"> he would</w:t>
      </w:r>
      <w:r w:rsidR="00E93BD5">
        <w:rPr>
          <w:rFonts w:ascii="Times New Roman" w:eastAsia="Calibri" w:hAnsi="Times New Roman" w:cs="Times New Roman"/>
          <w:sz w:val="28"/>
          <w:szCs w:val="28"/>
        </w:rPr>
        <w:t xml:space="preserve"> not</w:t>
      </w:r>
      <w:r w:rsidRPr="002761A2">
        <w:rPr>
          <w:rFonts w:ascii="Times New Roman" w:eastAsia="Calibri" w:hAnsi="Times New Roman" w:cs="Times New Roman"/>
          <w:sz w:val="28"/>
          <w:szCs w:val="28"/>
        </w:rPr>
        <w:t xml:space="preserve"> dare not show up.</w:t>
      </w:r>
    </w:p>
    <w:p w:rsidR="00A843EC" w:rsidRPr="0092219D" w:rsidRDefault="00A843EC" w:rsidP="00B577FB">
      <w:pPr>
        <w:widowControl w:val="0"/>
        <w:bidi w:val="0"/>
        <w:spacing w:after="0" w:line="276" w:lineRule="auto"/>
        <w:contextualSpacing/>
        <w:jc w:val="lowKashida"/>
        <w:rPr>
          <w:rFonts w:ascii="Times New Roman" w:eastAsia="Calibri" w:hAnsi="Times New Roman" w:cs="Times New Roman"/>
          <w:b/>
          <w:bCs/>
          <w:sz w:val="28"/>
          <w:szCs w:val="28"/>
        </w:rPr>
      </w:pPr>
      <w:r w:rsidRPr="00BE3594">
        <w:rPr>
          <w:rFonts w:ascii="Times New Roman" w:eastAsia="Calibri" w:hAnsi="Times New Roman" w:cs="Times New Roman"/>
          <w:b/>
          <w:bCs/>
          <w:sz w:val="28"/>
          <w:szCs w:val="28"/>
        </w:rPr>
        <w:t>2</w:t>
      </w:r>
      <w:r>
        <w:rPr>
          <w:rFonts w:ascii="Times New Roman" w:eastAsia="Calibri" w:hAnsi="Times New Roman" w:cs="Times New Roman"/>
          <w:b/>
          <w:bCs/>
          <w:sz w:val="28"/>
          <w:szCs w:val="28"/>
        </w:rPr>
        <w:t>.</w:t>
      </w:r>
      <w:r w:rsidRPr="0092219D">
        <w:rPr>
          <w:rFonts w:ascii="Times New Roman" w:eastAsia="Calibri" w:hAnsi="Times New Roman" w:cs="Times New Roman"/>
          <w:b/>
          <w:bCs/>
          <w:sz w:val="28"/>
          <w:szCs w:val="28"/>
        </w:rPr>
        <w:t xml:space="preserve">Internal </w:t>
      </w:r>
      <w:proofErr w:type="spellStart"/>
      <w:r w:rsidRPr="0092219D">
        <w:rPr>
          <w:rFonts w:ascii="Times New Roman" w:eastAsia="Calibri" w:hAnsi="Times New Roman" w:cs="Times New Roman"/>
          <w:b/>
          <w:bCs/>
          <w:sz w:val="28"/>
          <w:szCs w:val="28"/>
        </w:rPr>
        <w:t>vs</w:t>
      </w:r>
      <w:proofErr w:type="spellEnd"/>
      <w:r w:rsidRPr="0092219D">
        <w:rPr>
          <w:rFonts w:ascii="Times New Roman" w:eastAsia="Calibri" w:hAnsi="Times New Roman" w:cs="Times New Roman"/>
          <w:b/>
          <w:bCs/>
          <w:sz w:val="28"/>
          <w:szCs w:val="28"/>
        </w:rPr>
        <w:t xml:space="preserve"> External</w:t>
      </w:r>
    </w:p>
    <w:p w:rsidR="00A843EC" w:rsidRPr="00E60EA7" w:rsidRDefault="00A843EC" w:rsidP="00B577FB">
      <w:pPr>
        <w:widowControl w:val="0"/>
        <w:bidi w:val="0"/>
        <w:spacing w:after="0" w:line="276" w:lineRule="auto"/>
        <w:jc w:val="lowKashida"/>
        <w:rPr>
          <w:rFonts w:ascii="Times New Roman" w:eastAsia="Calibri" w:hAnsi="Times New Roman" w:cs="Times New Roman"/>
          <w:sz w:val="28"/>
          <w:szCs w:val="28"/>
        </w:rPr>
      </w:pPr>
      <w:r w:rsidRPr="002761A2">
        <w:rPr>
          <w:rFonts w:ascii="Times New Roman" w:eastAsia="Calibri" w:hAnsi="Times New Roman" w:cs="Times New Roman"/>
          <w:sz w:val="28"/>
          <w:szCs w:val="28"/>
        </w:rPr>
        <w:t xml:space="preserve">The </w:t>
      </w:r>
      <w:r w:rsidRPr="00543AD7">
        <w:rPr>
          <w:rFonts w:ascii="Times New Roman" w:eastAsia="Calibri" w:hAnsi="Times New Roman" w:cs="Times New Roman"/>
          <w:bCs/>
          <w:sz w:val="28"/>
          <w:szCs w:val="28"/>
        </w:rPr>
        <w:t>internal</w:t>
      </w:r>
      <w:r w:rsidR="00543AD7">
        <w:rPr>
          <w:rFonts w:ascii="Times New Roman" w:eastAsia="Calibri" w:hAnsi="Times New Roman" w:cs="Times New Roman"/>
          <w:sz w:val="28"/>
          <w:szCs w:val="28"/>
        </w:rPr>
        <w:t xml:space="preserve"> </w:t>
      </w:r>
      <w:r w:rsidR="00097254">
        <w:rPr>
          <w:rFonts w:ascii="Times New Roman" w:eastAsia="Calibri" w:hAnsi="Times New Roman" w:cs="Times New Roman"/>
          <w:sz w:val="28"/>
          <w:szCs w:val="28"/>
        </w:rPr>
        <w:t>motivation(</w:t>
      </w:r>
      <w:r w:rsidRPr="002761A2">
        <w:rPr>
          <w:rFonts w:ascii="Times New Roman" w:eastAsia="Calibri" w:hAnsi="Times New Roman" w:cs="Times New Roman"/>
          <w:sz w:val="28"/>
          <w:szCs w:val="28"/>
        </w:rPr>
        <w:t>or push</w:t>
      </w:r>
      <w:r w:rsidR="00097254">
        <w:rPr>
          <w:rFonts w:ascii="Times New Roman" w:eastAsia="Calibri" w:hAnsi="Times New Roman" w:cs="Times New Roman"/>
          <w:sz w:val="28"/>
          <w:szCs w:val="28"/>
        </w:rPr>
        <w:t>)</w:t>
      </w:r>
      <w:r w:rsidRPr="002761A2">
        <w:rPr>
          <w:rFonts w:ascii="Times New Roman" w:eastAsia="Calibri" w:hAnsi="Times New Roman" w:cs="Times New Roman"/>
          <w:sz w:val="28"/>
          <w:szCs w:val="28"/>
        </w:rPr>
        <w:t xml:space="preserve"> is an internal state that impels one to act towards achieving a certain goal whereas the </w:t>
      </w:r>
      <w:r w:rsidRPr="002761A2">
        <w:rPr>
          <w:rFonts w:ascii="Times New Roman" w:eastAsia="Calibri" w:hAnsi="Times New Roman" w:cs="Times New Roman"/>
          <w:bCs/>
          <w:i/>
          <w:iCs/>
          <w:sz w:val="28"/>
          <w:szCs w:val="28"/>
        </w:rPr>
        <w:t xml:space="preserve">external </w:t>
      </w:r>
      <w:r w:rsidR="00672590">
        <w:rPr>
          <w:rFonts w:ascii="Times New Roman" w:eastAsia="Calibri" w:hAnsi="Times New Roman" w:cs="Times New Roman"/>
          <w:sz w:val="28"/>
          <w:szCs w:val="28"/>
        </w:rPr>
        <w:t xml:space="preserve">motivation </w:t>
      </w:r>
      <w:r w:rsidRPr="002761A2">
        <w:rPr>
          <w:rFonts w:ascii="Times New Roman" w:eastAsia="Calibri" w:hAnsi="Times New Roman" w:cs="Times New Roman"/>
          <w:sz w:val="28"/>
          <w:szCs w:val="28"/>
        </w:rPr>
        <w:t>occurs when an external goal influences one’s</w:t>
      </w:r>
      <w:r w:rsidR="00097254">
        <w:rPr>
          <w:rFonts w:ascii="Times New Roman" w:eastAsia="Calibri" w:hAnsi="Times New Roman" w:cs="Times New Roman"/>
          <w:sz w:val="28"/>
          <w:szCs w:val="28"/>
        </w:rPr>
        <w:t xml:space="preserve"> behavior towards it</w:t>
      </w:r>
      <w:r w:rsidRPr="002761A2">
        <w:rPr>
          <w:rFonts w:ascii="Times New Roman" w:eastAsia="Calibri" w:hAnsi="Times New Roman" w:cs="Times New Roman"/>
          <w:sz w:val="28"/>
          <w:szCs w:val="28"/>
        </w:rPr>
        <w:t xml:space="preserve">. Behavior is a complex blend of internal pushes and external pulls. We can be internally motivated to go to work because it makes us feel useful and creative. At the same time, it is expected </w:t>
      </w:r>
      <w:r w:rsidR="00493133">
        <w:rPr>
          <w:rFonts w:ascii="Times New Roman" w:eastAsia="Calibri" w:hAnsi="Times New Roman" w:cs="Times New Roman"/>
          <w:sz w:val="28"/>
          <w:szCs w:val="28"/>
        </w:rPr>
        <w:t>that</w:t>
      </w:r>
      <w:r w:rsidR="00BB036A">
        <w:rPr>
          <w:rFonts w:ascii="Times New Roman" w:eastAsia="Calibri" w:hAnsi="Times New Roman" w:cs="Times New Roman"/>
          <w:sz w:val="28"/>
          <w:szCs w:val="28"/>
        </w:rPr>
        <w:t>,</w:t>
      </w:r>
      <w:r w:rsidR="00E60EA7">
        <w:rPr>
          <w:rFonts w:ascii="Times New Roman" w:eastAsia="Calibri" w:hAnsi="Times New Roman" w:cs="Times New Roman"/>
          <w:sz w:val="28"/>
          <w:szCs w:val="28"/>
        </w:rPr>
        <w:t xml:space="preserve"> we may be motivated</w:t>
      </w:r>
      <w:r w:rsidR="001D10BB">
        <w:rPr>
          <w:rFonts w:ascii="Times New Roman" w:eastAsia="Calibri" w:hAnsi="Times New Roman" w:cs="Times New Roman"/>
          <w:sz w:val="28"/>
          <w:szCs w:val="28"/>
        </w:rPr>
        <w:t xml:space="preserve"> </w:t>
      </w:r>
      <w:r w:rsidRPr="002761A2">
        <w:rPr>
          <w:rFonts w:ascii="Times New Roman" w:eastAsia="Calibri" w:hAnsi="Times New Roman" w:cs="Times New Roman"/>
          <w:sz w:val="28"/>
          <w:szCs w:val="28"/>
        </w:rPr>
        <w:t xml:space="preserve">by our surroundings </w:t>
      </w:r>
      <w:r w:rsidR="00E60EA7">
        <w:rPr>
          <w:rFonts w:ascii="Times New Roman" w:eastAsia="Calibri" w:hAnsi="Times New Roman" w:cs="Times New Roman"/>
          <w:sz w:val="28"/>
          <w:szCs w:val="28"/>
        </w:rPr>
        <w:t>which</w:t>
      </w:r>
      <w:r w:rsidR="00E60EA7" w:rsidRPr="002761A2">
        <w:rPr>
          <w:rFonts w:ascii="Times New Roman" w:eastAsia="Calibri" w:hAnsi="Times New Roman" w:cs="Times New Roman"/>
          <w:sz w:val="28"/>
          <w:szCs w:val="28"/>
        </w:rPr>
        <w:t xml:space="preserve"> partly fulfills our desires.</w:t>
      </w:r>
    </w:p>
    <w:p w:rsidR="00A843EC" w:rsidRPr="00A41870" w:rsidRDefault="00A843EC" w:rsidP="00B577FB">
      <w:pPr>
        <w:widowControl w:val="0"/>
        <w:bidi w:val="0"/>
        <w:spacing w:after="0" w:line="276" w:lineRule="auto"/>
        <w:jc w:val="lowKashida"/>
        <w:rPr>
          <w:rFonts w:ascii="Times New Roman" w:eastAsia="Calibri" w:hAnsi="Times New Roman" w:cs="Times New Roman"/>
          <w:sz w:val="28"/>
          <w:szCs w:val="28"/>
        </w:rPr>
      </w:pPr>
      <w:r>
        <w:rPr>
          <w:rFonts w:ascii="Times New Roman" w:eastAsia="Calibri" w:hAnsi="Times New Roman" w:cs="Times New Roman"/>
          <w:b/>
          <w:sz w:val="28"/>
          <w:szCs w:val="28"/>
        </w:rPr>
        <w:t>3.</w:t>
      </w:r>
      <w:r w:rsidRPr="00BE3594">
        <w:rPr>
          <w:rFonts w:ascii="Times New Roman" w:eastAsia="Calibri" w:hAnsi="Times New Roman" w:cs="Times New Roman"/>
          <w:b/>
          <w:sz w:val="28"/>
          <w:szCs w:val="28"/>
        </w:rPr>
        <w:t xml:space="preserve"> Basic </w:t>
      </w:r>
      <w:proofErr w:type="spellStart"/>
      <w:r w:rsidRPr="00BE3594">
        <w:rPr>
          <w:rFonts w:ascii="Times New Roman" w:eastAsia="Calibri" w:hAnsi="Times New Roman" w:cs="Times New Roman"/>
          <w:b/>
          <w:sz w:val="28"/>
          <w:szCs w:val="28"/>
        </w:rPr>
        <w:t>vs</w:t>
      </w:r>
      <w:proofErr w:type="spellEnd"/>
      <w:r w:rsidRPr="00BE3594">
        <w:rPr>
          <w:rFonts w:ascii="Times New Roman" w:eastAsia="Calibri" w:hAnsi="Times New Roman" w:cs="Times New Roman"/>
          <w:b/>
          <w:sz w:val="28"/>
          <w:szCs w:val="28"/>
        </w:rPr>
        <w:t xml:space="preserve"> learned</w:t>
      </w:r>
    </w:p>
    <w:p w:rsidR="00A843EC" w:rsidRDefault="00A843EC" w:rsidP="00B577FB">
      <w:pPr>
        <w:widowControl w:val="0"/>
        <w:bidi w:val="0"/>
        <w:spacing w:after="0" w:line="276" w:lineRule="auto"/>
        <w:jc w:val="lowKashida"/>
        <w:rPr>
          <w:rFonts w:ascii="Times New Roman" w:eastAsia="Calibri" w:hAnsi="Times New Roman" w:cs="Times New Roman"/>
          <w:sz w:val="28"/>
          <w:szCs w:val="28"/>
        </w:rPr>
      </w:pPr>
      <w:r w:rsidRPr="002761A2">
        <w:rPr>
          <w:rFonts w:ascii="Times New Roman" w:eastAsia="Calibri" w:hAnsi="Times New Roman" w:cs="Times New Roman"/>
          <w:sz w:val="28"/>
          <w:szCs w:val="28"/>
        </w:rPr>
        <w:t xml:space="preserve">Motivation leans on motives. Motives are often categorized into basic motives and learned motives. </w:t>
      </w:r>
      <w:r w:rsidRPr="002761A2">
        <w:rPr>
          <w:rFonts w:ascii="Times New Roman" w:eastAsia="Calibri" w:hAnsi="Times New Roman" w:cs="Times New Roman"/>
          <w:bCs/>
          <w:i/>
          <w:iCs/>
          <w:sz w:val="28"/>
          <w:szCs w:val="28"/>
        </w:rPr>
        <w:t>Basic or primary motives</w:t>
      </w:r>
      <w:r w:rsidR="001D10BB">
        <w:rPr>
          <w:rFonts w:ascii="Times New Roman" w:eastAsia="Calibri" w:hAnsi="Times New Roman" w:cs="Times New Roman"/>
          <w:sz w:val="28"/>
          <w:szCs w:val="28"/>
        </w:rPr>
        <w:t xml:space="preserve"> </w:t>
      </w:r>
      <w:r w:rsidRPr="002761A2">
        <w:rPr>
          <w:rFonts w:ascii="Times New Roman" w:eastAsia="Calibri" w:hAnsi="Times New Roman" w:cs="Times New Roman"/>
          <w:sz w:val="28"/>
          <w:szCs w:val="28"/>
        </w:rPr>
        <w:t>are unlearned and common t</w:t>
      </w:r>
      <w:r w:rsidR="0083377B">
        <w:rPr>
          <w:rFonts w:ascii="Times New Roman" w:eastAsia="Calibri" w:hAnsi="Times New Roman" w:cs="Times New Roman"/>
          <w:sz w:val="28"/>
          <w:szCs w:val="28"/>
        </w:rPr>
        <w:t>o both animals and humans.  They</w:t>
      </w:r>
      <w:r>
        <w:rPr>
          <w:rFonts w:ascii="Times New Roman" w:eastAsia="Calibri" w:hAnsi="Times New Roman" w:cs="Times New Roman"/>
          <w:sz w:val="28"/>
          <w:szCs w:val="28"/>
        </w:rPr>
        <w:t xml:space="preserve"> incl</w:t>
      </w:r>
      <w:r w:rsidR="0083377B">
        <w:rPr>
          <w:rFonts w:ascii="Times New Roman" w:eastAsia="Calibri" w:hAnsi="Times New Roman" w:cs="Times New Roman"/>
          <w:sz w:val="28"/>
          <w:szCs w:val="28"/>
        </w:rPr>
        <w:t>ude</w:t>
      </w:r>
      <w:r>
        <w:rPr>
          <w:rFonts w:ascii="Times New Roman" w:eastAsia="Calibri" w:hAnsi="Times New Roman" w:cs="Times New Roman"/>
          <w:sz w:val="28"/>
          <w:szCs w:val="28"/>
        </w:rPr>
        <w:t>:</w:t>
      </w:r>
      <w:r w:rsidRPr="002761A2">
        <w:rPr>
          <w:rFonts w:ascii="Times New Roman" w:eastAsia="Calibri" w:hAnsi="Times New Roman" w:cs="Times New Roman"/>
          <w:sz w:val="28"/>
          <w:szCs w:val="28"/>
        </w:rPr>
        <w:t xml:space="preserve"> hunger, thirst, avoidance of pain, and perhaps aggression and fear. The </w:t>
      </w:r>
      <w:r w:rsidRPr="002761A2">
        <w:rPr>
          <w:rFonts w:ascii="Times New Roman" w:eastAsia="Calibri" w:hAnsi="Times New Roman" w:cs="Times New Roman"/>
          <w:bCs/>
          <w:i/>
          <w:iCs/>
          <w:sz w:val="28"/>
          <w:szCs w:val="28"/>
        </w:rPr>
        <w:t>learned or secondary motives</w:t>
      </w:r>
      <w:r w:rsidR="001D10BB">
        <w:rPr>
          <w:rFonts w:ascii="Times New Roman" w:eastAsia="Calibri" w:hAnsi="Times New Roman" w:cs="Times New Roman"/>
          <w:sz w:val="28"/>
          <w:szCs w:val="28"/>
        </w:rPr>
        <w:t xml:space="preserve"> </w:t>
      </w:r>
      <w:r w:rsidRPr="002761A2">
        <w:rPr>
          <w:rFonts w:ascii="Times New Roman" w:eastAsia="Calibri" w:hAnsi="Times New Roman" w:cs="Times New Roman"/>
          <w:sz w:val="28"/>
          <w:szCs w:val="28"/>
        </w:rPr>
        <w:t xml:space="preserve">include </w:t>
      </w:r>
      <w:r w:rsidR="001A2DC8">
        <w:rPr>
          <w:rFonts w:ascii="Times New Roman" w:eastAsia="Calibri" w:hAnsi="Times New Roman" w:cs="Times New Roman"/>
          <w:sz w:val="28"/>
          <w:szCs w:val="28"/>
        </w:rPr>
        <w:t>achievement, power, recognition and</w:t>
      </w:r>
      <w:r w:rsidRPr="002761A2">
        <w:rPr>
          <w:rFonts w:ascii="Times New Roman" w:eastAsia="Calibri" w:hAnsi="Times New Roman" w:cs="Times New Roman"/>
          <w:sz w:val="28"/>
          <w:szCs w:val="28"/>
        </w:rPr>
        <w:t xml:space="preserve"> love</w:t>
      </w:r>
      <w:r w:rsidR="00756491">
        <w:rPr>
          <w:rFonts w:ascii="Times New Roman" w:eastAsia="Calibri" w:hAnsi="Times New Roman" w:cs="Times New Roman"/>
          <w:sz w:val="28"/>
          <w:szCs w:val="28"/>
        </w:rPr>
        <w:t>.</w:t>
      </w:r>
    </w:p>
    <w:p w:rsidR="00B577FB" w:rsidRDefault="00B577FB" w:rsidP="00B577FB">
      <w:pPr>
        <w:widowControl w:val="0"/>
        <w:bidi w:val="0"/>
        <w:spacing w:after="0" w:line="276" w:lineRule="auto"/>
        <w:jc w:val="lowKashida"/>
        <w:rPr>
          <w:rFonts w:ascii="Times New Roman" w:eastAsia="Calibri" w:hAnsi="Times New Roman" w:cs="Times New Roman"/>
          <w:sz w:val="28"/>
          <w:szCs w:val="28"/>
        </w:rPr>
      </w:pPr>
    </w:p>
    <w:p w:rsidR="00A843EC" w:rsidRDefault="00E63A47" w:rsidP="00B577FB">
      <w:pPr>
        <w:widowControl w:val="0"/>
        <w:bidi w:val="0"/>
        <w:spacing w:after="0" w:line="276"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6</w:t>
      </w:r>
      <w:r w:rsidR="00A843EC" w:rsidRPr="00633A6B">
        <w:rPr>
          <w:rFonts w:asciiTheme="majorBidi" w:hAnsiTheme="majorBidi" w:cstheme="majorBidi"/>
          <w:b/>
          <w:bCs/>
          <w:sz w:val="28"/>
          <w:szCs w:val="28"/>
          <w:lang w:bidi="ar-IQ"/>
        </w:rPr>
        <w:t>.</w:t>
      </w:r>
      <w:r w:rsidR="00A843EC">
        <w:rPr>
          <w:rFonts w:asciiTheme="majorBidi" w:hAnsiTheme="majorBidi" w:cstheme="majorBidi"/>
          <w:b/>
          <w:bCs/>
          <w:sz w:val="28"/>
          <w:szCs w:val="28"/>
          <w:lang w:bidi="ar-IQ"/>
        </w:rPr>
        <w:t xml:space="preserve">3 </w:t>
      </w:r>
      <w:r w:rsidR="00A843EC" w:rsidRPr="00633A6B">
        <w:rPr>
          <w:rFonts w:asciiTheme="majorBidi" w:hAnsiTheme="majorBidi" w:cstheme="majorBidi"/>
          <w:b/>
          <w:bCs/>
          <w:sz w:val="28"/>
          <w:szCs w:val="28"/>
          <w:lang w:bidi="ar-IQ"/>
        </w:rPr>
        <w:t>Promoting Motivation</w:t>
      </w:r>
    </w:p>
    <w:p w:rsidR="00A843EC" w:rsidRPr="002761A2"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2761A2">
        <w:rPr>
          <w:rFonts w:ascii="Times New Roman" w:eastAsia="Calibri" w:hAnsi="Times New Roman" w:cs="Times New Roman"/>
          <w:sz w:val="28"/>
          <w:szCs w:val="28"/>
        </w:rPr>
        <w:t>Student</w:t>
      </w:r>
      <w:r>
        <w:rPr>
          <w:rFonts w:ascii="Times New Roman" w:eastAsia="Calibri" w:hAnsi="Times New Roman" w:cs="Times New Roman"/>
          <w:sz w:val="28"/>
          <w:szCs w:val="28"/>
        </w:rPr>
        <w:t>'s</w:t>
      </w:r>
      <w:r w:rsidRPr="002761A2">
        <w:rPr>
          <w:rFonts w:ascii="Times New Roman" w:eastAsia="Calibri" w:hAnsi="Times New Roman" w:cs="Times New Roman"/>
          <w:sz w:val="28"/>
          <w:szCs w:val="28"/>
        </w:rPr>
        <w:t xml:space="preserve"> motivation is an essential element that is necessary for</w:t>
      </w:r>
      <w:r w:rsidR="00543AD7">
        <w:rPr>
          <w:rFonts w:ascii="Times New Roman" w:eastAsia="Calibri" w:hAnsi="Times New Roman" w:cs="Times New Roman"/>
          <w:sz w:val="28"/>
          <w:szCs w:val="28"/>
        </w:rPr>
        <w:t xml:space="preserve"> the</w:t>
      </w:r>
      <w:r w:rsidRPr="002761A2">
        <w:rPr>
          <w:rFonts w:ascii="Times New Roman" w:eastAsia="Calibri" w:hAnsi="Times New Roman" w:cs="Times New Roman"/>
          <w:sz w:val="28"/>
          <w:szCs w:val="28"/>
        </w:rPr>
        <w:t xml:space="preserve"> quality education.</w:t>
      </w:r>
      <w:r w:rsidR="00543AD7">
        <w:rPr>
          <w:rFonts w:ascii="Times New Roman" w:eastAsia="Calibri" w:hAnsi="Times New Roman" w:cs="Times New Roman"/>
          <w:sz w:val="28"/>
          <w:szCs w:val="28"/>
        </w:rPr>
        <w:t xml:space="preserve"> </w:t>
      </w:r>
      <w:r w:rsidRPr="002761A2">
        <w:rPr>
          <w:rFonts w:ascii="Times New Roman" w:eastAsia="Calibri" w:hAnsi="Times New Roman" w:cs="Times New Roman"/>
          <w:sz w:val="28"/>
          <w:szCs w:val="28"/>
        </w:rPr>
        <w:t xml:space="preserve">We know that </w:t>
      </w:r>
      <w:r>
        <w:rPr>
          <w:rFonts w:ascii="Times New Roman" w:eastAsia="Calibri" w:hAnsi="Times New Roman" w:cs="Times New Roman"/>
          <w:sz w:val="28"/>
          <w:szCs w:val="28"/>
        </w:rPr>
        <w:t>our students are motivated when</w:t>
      </w:r>
      <w:r w:rsidRPr="002761A2">
        <w:rPr>
          <w:rFonts w:ascii="Times New Roman" w:eastAsia="Calibri" w:hAnsi="Times New Roman" w:cs="Times New Roman"/>
          <w:sz w:val="28"/>
          <w:szCs w:val="28"/>
        </w:rPr>
        <w:t xml:space="preserve"> they pay attention</w:t>
      </w:r>
      <w:r>
        <w:rPr>
          <w:rFonts w:ascii="Times New Roman" w:eastAsia="Calibri" w:hAnsi="Times New Roman" w:cs="Times New Roman"/>
          <w:sz w:val="28"/>
          <w:szCs w:val="28"/>
        </w:rPr>
        <w:t xml:space="preserve"> to an exact issue</w:t>
      </w:r>
      <w:r w:rsidR="00672590">
        <w:rPr>
          <w:rFonts w:ascii="Times New Roman" w:eastAsia="Calibri" w:hAnsi="Times New Roman" w:cs="Times New Roman"/>
          <w:sz w:val="28"/>
          <w:szCs w:val="28"/>
        </w:rPr>
        <w:t xml:space="preserve">. </w:t>
      </w:r>
      <w:r w:rsidR="00672590" w:rsidRPr="002761A2">
        <w:rPr>
          <w:rFonts w:ascii="Times New Roman" w:eastAsia="Calibri" w:hAnsi="Times New Roman" w:cs="Times New Roman"/>
          <w:sz w:val="28"/>
          <w:szCs w:val="28"/>
        </w:rPr>
        <w:t>T</w:t>
      </w:r>
      <w:r w:rsidRPr="002761A2">
        <w:rPr>
          <w:rFonts w:ascii="Times New Roman" w:eastAsia="Calibri" w:hAnsi="Times New Roman" w:cs="Times New Roman"/>
          <w:sz w:val="28"/>
          <w:szCs w:val="28"/>
        </w:rPr>
        <w:t>hey beg</w:t>
      </w:r>
      <w:r w:rsidR="00672590">
        <w:rPr>
          <w:rFonts w:ascii="Times New Roman" w:eastAsia="Calibri" w:hAnsi="Times New Roman" w:cs="Times New Roman"/>
          <w:sz w:val="28"/>
          <w:szCs w:val="28"/>
        </w:rPr>
        <w:t>in working on tasks immediately;</w:t>
      </w:r>
      <w:r w:rsidRPr="002761A2">
        <w:rPr>
          <w:rFonts w:ascii="Times New Roman" w:eastAsia="Calibri" w:hAnsi="Times New Roman" w:cs="Times New Roman"/>
          <w:sz w:val="28"/>
          <w:szCs w:val="28"/>
        </w:rPr>
        <w:t xml:space="preserve"> they ask questions and volunteer answers, and they appear to be happy and eager (Palmer, 2007), (cited in Williams, 2011, p 2)</w:t>
      </w:r>
      <w:r>
        <w:rPr>
          <w:rFonts w:asciiTheme="majorBidi" w:hAnsiTheme="majorBidi" w:cstheme="majorBidi"/>
          <w:sz w:val="28"/>
          <w:szCs w:val="28"/>
          <w:lang w:bidi="ar-IQ"/>
        </w:rPr>
        <w:t xml:space="preserve">. </w:t>
      </w:r>
      <w:proofErr w:type="spellStart"/>
      <w:r w:rsidRPr="002761A2">
        <w:rPr>
          <w:rFonts w:ascii="Times New Roman" w:eastAsia="Calibri" w:hAnsi="Times New Roman" w:cs="Times New Roman"/>
          <w:sz w:val="28"/>
          <w:szCs w:val="28"/>
        </w:rPr>
        <w:t>Dorynei</w:t>
      </w:r>
      <w:proofErr w:type="spellEnd"/>
      <w:r w:rsidRPr="002761A2">
        <w:rPr>
          <w:rFonts w:ascii="Times New Roman" w:eastAsia="Calibri" w:hAnsi="Times New Roman" w:cs="Times New Roman"/>
          <w:sz w:val="28"/>
          <w:szCs w:val="28"/>
        </w:rPr>
        <w:t xml:space="preserve"> (1998, p.207) has given three point</w:t>
      </w:r>
      <w:r w:rsidR="00672590">
        <w:rPr>
          <w:rFonts w:ascii="Times New Roman" w:eastAsia="Calibri" w:hAnsi="Times New Roman" w:cs="Times New Roman"/>
          <w:sz w:val="28"/>
          <w:szCs w:val="28"/>
        </w:rPr>
        <w:t>s</w:t>
      </w:r>
      <w:r w:rsidRPr="002761A2">
        <w:rPr>
          <w:rFonts w:ascii="Times New Roman" w:eastAsia="Calibri" w:hAnsi="Times New Roman" w:cs="Times New Roman"/>
          <w:sz w:val="28"/>
          <w:szCs w:val="28"/>
        </w:rPr>
        <w:t xml:space="preserve"> that are claimed to be the main types of sources of motivation in language learning</w:t>
      </w:r>
      <w:r w:rsidR="009D3F03">
        <w:rPr>
          <w:rFonts w:ascii="Times New Roman" w:eastAsia="Calibri" w:hAnsi="Times New Roman" w:cs="Times New Roman"/>
          <w:sz w:val="28"/>
          <w:szCs w:val="28"/>
        </w:rPr>
        <w:t>.</w:t>
      </w:r>
      <w:r w:rsidR="001D10BB">
        <w:rPr>
          <w:rFonts w:ascii="Times New Roman" w:eastAsia="Calibri" w:hAnsi="Times New Roman" w:cs="Times New Roman"/>
          <w:sz w:val="28"/>
          <w:szCs w:val="28"/>
        </w:rPr>
        <w:t xml:space="preserve"> </w:t>
      </w:r>
      <w:r w:rsidR="009D3F03">
        <w:rPr>
          <w:rFonts w:ascii="Times New Roman" w:eastAsia="Calibri" w:hAnsi="Times New Roman" w:cs="Times New Roman"/>
          <w:sz w:val="28"/>
          <w:szCs w:val="28"/>
        </w:rPr>
        <w:t>T</w:t>
      </w:r>
      <w:r w:rsidRPr="002761A2">
        <w:rPr>
          <w:rFonts w:ascii="Times New Roman" w:eastAsia="Calibri" w:hAnsi="Times New Roman" w:cs="Times New Roman"/>
          <w:sz w:val="28"/>
          <w:szCs w:val="28"/>
        </w:rPr>
        <w:t>hey can be outlined as follow</w:t>
      </w:r>
      <w:r w:rsidR="001A2DC8">
        <w:rPr>
          <w:rFonts w:ascii="Times New Roman" w:eastAsia="Calibri" w:hAnsi="Times New Roman" w:cs="Times New Roman"/>
          <w:sz w:val="28"/>
          <w:szCs w:val="28"/>
        </w:rPr>
        <w:t>s</w:t>
      </w:r>
      <w:r w:rsidRPr="002761A2">
        <w:rPr>
          <w:rFonts w:ascii="Times New Roman" w:eastAsia="Calibri" w:hAnsi="Times New Roman" w:cs="Times New Roman"/>
          <w:sz w:val="28"/>
          <w:szCs w:val="28"/>
        </w:rPr>
        <w:t>:</w:t>
      </w:r>
    </w:p>
    <w:p w:rsidR="00A843EC" w:rsidRPr="002761A2" w:rsidRDefault="00A843EC" w:rsidP="00B577FB">
      <w:pPr>
        <w:widowControl w:val="0"/>
        <w:autoSpaceDE w:val="0"/>
        <w:autoSpaceDN w:val="0"/>
        <w:bidi w:val="0"/>
        <w:adjustRightInd w:val="0"/>
        <w:spacing w:after="0" w:line="276" w:lineRule="auto"/>
        <w:jc w:val="lowKashida"/>
        <w:rPr>
          <w:rFonts w:ascii="TimesTen-Roman" w:eastAsia="Calibri" w:hAnsi="TimesTen-Roman" w:cs="TimesTen-Roman"/>
          <w:sz w:val="28"/>
          <w:szCs w:val="28"/>
        </w:rPr>
      </w:pPr>
      <w:r w:rsidRPr="002761A2">
        <w:rPr>
          <w:rFonts w:ascii="TimesTen-Roman" w:eastAsia="Calibri" w:hAnsi="TimesTen-Roman" w:cs="TimesTen-Roman"/>
          <w:b/>
          <w:bCs/>
          <w:sz w:val="28"/>
          <w:szCs w:val="28"/>
        </w:rPr>
        <w:t xml:space="preserve">1) </w:t>
      </w:r>
      <w:r w:rsidRPr="002761A2">
        <w:rPr>
          <w:rFonts w:ascii="TimesTen-Italic" w:eastAsia="Calibri" w:hAnsi="TimesTen-Italic" w:cs="TimesTen-Italic"/>
          <w:b/>
          <w:bCs/>
          <w:i/>
          <w:iCs/>
          <w:sz w:val="28"/>
          <w:szCs w:val="28"/>
        </w:rPr>
        <w:t>Course-specific motivational components</w:t>
      </w:r>
      <w:r w:rsidRPr="002761A2">
        <w:rPr>
          <w:rFonts w:ascii="TimesTen-Roman" w:eastAsia="Calibri" w:hAnsi="TimesTen-Roman" w:cs="TimesTen-Roman"/>
          <w:sz w:val="28"/>
          <w:szCs w:val="28"/>
        </w:rPr>
        <w:t xml:space="preserve">, which are related to the syllabus, the teaching materials, the teaching method and the learning tasks. These are best described within the framework of four motivational conditions proposed by Keller (1983) and subsequently by Crookes and Schmidt (1991): </w:t>
      </w:r>
      <w:r w:rsidRPr="002761A2">
        <w:rPr>
          <w:rFonts w:ascii="TimesTen-Italic" w:eastAsia="Calibri" w:hAnsi="TimesTen-Italic" w:cs="TimesTen-Italic"/>
          <w:i/>
          <w:iCs/>
          <w:sz w:val="28"/>
          <w:szCs w:val="28"/>
        </w:rPr>
        <w:t xml:space="preserve">interest </w:t>
      </w:r>
      <w:r w:rsidRPr="002761A2">
        <w:rPr>
          <w:rFonts w:ascii="TimesTen-Roman" w:eastAsia="Calibri" w:hAnsi="TimesTen-Roman" w:cs="TimesTen-Roman"/>
          <w:sz w:val="28"/>
          <w:szCs w:val="28"/>
        </w:rPr>
        <w:t xml:space="preserve">(intrinsic motivation centered around the individuals’ inherent curiosity and desire to know more about themselves and their environment), </w:t>
      </w:r>
      <w:r w:rsidRPr="002761A2">
        <w:rPr>
          <w:rFonts w:ascii="TimesTen-Italic" w:eastAsia="Calibri" w:hAnsi="TimesTen-Italic" w:cs="TimesTen-Italic"/>
          <w:i/>
          <w:iCs/>
          <w:sz w:val="28"/>
          <w:szCs w:val="28"/>
        </w:rPr>
        <w:t xml:space="preserve">relevance </w:t>
      </w:r>
      <w:r w:rsidRPr="002761A2">
        <w:rPr>
          <w:rFonts w:ascii="TimesTen-Roman" w:eastAsia="Calibri" w:hAnsi="TimesTen-Roman" w:cs="TimesTen-Roman"/>
          <w:sz w:val="28"/>
          <w:szCs w:val="28"/>
        </w:rPr>
        <w:t xml:space="preserve">(the extent to which the student feels that the instruction is connected to important personal needs, values or goals), </w:t>
      </w:r>
      <w:r w:rsidRPr="002761A2">
        <w:rPr>
          <w:rFonts w:ascii="TimesTen-Italic" w:eastAsia="Calibri" w:hAnsi="TimesTen-Italic" w:cs="TimesTen-Italic"/>
          <w:i/>
          <w:iCs/>
          <w:sz w:val="28"/>
          <w:szCs w:val="28"/>
        </w:rPr>
        <w:t xml:space="preserve">expectancy </w:t>
      </w:r>
      <w:r w:rsidRPr="002761A2">
        <w:rPr>
          <w:rFonts w:ascii="TimesTen-Roman" w:eastAsia="Calibri" w:hAnsi="TimesTen-Roman" w:cs="TimesTen-Roman"/>
          <w:sz w:val="28"/>
          <w:szCs w:val="28"/>
        </w:rPr>
        <w:t xml:space="preserve">(perceived likelihood of success) and </w:t>
      </w:r>
      <w:r w:rsidRPr="002761A2">
        <w:rPr>
          <w:rFonts w:ascii="TimesTen-Italic" w:eastAsia="Calibri" w:hAnsi="TimesTen-Italic" w:cs="TimesTen-Italic"/>
          <w:i/>
          <w:iCs/>
          <w:sz w:val="28"/>
          <w:szCs w:val="28"/>
        </w:rPr>
        <w:t xml:space="preserve">satisfaction </w:t>
      </w:r>
      <w:r w:rsidRPr="002761A2">
        <w:rPr>
          <w:rFonts w:ascii="TimesTen-Roman" w:eastAsia="Calibri" w:hAnsi="TimesTen-Roman" w:cs="TimesTen-Roman"/>
          <w:sz w:val="28"/>
          <w:szCs w:val="28"/>
        </w:rPr>
        <w:t>(the outcome of an activity, referring to the combination of extrinsic rewards such as praise or good marks, and to intrinsic rewards such as enjoyment and pride).</w:t>
      </w:r>
    </w:p>
    <w:p w:rsidR="00A843EC" w:rsidRPr="002761A2" w:rsidRDefault="00A843EC" w:rsidP="00B577FB">
      <w:pPr>
        <w:widowControl w:val="0"/>
        <w:autoSpaceDE w:val="0"/>
        <w:autoSpaceDN w:val="0"/>
        <w:bidi w:val="0"/>
        <w:adjustRightInd w:val="0"/>
        <w:spacing w:after="0" w:line="276" w:lineRule="auto"/>
        <w:jc w:val="lowKashida"/>
        <w:rPr>
          <w:rFonts w:ascii="TimesTen-Roman" w:eastAsia="Calibri" w:hAnsi="TimesTen-Roman" w:cs="TimesTen-Roman"/>
          <w:sz w:val="28"/>
          <w:szCs w:val="28"/>
        </w:rPr>
      </w:pPr>
      <w:r w:rsidRPr="002761A2">
        <w:rPr>
          <w:rFonts w:ascii="TimesTen-Roman" w:eastAsia="Calibri" w:hAnsi="TimesTen-Roman" w:cs="TimesTen-Roman"/>
          <w:b/>
          <w:bCs/>
          <w:sz w:val="28"/>
          <w:szCs w:val="28"/>
        </w:rPr>
        <w:t xml:space="preserve">2) </w:t>
      </w:r>
      <w:r w:rsidRPr="002761A2">
        <w:rPr>
          <w:rFonts w:ascii="TimesTen-Italic" w:eastAsia="Calibri" w:hAnsi="TimesTen-Italic" w:cs="TimesTen-Italic"/>
          <w:b/>
          <w:bCs/>
          <w:i/>
          <w:iCs/>
          <w:sz w:val="28"/>
          <w:szCs w:val="28"/>
        </w:rPr>
        <w:t>Teacher-specific motivational components</w:t>
      </w:r>
      <w:r w:rsidRPr="002761A2">
        <w:rPr>
          <w:rFonts w:ascii="TimesTen-Roman" w:eastAsia="Calibri" w:hAnsi="TimesTen-Roman" w:cs="TimesTen-Roman"/>
          <w:b/>
          <w:bCs/>
          <w:sz w:val="28"/>
          <w:szCs w:val="28"/>
        </w:rPr>
        <w:t>,</w:t>
      </w:r>
      <w:r w:rsidRPr="002761A2">
        <w:rPr>
          <w:rFonts w:ascii="TimesTen-Roman" w:eastAsia="Calibri" w:hAnsi="TimesTen-Roman" w:cs="TimesTen-Roman"/>
          <w:sz w:val="28"/>
          <w:szCs w:val="28"/>
        </w:rPr>
        <w:t xml:space="preserve"> which are related to the teacher’s behavior, personality and teaching style, and include the </w:t>
      </w:r>
      <w:r w:rsidRPr="002761A2">
        <w:rPr>
          <w:rFonts w:ascii="TimesTen-Italic" w:eastAsia="Calibri" w:hAnsi="TimesTen-Italic" w:cs="TimesTen-Italic"/>
          <w:i/>
          <w:iCs/>
          <w:sz w:val="28"/>
          <w:szCs w:val="28"/>
        </w:rPr>
        <w:t xml:space="preserve">affinitive motive </w:t>
      </w:r>
      <w:r w:rsidRPr="002761A2">
        <w:rPr>
          <w:rFonts w:ascii="TimesTen-Roman" w:eastAsia="Calibri" w:hAnsi="TimesTen-Roman" w:cs="TimesTen-Roman"/>
          <w:sz w:val="28"/>
          <w:szCs w:val="28"/>
        </w:rPr>
        <w:t xml:space="preserve">to please the teacher, </w:t>
      </w:r>
      <w:r w:rsidRPr="002761A2">
        <w:rPr>
          <w:rFonts w:ascii="TimesTen-Italic" w:eastAsia="Calibri" w:hAnsi="TimesTen-Italic" w:cs="TimesTen-Italic"/>
          <w:i/>
          <w:iCs/>
          <w:sz w:val="28"/>
          <w:szCs w:val="28"/>
        </w:rPr>
        <w:t>authority</w:t>
      </w:r>
      <w:r w:rsidR="001D10BB">
        <w:rPr>
          <w:rFonts w:ascii="TimesTen-Italic" w:eastAsia="Calibri" w:hAnsi="TimesTen-Italic" w:cs="TimesTen-Italic"/>
          <w:i/>
          <w:iCs/>
          <w:sz w:val="28"/>
          <w:szCs w:val="28"/>
        </w:rPr>
        <w:t xml:space="preserve"> </w:t>
      </w:r>
      <w:r w:rsidRPr="002761A2">
        <w:rPr>
          <w:rFonts w:ascii="TimesTen-Italic" w:eastAsia="Calibri" w:hAnsi="TimesTen-Italic" w:cs="TimesTen-Italic"/>
          <w:i/>
          <w:iCs/>
          <w:sz w:val="28"/>
          <w:szCs w:val="28"/>
        </w:rPr>
        <w:t xml:space="preserve">type </w:t>
      </w:r>
      <w:r w:rsidRPr="002761A2">
        <w:rPr>
          <w:rFonts w:ascii="TimesTen-Roman" w:eastAsia="Calibri" w:hAnsi="TimesTen-Roman" w:cs="TimesTen-Roman"/>
          <w:sz w:val="28"/>
          <w:szCs w:val="28"/>
        </w:rPr>
        <w:t xml:space="preserve">(authoritarian or democratic teaching style) and </w:t>
      </w:r>
      <w:r w:rsidRPr="002761A2">
        <w:rPr>
          <w:rFonts w:ascii="TimesTen-Italic" w:eastAsia="Calibri" w:hAnsi="TimesTen-Italic" w:cs="TimesTen-Italic"/>
          <w:i/>
          <w:iCs/>
          <w:sz w:val="28"/>
          <w:szCs w:val="28"/>
        </w:rPr>
        <w:t>direct</w:t>
      </w:r>
      <w:r w:rsidR="001D10BB">
        <w:rPr>
          <w:rFonts w:ascii="TimesTen-Italic" w:eastAsia="Calibri" w:hAnsi="TimesTen-Italic" w:cs="TimesTen-Italic"/>
          <w:i/>
          <w:iCs/>
          <w:sz w:val="28"/>
          <w:szCs w:val="28"/>
        </w:rPr>
        <w:t xml:space="preserve"> </w:t>
      </w:r>
      <w:r w:rsidRPr="002761A2">
        <w:rPr>
          <w:rFonts w:ascii="TimesTen-Italic" w:eastAsia="Calibri" w:hAnsi="TimesTen-Italic" w:cs="TimesTen-Italic"/>
          <w:i/>
          <w:iCs/>
          <w:sz w:val="28"/>
          <w:szCs w:val="28"/>
        </w:rPr>
        <w:t xml:space="preserve">socialization of student motivation </w:t>
      </w:r>
      <w:r w:rsidRPr="002761A2">
        <w:rPr>
          <w:rFonts w:ascii="TimesTen-Roman" w:eastAsia="Calibri" w:hAnsi="TimesTen-Roman" w:cs="TimesTen-Roman"/>
          <w:sz w:val="28"/>
          <w:szCs w:val="28"/>
        </w:rPr>
        <w:t>(</w:t>
      </w:r>
      <w:r w:rsidR="001D10BB">
        <w:rPr>
          <w:rFonts w:ascii="TimesTen-Roman" w:eastAsia="Calibri" w:hAnsi="TimesTen-Roman" w:cs="TimesTen-Roman"/>
          <w:sz w:val="28"/>
          <w:szCs w:val="28"/>
        </w:rPr>
        <w:t xml:space="preserve"> modeling </w:t>
      </w:r>
      <w:r w:rsidRPr="002761A2">
        <w:rPr>
          <w:rFonts w:ascii="TimesTen-Roman" w:eastAsia="Calibri" w:hAnsi="TimesTen-Roman" w:cs="TimesTen-Roman"/>
          <w:sz w:val="28"/>
          <w:szCs w:val="28"/>
        </w:rPr>
        <w:t>, task presentation and feedback).</w:t>
      </w:r>
    </w:p>
    <w:p w:rsidR="00A843EC" w:rsidRPr="00146414" w:rsidRDefault="00A843EC" w:rsidP="00B577FB">
      <w:pPr>
        <w:widowControl w:val="0"/>
        <w:autoSpaceDE w:val="0"/>
        <w:autoSpaceDN w:val="0"/>
        <w:bidi w:val="0"/>
        <w:adjustRightInd w:val="0"/>
        <w:spacing w:after="0" w:line="276" w:lineRule="auto"/>
        <w:jc w:val="lowKashida"/>
        <w:rPr>
          <w:rFonts w:ascii="TimesTen-Roman" w:eastAsia="Calibri" w:hAnsi="TimesTen-Roman" w:cs="TimesTen-Roman"/>
          <w:sz w:val="28"/>
          <w:szCs w:val="28"/>
        </w:rPr>
      </w:pPr>
      <w:r w:rsidRPr="002761A2">
        <w:rPr>
          <w:rFonts w:ascii="TimesTen-Roman" w:eastAsia="Calibri" w:hAnsi="TimesTen-Roman" w:cs="TimesTen-Roman"/>
          <w:b/>
          <w:bCs/>
          <w:sz w:val="28"/>
          <w:szCs w:val="28"/>
        </w:rPr>
        <w:t xml:space="preserve">3) </w:t>
      </w:r>
      <w:r w:rsidRPr="002761A2">
        <w:rPr>
          <w:rFonts w:ascii="TimesTen-Italic" w:eastAsia="Calibri" w:hAnsi="TimesTen-Italic" w:cs="TimesTen-Italic"/>
          <w:b/>
          <w:bCs/>
          <w:i/>
          <w:iCs/>
          <w:sz w:val="28"/>
          <w:szCs w:val="28"/>
        </w:rPr>
        <w:t>Group-specific motivational components</w:t>
      </w:r>
      <w:r w:rsidRPr="002761A2">
        <w:rPr>
          <w:rFonts w:ascii="TimesTen-Roman" w:eastAsia="Calibri" w:hAnsi="TimesTen-Roman" w:cs="TimesTen-Roman"/>
          <w:b/>
          <w:bCs/>
          <w:sz w:val="28"/>
          <w:szCs w:val="28"/>
        </w:rPr>
        <w:t>,</w:t>
      </w:r>
      <w:r w:rsidRPr="002761A2">
        <w:rPr>
          <w:rFonts w:ascii="TimesTen-Roman" w:eastAsia="Calibri" w:hAnsi="TimesTen-Roman" w:cs="TimesTen-Roman"/>
          <w:sz w:val="28"/>
          <w:szCs w:val="28"/>
        </w:rPr>
        <w:t xml:space="preserve"> which are related to the group dynamics of the learner</w:t>
      </w:r>
      <w:r w:rsidR="001A2DC8">
        <w:rPr>
          <w:rFonts w:ascii="TimesTen-Roman" w:eastAsia="Calibri" w:hAnsi="TimesTen-Roman" w:cs="TimesTen-Roman"/>
          <w:sz w:val="28"/>
          <w:szCs w:val="28"/>
        </w:rPr>
        <w:t>'s</w:t>
      </w:r>
      <w:r w:rsidRPr="002761A2">
        <w:rPr>
          <w:rFonts w:ascii="TimesTen-Roman" w:eastAsia="Calibri" w:hAnsi="TimesTen-Roman" w:cs="TimesTen-Roman"/>
          <w:sz w:val="28"/>
          <w:szCs w:val="28"/>
        </w:rPr>
        <w:t xml:space="preserve"> group and include </w:t>
      </w:r>
      <w:r w:rsidRPr="002761A2">
        <w:rPr>
          <w:rFonts w:ascii="TimesTen-Italic" w:eastAsia="Calibri" w:hAnsi="TimesTen-Italic" w:cs="TimesTen-Italic"/>
          <w:i/>
          <w:iCs/>
          <w:sz w:val="28"/>
          <w:szCs w:val="28"/>
        </w:rPr>
        <w:t>goal-</w:t>
      </w:r>
      <w:r w:rsidR="001D10BB">
        <w:rPr>
          <w:rFonts w:ascii="TimesTen-Italic" w:eastAsia="Calibri" w:hAnsi="TimesTen-Italic" w:cs="TimesTen-Italic"/>
          <w:i/>
          <w:iCs/>
          <w:sz w:val="28"/>
          <w:szCs w:val="28"/>
        </w:rPr>
        <w:t xml:space="preserve"> </w:t>
      </w:r>
      <w:proofErr w:type="spellStart"/>
      <w:r w:rsidRPr="002761A2">
        <w:rPr>
          <w:rFonts w:ascii="TimesTen-Italic" w:eastAsia="Calibri" w:hAnsi="TimesTen-Italic" w:cs="TimesTen-Italic"/>
          <w:i/>
          <w:iCs/>
          <w:sz w:val="28"/>
          <w:szCs w:val="28"/>
        </w:rPr>
        <w:t>orientedness</w:t>
      </w:r>
      <w:proofErr w:type="spellEnd"/>
      <w:r w:rsidR="001D10BB">
        <w:rPr>
          <w:rFonts w:ascii="TimesTen-Roman" w:eastAsia="Calibri" w:hAnsi="TimesTen-Roman" w:cs="TimesTen-Roman"/>
          <w:sz w:val="28"/>
          <w:szCs w:val="28"/>
        </w:rPr>
        <w:t xml:space="preserve"> </w:t>
      </w:r>
      <w:r w:rsidRPr="002761A2">
        <w:rPr>
          <w:rFonts w:ascii="TimesTen-Roman" w:eastAsia="Calibri" w:hAnsi="TimesTen-Roman" w:cs="TimesTen-Roman"/>
          <w:sz w:val="28"/>
          <w:szCs w:val="28"/>
        </w:rPr>
        <w:t xml:space="preserve">, the </w:t>
      </w:r>
      <w:r w:rsidRPr="002761A2">
        <w:rPr>
          <w:rFonts w:ascii="TimesTen-Italic" w:eastAsia="Calibri" w:hAnsi="TimesTen-Italic" w:cs="TimesTen-Italic"/>
          <w:i/>
          <w:iCs/>
          <w:sz w:val="28"/>
          <w:szCs w:val="28"/>
        </w:rPr>
        <w:t>norm and reward</w:t>
      </w:r>
      <w:r w:rsidR="001D10BB">
        <w:rPr>
          <w:rFonts w:ascii="TimesTen-Italic" w:eastAsia="Calibri" w:hAnsi="TimesTen-Italic" w:cs="TimesTen-Italic"/>
          <w:i/>
          <w:iCs/>
          <w:sz w:val="28"/>
          <w:szCs w:val="28"/>
        </w:rPr>
        <w:t xml:space="preserve"> </w:t>
      </w:r>
      <w:r w:rsidRPr="002761A2">
        <w:rPr>
          <w:rFonts w:ascii="TimesTen-Italic" w:eastAsia="Calibri" w:hAnsi="TimesTen-Italic" w:cs="TimesTen-Italic"/>
          <w:i/>
          <w:iCs/>
          <w:sz w:val="28"/>
          <w:szCs w:val="28"/>
        </w:rPr>
        <w:t xml:space="preserve">system, group cohesion </w:t>
      </w:r>
      <w:r w:rsidRPr="002761A2">
        <w:rPr>
          <w:rFonts w:ascii="TimesTen-Roman" w:eastAsia="Calibri" w:hAnsi="TimesTen-Roman" w:cs="TimesTen-Roman"/>
          <w:sz w:val="28"/>
          <w:szCs w:val="28"/>
        </w:rPr>
        <w:t xml:space="preserve">and </w:t>
      </w:r>
      <w:r w:rsidRPr="002761A2">
        <w:rPr>
          <w:rFonts w:ascii="TimesTen-Italic" w:eastAsia="Calibri" w:hAnsi="TimesTen-Italic" w:cs="TimesTen-Italic"/>
          <w:i/>
          <w:iCs/>
          <w:sz w:val="28"/>
          <w:szCs w:val="28"/>
        </w:rPr>
        <w:t>classroom goal structure</w:t>
      </w:r>
      <w:r w:rsidRPr="002761A2">
        <w:rPr>
          <w:rFonts w:ascii="TimesTen-Roman" w:eastAsia="Calibri" w:hAnsi="TimesTen-Roman" w:cs="TimesTen-Roman"/>
          <w:sz w:val="28"/>
          <w:szCs w:val="28"/>
        </w:rPr>
        <w:t>(Competitive, cooperative or individualistic).</w:t>
      </w:r>
    </w:p>
    <w:p w:rsidR="00A843EC" w:rsidRDefault="00BC019D" w:rsidP="00B577FB">
      <w:pPr>
        <w:widowControl w:val="0"/>
        <w:bidi w:val="0"/>
        <w:spacing w:after="0" w:line="276" w:lineRule="auto"/>
        <w:jc w:val="lowKashida"/>
        <w:rPr>
          <w:rFonts w:ascii="Times New Roman" w:eastAsia="Calibri" w:hAnsi="Times New Roman" w:cs="Times New Roman"/>
          <w:sz w:val="28"/>
          <w:szCs w:val="28"/>
        </w:rPr>
      </w:pPr>
      <w:r>
        <w:rPr>
          <w:rFonts w:ascii="Times New Roman" w:eastAsia="Calibri" w:hAnsi="Times New Roman" w:cs="Times New Roman"/>
          <w:sz w:val="28"/>
          <w:szCs w:val="28"/>
        </w:rPr>
        <w:t>In</w:t>
      </w:r>
      <w:r w:rsidR="008B7295">
        <w:rPr>
          <w:rFonts w:ascii="Times New Roman" w:eastAsia="Calibri" w:hAnsi="Times New Roman" w:cs="Times New Roman"/>
          <w:sz w:val="28"/>
          <w:szCs w:val="28"/>
        </w:rPr>
        <w:t xml:space="preserve"> order to</w:t>
      </w:r>
      <w:r w:rsidR="00A843EC" w:rsidRPr="002761A2">
        <w:rPr>
          <w:rFonts w:ascii="Times New Roman" w:eastAsia="Calibri" w:hAnsi="Times New Roman" w:cs="Times New Roman"/>
          <w:sz w:val="28"/>
          <w:szCs w:val="28"/>
        </w:rPr>
        <w:t xml:space="preserve"> promot</w:t>
      </w:r>
      <w:r w:rsidR="008B7295">
        <w:rPr>
          <w:rFonts w:ascii="Times New Roman" w:eastAsia="Calibri" w:hAnsi="Times New Roman" w:cs="Times New Roman"/>
          <w:sz w:val="28"/>
          <w:szCs w:val="28"/>
        </w:rPr>
        <w:t>e</w:t>
      </w:r>
      <w:r w:rsidR="00A843EC" w:rsidRPr="002761A2">
        <w:rPr>
          <w:rFonts w:ascii="Times New Roman" w:eastAsia="Calibri" w:hAnsi="Times New Roman" w:cs="Times New Roman"/>
          <w:sz w:val="28"/>
          <w:szCs w:val="28"/>
        </w:rPr>
        <w:t xml:space="preserve"> mo</w:t>
      </w:r>
      <w:r w:rsidR="00A843EC">
        <w:rPr>
          <w:rFonts w:ascii="Times New Roman" w:eastAsia="Calibri" w:hAnsi="Times New Roman" w:cs="Times New Roman"/>
          <w:sz w:val="28"/>
          <w:szCs w:val="28"/>
        </w:rPr>
        <w:t>tivation, the motivation sources</w:t>
      </w:r>
      <w:r w:rsidR="00A843EC" w:rsidRPr="002761A2">
        <w:rPr>
          <w:rFonts w:ascii="Times New Roman" w:eastAsia="Calibri" w:hAnsi="Times New Roman" w:cs="Times New Roman"/>
          <w:sz w:val="28"/>
          <w:szCs w:val="28"/>
        </w:rPr>
        <w:t xml:space="preserve"> should be developed and worked on</w:t>
      </w:r>
      <w:r w:rsidR="001A2DC8">
        <w:rPr>
          <w:rFonts w:ascii="Times New Roman" w:eastAsia="Calibri" w:hAnsi="Times New Roman" w:cs="Times New Roman"/>
          <w:sz w:val="28"/>
          <w:szCs w:val="28"/>
        </w:rPr>
        <w:t>.</w:t>
      </w:r>
      <w:r w:rsidR="001D10BB">
        <w:rPr>
          <w:rFonts w:asciiTheme="majorBidi" w:hAnsiTheme="majorBidi" w:cstheme="majorBidi"/>
          <w:sz w:val="28"/>
          <w:szCs w:val="28"/>
          <w:lang w:bidi="ar-IQ"/>
        </w:rPr>
        <w:t xml:space="preserve"> </w:t>
      </w:r>
      <w:r w:rsidR="00A843EC" w:rsidRPr="00146414">
        <w:rPr>
          <w:rFonts w:asciiTheme="majorBidi" w:hAnsiTheme="majorBidi" w:cstheme="majorBidi"/>
          <w:sz w:val="28"/>
          <w:szCs w:val="28"/>
          <w:lang w:bidi="ar-IQ"/>
        </w:rPr>
        <w:t>Williams(2011) outlined five key ingredients impacting student motivation; they are: student, teacher</w:t>
      </w:r>
      <w:r w:rsidR="00A843EC" w:rsidRPr="00146414">
        <w:rPr>
          <w:rFonts w:asciiTheme="majorBidi" w:hAnsiTheme="majorBidi" w:cstheme="majorBidi"/>
          <w:sz w:val="28"/>
          <w:szCs w:val="28"/>
          <w:rtl/>
        </w:rPr>
        <w:t>,</w:t>
      </w:r>
      <w:r w:rsidR="00A843EC" w:rsidRPr="00146414">
        <w:rPr>
          <w:rFonts w:asciiTheme="majorBidi" w:hAnsiTheme="majorBidi" w:cstheme="majorBidi"/>
          <w:sz w:val="28"/>
          <w:szCs w:val="28"/>
          <w:lang w:bidi="ar-IQ"/>
        </w:rPr>
        <w:t xml:space="preserve"> content, method or process, and </w:t>
      </w:r>
      <w:r w:rsidR="005010B1" w:rsidRPr="00146414">
        <w:rPr>
          <w:rFonts w:asciiTheme="majorBidi" w:hAnsiTheme="majorBidi" w:cstheme="majorBidi"/>
          <w:sz w:val="28"/>
          <w:szCs w:val="28"/>
          <w:lang w:bidi="ar-IQ"/>
        </w:rPr>
        <w:t>environment</w:t>
      </w:r>
      <w:r w:rsidR="0056253A" w:rsidRPr="00146414">
        <w:rPr>
          <w:rFonts w:asciiTheme="majorBidi" w:hAnsiTheme="majorBidi" w:cstheme="majorBidi"/>
          <w:sz w:val="28"/>
          <w:szCs w:val="28"/>
          <w:lang w:bidi="ar-IQ"/>
        </w:rPr>
        <w:t>,</w:t>
      </w:r>
      <w:r w:rsidR="0056253A">
        <w:rPr>
          <w:rFonts w:asciiTheme="majorBidi" w:hAnsiTheme="majorBidi" w:cstheme="majorBidi"/>
          <w:sz w:val="28"/>
          <w:szCs w:val="28"/>
          <w:lang w:bidi="ar-IQ"/>
        </w:rPr>
        <w:t xml:space="preserve"> (p. </w:t>
      </w:r>
      <w:r w:rsidR="0056253A" w:rsidRPr="00146414">
        <w:rPr>
          <w:rFonts w:asciiTheme="majorBidi" w:hAnsiTheme="majorBidi" w:cstheme="majorBidi"/>
          <w:sz w:val="28"/>
          <w:szCs w:val="28"/>
          <w:lang w:bidi="ar-IQ"/>
        </w:rPr>
        <w:t>1)</w:t>
      </w:r>
      <w:r w:rsidR="00A843EC" w:rsidRPr="00146414">
        <w:rPr>
          <w:rFonts w:asciiTheme="majorBidi" w:hAnsiTheme="majorBidi" w:cstheme="majorBidi"/>
          <w:sz w:val="28"/>
          <w:szCs w:val="28"/>
          <w:lang w:bidi="ar-IQ"/>
        </w:rPr>
        <w:t>.</w:t>
      </w:r>
      <w:r w:rsidR="00A843EC" w:rsidRPr="002761A2">
        <w:rPr>
          <w:rFonts w:ascii="Times New Roman" w:eastAsia="Calibri" w:hAnsi="Times New Roman" w:cs="Times New Roman"/>
          <w:sz w:val="28"/>
          <w:szCs w:val="28"/>
        </w:rPr>
        <w:t>For example, the student must have ability, interest, and value education. The teacher must be well trained, must focus and monitor the educational process, be dedicated and responsive to his or her students, and be inspirational</w:t>
      </w:r>
      <w:r w:rsidR="00114B1C">
        <w:rPr>
          <w:rFonts w:ascii="Times New Roman" w:eastAsia="Calibri" w:hAnsi="Times New Roman" w:cs="Times New Roman"/>
          <w:sz w:val="28"/>
          <w:szCs w:val="28"/>
        </w:rPr>
        <w:t>. The content must be accurate</w:t>
      </w:r>
      <w:r w:rsidR="00A843EC" w:rsidRPr="002761A2">
        <w:rPr>
          <w:rFonts w:ascii="Times New Roman" w:eastAsia="Calibri" w:hAnsi="Times New Roman" w:cs="Times New Roman"/>
          <w:sz w:val="28"/>
          <w:szCs w:val="28"/>
        </w:rPr>
        <w:t xml:space="preserve">, stimulating, and pertinent to the student’s current and future needs. The method or process must be inventive, encouraging, interesting, beneficial, and provide tools that can be applied to the student’s real life. The environment needs to be accessible, safe, positive, personalized as much as possible, and empowering. </w:t>
      </w:r>
      <w:r w:rsidR="002A09B7">
        <w:rPr>
          <w:rFonts w:ascii="Times New Roman" w:eastAsia="Calibri" w:hAnsi="Times New Roman" w:cs="Times New Roman"/>
          <w:sz w:val="28"/>
          <w:szCs w:val="28"/>
        </w:rPr>
        <w:t>In a final note, m</w:t>
      </w:r>
      <w:r w:rsidR="00A843EC" w:rsidRPr="002761A2">
        <w:rPr>
          <w:rFonts w:ascii="Times New Roman" w:eastAsia="Calibri" w:hAnsi="Times New Roman" w:cs="Times New Roman"/>
          <w:sz w:val="28"/>
          <w:szCs w:val="28"/>
        </w:rPr>
        <w:t xml:space="preserve">otivation is </w:t>
      </w:r>
      <w:r w:rsidR="00A843EC" w:rsidRPr="002761A2">
        <w:rPr>
          <w:rFonts w:ascii="Times New Roman" w:eastAsia="Calibri" w:hAnsi="Times New Roman" w:cs="Times New Roman"/>
          <w:sz w:val="28"/>
          <w:szCs w:val="28"/>
        </w:rPr>
        <w:lastRenderedPageBreak/>
        <w:t>optimized when students are exposed to a large number of these motivating experiences and variables on a regular basis.</w:t>
      </w:r>
    </w:p>
    <w:p w:rsidR="00A843EC" w:rsidRPr="00633A6B" w:rsidRDefault="00E63A47" w:rsidP="00B577FB">
      <w:pPr>
        <w:widowControl w:val="0"/>
        <w:bidi w:val="0"/>
        <w:spacing w:after="0" w:line="276"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7</w:t>
      </w:r>
      <w:r w:rsidR="00A843EC">
        <w:rPr>
          <w:rFonts w:asciiTheme="majorBidi" w:hAnsiTheme="majorBidi" w:cstheme="majorBidi"/>
          <w:b/>
          <w:bCs/>
          <w:sz w:val="32"/>
          <w:szCs w:val="32"/>
          <w:lang w:bidi="ar-IQ"/>
        </w:rPr>
        <w:t xml:space="preserve">. </w:t>
      </w:r>
      <w:r w:rsidR="00A843EC" w:rsidRPr="006E5B7C">
        <w:rPr>
          <w:rFonts w:asciiTheme="majorBidi" w:hAnsiTheme="majorBidi" w:cstheme="majorBidi"/>
          <w:b/>
          <w:bCs/>
          <w:sz w:val="32"/>
          <w:szCs w:val="32"/>
          <w:lang w:bidi="ar-IQ"/>
        </w:rPr>
        <w:t>Fluency as a Feature of Reading and Communication</w:t>
      </w:r>
    </w:p>
    <w:p w:rsidR="00A843EC" w:rsidRPr="008D04F1" w:rsidRDefault="001D10BB" w:rsidP="00B577FB">
      <w:pPr>
        <w:widowControl w:val="0"/>
        <w:bidi w:val="0"/>
        <w:spacing w:after="0" w:line="276" w:lineRule="auto"/>
        <w:jc w:val="lowKashida"/>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00811D23">
        <w:rPr>
          <w:rFonts w:asciiTheme="majorBidi" w:hAnsiTheme="majorBidi" w:cstheme="majorBidi"/>
          <w:b/>
          <w:bCs/>
          <w:sz w:val="28"/>
          <w:szCs w:val="28"/>
          <w:lang w:bidi="ar-IQ"/>
        </w:rPr>
        <w:t>7</w:t>
      </w:r>
      <w:r w:rsidR="00A843EC">
        <w:rPr>
          <w:rFonts w:asciiTheme="majorBidi" w:hAnsiTheme="majorBidi" w:cstheme="majorBidi"/>
          <w:b/>
          <w:bCs/>
          <w:sz w:val="28"/>
          <w:szCs w:val="28"/>
          <w:lang w:bidi="ar-IQ"/>
        </w:rPr>
        <w:t>.1</w:t>
      </w:r>
      <w:r w:rsidR="00A843EC" w:rsidRPr="00633A6B">
        <w:rPr>
          <w:rFonts w:asciiTheme="majorBidi" w:hAnsiTheme="majorBidi" w:cstheme="majorBidi"/>
          <w:b/>
          <w:bCs/>
          <w:sz w:val="28"/>
          <w:szCs w:val="28"/>
          <w:lang w:bidi="ar-IQ"/>
        </w:rPr>
        <w:t>. Introduction</w:t>
      </w:r>
    </w:p>
    <w:p w:rsidR="00A843EC" w:rsidRDefault="00A843EC" w:rsidP="00B577FB">
      <w:pPr>
        <w:widowControl w:val="0"/>
        <w:bidi w:val="0"/>
        <w:spacing w:after="0" w:line="276" w:lineRule="auto"/>
        <w:jc w:val="lowKashida"/>
        <w:rPr>
          <w:rFonts w:asciiTheme="majorBidi" w:hAnsiTheme="majorBidi" w:cstheme="majorBidi"/>
          <w:b/>
          <w:bCs/>
          <w:sz w:val="28"/>
          <w:szCs w:val="28"/>
          <w:lang w:bidi="ar-IQ"/>
        </w:rPr>
      </w:pPr>
      <w:r w:rsidRPr="002761A2">
        <w:rPr>
          <w:rFonts w:ascii="Times New Roman" w:eastAsia="Calibri" w:hAnsi="Times New Roman" w:cs="Times New Roman"/>
          <w:sz w:val="28"/>
          <w:szCs w:val="28"/>
          <w:lang w:bidi="ar-IQ"/>
        </w:rPr>
        <w:t>Speaking in a foreign language has been considered the most challenging and complex of the four language skills because the speaking process occurs in real time, dynamic interrelation between the speaker and the hearer should arise under time constraints (</w:t>
      </w:r>
      <w:proofErr w:type="spellStart"/>
      <w:r w:rsidRPr="002761A2">
        <w:rPr>
          <w:rFonts w:ascii="Times New Roman" w:eastAsia="Calibri" w:hAnsi="Times New Roman" w:cs="Times New Roman"/>
          <w:sz w:val="28"/>
          <w:szCs w:val="28"/>
          <w:lang w:bidi="ar-IQ"/>
        </w:rPr>
        <w:t>Dincer</w:t>
      </w:r>
      <w:proofErr w:type="spellEnd"/>
      <w:r w:rsidRPr="002761A2">
        <w:rPr>
          <w:rFonts w:ascii="Times New Roman" w:eastAsia="Calibri" w:hAnsi="Times New Roman" w:cs="Times New Roman"/>
          <w:sz w:val="28"/>
          <w:szCs w:val="28"/>
          <w:lang w:bidi="ar-IQ"/>
        </w:rPr>
        <w:t xml:space="preserve">, </w:t>
      </w:r>
      <w:proofErr w:type="spellStart"/>
      <w:r w:rsidRPr="002761A2">
        <w:rPr>
          <w:rFonts w:ascii="Times New Roman" w:eastAsia="Calibri" w:hAnsi="Times New Roman" w:cs="Times New Roman"/>
          <w:sz w:val="28"/>
          <w:szCs w:val="28"/>
          <w:lang w:bidi="ar-IQ"/>
        </w:rPr>
        <w:t>Yesilturt</w:t>
      </w:r>
      <w:proofErr w:type="spellEnd"/>
      <w:r w:rsidR="001D10BB">
        <w:rPr>
          <w:rFonts w:ascii="Times New Roman" w:eastAsia="Calibri" w:hAnsi="Times New Roman" w:cs="Times New Roman"/>
          <w:sz w:val="28"/>
          <w:szCs w:val="28"/>
          <w:lang w:bidi="ar-IQ"/>
        </w:rPr>
        <w:t xml:space="preserve"> </w:t>
      </w:r>
      <w:r w:rsidRPr="002761A2">
        <w:rPr>
          <w:rFonts w:ascii="Times New Roman" w:eastAsia="Calibri" w:hAnsi="Times New Roman" w:cs="Times New Roman"/>
          <w:sz w:val="28"/>
          <w:szCs w:val="28"/>
          <w:lang w:bidi="ar-IQ"/>
        </w:rPr>
        <w:t xml:space="preserve"> and </w:t>
      </w:r>
      <w:proofErr w:type="spellStart"/>
      <w:r w:rsidRPr="002761A2">
        <w:rPr>
          <w:rFonts w:ascii="Times New Roman" w:eastAsia="Calibri" w:hAnsi="Times New Roman" w:cs="Times New Roman"/>
          <w:sz w:val="28"/>
          <w:szCs w:val="28"/>
          <w:lang w:bidi="ar-IQ"/>
        </w:rPr>
        <w:t>Goksu</w:t>
      </w:r>
      <w:proofErr w:type="spellEnd"/>
      <w:r w:rsidR="001D10BB">
        <w:rPr>
          <w:rFonts w:ascii="Times New Roman" w:eastAsia="Calibri" w:hAnsi="Times New Roman" w:cs="Times New Roman"/>
          <w:sz w:val="28"/>
          <w:szCs w:val="28"/>
          <w:lang w:bidi="ar-IQ"/>
        </w:rPr>
        <w:t xml:space="preserve"> </w:t>
      </w:r>
      <w:r w:rsidRPr="002761A2">
        <w:rPr>
          <w:rFonts w:ascii="Times New Roman" w:eastAsia="Calibri" w:hAnsi="Times New Roman" w:cs="Times New Roman"/>
          <w:sz w:val="28"/>
          <w:szCs w:val="28"/>
          <w:lang w:bidi="ar-IQ"/>
        </w:rPr>
        <w:t>, 2012, p. 2).). In ELT classroom, it is normally a difficult task to ask learners to speak as they feel inferior in using the language without the fear of committing language errors or being subjected to ridicule by their peers, especially if their peers are perceived as more proficient than them. So, Learners need to have the full opportunity to practice the fo</w:t>
      </w:r>
      <w:r>
        <w:rPr>
          <w:rFonts w:ascii="Times New Roman" w:eastAsia="Calibri" w:hAnsi="Times New Roman" w:cs="Times New Roman"/>
          <w:sz w:val="28"/>
          <w:szCs w:val="28"/>
          <w:lang w:bidi="ar-IQ"/>
        </w:rPr>
        <w:t xml:space="preserve">reign language and gain fluency. </w:t>
      </w:r>
      <w:r w:rsidRPr="002761A2">
        <w:rPr>
          <w:rFonts w:ascii="Times New Roman" w:eastAsia="Calibri" w:hAnsi="Times New Roman" w:cs="Times New Roman"/>
          <w:sz w:val="28"/>
          <w:szCs w:val="28"/>
          <w:lang w:bidi="ar-IQ"/>
        </w:rPr>
        <w:t xml:space="preserve">Providing opportunities to communicate in the classroom constitutes one of the central tenets of communicative language teaching (CLT) and is considered a core principle of contemporary approaches to instructed language learning (Ellis, 2014, p. 32).  </w:t>
      </w:r>
    </w:p>
    <w:p w:rsidR="00EF51AA" w:rsidRPr="00BC019D" w:rsidRDefault="00A843EC" w:rsidP="00B577FB">
      <w:pPr>
        <w:widowControl w:val="0"/>
        <w:bidi w:val="0"/>
        <w:spacing w:after="0" w:line="276" w:lineRule="auto"/>
        <w:jc w:val="lowKashida"/>
        <w:rPr>
          <w:rFonts w:asciiTheme="majorBidi" w:hAnsiTheme="majorBidi" w:cstheme="majorBidi"/>
          <w:sz w:val="28"/>
          <w:szCs w:val="28"/>
          <w:lang w:bidi="ar-IQ"/>
        </w:rPr>
      </w:pPr>
      <w:r w:rsidRPr="002761A2">
        <w:rPr>
          <w:rFonts w:ascii="Times New Roman" w:eastAsia="Calibri" w:hAnsi="Times New Roman" w:cs="Times New Roman"/>
          <w:sz w:val="28"/>
          <w:szCs w:val="28"/>
          <w:lang w:bidi="ar-IQ"/>
        </w:rPr>
        <w:t>Speaking fluency is considered as an important dimension of communicative language t</w:t>
      </w:r>
      <w:r w:rsidR="00761E5F">
        <w:rPr>
          <w:rFonts w:ascii="Times New Roman" w:eastAsia="Calibri" w:hAnsi="Times New Roman" w:cs="Times New Roman"/>
          <w:sz w:val="28"/>
          <w:szCs w:val="28"/>
          <w:lang w:bidi="ar-IQ"/>
        </w:rPr>
        <w:t>eac</w:t>
      </w:r>
      <w:r w:rsidR="00013A2F">
        <w:rPr>
          <w:rFonts w:ascii="Times New Roman" w:eastAsia="Calibri" w:hAnsi="Times New Roman" w:cs="Times New Roman"/>
          <w:sz w:val="28"/>
          <w:szCs w:val="28"/>
          <w:lang w:bidi="ar-IQ"/>
        </w:rPr>
        <w:t xml:space="preserve">hing according to Yang </w:t>
      </w:r>
      <w:r w:rsidR="00761E5F">
        <w:rPr>
          <w:rFonts w:ascii="Times New Roman" w:eastAsia="Calibri" w:hAnsi="Times New Roman" w:cs="Times New Roman"/>
          <w:sz w:val="28"/>
          <w:szCs w:val="28"/>
          <w:lang w:bidi="ar-IQ"/>
        </w:rPr>
        <w:t>(2014</w:t>
      </w:r>
      <w:r w:rsidRPr="002761A2">
        <w:rPr>
          <w:rFonts w:ascii="Times New Roman" w:eastAsia="Calibri" w:hAnsi="Times New Roman" w:cs="Times New Roman"/>
          <w:sz w:val="28"/>
          <w:szCs w:val="28"/>
          <w:lang w:bidi="ar-IQ"/>
        </w:rPr>
        <w:t>, p. 2).Ri</w:t>
      </w:r>
      <w:r>
        <w:rPr>
          <w:rFonts w:ascii="Times New Roman" w:eastAsia="Calibri" w:hAnsi="Times New Roman" w:cs="Times New Roman"/>
          <w:sz w:val="28"/>
          <w:szCs w:val="28"/>
          <w:lang w:bidi="ar-IQ"/>
        </w:rPr>
        <w:t xml:space="preserve">chards, Platt, and Weber (1985) </w:t>
      </w:r>
      <w:r w:rsidR="00BC019D">
        <w:rPr>
          <w:rFonts w:ascii="Times New Roman" w:eastAsia="Calibri" w:hAnsi="Times New Roman" w:cs="Times New Roman"/>
          <w:sz w:val="28"/>
          <w:szCs w:val="28"/>
          <w:lang w:bidi="ar-IQ"/>
        </w:rPr>
        <w:t>define fluency as</w:t>
      </w:r>
      <w:r w:rsidRPr="002761A2">
        <w:rPr>
          <w:rFonts w:ascii="Times New Roman" w:eastAsia="Calibri" w:hAnsi="Times New Roman" w:cs="Times New Roman"/>
          <w:sz w:val="28"/>
          <w:szCs w:val="28"/>
          <w:lang w:bidi="ar-IQ"/>
        </w:rPr>
        <w:t xml:space="preserve"> "the features which give speech the qualities of being natural and normal, including native-like use of pausing, rhythm, intonation, stress, rate of speaking, and use of interjections and interruptions."</w:t>
      </w:r>
      <w:r>
        <w:rPr>
          <w:rFonts w:ascii="Times New Roman" w:eastAsia="Calibri" w:hAnsi="Times New Roman" w:cs="Times New Roman"/>
          <w:sz w:val="28"/>
          <w:szCs w:val="28"/>
          <w:lang w:bidi="ar-IQ"/>
        </w:rPr>
        <w:t>, (</w:t>
      </w:r>
      <w:r w:rsidRPr="002761A2">
        <w:rPr>
          <w:rFonts w:ascii="Times New Roman" w:eastAsia="Calibri" w:hAnsi="Times New Roman" w:cs="Times New Roman"/>
          <w:sz w:val="28"/>
          <w:szCs w:val="28"/>
          <w:lang w:bidi="ar-IQ"/>
        </w:rPr>
        <w:t>p. 108)</w:t>
      </w:r>
      <w:r w:rsidR="00BC019D">
        <w:rPr>
          <w:rFonts w:asciiTheme="majorBidi" w:hAnsiTheme="majorBidi" w:cstheme="majorBidi"/>
          <w:sz w:val="28"/>
          <w:szCs w:val="28"/>
          <w:lang w:bidi="ar-IQ"/>
        </w:rPr>
        <w:t xml:space="preserve">. </w:t>
      </w:r>
    </w:p>
    <w:p w:rsidR="00A843EC" w:rsidRDefault="00811D23" w:rsidP="00B577FB">
      <w:pPr>
        <w:widowControl w:val="0"/>
        <w:bidi w:val="0"/>
        <w:spacing w:after="0" w:line="276" w:lineRule="auto"/>
        <w:jc w:val="lowKashida"/>
        <w:rPr>
          <w:rFonts w:asciiTheme="majorBidi" w:hAnsiTheme="majorBidi" w:cstheme="majorBidi"/>
          <w:sz w:val="28"/>
          <w:szCs w:val="28"/>
          <w:lang w:bidi="ar-IQ"/>
        </w:rPr>
      </w:pPr>
      <w:r>
        <w:rPr>
          <w:rFonts w:asciiTheme="majorBidi" w:hAnsiTheme="majorBidi" w:cstheme="majorBidi"/>
          <w:b/>
          <w:bCs/>
          <w:sz w:val="28"/>
          <w:szCs w:val="28"/>
          <w:lang w:bidi="ar-IQ"/>
        </w:rPr>
        <w:t>7</w:t>
      </w:r>
      <w:r w:rsidR="00A843EC" w:rsidRPr="006974B2">
        <w:rPr>
          <w:rFonts w:asciiTheme="majorBidi" w:hAnsiTheme="majorBidi" w:cstheme="majorBidi"/>
          <w:b/>
          <w:bCs/>
          <w:sz w:val="28"/>
          <w:szCs w:val="28"/>
          <w:lang w:bidi="ar-IQ"/>
        </w:rPr>
        <w:t>.2</w:t>
      </w:r>
      <w:r w:rsidR="00A843EC" w:rsidRPr="008D04F1">
        <w:rPr>
          <w:rFonts w:ascii="Times New Roman" w:eastAsia="Calibri" w:hAnsi="Times New Roman" w:cs="Times New Roman"/>
          <w:b/>
          <w:bCs/>
          <w:sz w:val="28"/>
          <w:szCs w:val="28"/>
          <w:lang w:bidi="ar-IQ"/>
        </w:rPr>
        <w:t>Accuracy and Fluency</w:t>
      </w:r>
    </w:p>
    <w:p w:rsidR="00A843EC" w:rsidRPr="00D61EF2" w:rsidRDefault="00A96094" w:rsidP="00B577FB">
      <w:pPr>
        <w:widowControl w:val="0"/>
        <w:bidi w:val="0"/>
        <w:spacing w:after="0" w:line="276" w:lineRule="auto"/>
        <w:jc w:val="lowKashida"/>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Methodologically, t</w:t>
      </w:r>
      <w:r w:rsidR="00A843EC" w:rsidRPr="008D04F1">
        <w:rPr>
          <w:rFonts w:ascii="Times New Roman" w:eastAsia="Calibri" w:hAnsi="Times New Roman" w:cs="Times New Roman"/>
          <w:sz w:val="28"/>
          <w:szCs w:val="28"/>
          <w:lang w:bidi="ar-IQ"/>
        </w:rPr>
        <w:t>eaching speaking has undergone prominent changes since the late</w:t>
      </w:r>
      <w:r>
        <w:rPr>
          <w:rFonts w:ascii="Times New Roman" w:eastAsia="Calibri" w:hAnsi="Times New Roman" w:cs="Times New Roman"/>
          <w:sz w:val="28"/>
          <w:szCs w:val="28"/>
          <w:lang w:bidi="ar-IQ"/>
        </w:rPr>
        <w:t xml:space="preserve"> 1950s from traditional teacher-</w:t>
      </w:r>
      <w:r w:rsidR="00A843EC" w:rsidRPr="008D04F1">
        <w:rPr>
          <w:rFonts w:ascii="Times New Roman" w:eastAsia="Calibri" w:hAnsi="Times New Roman" w:cs="Times New Roman"/>
          <w:sz w:val="28"/>
          <w:szCs w:val="28"/>
          <w:lang w:bidi="ar-IQ"/>
        </w:rPr>
        <w:t xml:space="preserve">centered methods (e.g. the Audio-Lingual </w:t>
      </w:r>
      <w:r w:rsidR="001D10BB">
        <w:rPr>
          <w:rFonts w:ascii="Times New Roman" w:eastAsia="Calibri" w:hAnsi="Times New Roman" w:cs="Times New Roman"/>
          <w:sz w:val="28"/>
          <w:szCs w:val="28"/>
          <w:lang w:bidi="ar-IQ"/>
        </w:rPr>
        <w:t xml:space="preserve"> </w:t>
      </w:r>
      <w:r w:rsidR="00A843EC" w:rsidRPr="008D04F1">
        <w:rPr>
          <w:rFonts w:ascii="Times New Roman" w:eastAsia="Calibri" w:hAnsi="Times New Roman" w:cs="Times New Roman"/>
          <w:sz w:val="28"/>
          <w:szCs w:val="28"/>
          <w:lang w:bidi="ar-IQ"/>
        </w:rPr>
        <w:t xml:space="preserve">Method) to more student-centered ones (e.g. Communicative Language Learning). In this respect, there are two </w:t>
      </w:r>
      <w:r>
        <w:rPr>
          <w:rFonts w:ascii="Times New Roman" w:eastAsia="Calibri" w:hAnsi="Times New Roman" w:cs="Times New Roman"/>
          <w:sz w:val="28"/>
          <w:szCs w:val="28"/>
          <w:lang w:bidi="ar-IQ"/>
        </w:rPr>
        <w:t xml:space="preserve">different teaching approaches to teaching </w:t>
      </w:r>
      <w:r w:rsidR="00A843EC" w:rsidRPr="008D04F1">
        <w:rPr>
          <w:rFonts w:ascii="Times New Roman" w:eastAsia="Calibri" w:hAnsi="Times New Roman" w:cs="Times New Roman"/>
          <w:sz w:val="28"/>
          <w:szCs w:val="28"/>
          <w:lang w:bidi="ar-IQ"/>
        </w:rPr>
        <w:t xml:space="preserve">speaking which are related to teaching methods. </w:t>
      </w:r>
      <w:r w:rsidR="00BC019D">
        <w:rPr>
          <w:rFonts w:ascii="Times New Roman" w:eastAsia="Calibri" w:hAnsi="Times New Roman" w:cs="Times New Roman"/>
          <w:sz w:val="28"/>
          <w:szCs w:val="28"/>
          <w:lang w:bidi="ar-IQ"/>
        </w:rPr>
        <w:t>First, t</w:t>
      </w:r>
      <w:r w:rsidR="00A843EC" w:rsidRPr="008D04F1">
        <w:rPr>
          <w:rFonts w:ascii="Times New Roman" w:eastAsia="Calibri" w:hAnsi="Times New Roman" w:cs="Times New Roman"/>
          <w:sz w:val="28"/>
          <w:szCs w:val="28"/>
          <w:lang w:bidi="ar-IQ"/>
        </w:rPr>
        <w:t>he traditional teache</w:t>
      </w:r>
      <w:r>
        <w:rPr>
          <w:rFonts w:ascii="Times New Roman" w:eastAsia="Calibri" w:hAnsi="Times New Roman" w:cs="Times New Roman"/>
          <w:sz w:val="28"/>
          <w:szCs w:val="28"/>
          <w:lang w:bidi="ar-IQ"/>
        </w:rPr>
        <w:t>r centered methods are accuracy-</w:t>
      </w:r>
      <w:r w:rsidR="00A843EC" w:rsidRPr="008D04F1">
        <w:rPr>
          <w:rFonts w:ascii="Times New Roman" w:eastAsia="Calibri" w:hAnsi="Times New Roman" w:cs="Times New Roman"/>
          <w:sz w:val="28"/>
          <w:szCs w:val="28"/>
          <w:lang w:bidi="ar-IQ"/>
        </w:rPr>
        <w:t>oriented which accepts that the grammatical errors cannot be neglected, because they can result in fossilization. Instant error-correction is strictly needed to avoid fossilization. This approach focuses on repetition of newly introduced forms and grammatical structures in speaking (</w:t>
      </w:r>
      <w:proofErr w:type="spellStart"/>
      <w:r w:rsidR="00A843EC" w:rsidRPr="008D04F1">
        <w:rPr>
          <w:rFonts w:ascii="Times New Roman" w:eastAsia="Calibri" w:hAnsi="Times New Roman" w:cs="Times New Roman"/>
          <w:sz w:val="28"/>
          <w:szCs w:val="28"/>
          <w:lang w:bidi="ar-IQ"/>
        </w:rPr>
        <w:t>Willerman</w:t>
      </w:r>
      <w:proofErr w:type="spellEnd"/>
      <w:r w:rsidR="00A843EC" w:rsidRPr="008D04F1">
        <w:rPr>
          <w:rFonts w:ascii="Times New Roman" w:eastAsia="Calibri" w:hAnsi="Times New Roman" w:cs="Times New Roman"/>
          <w:sz w:val="28"/>
          <w:szCs w:val="28"/>
          <w:lang w:bidi="ar-IQ"/>
        </w:rPr>
        <w:t xml:space="preserve">, 2011, </w:t>
      </w:r>
      <w:r w:rsidR="00013A2F">
        <w:rPr>
          <w:rFonts w:ascii="Times New Roman" w:eastAsia="Calibri" w:hAnsi="Times New Roman" w:cs="Times New Roman"/>
          <w:sz w:val="28"/>
          <w:szCs w:val="28"/>
          <w:lang w:bidi="ar-IQ"/>
        </w:rPr>
        <w:t xml:space="preserve">p. </w:t>
      </w:r>
      <w:r w:rsidR="00A843EC" w:rsidRPr="008D04F1">
        <w:rPr>
          <w:rFonts w:ascii="Times New Roman" w:eastAsia="Calibri" w:hAnsi="Times New Roman" w:cs="Times New Roman"/>
          <w:sz w:val="28"/>
          <w:szCs w:val="28"/>
          <w:lang w:bidi="ar-IQ"/>
        </w:rPr>
        <w:t>42).The latter is the fluency-oriented approach which states that grammatical or pronunciation errors are insignificant, especially in the early stages.</w:t>
      </w:r>
      <w:r w:rsidR="001D10BB">
        <w:rPr>
          <w:rFonts w:ascii="Times New Roman" w:eastAsia="Calibri" w:hAnsi="Times New Roman" w:cs="Times New Roman"/>
          <w:sz w:val="28"/>
          <w:szCs w:val="28"/>
          <w:lang w:bidi="ar-IQ"/>
        </w:rPr>
        <w:t xml:space="preserve"> </w:t>
      </w:r>
      <w:r w:rsidR="00A843EC" w:rsidRPr="002761A2">
        <w:rPr>
          <w:rFonts w:ascii="Times New Roman" w:eastAsia="Calibri" w:hAnsi="Times New Roman" w:cs="Times New Roman"/>
          <w:sz w:val="28"/>
          <w:szCs w:val="28"/>
          <w:lang w:bidi="ar-IQ"/>
        </w:rPr>
        <w:t xml:space="preserve">All approaches are not </w:t>
      </w:r>
      <w:r w:rsidR="00D61EF2">
        <w:rPr>
          <w:rFonts w:ascii="Times New Roman" w:eastAsia="Calibri" w:hAnsi="Times New Roman" w:cs="Times New Roman"/>
          <w:sz w:val="28"/>
          <w:szCs w:val="28"/>
          <w:lang w:bidi="ar-IQ"/>
        </w:rPr>
        <w:t xml:space="preserve">fully </w:t>
      </w:r>
      <w:r w:rsidR="00BC019D">
        <w:rPr>
          <w:rFonts w:ascii="Times New Roman" w:eastAsia="Calibri" w:hAnsi="Times New Roman" w:cs="Times New Roman"/>
          <w:sz w:val="28"/>
          <w:szCs w:val="28"/>
          <w:lang w:bidi="ar-IQ"/>
        </w:rPr>
        <w:t>adequate and characterized by some points of weaknesses and therefore being eclectic and combinatory</w:t>
      </w:r>
      <w:r w:rsidR="00A843EC" w:rsidRPr="002761A2">
        <w:rPr>
          <w:rFonts w:ascii="Times New Roman" w:eastAsia="Calibri" w:hAnsi="Times New Roman" w:cs="Times New Roman"/>
          <w:sz w:val="28"/>
          <w:szCs w:val="28"/>
          <w:lang w:bidi="ar-IQ"/>
        </w:rPr>
        <w:t xml:space="preserve"> approaches is more feasible than being strictly bound to one approach. Then, the necessity of combining these two approaches in English speaking classes and using them separately or together according to students’ needs, English levels, activity types, lessons’ purpose, etc. will be a more </w:t>
      </w:r>
      <w:r w:rsidR="00A843EC" w:rsidRPr="002761A2">
        <w:rPr>
          <w:rFonts w:ascii="Times New Roman" w:eastAsia="Calibri" w:hAnsi="Times New Roman" w:cs="Times New Roman"/>
          <w:sz w:val="28"/>
          <w:szCs w:val="28"/>
          <w:lang w:bidi="ar-IQ"/>
        </w:rPr>
        <w:lastRenderedPageBreak/>
        <w:t>plausible answer to h</w:t>
      </w:r>
      <w:r w:rsidR="00D61EF2">
        <w:rPr>
          <w:rFonts w:ascii="Times New Roman" w:eastAsia="Calibri" w:hAnsi="Times New Roman" w:cs="Times New Roman"/>
          <w:sz w:val="28"/>
          <w:szCs w:val="28"/>
          <w:lang w:bidi="ar-IQ"/>
        </w:rPr>
        <w:t>ow we</w:t>
      </w:r>
      <w:r w:rsidR="00A843EC" w:rsidRPr="002761A2">
        <w:rPr>
          <w:rFonts w:ascii="Times New Roman" w:eastAsia="Calibri" w:hAnsi="Times New Roman" w:cs="Times New Roman"/>
          <w:sz w:val="28"/>
          <w:szCs w:val="28"/>
          <w:lang w:bidi="ar-IQ"/>
        </w:rPr>
        <w:t xml:space="preserve"> fo</w:t>
      </w:r>
      <w:r w:rsidR="0080610D">
        <w:rPr>
          <w:rFonts w:ascii="Times New Roman" w:eastAsia="Calibri" w:hAnsi="Times New Roman" w:cs="Times New Roman"/>
          <w:sz w:val="28"/>
          <w:szCs w:val="28"/>
          <w:lang w:bidi="ar-IQ"/>
        </w:rPr>
        <w:t>ster English speaking skills in order</w:t>
      </w:r>
      <w:r w:rsidR="00A843EC" w:rsidRPr="002761A2">
        <w:rPr>
          <w:rFonts w:ascii="Times New Roman" w:eastAsia="Calibri" w:hAnsi="Times New Roman" w:cs="Times New Roman"/>
          <w:sz w:val="28"/>
          <w:szCs w:val="28"/>
          <w:lang w:bidi="ar-IQ"/>
        </w:rPr>
        <w:t xml:space="preserve"> to gain authenticity in oral communication. Lastly, it should not be forgotten that accuracy and fluency are not contradictory, because they affect each other. Accuracy brings fluency and fluency brings further accuracy (</w:t>
      </w:r>
      <w:proofErr w:type="spellStart"/>
      <w:r w:rsidR="00A843EC" w:rsidRPr="002761A2">
        <w:rPr>
          <w:rFonts w:ascii="Times New Roman" w:eastAsia="Calibri" w:hAnsi="Times New Roman" w:cs="Times New Roman"/>
          <w:sz w:val="28"/>
          <w:szCs w:val="28"/>
          <w:lang w:bidi="ar-IQ"/>
        </w:rPr>
        <w:t>Willerman</w:t>
      </w:r>
      <w:proofErr w:type="spellEnd"/>
      <w:r w:rsidR="00A843EC" w:rsidRPr="002761A2">
        <w:rPr>
          <w:rFonts w:ascii="Times New Roman" w:eastAsia="Calibri" w:hAnsi="Times New Roman" w:cs="Times New Roman"/>
          <w:sz w:val="28"/>
          <w:szCs w:val="28"/>
          <w:lang w:bidi="ar-IQ"/>
        </w:rPr>
        <w:t>, 2011</w:t>
      </w:r>
      <w:r w:rsidR="00A843EC">
        <w:rPr>
          <w:rFonts w:ascii="Times New Roman" w:eastAsia="Calibri" w:hAnsi="Times New Roman" w:cs="Times New Roman"/>
          <w:sz w:val="28"/>
          <w:szCs w:val="28"/>
          <w:lang w:bidi="ar-IQ"/>
        </w:rPr>
        <w:t>, P. 42</w:t>
      </w:r>
      <w:r w:rsidR="00A843EC" w:rsidRPr="002761A2">
        <w:rPr>
          <w:rFonts w:ascii="Times New Roman" w:eastAsia="Calibri" w:hAnsi="Times New Roman" w:cs="Times New Roman"/>
          <w:sz w:val="28"/>
          <w:szCs w:val="28"/>
          <w:lang w:bidi="ar-IQ"/>
        </w:rPr>
        <w:t>).</w:t>
      </w:r>
    </w:p>
    <w:p w:rsidR="00A843EC" w:rsidRDefault="00811D23" w:rsidP="00B577FB">
      <w:pPr>
        <w:widowControl w:val="0"/>
        <w:bidi w:val="0"/>
        <w:spacing w:after="0" w:line="276"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7</w:t>
      </w:r>
      <w:r w:rsidR="00A843EC">
        <w:rPr>
          <w:rFonts w:asciiTheme="majorBidi" w:hAnsiTheme="majorBidi" w:cstheme="majorBidi"/>
          <w:b/>
          <w:bCs/>
          <w:sz w:val="28"/>
          <w:szCs w:val="28"/>
          <w:lang w:bidi="ar-IQ"/>
        </w:rPr>
        <w:t>.3 Promoting Fluency</w:t>
      </w:r>
    </w:p>
    <w:p w:rsidR="00A843EC" w:rsidRDefault="00A843EC" w:rsidP="00B577FB">
      <w:pPr>
        <w:widowControl w:val="0"/>
        <w:bidi w:val="0"/>
        <w:spacing w:after="0" w:line="276" w:lineRule="auto"/>
        <w:jc w:val="lowKashida"/>
        <w:rPr>
          <w:rFonts w:ascii="Times New Roman" w:eastAsia="Calibri" w:hAnsi="Times New Roman" w:cs="Times New Roman"/>
          <w:sz w:val="28"/>
          <w:szCs w:val="28"/>
          <w:lang w:bidi="ar-IQ"/>
        </w:rPr>
      </w:pPr>
      <w:r w:rsidRPr="002761A2">
        <w:rPr>
          <w:rFonts w:ascii="Times New Roman" w:eastAsia="Calibri" w:hAnsi="Times New Roman" w:cs="Times New Roman"/>
          <w:sz w:val="28"/>
          <w:szCs w:val="28"/>
          <w:lang w:bidi="ar-IQ"/>
        </w:rPr>
        <w:t xml:space="preserve">    Fluency and production skills represent a great part of</w:t>
      </w:r>
      <w:r w:rsidR="001D10BB">
        <w:rPr>
          <w:rFonts w:ascii="Times New Roman" w:eastAsia="Calibri" w:hAnsi="Times New Roman" w:cs="Times New Roman"/>
          <w:sz w:val="28"/>
          <w:szCs w:val="28"/>
          <w:lang w:bidi="ar-IQ"/>
        </w:rPr>
        <w:t xml:space="preserve"> </w:t>
      </w:r>
      <w:r w:rsidR="00173C2A" w:rsidRPr="002761A2">
        <w:rPr>
          <w:rFonts w:ascii="Times New Roman" w:eastAsia="Calibri" w:hAnsi="Times New Roman" w:cs="Times New Roman"/>
          <w:sz w:val="28"/>
          <w:szCs w:val="28"/>
          <w:lang w:bidi="ar-IQ"/>
        </w:rPr>
        <w:t>the</w:t>
      </w:r>
      <w:r w:rsidRPr="002761A2">
        <w:rPr>
          <w:rFonts w:ascii="Times New Roman" w:eastAsia="Calibri" w:hAnsi="Times New Roman" w:cs="Times New Roman"/>
          <w:sz w:val="28"/>
          <w:szCs w:val="28"/>
          <w:lang w:bidi="ar-IQ"/>
        </w:rPr>
        <w:t xml:space="preserve"> building</w:t>
      </w:r>
      <w:r w:rsidR="001D10BB">
        <w:rPr>
          <w:rFonts w:ascii="Times New Roman" w:eastAsia="Calibri" w:hAnsi="Times New Roman" w:cs="Times New Roman"/>
          <w:sz w:val="28"/>
          <w:szCs w:val="28"/>
          <w:lang w:bidi="ar-IQ"/>
        </w:rPr>
        <w:t xml:space="preserve"> </w:t>
      </w:r>
      <w:r w:rsidRPr="002761A2">
        <w:rPr>
          <w:rFonts w:ascii="Times New Roman" w:eastAsia="Calibri" w:hAnsi="Times New Roman" w:cs="Times New Roman"/>
          <w:sz w:val="28"/>
          <w:szCs w:val="28"/>
          <w:lang w:bidi="ar-IQ"/>
        </w:rPr>
        <w:t xml:space="preserve">blocks of any language and </w:t>
      </w:r>
      <w:r w:rsidR="005115BC">
        <w:rPr>
          <w:rFonts w:ascii="Times New Roman" w:eastAsia="Calibri" w:hAnsi="Times New Roman" w:cs="Times New Roman"/>
          <w:sz w:val="28"/>
          <w:szCs w:val="28"/>
          <w:lang w:bidi="ar-IQ"/>
        </w:rPr>
        <w:t xml:space="preserve">thus </w:t>
      </w:r>
      <w:r w:rsidRPr="002761A2">
        <w:rPr>
          <w:rFonts w:ascii="Times New Roman" w:eastAsia="Calibri" w:hAnsi="Times New Roman" w:cs="Times New Roman"/>
          <w:sz w:val="28"/>
          <w:szCs w:val="28"/>
          <w:lang w:bidi="ar-IQ"/>
        </w:rPr>
        <w:t>promoting</w:t>
      </w:r>
      <w:r w:rsidR="00142875">
        <w:rPr>
          <w:rFonts w:ascii="Times New Roman" w:eastAsia="Calibri" w:hAnsi="Times New Roman" w:cs="Times New Roman"/>
          <w:sz w:val="28"/>
          <w:szCs w:val="28"/>
          <w:lang w:bidi="ar-IQ"/>
        </w:rPr>
        <w:t xml:space="preserve"> them is a continual</w:t>
      </w:r>
      <w:r w:rsidR="005115BC">
        <w:rPr>
          <w:rFonts w:ascii="Times New Roman" w:eastAsia="Calibri" w:hAnsi="Times New Roman" w:cs="Times New Roman"/>
          <w:sz w:val="28"/>
          <w:szCs w:val="28"/>
          <w:lang w:bidi="ar-IQ"/>
        </w:rPr>
        <w:t> procedure</w:t>
      </w:r>
      <w:r w:rsidRPr="002761A2">
        <w:rPr>
          <w:rFonts w:ascii="Times New Roman" w:eastAsia="Calibri" w:hAnsi="Times New Roman" w:cs="Times New Roman"/>
          <w:sz w:val="28"/>
          <w:szCs w:val="28"/>
          <w:lang w:bidi="ar-IQ"/>
        </w:rPr>
        <w:t xml:space="preserve"> for the process of </w:t>
      </w:r>
      <w:r w:rsidR="00263996">
        <w:rPr>
          <w:rFonts w:ascii="Times New Roman" w:eastAsia="Calibri" w:hAnsi="Times New Roman" w:cs="Times New Roman"/>
          <w:sz w:val="28"/>
          <w:szCs w:val="28"/>
          <w:lang w:bidi="ar-IQ"/>
        </w:rPr>
        <w:t xml:space="preserve">acquiring any language and becoming </w:t>
      </w:r>
      <w:r w:rsidRPr="002761A2">
        <w:rPr>
          <w:rFonts w:ascii="Times New Roman" w:eastAsia="Calibri" w:hAnsi="Times New Roman" w:cs="Times New Roman"/>
          <w:sz w:val="28"/>
          <w:szCs w:val="28"/>
          <w:lang w:bidi="ar-IQ"/>
        </w:rPr>
        <w:t>a</w:t>
      </w:r>
      <w:r w:rsidR="00263996">
        <w:rPr>
          <w:rFonts w:ascii="Times New Roman" w:eastAsia="Calibri" w:hAnsi="Times New Roman" w:cs="Times New Roman"/>
          <w:sz w:val="28"/>
          <w:szCs w:val="28"/>
          <w:lang w:bidi="ar-IQ"/>
        </w:rPr>
        <w:t xml:space="preserve"> good</w:t>
      </w:r>
      <w:r w:rsidRPr="002761A2">
        <w:rPr>
          <w:rFonts w:ascii="Times New Roman" w:eastAsia="Calibri" w:hAnsi="Times New Roman" w:cs="Times New Roman"/>
          <w:sz w:val="28"/>
          <w:szCs w:val="28"/>
          <w:lang w:bidi="ar-IQ"/>
        </w:rPr>
        <w:t xml:space="preserve"> communicator at that language. </w:t>
      </w:r>
      <w:r w:rsidRPr="00DC45CB">
        <w:rPr>
          <w:rFonts w:ascii="Times New Roman" w:eastAsia="Calibri" w:hAnsi="Times New Roman" w:cs="Times New Roman"/>
          <w:sz w:val="28"/>
          <w:szCs w:val="28"/>
          <w:lang w:bidi="ar-IQ"/>
        </w:rPr>
        <w:t xml:space="preserve">We can only help students become fluent by creating opportunities for them to practice communicating and then stepping out of the way of acquiring </w:t>
      </w:r>
      <w:r w:rsidR="00142875">
        <w:rPr>
          <w:rFonts w:ascii="Times New Roman" w:eastAsia="Calibri" w:hAnsi="Times New Roman" w:cs="Times New Roman"/>
          <w:sz w:val="28"/>
          <w:szCs w:val="28"/>
          <w:lang w:bidi="ar-IQ"/>
        </w:rPr>
        <w:t>the foreign language and to be</w:t>
      </w:r>
      <w:r w:rsidRPr="00DC45CB">
        <w:rPr>
          <w:rFonts w:ascii="Times New Roman" w:eastAsia="Calibri" w:hAnsi="Times New Roman" w:cs="Times New Roman"/>
          <w:sz w:val="28"/>
          <w:szCs w:val="28"/>
          <w:lang w:bidi="ar-IQ"/>
        </w:rPr>
        <w:t xml:space="preserve"> real communicators.</w:t>
      </w:r>
      <w:r w:rsidR="001D10BB">
        <w:rPr>
          <w:rFonts w:ascii="Times New Roman" w:eastAsia="Calibri" w:hAnsi="Times New Roman" w:cs="Times New Roman"/>
          <w:sz w:val="28"/>
          <w:szCs w:val="28"/>
          <w:lang w:bidi="ar-IQ"/>
        </w:rPr>
        <w:t xml:space="preserve"> </w:t>
      </w:r>
      <w:r w:rsidRPr="002761A2">
        <w:rPr>
          <w:rFonts w:ascii="Times New Roman" w:eastAsia="Calibri" w:hAnsi="Times New Roman" w:cs="Times New Roman"/>
          <w:sz w:val="28"/>
          <w:szCs w:val="28"/>
          <w:lang w:bidi="ar-IQ"/>
        </w:rPr>
        <w:t>Unlike language knowledge, fluency is about automat</w:t>
      </w:r>
      <w:r w:rsidR="00A70026">
        <w:rPr>
          <w:rFonts w:ascii="Times New Roman" w:eastAsia="Calibri" w:hAnsi="Times New Roman" w:cs="Times New Roman"/>
          <w:sz w:val="28"/>
          <w:szCs w:val="28"/>
          <w:lang w:bidi="ar-IQ"/>
        </w:rPr>
        <w:t>izing the language knowledge.</w:t>
      </w:r>
      <w:r w:rsidRPr="002761A2">
        <w:rPr>
          <w:rFonts w:ascii="Times New Roman" w:eastAsia="Calibri" w:hAnsi="Times New Roman" w:cs="Times New Roman"/>
          <w:sz w:val="28"/>
          <w:szCs w:val="28"/>
          <w:lang w:bidi="ar-IQ"/>
        </w:rPr>
        <w:t xml:space="preserve"> Schmidt </w:t>
      </w:r>
      <w:r w:rsidR="00A70026" w:rsidRPr="002761A2">
        <w:rPr>
          <w:rFonts w:ascii="Times New Roman" w:eastAsia="Calibri" w:hAnsi="Times New Roman" w:cs="Times New Roman"/>
          <w:sz w:val="28"/>
          <w:szCs w:val="28"/>
          <w:lang w:bidi="ar-IQ"/>
        </w:rPr>
        <w:t>(1992)</w:t>
      </w:r>
      <w:r w:rsidR="00A70026">
        <w:rPr>
          <w:rFonts w:ascii="Times New Roman" w:eastAsia="Calibri" w:hAnsi="Times New Roman" w:cs="Times New Roman"/>
          <w:sz w:val="28"/>
          <w:szCs w:val="28"/>
          <w:lang w:bidi="ar-IQ"/>
        </w:rPr>
        <w:t xml:space="preserve"> elaborates </w:t>
      </w:r>
      <w:r w:rsidRPr="002761A2">
        <w:rPr>
          <w:rFonts w:ascii="Times New Roman" w:eastAsia="Calibri" w:hAnsi="Times New Roman" w:cs="Times New Roman"/>
          <w:sz w:val="28"/>
          <w:szCs w:val="28"/>
          <w:lang w:bidi="ar-IQ"/>
        </w:rPr>
        <w:t>"Fluent speech is automatic, not requiring much attention, and is characterized by the fact that the psycholinguistic processes of speech planning and speech production are fun</w:t>
      </w:r>
      <w:r w:rsidR="00B31C8E">
        <w:rPr>
          <w:rFonts w:ascii="Times New Roman" w:eastAsia="Calibri" w:hAnsi="Times New Roman" w:cs="Times New Roman"/>
          <w:sz w:val="28"/>
          <w:szCs w:val="28"/>
          <w:lang w:bidi="ar-IQ"/>
        </w:rPr>
        <w:t>ctioning easily and efficiently</w:t>
      </w:r>
      <w:r w:rsidRPr="002761A2">
        <w:rPr>
          <w:rFonts w:ascii="Times New Roman" w:eastAsia="Calibri" w:hAnsi="Times New Roman" w:cs="Times New Roman"/>
          <w:sz w:val="28"/>
          <w:szCs w:val="28"/>
          <w:lang w:bidi="ar-IQ"/>
        </w:rPr>
        <w:t>" (Ci</w:t>
      </w:r>
      <w:r w:rsidR="00BE73A9">
        <w:rPr>
          <w:rFonts w:ascii="Times New Roman" w:eastAsia="Calibri" w:hAnsi="Times New Roman" w:cs="Times New Roman"/>
          <w:sz w:val="28"/>
          <w:szCs w:val="28"/>
          <w:lang w:bidi="ar-IQ"/>
        </w:rPr>
        <w:t>ted in Brown, 2003, p. 10). This</w:t>
      </w:r>
      <w:r w:rsidRPr="002761A2">
        <w:rPr>
          <w:rFonts w:ascii="Times New Roman" w:eastAsia="Calibri" w:hAnsi="Times New Roman" w:cs="Times New Roman"/>
          <w:sz w:val="28"/>
          <w:szCs w:val="28"/>
          <w:lang w:bidi="ar-IQ"/>
        </w:rPr>
        <w:t xml:space="preserve"> automaticity can only occur when the students themselves are trying to use their language knowledg</w:t>
      </w:r>
      <w:r w:rsidR="00B855E7">
        <w:rPr>
          <w:rFonts w:ascii="Times New Roman" w:eastAsia="Calibri" w:hAnsi="Times New Roman" w:cs="Times New Roman"/>
          <w:sz w:val="28"/>
          <w:szCs w:val="28"/>
          <w:lang w:bidi="ar-IQ"/>
        </w:rPr>
        <w:t>e to actually communicate in</w:t>
      </w:r>
      <w:r w:rsidRPr="002761A2">
        <w:rPr>
          <w:rFonts w:ascii="Times New Roman" w:eastAsia="Calibri" w:hAnsi="Times New Roman" w:cs="Times New Roman"/>
          <w:sz w:val="28"/>
          <w:szCs w:val="28"/>
          <w:lang w:bidi="ar-IQ"/>
        </w:rPr>
        <w:t xml:space="preserve"> real situations</w:t>
      </w:r>
      <w:r>
        <w:rPr>
          <w:rFonts w:ascii="Times New Roman" w:eastAsia="Calibri" w:hAnsi="Times New Roman" w:cs="Times New Roman"/>
          <w:sz w:val="28"/>
          <w:szCs w:val="28"/>
          <w:lang w:bidi="ar-IQ"/>
        </w:rPr>
        <w:t xml:space="preserve">. </w:t>
      </w:r>
      <w:proofErr w:type="spellStart"/>
      <w:r w:rsidRPr="002761A2">
        <w:rPr>
          <w:rFonts w:ascii="Times New Roman" w:eastAsia="Calibri" w:hAnsi="Times New Roman" w:cs="Times New Roman"/>
          <w:sz w:val="28"/>
          <w:szCs w:val="28"/>
          <w:lang w:bidi="ar-IQ"/>
        </w:rPr>
        <w:t>Gat</w:t>
      </w:r>
      <w:r w:rsidR="00D26416">
        <w:rPr>
          <w:rFonts w:ascii="Times New Roman" w:eastAsia="Calibri" w:hAnsi="Times New Roman" w:cs="Times New Roman"/>
          <w:sz w:val="28"/>
          <w:szCs w:val="28"/>
          <w:lang w:bidi="ar-IQ"/>
        </w:rPr>
        <w:t>bonton</w:t>
      </w:r>
      <w:proofErr w:type="spellEnd"/>
      <w:r w:rsidR="00D26416">
        <w:rPr>
          <w:rFonts w:ascii="Times New Roman" w:eastAsia="Calibri" w:hAnsi="Times New Roman" w:cs="Times New Roman"/>
          <w:sz w:val="28"/>
          <w:szCs w:val="28"/>
          <w:lang w:bidi="ar-IQ"/>
        </w:rPr>
        <w:t xml:space="preserve"> and </w:t>
      </w:r>
      <w:proofErr w:type="spellStart"/>
      <w:r w:rsidR="00D26416">
        <w:rPr>
          <w:rFonts w:ascii="Times New Roman" w:eastAsia="Calibri" w:hAnsi="Times New Roman" w:cs="Times New Roman"/>
          <w:sz w:val="28"/>
          <w:szCs w:val="28"/>
          <w:lang w:bidi="ar-IQ"/>
        </w:rPr>
        <w:t>Segalowitz</w:t>
      </w:r>
      <w:proofErr w:type="spellEnd"/>
      <w:r w:rsidR="00D26416">
        <w:rPr>
          <w:rFonts w:ascii="Times New Roman" w:eastAsia="Calibri" w:hAnsi="Times New Roman" w:cs="Times New Roman"/>
          <w:sz w:val="28"/>
          <w:szCs w:val="28"/>
          <w:lang w:bidi="ar-IQ"/>
        </w:rPr>
        <w:t xml:space="preserve"> (1988) have</w:t>
      </w:r>
      <w:r w:rsidRPr="002761A2">
        <w:rPr>
          <w:rFonts w:ascii="Times New Roman" w:eastAsia="Calibri" w:hAnsi="Times New Roman" w:cs="Times New Roman"/>
          <w:sz w:val="28"/>
          <w:szCs w:val="28"/>
          <w:lang w:bidi="ar-IQ"/>
        </w:rPr>
        <w:t xml:space="preserve"> out</w:t>
      </w:r>
      <w:r>
        <w:rPr>
          <w:rFonts w:ascii="Times New Roman" w:eastAsia="Calibri" w:hAnsi="Times New Roman" w:cs="Times New Roman"/>
          <w:sz w:val="28"/>
          <w:szCs w:val="28"/>
          <w:lang w:bidi="ar-IQ"/>
        </w:rPr>
        <w:t>lined that the teacher's goal is</w:t>
      </w:r>
      <w:r w:rsidRPr="002761A2">
        <w:rPr>
          <w:rFonts w:ascii="Times New Roman" w:eastAsia="Calibri" w:hAnsi="Times New Roman" w:cs="Times New Roman"/>
          <w:sz w:val="28"/>
          <w:szCs w:val="28"/>
          <w:lang w:bidi="ar-IQ"/>
        </w:rPr>
        <w:t xml:space="preserve"> promoting repetition of specific utterances</w:t>
      </w:r>
      <w:r>
        <w:rPr>
          <w:rFonts w:ascii="Times New Roman" w:eastAsia="Calibri" w:hAnsi="Times New Roman" w:cs="Times New Roman"/>
          <w:sz w:val="28"/>
          <w:szCs w:val="28"/>
          <w:lang w:bidi="ar-IQ"/>
        </w:rPr>
        <w:t xml:space="preserve"> in order to develop their </w:t>
      </w:r>
      <w:proofErr w:type="spellStart"/>
      <w:r>
        <w:rPr>
          <w:rFonts w:ascii="Times New Roman" w:eastAsia="Calibri" w:hAnsi="Times New Roman" w:cs="Times New Roman"/>
          <w:sz w:val="28"/>
          <w:szCs w:val="28"/>
          <w:lang w:bidi="ar-IQ"/>
        </w:rPr>
        <w:t>automatization</w:t>
      </w:r>
      <w:proofErr w:type="spellEnd"/>
      <w:r w:rsidR="001D10BB">
        <w:rPr>
          <w:rFonts w:ascii="Times New Roman" w:eastAsia="Calibri" w:hAnsi="Times New Roman" w:cs="Times New Roman"/>
          <w:sz w:val="28"/>
          <w:szCs w:val="28"/>
          <w:lang w:bidi="ar-IQ"/>
        </w:rPr>
        <w:t xml:space="preserve"> </w:t>
      </w:r>
      <w:r w:rsidR="00BE73A9">
        <w:rPr>
          <w:rFonts w:ascii="Times New Roman" w:eastAsia="Calibri" w:hAnsi="Times New Roman" w:cs="Times New Roman"/>
          <w:sz w:val="28"/>
          <w:szCs w:val="28"/>
          <w:lang w:bidi="ar-IQ"/>
        </w:rPr>
        <w:t xml:space="preserve">throughout </w:t>
      </w:r>
      <w:r>
        <w:rPr>
          <w:rFonts w:ascii="Times New Roman" w:eastAsia="Calibri" w:hAnsi="Times New Roman" w:cs="Times New Roman"/>
          <w:sz w:val="28"/>
          <w:szCs w:val="28"/>
          <w:lang w:bidi="ar-IQ"/>
        </w:rPr>
        <w:t xml:space="preserve">specific activities </w:t>
      </w:r>
      <w:r w:rsidRPr="002761A2">
        <w:rPr>
          <w:rFonts w:ascii="Times New Roman" w:eastAsia="Calibri" w:hAnsi="Times New Roman" w:cs="Times New Roman"/>
          <w:sz w:val="28"/>
          <w:szCs w:val="28"/>
          <w:lang w:bidi="ar-IQ"/>
        </w:rPr>
        <w:t>(p. 481)</w:t>
      </w:r>
      <w:r>
        <w:rPr>
          <w:rFonts w:ascii="Times New Roman" w:eastAsia="Calibri" w:hAnsi="Times New Roman" w:cs="Times New Roman"/>
          <w:sz w:val="28"/>
          <w:szCs w:val="28"/>
          <w:lang w:bidi="ar-IQ"/>
        </w:rPr>
        <w:t xml:space="preserve">. </w:t>
      </w:r>
      <w:r w:rsidR="00BE73A9">
        <w:rPr>
          <w:rFonts w:ascii="Times New Roman" w:eastAsia="Calibri" w:hAnsi="Times New Roman" w:cs="Times New Roman"/>
          <w:sz w:val="28"/>
          <w:szCs w:val="28"/>
          <w:lang w:bidi="ar-IQ"/>
        </w:rPr>
        <w:t>In this sense, t</w:t>
      </w:r>
      <w:r w:rsidRPr="002761A2">
        <w:rPr>
          <w:rFonts w:ascii="Times New Roman" w:eastAsia="Calibri" w:hAnsi="Times New Roman" w:cs="Times New Roman"/>
          <w:sz w:val="28"/>
          <w:szCs w:val="28"/>
          <w:lang w:bidi="ar-IQ"/>
        </w:rPr>
        <w:t xml:space="preserve">he important thing is to ensure that the activities chosen to promote </w:t>
      </w:r>
      <w:proofErr w:type="spellStart"/>
      <w:r w:rsidRPr="002761A2">
        <w:rPr>
          <w:rFonts w:ascii="Times New Roman" w:eastAsia="Calibri" w:hAnsi="Times New Roman" w:cs="Times New Roman"/>
          <w:sz w:val="28"/>
          <w:szCs w:val="28"/>
          <w:lang w:bidi="ar-IQ"/>
        </w:rPr>
        <w:t>automatization</w:t>
      </w:r>
      <w:proofErr w:type="spellEnd"/>
      <w:r w:rsidRPr="002761A2">
        <w:rPr>
          <w:rFonts w:ascii="Times New Roman" w:eastAsia="Calibri" w:hAnsi="Times New Roman" w:cs="Times New Roman"/>
          <w:sz w:val="28"/>
          <w:szCs w:val="28"/>
          <w:lang w:bidi="ar-IQ"/>
        </w:rPr>
        <w:t xml:space="preserve"> meet certain criteria, particularly those concerned with promoting intensive rehearsal while avoiding the pitfalls of traditional pattern drills. </w:t>
      </w:r>
      <w:proofErr w:type="spellStart"/>
      <w:r w:rsidR="007E724E">
        <w:rPr>
          <w:rFonts w:ascii="Times New Roman" w:eastAsia="Calibri" w:hAnsi="Times New Roman" w:cs="Times New Roman"/>
          <w:sz w:val="28"/>
          <w:szCs w:val="28"/>
          <w:lang w:bidi="ar-IQ"/>
        </w:rPr>
        <w:t>Gatbonton</w:t>
      </w:r>
      <w:proofErr w:type="spellEnd"/>
      <w:r w:rsidR="001D10BB">
        <w:rPr>
          <w:rFonts w:ascii="Times New Roman" w:eastAsia="Calibri" w:hAnsi="Times New Roman" w:cs="Times New Roman"/>
          <w:sz w:val="28"/>
          <w:szCs w:val="28"/>
          <w:lang w:bidi="ar-IQ"/>
        </w:rPr>
        <w:t xml:space="preserve"> </w:t>
      </w:r>
      <w:r w:rsidR="00B36CE0">
        <w:rPr>
          <w:rFonts w:ascii="Times New Roman" w:eastAsia="Calibri" w:hAnsi="Times New Roman" w:cs="Times New Roman"/>
          <w:sz w:val="28"/>
          <w:szCs w:val="28"/>
          <w:lang w:bidi="ar-IQ"/>
        </w:rPr>
        <w:t>&amp;</w:t>
      </w:r>
      <w:proofErr w:type="spellStart"/>
      <w:r w:rsidR="00B36CE0">
        <w:rPr>
          <w:rFonts w:asciiTheme="majorBidi" w:hAnsiTheme="majorBidi" w:cstheme="majorBidi"/>
          <w:sz w:val="28"/>
          <w:szCs w:val="28"/>
        </w:rPr>
        <w:t>Segolowit</w:t>
      </w:r>
      <w:proofErr w:type="spellEnd"/>
      <w:r w:rsidR="007E724E">
        <w:rPr>
          <w:rFonts w:ascii="Times New Roman" w:eastAsia="Calibri" w:hAnsi="Times New Roman" w:cs="Times New Roman"/>
          <w:sz w:val="28"/>
          <w:szCs w:val="28"/>
          <w:lang w:bidi="ar-IQ"/>
        </w:rPr>
        <w:t>(</w:t>
      </w:r>
      <w:r w:rsidR="007E724E" w:rsidRPr="007E724E">
        <w:rPr>
          <w:rFonts w:ascii="Times New Roman" w:eastAsia="Calibri" w:hAnsi="Times New Roman" w:cs="Times New Roman"/>
          <w:sz w:val="28"/>
          <w:szCs w:val="28"/>
          <w:lang w:bidi="ar-IQ"/>
        </w:rPr>
        <w:t>1988</w:t>
      </w:r>
      <w:r w:rsidR="007E724E">
        <w:rPr>
          <w:rFonts w:ascii="Times New Roman" w:eastAsia="Calibri" w:hAnsi="Times New Roman" w:cs="Times New Roman"/>
          <w:sz w:val="28"/>
          <w:szCs w:val="28"/>
          <w:lang w:bidi="ar-IQ"/>
        </w:rPr>
        <w:t>) presented f</w:t>
      </w:r>
      <w:r w:rsidR="00B855E7">
        <w:rPr>
          <w:rFonts w:ascii="Times New Roman" w:eastAsia="Calibri" w:hAnsi="Times New Roman" w:cs="Times New Roman"/>
          <w:sz w:val="28"/>
          <w:szCs w:val="28"/>
          <w:lang w:bidi="ar-IQ"/>
        </w:rPr>
        <w:t xml:space="preserve">ive of such criteria </w:t>
      </w:r>
      <w:r w:rsidR="00114903">
        <w:rPr>
          <w:rFonts w:ascii="Times New Roman" w:eastAsia="Calibri" w:hAnsi="Times New Roman" w:cs="Times New Roman"/>
          <w:sz w:val="28"/>
          <w:szCs w:val="28"/>
          <w:lang w:bidi="ar-IQ"/>
        </w:rPr>
        <w:t>which are</w:t>
      </w:r>
      <w:r w:rsidRPr="002761A2">
        <w:rPr>
          <w:rFonts w:ascii="Times New Roman" w:eastAsia="Calibri" w:hAnsi="Times New Roman" w:cs="Times New Roman"/>
          <w:sz w:val="28"/>
          <w:szCs w:val="28"/>
          <w:lang w:bidi="ar-IQ"/>
        </w:rPr>
        <w:t xml:space="preserve"> outlined</w:t>
      </w:r>
      <w:r w:rsidR="00114903">
        <w:rPr>
          <w:rFonts w:ascii="Times New Roman" w:eastAsia="Calibri" w:hAnsi="Times New Roman" w:cs="Times New Roman"/>
          <w:sz w:val="28"/>
          <w:szCs w:val="28"/>
          <w:lang w:bidi="ar-IQ"/>
        </w:rPr>
        <w:t xml:space="preserve"> as</w:t>
      </w:r>
      <w:r w:rsidRPr="002761A2">
        <w:rPr>
          <w:rFonts w:ascii="Times New Roman" w:eastAsia="Calibri" w:hAnsi="Times New Roman" w:cs="Times New Roman"/>
          <w:sz w:val="28"/>
          <w:szCs w:val="28"/>
          <w:lang w:bidi="ar-IQ"/>
        </w:rPr>
        <w:t xml:space="preserve"> below:</w:t>
      </w:r>
    </w:p>
    <w:p w:rsidR="00A843EC" w:rsidRPr="001D10BB" w:rsidRDefault="001D10BB" w:rsidP="001D10BB">
      <w:pPr>
        <w:widowControl w:val="0"/>
        <w:bidi w:val="0"/>
        <w:spacing w:after="0" w:line="276" w:lineRule="auto"/>
        <w:jc w:val="lowKashida"/>
        <w:rPr>
          <w:rFonts w:ascii="Times New Roman" w:eastAsia="Calibri" w:hAnsi="Times New Roman" w:cs="Times New Roman"/>
          <w:b/>
          <w:bCs/>
          <w:sz w:val="28"/>
          <w:szCs w:val="28"/>
          <w:lang w:bidi="ar-IQ"/>
        </w:rPr>
      </w:pPr>
      <w:r w:rsidRPr="001D10BB">
        <w:rPr>
          <w:rFonts w:ascii="Times New Roman" w:eastAsia="Calibri" w:hAnsi="Times New Roman" w:cs="Times New Roman"/>
          <w:b/>
          <w:bCs/>
          <w:sz w:val="28"/>
          <w:szCs w:val="28"/>
          <w:lang w:bidi="ar-IQ"/>
        </w:rPr>
        <w:t>1.</w:t>
      </w:r>
      <w:r w:rsidR="00A843EC" w:rsidRPr="001D10BB">
        <w:rPr>
          <w:rFonts w:ascii="Times New Roman" w:eastAsia="Calibri" w:hAnsi="Times New Roman" w:cs="Times New Roman"/>
          <w:b/>
          <w:bCs/>
          <w:sz w:val="28"/>
          <w:szCs w:val="28"/>
          <w:lang w:bidi="ar-IQ"/>
        </w:rPr>
        <w:t>Be genuinely communicative</w:t>
      </w:r>
    </w:p>
    <w:p w:rsidR="00A843EC" w:rsidRPr="002761A2" w:rsidRDefault="00A843EC" w:rsidP="00B577FB">
      <w:pPr>
        <w:widowControl w:val="0"/>
        <w:bidi w:val="0"/>
        <w:spacing w:after="0" w:line="276" w:lineRule="auto"/>
        <w:contextualSpacing/>
        <w:jc w:val="lowKashida"/>
        <w:rPr>
          <w:rFonts w:ascii="Times New Roman" w:eastAsia="Calibri" w:hAnsi="Times New Roman" w:cs="Times New Roman"/>
          <w:sz w:val="28"/>
          <w:szCs w:val="28"/>
          <w:lang w:bidi="ar-IQ"/>
        </w:rPr>
      </w:pPr>
      <w:r w:rsidRPr="002761A2">
        <w:rPr>
          <w:rFonts w:ascii="Times New Roman" w:eastAsia="Calibri" w:hAnsi="Times New Roman" w:cs="Times New Roman"/>
          <w:sz w:val="28"/>
          <w:szCs w:val="28"/>
          <w:lang w:bidi="ar-IQ"/>
        </w:rPr>
        <w:t xml:space="preserve">An activity is genuinely communicative if it results in the student's making use of utterances from a genuine desire to communicate or to receive information rather than from a desire to say something simply for the purpose of serving a language-learning goal. </w:t>
      </w:r>
    </w:p>
    <w:p w:rsidR="00A843EC" w:rsidRPr="001D10BB" w:rsidRDefault="001D10BB" w:rsidP="001D10BB">
      <w:pPr>
        <w:widowControl w:val="0"/>
        <w:bidi w:val="0"/>
        <w:spacing w:after="0" w:line="276" w:lineRule="auto"/>
        <w:jc w:val="lowKashida"/>
        <w:rPr>
          <w:rFonts w:ascii="Times New Roman" w:eastAsia="Calibri" w:hAnsi="Times New Roman" w:cs="Times New Roman"/>
          <w:b/>
          <w:bCs/>
          <w:sz w:val="28"/>
          <w:szCs w:val="28"/>
          <w:lang w:bidi="ar-IQ"/>
        </w:rPr>
      </w:pPr>
      <w:r w:rsidRPr="001D10BB">
        <w:rPr>
          <w:rFonts w:ascii="Times New Roman" w:eastAsia="Calibri" w:hAnsi="Times New Roman" w:cs="Times New Roman"/>
          <w:b/>
          <w:bCs/>
          <w:sz w:val="28"/>
          <w:szCs w:val="28"/>
          <w:lang w:bidi="ar-IQ"/>
        </w:rPr>
        <w:t>1.</w:t>
      </w:r>
      <w:r w:rsidR="00A843EC" w:rsidRPr="001D10BB">
        <w:rPr>
          <w:rFonts w:ascii="Times New Roman" w:eastAsia="Calibri" w:hAnsi="Times New Roman" w:cs="Times New Roman"/>
          <w:b/>
          <w:bCs/>
          <w:sz w:val="28"/>
          <w:szCs w:val="28"/>
          <w:lang w:bidi="ar-IQ"/>
        </w:rPr>
        <w:t>Be psychologically authentic</w:t>
      </w:r>
    </w:p>
    <w:p w:rsidR="00EF51AA" w:rsidRPr="00663BF8" w:rsidRDefault="00A843EC" w:rsidP="00B577FB">
      <w:pPr>
        <w:widowControl w:val="0"/>
        <w:bidi w:val="0"/>
        <w:spacing w:after="0" w:line="276" w:lineRule="auto"/>
        <w:jc w:val="lowKashida"/>
        <w:rPr>
          <w:rFonts w:ascii="Times New Roman" w:eastAsia="Calibri" w:hAnsi="Times New Roman" w:cs="Times New Roman"/>
          <w:b/>
          <w:bCs/>
          <w:sz w:val="28"/>
          <w:szCs w:val="28"/>
          <w:lang w:bidi="ar-IQ"/>
        </w:rPr>
      </w:pPr>
      <w:r w:rsidRPr="00663BF8">
        <w:rPr>
          <w:rFonts w:ascii="Times New Roman" w:eastAsia="Calibri" w:hAnsi="Times New Roman" w:cs="Times New Roman"/>
          <w:sz w:val="28"/>
          <w:szCs w:val="28"/>
          <w:lang w:bidi="ar-IQ"/>
        </w:rPr>
        <w:t>The activity should be designed to allow learners to experience some of the normal psychological pressures felt by people engaged in real communication. These pressures include having to anticipate the next turn of events and making appropriate utterances to continue, redirect, or terminate the course of the conversation without outside help.</w:t>
      </w:r>
    </w:p>
    <w:p w:rsidR="00A843EC" w:rsidRDefault="00A843EC" w:rsidP="00B577FB">
      <w:pPr>
        <w:pStyle w:val="a3"/>
        <w:widowControl w:val="0"/>
        <w:numPr>
          <w:ilvl w:val="0"/>
          <w:numId w:val="2"/>
        </w:numPr>
        <w:bidi w:val="0"/>
        <w:spacing w:after="0" w:line="276" w:lineRule="auto"/>
        <w:jc w:val="lowKashida"/>
        <w:rPr>
          <w:rFonts w:ascii="Times New Roman" w:eastAsia="Calibri" w:hAnsi="Times New Roman" w:cs="Times New Roman"/>
          <w:b/>
          <w:bCs/>
          <w:sz w:val="28"/>
          <w:szCs w:val="28"/>
          <w:lang w:bidi="ar-IQ"/>
        </w:rPr>
      </w:pPr>
      <w:r w:rsidRPr="005E4193">
        <w:rPr>
          <w:rFonts w:ascii="Times New Roman" w:eastAsia="Calibri" w:hAnsi="Times New Roman" w:cs="Times New Roman"/>
          <w:b/>
          <w:bCs/>
          <w:sz w:val="28"/>
          <w:szCs w:val="28"/>
          <w:lang w:bidi="ar-IQ"/>
        </w:rPr>
        <w:t>Be focused</w:t>
      </w:r>
    </w:p>
    <w:p w:rsidR="00A843EC" w:rsidRPr="004E2646" w:rsidRDefault="00A843EC" w:rsidP="00B577FB">
      <w:pPr>
        <w:widowControl w:val="0"/>
        <w:bidi w:val="0"/>
        <w:spacing w:after="0" w:line="276" w:lineRule="auto"/>
        <w:jc w:val="lowKashida"/>
        <w:rPr>
          <w:rFonts w:ascii="Times New Roman" w:eastAsia="Calibri" w:hAnsi="Times New Roman" w:cs="Times New Roman"/>
          <w:sz w:val="28"/>
          <w:szCs w:val="28"/>
          <w:lang w:bidi="ar-IQ"/>
        </w:rPr>
      </w:pPr>
      <w:r w:rsidRPr="002761A2">
        <w:rPr>
          <w:rFonts w:ascii="Times New Roman" w:eastAsia="Calibri" w:hAnsi="Times New Roman" w:cs="Times New Roman"/>
          <w:sz w:val="28"/>
          <w:szCs w:val="28"/>
          <w:lang w:bidi="ar-IQ"/>
        </w:rPr>
        <w:t>According to Wilkins</w:t>
      </w:r>
      <w:r w:rsidR="004E2646">
        <w:rPr>
          <w:rFonts w:ascii="Times New Roman" w:eastAsia="Calibri" w:hAnsi="Times New Roman" w:cs="Times New Roman"/>
          <w:sz w:val="28"/>
          <w:szCs w:val="28"/>
          <w:lang w:bidi="ar-IQ"/>
        </w:rPr>
        <w:t xml:space="preserve"> (1976)</w:t>
      </w:r>
      <w:r w:rsidRPr="002761A2">
        <w:rPr>
          <w:rFonts w:ascii="Times New Roman" w:eastAsia="Calibri" w:hAnsi="Times New Roman" w:cs="Times New Roman"/>
          <w:sz w:val="28"/>
          <w:szCs w:val="28"/>
          <w:lang w:bidi="ar-IQ"/>
        </w:rPr>
        <w:t xml:space="preserve">, the activities should be designed around basic functions and notions </w:t>
      </w:r>
      <w:r w:rsidR="00226103">
        <w:rPr>
          <w:rFonts w:ascii="Times New Roman" w:eastAsia="Calibri" w:hAnsi="Times New Roman" w:cs="Times New Roman"/>
          <w:sz w:val="28"/>
          <w:szCs w:val="28"/>
          <w:lang w:bidi="ar-IQ"/>
        </w:rPr>
        <w:t>that learners are likely</w:t>
      </w:r>
      <w:r w:rsidRPr="002761A2">
        <w:rPr>
          <w:rFonts w:ascii="Times New Roman" w:eastAsia="Calibri" w:hAnsi="Times New Roman" w:cs="Times New Roman"/>
          <w:sz w:val="28"/>
          <w:szCs w:val="28"/>
          <w:lang w:bidi="ar-IQ"/>
        </w:rPr>
        <w:t xml:space="preserve"> to handle in everyday life, such as </w:t>
      </w:r>
      <w:r w:rsidRPr="002761A2">
        <w:rPr>
          <w:rFonts w:ascii="Times New Roman" w:eastAsia="Calibri" w:hAnsi="Times New Roman" w:cs="Times New Roman"/>
          <w:sz w:val="28"/>
          <w:szCs w:val="28"/>
          <w:lang w:bidi="ar-IQ"/>
        </w:rPr>
        <w:lastRenderedPageBreak/>
        <w:t>directing, d</w:t>
      </w:r>
      <w:r w:rsidR="007D1714">
        <w:rPr>
          <w:rFonts w:ascii="Times New Roman" w:eastAsia="Calibri" w:hAnsi="Times New Roman" w:cs="Times New Roman"/>
          <w:sz w:val="28"/>
          <w:szCs w:val="28"/>
          <w:lang w:bidi="ar-IQ"/>
        </w:rPr>
        <w:t>escribing, and apologizing (</w:t>
      </w:r>
      <w:r w:rsidRPr="002761A2">
        <w:rPr>
          <w:rFonts w:ascii="Times New Roman" w:eastAsia="Calibri" w:hAnsi="Times New Roman" w:cs="Times New Roman"/>
          <w:sz w:val="28"/>
          <w:szCs w:val="28"/>
          <w:lang w:bidi="ar-IQ"/>
        </w:rPr>
        <w:t>p. 18).Each activity should highlight only one or two functions from among the many that would usually be required in a situation</w:t>
      </w:r>
      <w:r w:rsidRPr="003E78A8">
        <w:rPr>
          <w:rFonts w:ascii="Times New Roman" w:eastAsia="Calibri" w:hAnsi="Times New Roman" w:cs="Times New Roman"/>
          <w:sz w:val="28"/>
          <w:szCs w:val="28"/>
          <w:lang w:bidi="ar-IQ"/>
        </w:rPr>
        <w:t>(</w:t>
      </w:r>
      <w:r w:rsidRPr="002761A2">
        <w:rPr>
          <w:rFonts w:ascii="Times New Roman" w:eastAsia="Calibri" w:hAnsi="Times New Roman" w:cs="Times New Roman"/>
          <w:sz w:val="28"/>
          <w:szCs w:val="28"/>
          <w:lang w:bidi="ar-IQ"/>
        </w:rPr>
        <w:t>Johnson &amp;Morrow, 1977, P. 92</w:t>
      </w:r>
      <w:r w:rsidRPr="003E78A8">
        <w:rPr>
          <w:rFonts w:ascii="Times New Roman" w:eastAsia="Calibri" w:hAnsi="Times New Roman" w:cs="Times New Roman"/>
          <w:sz w:val="28"/>
          <w:szCs w:val="28"/>
          <w:lang w:bidi="ar-IQ"/>
        </w:rPr>
        <w:t>).</w:t>
      </w:r>
    </w:p>
    <w:p w:rsidR="00A843EC" w:rsidRPr="00AC088A" w:rsidRDefault="00AC088A" w:rsidP="00AC088A">
      <w:pPr>
        <w:widowControl w:val="0"/>
        <w:bidi w:val="0"/>
        <w:spacing w:after="0" w:line="276" w:lineRule="auto"/>
        <w:jc w:val="lowKashida"/>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2.</w:t>
      </w:r>
      <w:r w:rsidR="00A843EC" w:rsidRPr="00AC088A">
        <w:rPr>
          <w:rFonts w:ascii="Times New Roman" w:eastAsia="Calibri" w:hAnsi="Times New Roman" w:cs="Times New Roman"/>
          <w:b/>
          <w:bCs/>
          <w:sz w:val="28"/>
          <w:szCs w:val="28"/>
          <w:lang w:bidi="ar-IQ"/>
        </w:rPr>
        <w:t>Be formulaic</w:t>
      </w:r>
    </w:p>
    <w:p w:rsidR="00A843EC" w:rsidRDefault="00A843EC" w:rsidP="00B577FB">
      <w:pPr>
        <w:widowControl w:val="0"/>
        <w:bidi w:val="0"/>
        <w:spacing w:after="0" w:line="276" w:lineRule="auto"/>
        <w:jc w:val="lowKashida"/>
        <w:rPr>
          <w:rFonts w:ascii="Times New Roman" w:eastAsia="Calibri" w:hAnsi="Times New Roman" w:cs="Times New Roman"/>
          <w:b/>
          <w:bCs/>
          <w:sz w:val="28"/>
          <w:szCs w:val="28"/>
          <w:lang w:bidi="ar-IQ"/>
        </w:rPr>
      </w:pPr>
      <w:r w:rsidRPr="002761A2">
        <w:rPr>
          <w:rFonts w:ascii="Times New Roman" w:eastAsia="Calibri" w:hAnsi="Times New Roman" w:cs="Times New Roman"/>
          <w:sz w:val="28"/>
          <w:szCs w:val="28"/>
          <w:lang w:bidi="ar-IQ"/>
        </w:rPr>
        <w:t xml:space="preserve">The activity should be designed so that short, </w:t>
      </w:r>
      <w:proofErr w:type="spellStart"/>
      <w:r w:rsidRPr="002761A2">
        <w:rPr>
          <w:rFonts w:ascii="Times New Roman" w:eastAsia="Calibri" w:hAnsi="Times New Roman" w:cs="Times New Roman"/>
          <w:sz w:val="28"/>
          <w:szCs w:val="28"/>
          <w:lang w:bidi="ar-IQ"/>
        </w:rPr>
        <w:t>memorizable</w:t>
      </w:r>
      <w:proofErr w:type="spellEnd"/>
      <w:r w:rsidRPr="002761A2">
        <w:rPr>
          <w:rFonts w:ascii="Times New Roman" w:eastAsia="Calibri" w:hAnsi="Times New Roman" w:cs="Times New Roman"/>
          <w:sz w:val="28"/>
          <w:szCs w:val="28"/>
          <w:lang w:bidi="ar-IQ"/>
        </w:rPr>
        <w:t xml:space="preserve"> ut</w:t>
      </w:r>
      <w:r w:rsidR="00AC088A">
        <w:rPr>
          <w:rFonts w:ascii="Times New Roman" w:eastAsia="Calibri" w:hAnsi="Times New Roman" w:cs="Times New Roman"/>
          <w:sz w:val="28"/>
          <w:szCs w:val="28"/>
          <w:lang w:bidi="ar-IQ"/>
        </w:rPr>
        <w:t>terances or utterance frames can</w:t>
      </w:r>
      <w:r w:rsidRPr="002761A2">
        <w:rPr>
          <w:rFonts w:ascii="Times New Roman" w:eastAsia="Calibri" w:hAnsi="Times New Roman" w:cs="Times New Roman"/>
          <w:sz w:val="28"/>
          <w:szCs w:val="28"/>
          <w:lang w:bidi="ar-IQ"/>
        </w:rPr>
        <w:t xml:space="preserve"> naturally</w:t>
      </w:r>
      <w:r w:rsidR="00AC088A">
        <w:rPr>
          <w:rFonts w:ascii="Times New Roman" w:eastAsia="Calibri" w:hAnsi="Times New Roman" w:cs="Times New Roman"/>
          <w:sz w:val="28"/>
          <w:szCs w:val="28"/>
          <w:lang w:bidi="ar-IQ"/>
        </w:rPr>
        <w:t xml:space="preserve"> be</w:t>
      </w:r>
      <w:r w:rsidRPr="002761A2">
        <w:rPr>
          <w:rFonts w:ascii="Times New Roman" w:eastAsia="Calibri" w:hAnsi="Times New Roman" w:cs="Times New Roman"/>
          <w:sz w:val="28"/>
          <w:szCs w:val="28"/>
          <w:lang w:bidi="ar-IQ"/>
        </w:rPr>
        <w:t xml:space="preserve"> elicited. These utterances should be multi</w:t>
      </w:r>
      <w:r w:rsidR="002209B2">
        <w:rPr>
          <w:rFonts w:ascii="Times New Roman" w:eastAsia="Calibri" w:hAnsi="Times New Roman" w:cs="Times New Roman"/>
          <w:sz w:val="28"/>
          <w:szCs w:val="28"/>
          <w:lang w:bidi="ar-IQ"/>
        </w:rPr>
        <w:t xml:space="preserve"> </w:t>
      </w:r>
      <w:r w:rsidRPr="002761A2">
        <w:rPr>
          <w:rFonts w:ascii="Times New Roman" w:eastAsia="Calibri" w:hAnsi="Times New Roman" w:cs="Times New Roman"/>
          <w:sz w:val="28"/>
          <w:szCs w:val="28"/>
          <w:lang w:bidi="ar-IQ"/>
        </w:rPr>
        <w:t>situational; that is, they should be usable in many situations with little or no modification</w:t>
      </w:r>
      <w:r w:rsidR="00BF4D44">
        <w:rPr>
          <w:rFonts w:ascii="Times New Roman" w:eastAsia="Calibri" w:hAnsi="Times New Roman" w:cs="Times New Roman"/>
          <w:b/>
          <w:bCs/>
          <w:sz w:val="28"/>
          <w:szCs w:val="28"/>
          <w:lang w:bidi="ar-IQ"/>
        </w:rPr>
        <w:t>.</w:t>
      </w:r>
    </w:p>
    <w:p w:rsidR="00A843EC" w:rsidRPr="00AC088A" w:rsidRDefault="00AC088A" w:rsidP="00AC088A">
      <w:pPr>
        <w:widowControl w:val="0"/>
        <w:bidi w:val="0"/>
        <w:spacing w:after="0" w:line="276" w:lineRule="auto"/>
        <w:jc w:val="lowKashida"/>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3.</w:t>
      </w:r>
      <w:r w:rsidR="00A843EC" w:rsidRPr="00AC088A">
        <w:rPr>
          <w:rFonts w:ascii="Times New Roman" w:eastAsia="Calibri" w:hAnsi="Times New Roman" w:cs="Times New Roman"/>
          <w:b/>
          <w:bCs/>
          <w:sz w:val="28"/>
          <w:szCs w:val="28"/>
          <w:lang w:bidi="ar-IQ"/>
        </w:rPr>
        <w:t>Be inherently repetitive</w:t>
      </w:r>
    </w:p>
    <w:p w:rsidR="00A843EC" w:rsidRDefault="00A843EC" w:rsidP="00B577FB">
      <w:pPr>
        <w:widowControl w:val="0"/>
        <w:bidi w:val="0"/>
        <w:spacing w:after="0" w:line="276" w:lineRule="auto"/>
        <w:jc w:val="lowKashida"/>
        <w:rPr>
          <w:rFonts w:ascii="Times New Roman" w:eastAsia="Calibri" w:hAnsi="Times New Roman" w:cs="Times New Roman"/>
          <w:sz w:val="28"/>
          <w:szCs w:val="28"/>
          <w:lang w:bidi="ar-IQ"/>
        </w:rPr>
      </w:pPr>
      <w:r w:rsidRPr="002761A2">
        <w:rPr>
          <w:rFonts w:ascii="Times New Roman" w:eastAsia="Calibri" w:hAnsi="Times New Roman" w:cs="Times New Roman"/>
          <w:sz w:val="28"/>
          <w:szCs w:val="28"/>
          <w:lang w:bidi="ar-IQ"/>
        </w:rPr>
        <w:t>This feature is perhaps the most crucial one for promoting fluency. The repetition should be natural to the activity. There are many different ways to achieve this. One way to ensure inherent repetition is to select a communication activity whose nonlinguistic goal requires carrying out a series of related activities in a specific seq</w:t>
      </w:r>
      <w:r w:rsidR="006A6F7C">
        <w:rPr>
          <w:rFonts w:ascii="Times New Roman" w:eastAsia="Calibri" w:hAnsi="Times New Roman" w:cs="Times New Roman"/>
          <w:sz w:val="28"/>
          <w:szCs w:val="28"/>
          <w:lang w:bidi="ar-IQ"/>
        </w:rPr>
        <w:t>uence. The activity may involve</w:t>
      </w:r>
      <w:r w:rsidRPr="002761A2">
        <w:rPr>
          <w:rFonts w:ascii="Times New Roman" w:eastAsia="Calibri" w:hAnsi="Times New Roman" w:cs="Times New Roman"/>
          <w:sz w:val="28"/>
          <w:szCs w:val="28"/>
          <w:lang w:bidi="ar-IQ"/>
        </w:rPr>
        <w:t xml:space="preserve"> role-playing and how to get a machine (e.g., a photocopier) repaired.</w:t>
      </w:r>
    </w:p>
    <w:p w:rsidR="00A843EC" w:rsidRDefault="00A843EC" w:rsidP="00B577FB">
      <w:pPr>
        <w:widowControl w:val="0"/>
        <w:bidi w:val="0"/>
        <w:spacing w:after="0" w:line="276" w:lineRule="auto"/>
        <w:jc w:val="lowKashida"/>
        <w:rPr>
          <w:rFonts w:ascii="Times New Roman" w:eastAsia="Calibri" w:hAnsi="Times New Roman" w:cs="Times New Roman"/>
          <w:sz w:val="28"/>
          <w:szCs w:val="28"/>
          <w:rtl/>
          <w:lang w:bidi="ar-IQ"/>
        </w:rPr>
      </w:pPr>
      <w:proofErr w:type="spellStart"/>
      <w:r w:rsidRPr="002761A2">
        <w:rPr>
          <w:rFonts w:ascii="Times New Roman" w:eastAsia="Calibri" w:hAnsi="Times New Roman" w:cs="Times New Roman"/>
          <w:sz w:val="28"/>
          <w:szCs w:val="28"/>
          <w:lang w:bidi="ar-IQ"/>
        </w:rPr>
        <w:t>Gatbonton</w:t>
      </w:r>
      <w:proofErr w:type="spellEnd"/>
      <w:r w:rsidRPr="002761A2">
        <w:rPr>
          <w:rFonts w:ascii="Times New Roman" w:eastAsia="Calibri" w:hAnsi="Times New Roman" w:cs="Times New Roman"/>
          <w:sz w:val="28"/>
          <w:szCs w:val="28"/>
          <w:lang w:bidi="ar-IQ"/>
        </w:rPr>
        <w:t xml:space="preserve"> and </w:t>
      </w:r>
      <w:proofErr w:type="spellStart"/>
      <w:r w:rsidRPr="002761A2">
        <w:rPr>
          <w:rFonts w:ascii="Times New Roman" w:eastAsia="Calibri" w:hAnsi="Times New Roman" w:cs="Times New Roman"/>
          <w:sz w:val="28"/>
          <w:szCs w:val="28"/>
          <w:lang w:bidi="ar-IQ"/>
        </w:rPr>
        <w:t>Segalowitz</w:t>
      </w:r>
      <w:proofErr w:type="spellEnd"/>
      <w:r>
        <w:rPr>
          <w:rFonts w:ascii="Times New Roman" w:eastAsia="Calibri" w:hAnsi="Times New Roman" w:cs="Times New Roman"/>
          <w:sz w:val="28"/>
          <w:szCs w:val="28"/>
          <w:lang w:bidi="ar-IQ"/>
        </w:rPr>
        <w:t xml:space="preserve"> (1988) </w:t>
      </w:r>
      <w:r w:rsidRPr="002761A2">
        <w:rPr>
          <w:rFonts w:ascii="Times New Roman" w:eastAsia="Calibri" w:hAnsi="Times New Roman" w:cs="Times New Roman"/>
          <w:sz w:val="28"/>
          <w:szCs w:val="28"/>
          <w:lang w:bidi="ar-IQ"/>
        </w:rPr>
        <w:t>commented that these cr</w:t>
      </w:r>
      <w:r w:rsidR="005454B9">
        <w:rPr>
          <w:rFonts w:ascii="Times New Roman" w:eastAsia="Calibri" w:hAnsi="Times New Roman" w:cs="Times New Roman"/>
          <w:sz w:val="28"/>
          <w:szCs w:val="28"/>
          <w:lang w:bidi="ar-IQ"/>
        </w:rPr>
        <w:t>iteria must meet class activities</w:t>
      </w:r>
      <w:r w:rsidRPr="002761A2">
        <w:rPr>
          <w:rFonts w:ascii="Times New Roman" w:eastAsia="Calibri" w:hAnsi="Times New Roman" w:cs="Times New Roman"/>
          <w:sz w:val="28"/>
          <w:szCs w:val="28"/>
          <w:lang w:bidi="ar-IQ"/>
        </w:rPr>
        <w:t xml:space="preserve"> invented by teachers</w:t>
      </w:r>
      <w:r>
        <w:rPr>
          <w:rFonts w:ascii="Times New Roman" w:eastAsia="Calibri" w:hAnsi="Times New Roman" w:cs="Times New Roman"/>
          <w:sz w:val="28"/>
          <w:szCs w:val="28"/>
          <w:lang w:bidi="ar-IQ"/>
        </w:rPr>
        <w:t>,</w:t>
      </w:r>
      <w:r w:rsidR="002209B2">
        <w:rPr>
          <w:rFonts w:ascii="Times New Roman" w:eastAsia="Calibri" w:hAnsi="Times New Roman" w:cs="Times New Roman"/>
          <w:sz w:val="28"/>
          <w:szCs w:val="28"/>
          <w:lang w:bidi="ar-IQ"/>
        </w:rPr>
        <w:t xml:space="preserve"> </w:t>
      </w:r>
      <w:r w:rsidRPr="002761A2">
        <w:rPr>
          <w:rFonts w:ascii="Times New Roman" w:eastAsia="Calibri" w:hAnsi="Times New Roman" w:cs="Times New Roman"/>
          <w:sz w:val="28"/>
          <w:szCs w:val="28"/>
          <w:lang w:bidi="ar-IQ"/>
        </w:rPr>
        <w:t xml:space="preserve">by shifting the focus from the learning of structures to the practice of specific utterances, to devise activities that promote repetition practice and hence </w:t>
      </w:r>
      <w:proofErr w:type="spellStart"/>
      <w:r w:rsidRPr="002761A2">
        <w:rPr>
          <w:rFonts w:ascii="Times New Roman" w:eastAsia="Calibri" w:hAnsi="Times New Roman" w:cs="Times New Roman"/>
          <w:sz w:val="28"/>
          <w:szCs w:val="28"/>
          <w:lang w:bidi="ar-IQ"/>
        </w:rPr>
        <w:t>automatization</w:t>
      </w:r>
      <w:proofErr w:type="spellEnd"/>
      <w:r w:rsidRPr="002761A2">
        <w:rPr>
          <w:rFonts w:ascii="Times New Roman" w:eastAsia="Calibri" w:hAnsi="Times New Roman" w:cs="Times New Roman"/>
          <w:sz w:val="28"/>
          <w:szCs w:val="28"/>
          <w:lang w:bidi="ar-IQ"/>
        </w:rPr>
        <w:t>, without resorting to mechanical and meaningless drills (p. 489).</w:t>
      </w:r>
      <w:r w:rsidR="00A84DA3">
        <w:rPr>
          <w:rFonts w:ascii="Times New Roman" w:eastAsia="Calibri" w:hAnsi="Times New Roman" w:cs="Times New Roman"/>
          <w:sz w:val="28"/>
          <w:szCs w:val="28"/>
          <w:lang w:bidi="ar-IQ"/>
        </w:rPr>
        <w:t xml:space="preserve"> In sum, language functions role in promoting fluency is clear since language functions represent the</w:t>
      </w:r>
      <w:r w:rsidR="006A4513">
        <w:rPr>
          <w:rFonts w:ascii="Times New Roman" w:eastAsia="Calibri" w:hAnsi="Times New Roman" w:cs="Times New Roman"/>
          <w:sz w:val="28"/>
          <w:szCs w:val="28"/>
          <w:lang w:bidi="ar-IQ"/>
        </w:rPr>
        <w:t xml:space="preserve"> base </w:t>
      </w:r>
      <w:r w:rsidR="006A4513">
        <w:rPr>
          <w:rFonts w:ascii="Times New Roman" w:eastAsia="Calibri" w:hAnsi="Times New Roman" w:cs="Times New Roman" w:hint="cs"/>
          <w:sz w:val="28"/>
          <w:szCs w:val="28"/>
          <w:lang w:bidi="ar-IQ"/>
        </w:rPr>
        <w:t>of</w:t>
      </w:r>
      <w:r w:rsidR="006A4513">
        <w:rPr>
          <w:rFonts w:ascii="Times New Roman" w:eastAsia="Calibri" w:hAnsi="Times New Roman" w:cs="Times New Roman" w:hint="cs"/>
          <w:sz w:val="28"/>
          <w:szCs w:val="28"/>
          <w:rtl/>
          <w:lang w:bidi="ar-IQ"/>
        </w:rPr>
        <w:t xml:space="preserve"> </w:t>
      </w:r>
      <w:proofErr w:type="spellStart"/>
      <w:r w:rsidR="006A4513">
        <w:rPr>
          <w:rFonts w:ascii="Times New Roman" w:eastAsia="Calibri" w:hAnsi="Times New Roman" w:cs="Times New Roman" w:hint="cs"/>
          <w:sz w:val="28"/>
          <w:szCs w:val="28"/>
          <w:rtl/>
          <w:lang w:bidi="ar-IQ"/>
        </w:rPr>
        <w:t>any</w:t>
      </w:r>
      <w:proofErr w:type="spellEnd"/>
      <w:r w:rsidR="006A4513">
        <w:rPr>
          <w:rFonts w:ascii="Times New Roman" w:eastAsia="Calibri" w:hAnsi="Times New Roman" w:cs="Times New Roman" w:hint="cs"/>
          <w:sz w:val="28"/>
          <w:szCs w:val="28"/>
          <w:rtl/>
          <w:lang w:bidi="ar-IQ"/>
        </w:rPr>
        <w:t xml:space="preserve"> </w:t>
      </w:r>
      <w:proofErr w:type="spellStart"/>
      <w:r w:rsidR="006A4513">
        <w:rPr>
          <w:rFonts w:ascii="Times New Roman" w:eastAsia="Calibri" w:hAnsi="Times New Roman" w:cs="Times New Roman" w:hint="cs"/>
          <w:sz w:val="28"/>
          <w:szCs w:val="28"/>
          <w:rtl/>
          <w:lang w:bidi="ar-IQ"/>
        </w:rPr>
        <w:t>activity</w:t>
      </w:r>
      <w:proofErr w:type="spellEnd"/>
      <w:r w:rsidR="006A4513">
        <w:rPr>
          <w:rFonts w:ascii="Times New Roman" w:eastAsia="Calibri" w:hAnsi="Times New Roman" w:cs="Times New Roman" w:hint="cs"/>
          <w:sz w:val="28"/>
          <w:szCs w:val="28"/>
          <w:rtl/>
          <w:lang w:bidi="ar-IQ"/>
        </w:rPr>
        <w:t xml:space="preserve"> </w:t>
      </w:r>
      <w:proofErr w:type="spellStart"/>
      <w:r w:rsidR="006A4513">
        <w:rPr>
          <w:rFonts w:ascii="Times New Roman" w:eastAsia="Calibri" w:hAnsi="Times New Roman" w:cs="Times New Roman" w:hint="cs"/>
          <w:sz w:val="28"/>
          <w:szCs w:val="28"/>
          <w:rtl/>
          <w:lang w:bidi="ar-IQ"/>
        </w:rPr>
        <w:t>of</w:t>
      </w:r>
      <w:proofErr w:type="spellEnd"/>
      <w:r w:rsidR="006A4513">
        <w:rPr>
          <w:rFonts w:ascii="Times New Roman" w:eastAsia="Calibri" w:hAnsi="Times New Roman" w:cs="Times New Roman" w:hint="cs"/>
          <w:sz w:val="28"/>
          <w:szCs w:val="28"/>
          <w:rtl/>
          <w:lang w:bidi="ar-IQ"/>
        </w:rPr>
        <w:t xml:space="preserve"> </w:t>
      </w:r>
      <w:r w:rsidR="00B577FB">
        <w:rPr>
          <w:rFonts w:ascii="Times New Roman" w:eastAsia="Calibri" w:hAnsi="Times New Roman" w:cs="Times New Roman"/>
          <w:sz w:val="28"/>
          <w:szCs w:val="28"/>
          <w:lang w:bidi="ar-IQ"/>
        </w:rPr>
        <w:t>communication and</w:t>
      </w:r>
      <w:r w:rsidR="006A4513">
        <w:rPr>
          <w:rFonts w:ascii="Times New Roman" w:eastAsia="Calibri" w:hAnsi="Times New Roman" w:cs="Times New Roman"/>
          <w:sz w:val="28"/>
          <w:szCs w:val="28"/>
          <w:lang w:bidi="ar-IQ"/>
        </w:rPr>
        <w:t xml:space="preserve"> without that base, no fluent speech will be produced.</w:t>
      </w:r>
    </w:p>
    <w:p w:rsidR="00A843EC" w:rsidRPr="00EF4DFE" w:rsidRDefault="00811D23" w:rsidP="00B577FB">
      <w:pPr>
        <w:widowControl w:val="0"/>
        <w:bidi w:val="0"/>
        <w:spacing w:after="0" w:line="276"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8. Research Methodology  </w:t>
      </w:r>
    </w:p>
    <w:p w:rsidR="00A843EC" w:rsidRPr="00906C3B" w:rsidRDefault="00226103" w:rsidP="00B577FB">
      <w:pPr>
        <w:widowControl w:val="0"/>
        <w:bidi w:val="0"/>
        <w:spacing w:after="0" w:line="276" w:lineRule="auto"/>
        <w:jc w:val="lowKashida"/>
        <w:rPr>
          <w:rFonts w:asciiTheme="majorBidi" w:hAnsiTheme="majorBidi" w:cstheme="majorBidi"/>
          <w:sz w:val="28"/>
          <w:szCs w:val="28"/>
        </w:rPr>
      </w:pPr>
      <w:r>
        <w:rPr>
          <w:rFonts w:asciiTheme="majorBidi" w:hAnsiTheme="majorBidi" w:cstheme="majorBidi"/>
          <w:sz w:val="28"/>
          <w:szCs w:val="28"/>
        </w:rPr>
        <w:t>This practical part</w:t>
      </w:r>
      <w:r w:rsidR="00A843EC" w:rsidRPr="00057B5C">
        <w:rPr>
          <w:rFonts w:asciiTheme="majorBidi" w:hAnsiTheme="majorBidi" w:cstheme="majorBidi"/>
          <w:sz w:val="28"/>
          <w:szCs w:val="28"/>
        </w:rPr>
        <w:t xml:space="preserve"> is mainly devoted to present the research methodology followed in the investigation of the objectives of this study. </w:t>
      </w:r>
      <w:r>
        <w:rPr>
          <w:rFonts w:asciiTheme="majorBidi" w:hAnsiTheme="majorBidi" w:cstheme="majorBidi"/>
          <w:sz w:val="28"/>
          <w:szCs w:val="28"/>
        </w:rPr>
        <w:t>It focuses</w:t>
      </w:r>
      <w:r w:rsidR="00906C3B" w:rsidRPr="00057B5C">
        <w:rPr>
          <w:rFonts w:asciiTheme="majorBidi" w:hAnsiTheme="majorBidi" w:cstheme="majorBidi"/>
          <w:sz w:val="28"/>
          <w:szCs w:val="28"/>
        </w:rPr>
        <w:t xml:space="preserve"> on analyzing the data gathered from testing</w:t>
      </w:r>
      <w:r w:rsidR="00906C3B" w:rsidRPr="00057B5C">
        <w:rPr>
          <w:rFonts w:asciiTheme="majorBidi" w:hAnsiTheme="majorBidi" w:cstheme="majorBidi"/>
          <w:sz w:val="28"/>
          <w:szCs w:val="28"/>
          <w:lang w:bidi="ar-IQ"/>
        </w:rPr>
        <w:t xml:space="preserve"> the learner's Communicative and Grammatical competencies and applying the teacher's </w:t>
      </w:r>
      <w:r w:rsidR="00653CE4" w:rsidRPr="00057B5C">
        <w:rPr>
          <w:rFonts w:asciiTheme="majorBidi" w:hAnsiTheme="majorBidi" w:cstheme="majorBidi"/>
          <w:sz w:val="28"/>
          <w:szCs w:val="28"/>
          <w:lang w:bidi="ar-IQ"/>
        </w:rPr>
        <w:t>questionnaire</w:t>
      </w:r>
      <w:r w:rsidR="00653CE4" w:rsidRPr="00057B5C">
        <w:rPr>
          <w:rFonts w:asciiTheme="majorBidi" w:eastAsia="Calibri" w:hAnsiTheme="majorBidi" w:cstheme="majorBidi"/>
          <w:sz w:val="28"/>
          <w:szCs w:val="28"/>
          <w:lang w:bidi="ar-IQ"/>
        </w:rPr>
        <w:t>.</w:t>
      </w:r>
      <w:r w:rsidR="00653CE4" w:rsidRPr="00057B5C">
        <w:rPr>
          <w:rFonts w:asciiTheme="majorBidi" w:eastAsia="Calibri" w:hAnsiTheme="majorBidi" w:cstheme="majorBidi"/>
          <w:sz w:val="28"/>
          <w:szCs w:val="28"/>
        </w:rPr>
        <w:t xml:space="preserve"> The</w:t>
      </w:r>
      <w:r w:rsidR="00906C3B" w:rsidRPr="00057B5C">
        <w:rPr>
          <w:rFonts w:asciiTheme="majorBidi" w:eastAsia="Calibri" w:hAnsiTheme="majorBidi" w:cstheme="majorBidi"/>
          <w:sz w:val="28"/>
          <w:szCs w:val="28"/>
        </w:rPr>
        <w:t xml:space="preserve"> investigation of the study is done at the college level, University of Basra, College of Education for Human Sciences and College of Arts. </w:t>
      </w:r>
      <w:r>
        <w:rPr>
          <w:rFonts w:asciiTheme="majorBidi" w:eastAsia="Calibri" w:hAnsiTheme="majorBidi" w:cstheme="majorBidi"/>
          <w:sz w:val="28"/>
          <w:szCs w:val="28"/>
        </w:rPr>
        <w:t xml:space="preserve">The problem of the study shows </w:t>
      </w:r>
      <w:r w:rsidR="004C6973">
        <w:rPr>
          <w:rFonts w:asciiTheme="majorBidi" w:eastAsia="Calibri" w:hAnsiTheme="majorBidi" w:cstheme="majorBidi"/>
          <w:sz w:val="28"/>
          <w:szCs w:val="28"/>
        </w:rPr>
        <w:t xml:space="preserve">that </w:t>
      </w:r>
      <w:r>
        <w:rPr>
          <w:rFonts w:asciiTheme="majorBidi" w:eastAsia="Calibri" w:hAnsiTheme="majorBidi" w:cstheme="majorBidi"/>
          <w:sz w:val="28"/>
          <w:szCs w:val="28"/>
        </w:rPr>
        <w:t xml:space="preserve">the </w:t>
      </w:r>
      <w:r w:rsidR="004C6973">
        <w:rPr>
          <w:rFonts w:asciiTheme="majorBidi" w:eastAsia="Calibri" w:hAnsiTheme="majorBidi" w:cstheme="majorBidi"/>
          <w:sz w:val="28"/>
          <w:szCs w:val="28"/>
        </w:rPr>
        <w:t xml:space="preserve">Iraqi EFL learners </w:t>
      </w:r>
      <w:r>
        <w:rPr>
          <w:rFonts w:asciiTheme="majorBidi" w:eastAsia="Calibri" w:hAnsiTheme="majorBidi" w:cstheme="majorBidi"/>
          <w:sz w:val="28"/>
          <w:szCs w:val="28"/>
        </w:rPr>
        <w:t>have low communicative level and thus</w:t>
      </w:r>
      <w:r w:rsidR="004C6973">
        <w:rPr>
          <w:rFonts w:asciiTheme="majorBidi" w:eastAsia="Calibri" w:hAnsiTheme="majorBidi" w:cstheme="majorBidi"/>
          <w:sz w:val="28"/>
          <w:szCs w:val="28"/>
        </w:rPr>
        <w:t xml:space="preserve"> they are grammatical</w:t>
      </w:r>
      <w:r>
        <w:rPr>
          <w:rFonts w:asciiTheme="majorBidi" w:eastAsia="Calibri" w:hAnsiTheme="majorBidi" w:cstheme="majorBidi"/>
          <w:sz w:val="28"/>
          <w:szCs w:val="28"/>
        </w:rPr>
        <w:t>ly</w:t>
      </w:r>
      <w:r w:rsidR="004C6973">
        <w:rPr>
          <w:rFonts w:asciiTheme="majorBidi" w:eastAsia="Calibri" w:hAnsiTheme="majorBidi" w:cstheme="majorBidi"/>
          <w:sz w:val="28"/>
          <w:szCs w:val="28"/>
        </w:rPr>
        <w:t xml:space="preserve"> competent </w:t>
      </w:r>
      <w:r w:rsidR="00653CE4">
        <w:rPr>
          <w:rFonts w:asciiTheme="majorBidi" w:eastAsia="Calibri" w:hAnsiTheme="majorBidi" w:cstheme="majorBidi"/>
          <w:sz w:val="28"/>
          <w:szCs w:val="28"/>
        </w:rPr>
        <w:t>rather than</w:t>
      </w:r>
      <w:r w:rsidR="004C6973">
        <w:rPr>
          <w:rFonts w:asciiTheme="majorBidi" w:eastAsia="Calibri" w:hAnsiTheme="majorBidi" w:cstheme="majorBidi"/>
          <w:sz w:val="28"/>
          <w:szCs w:val="28"/>
        </w:rPr>
        <w:t xml:space="preserve"> communicatively competent. </w:t>
      </w:r>
      <w:r w:rsidR="006A4513">
        <w:rPr>
          <w:rFonts w:asciiTheme="majorBidi" w:hAnsiTheme="majorBidi" w:cstheme="majorBidi"/>
          <w:sz w:val="28"/>
          <w:szCs w:val="28"/>
        </w:rPr>
        <w:t>The study suggest</w:t>
      </w:r>
      <w:r>
        <w:rPr>
          <w:rFonts w:asciiTheme="majorBidi" w:hAnsiTheme="majorBidi" w:cstheme="majorBidi"/>
          <w:sz w:val="28"/>
          <w:szCs w:val="28"/>
        </w:rPr>
        <w:t>s</w:t>
      </w:r>
      <w:r w:rsidR="006A4513">
        <w:rPr>
          <w:rFonts w:asciiTheme="majorBidi" w:hAnsiTheme="majorBidi" w:cstheme="majorBidi"/>
          <w:sz w:val="28"/>
          <w:szCs w:val="28"/>
        </w:rPr>
        <w:t xml:space="preserve"> that that s</w:t>
      </w:r>
      <w:r w:rsidR="006A4513" w:rsidRPr="006A4513">
        <w:rPr>
          <w:rFonts w:asciiTheme="majorBidi" w:hAnsiTheme="majorBidi" w:cstheme="majorBidi"/>
          <w:sz w:val="28"/>
          <w:szCs w:val="28"/>
        </w:rPr>
        <w:t xml:space="preserve">tudents </w:t>
      </w:r>
      <w:r>
        <w:rPr>
          <w:rFonts w:asciiTheme="majorBidi" w:hAnsiTheme="majorBidi" w:cstheme="majorBidi"/>
          <w:sz w:val="28"/>
          <w:szCs w:val="28"/>
        </w:rPr>
        <w:t xml:space="preserve">can </w:t>
      </w:r>
      <w:r w:rsidR="006A4513" w:rsidRPr="006A4513">
        <w:rPr>
          <w:rFonts w:asciiTheme="majorBidi" w:hAnsiTheme="majorBidi" w:cstheme="majorBidi"/>
          <w:sz w:val="28"/>
          <w:szCs w:val="28"/>
        </w:rPr>
        <w:t xml:space="preserve">do better communication when they are aware of the functions of the target language and </w:t>
      </w:r>
      <w:r w:rsidR="006A4513">
        <w:rPr>
          <w:rFonts w:asciiTheme="majorBidi" w:hAnsiTheme="majorBidi" w:cstheme="majorBidi"/>
          <w:sz w:val="28"/>
          <w:szCs w:val="28"/>
        </w:rPr>
        <w:t>inclusion an</w:t>
      </w:r>
      <w:r w:rsidR="00831BAE">
        <w:rPr>
          <w:rFonts w:asciiTheme="majorBidi" w:hAnsiTheme="majorBidi" w:cstheme="majorBidi"/>
          <w:sz w:val="28"/>
          <w:szCs w:val="28"/>
        </w:rPr>
        <w:t xml:space="preserve">d practicing language functions that </w:t>
      </w:r>
      <w:r w:rsidR="00906C3B">
        <w:rPr>
          <w:rFonts w:asciiTheme="majorBidi" w:hAnsiTheme="majorBidi" w:cstheme="majorBidi"/>
          <w:sz w:val="28"/>
          <w:szCs w:val="28"/>
        </w:rPr>
        <w:t xml:space="preserve">help promoting learners' motivation and fluency towards communication. </w:t>
      </w:r>
      <w:r w:rsidR="00A843EC" w:rsidRPr="00057B5C">
        <w:rPr>
          <w:rFonts w:asciiTheme="majorBidi" w:eastAsia="Calibri" w:hAnsiTheme="majorBidi" w:cstheme="majorBidi"/>
          <w:sz w:val="28"/>
          <w:szCs w:val="28"/>
        </w:rPr>
        <w:t>To achieve the objectives of the research, the researcher has used two means: a questionnaire and two tests. The sample of the university teachers who participated in the questi</w:t>
      </w:r>
      <w:r w:rsidR="00831BAE">
        <w:rPr>
          <w:rFonts w:asciiTheme="majorBidi" w:eastAsia="Calibri" w:hAnsiTheme="majorBidi" w:cstheme="majorBidi"/>
          <w:sz w:val="28"/>
          <w:szCs w:val="28"/>
        </w:rPr>
        <w:t>onnaire of the research study was</w:t>
      </w:r>
      <w:r w:rsidR="00A843EC" w:rsidRPr="00057B5C">
        <w:rPr>
          <w:rFonts w:asciiTheme="majorBidi" w:eastAsia="Calibri" w:hAnsiTheme="majorBidi" w:cstheme="majorBidi"/>
          <w:b/>
          <w:bCs/>
          <w:sz w:val="28"/>
          <w:szCs w:val="28"/>
        </w:rPr>
        <w:t>40</w:t>
      </w:r>
      <w:r w:rsidR="00A843EC" w:rsidRPr="00057B5C">
        <w:rPr>
          <w:rFonts w:asciiTheme="majorBidi" w:eastAsia="Calibri" w:hAnsiTheme="majorBidi" w:cstheme="majorBidi"/>
          <w:sz w:val="28"/>
          <w:szCs w:val="28"/>
        </w:rPr>
        <w:t xml:space="preserve">, and the Iraqi EFL learners of the 3rd year stage who participated in the test were </w:t>
      </w:r>
      <w:r w:rsidR="00A843EC" w:rsidRPr="00057B5C">
        <w:rPr>
          <w:rFonts w:asciiTheme="majorBidi" w:eastAsia="Calibri" w:hAnsiTheme="majorBidi" w:cstheme="majorBidi"/>
          <w:b/>
          <w:bCs/>
          <w:sz w:val="28"/>
          <w:szCs w:val="28"/>
        </w:rPr>
        <w:t>56</w:t>
      </w:r>
      <w:r w:rsidR="00A843EC" w:rsidRPr="00057B5C">
        <w:rPr>
          <w:rFonts w:asciiTheme="majorBidi" w:eastAsia="Calibri" w:hAnsiTheme="majorBidi" w:cstheme="majorBidi"/>
          <w:sz w:val="28"/>
          <w:szCs w:val="28"/>
        </w:rPr>
        <w:t xml:space="preserve">. </w:t>
      </w:r>
    </w:p>
    <w:p w:rsidR="00AC088A" w:rsidRDefault="00AC088A" w:rsidP="00B577FB">
      <w:pPr>
        <w:widowControl w:val="0"/>
        <w:bidi w:val="0"/>
        <w:spacing w:after="0" w:line="276" w:lineRule="auto"/>
        <w:jc w:val="lowKashida"/>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811D23">
        <w:rPr>
          <w:rFonts w:ascii="Times New Roman" w:eastAsia="Calibri" w:hAnsi="Times New Roman" w:cs="Times New Roman"/>
          <w:b/>
          <w:bCs/>
          <w:sz w:val="28"/>
          <w:szCs w:val="28"/>
        </w:rPr>
        <w:lastRenderedPageBreak/>
        <w:t>8</w:t>
      </w:r>
      <w:r w:rsidR="00A843EC" w:rsidRPr="00EF4DFE">
        <w:rPr>
          <w:rFonts w:ascii="Times New Roman" w:eastAsia="Calibri" w:hAnsi="Times New Roman" w:cs="Times New Roman"/>
          <w:b/>
          <w:bCs/>
          <w:sz w:val="28"/>
          <w:szCs w:val="28"/>
        </w:rPr>
        <w:t>.1   The Questionnaire</w:t>
      </w:r>
    </w:p>
    <w:p w:rsidR="00AC088A" w:rsidRDefault="00AC088A" w:rsidP="00AC088A">
      <w:pPr>
        <w:widowControl w:val="0"/>
        <w:bidi w:val="0"/>
        <w:spacing w:after="0" w:line="276" w:lineRule="auto"/>
        <w:jc w:val="lowKashida"/>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AC088A" w:rsidRDefault="00AC088A" w:rsidP="00AC088A">
      <w:pPr>
        <w:widowControl w:val="0"/>
        <w:bidi w:val="0"/>
        <w:spacing w:after="0" w:line="276" w:lineRule="auto"/>
        <w:jc w:val="lowKashida"/>
        <w:rPr>
          <w:rFonts w:ascii="Times New Roman" w:eastAsia="Calibri" w:hAnsi="Times New Roman" w:cs="Times New Roman"/>
          <w:b/>
          <w:bCs/>
          <w:sz w:val="28"/>
          <w:szCs w:val="28"/>
        </w:rPr>
      </w:pPr>
    </w:p>
    <w:p w:rsidR="00A843EC" w:rsidRDefault="000170EF"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Pr>
          <w:rFonts w:asciiTheme="majorBidi" w:hAnsiTheme="majorBidi" w:cstheme="majorBidi"/>
          <w:sz w:val="28"/>
          <w:szCs w:val="28"/>
          <w:lang w:bidi="ar-IQ"/>
        </w:rPr>
        <w:t xml:space="preserve">      The Questionnaire has been </w:t>
      </w:r>
      <w:r w:rsidR="00906C3B">
        <w:rPr>
          <w:rFonts w:asciiTheme="majorBidi" w:hAnsiTheme="majorBidi" w:cstheme="majorBidi"/>
          <w:sz w:val="28"/>
          <w:szCs w:val="28"/>
          <w:lang w:bidi="ar-IQ"/>
        </w:rPr>
        <w:t>done and analyzed</w:t>
      </w:r>
      <w:r w:rsidR="00A843EC">
        <w:rPr>
          <w:rFonts w:asciiTheme="majorBidi" w:hAnsiTheme="majorBidi" w:cstheme="majorBidi"/>
          <w:sz w:val="28"/>
          <w:szCs w:val="28"/>
          <w:lang w:bidi="ar-IQ"/>
        </w:rPr>
        <w:t xml:space="preserve"> to investigate the teachers' support </w:t>
      </w:r>
      <w:r w:rsidR="00653CE4">
        <w:rPr>
          <w:rFonts w:asciiTheme="majorBidi" w:hAnsiTheme="majorBidi" w:cstheme="majorBidi"/>
          <w:sz w:val="28"/>
          <w:szCs w:val="28"/>
          <w:lang w:bidi="ar-IQ"/>
        </w:rPr>
        <w:t>and</w:t>
      </w:r>
      <w:r w:rsidR="00653CE4" w:rsidRPr="002D721C">
        <w:rPr>
          <w:rFonts w:ascii="Times New Roman" w:eastAsia="Calibri" w:hAnsi="Times New Roman" w:cs="Times New Roman"/>
          <w:sz w:val="28"/>
          <w:szCs w:val="28"/>
        </w:rPr>
        <w:t xml:space="preserve"> awar</w:t>
      </w:r>
      <w:r w:rsidR="00653CE4">
        <w:rPr>
          <w:rFonts w:ascii="Times New Roman" w:eastAsia="Calibri" w:hAnsi="Times New Roman" w:cs="Times New Roman"/>
          <w:sz w:val="28"/>
          <w:szCs w:val="28"/>
        </w:rPr>
        <w:t>eness</w:t>
      </w:r>
      <w:r w:rsidR="00A843EC" w:rsidRPr="002D721C">
        <w:rPr>
          <w:rFonts w:ascii="Times New Roman" w:eastAsia="Calibri" w:hAnsi="Times New Roman" w:cs="Times New Roman"/>
          <w:sz w:val="28"/>
          <w:szCs w:val="28"/>
        </w:rPr>
        <w:t xml:space="preserve"> of the importance of language functions in teaching English for the EFL learners.</w:t>
      </w:r>
      <w:r w:rsidR="00A843EC">
        <w:rPr>
          <w:rFonts w:ascii="Times New Roman" w:eastAsia="Calibri" w:hAnsi="Times New Roman" w:cs="Times New Roman"/>
          <w:sz w:val="28"/>
          <w:szCs w:val="28"/>
        </w:rPr>
        <w:t xml:space="preserve"> In order to analyze the data of the questionnaire, the</w:t>
      </w:r>
      <w:r w:rsidR="00A843EC" w:rsidRPr="002D721C">
        <w:rPr>
          <w:rFonts w:ascii="Times New Roman" w:eastAsia="Calibri" w:hAnsi="Times New Roman" w:cs="Times New Roman"/>
          <w:sz w:val="28"/>
          <w:szCs w:val="28"/>
        </w:rPr>
        <w:t xml:space="preserve"> descriptiv</w:t>
      </w:r>
      <w:r w:rsidR="00906C3B">
        <w:rPr>
          <w:rFonts w:ascii="Times New Roman" w:eastAsia="Calibri" w:hAnsi="Times New Roman" w:cs="Times New Roman"/>
          <w:sz w:val="28"/>
          <w:szCs w:val="28"/>
        </w:rPr>
        <w:t xml:space="preserve">e statistics is used. </w:t>
      </w:r>
      <w:r w:rsidR="00906C3B" w:rsidRPr="002D721C">
        <w:rPr>
          <w:rFonts w:ascii="Times New Roman" w:eastAsia="Calibri" w:hAnsi="Times New Roman" w:cs="Times New Roman"/>
          <w:sz w:val="28"/>
          <w:szCs w:val="28"/>
        </w:rPr>
        <w:t>T</w:t>
      </w:r>
      <w:r w:rsidR="00A843EC" w:rsidRPr="002D721C">
        <w:rPr>
          <w:rFonts w:ascii="Times New Roman" w:eastAsia="Calibri" w:hAnsi="Times New Roman" w:cs="Times New Roman"/>
          <w:sz w:val="28"/>
          <w:szCs w:val="28"/>
        </w:rPr>
        <w:t>he weighted Mean and the weight Percentage as statistical means are</w:t>
      </w:r>
      <w:r w:rsidR="00906C3B">
        <w:rPr>
          <w:rFonts w:ascii="Times New Roman" w:eastAsia="Calibri" w:hAnsi="Times New Roman" w:cs="Times New Roman"/>
          <w:sz w:val="28"/>
          <w:szCs w:val="28"/>
        </w:rPr>
        <w:t xml:space="preserve"> adopted</w:t>
      </w:r>
      <w:r w:rsidR="00A843EC" w:rsidRPr="002D721C">
        <w:rPr>
          <w:rFonts w:ascii="Times New Roman" w:eastAsia="Calibri" w:hAnsi="Times New Roman" w:cs="Times New Roman"/>
          <w:sz w:val="28"/>
          <w:szCs w:val="28"/>
        </w:rPr>
        <w:t xml:space="preserve"> to anal</w:t>
      </w:r>
      <w:r w:rsidR="00831BAE">
        <w:rPr>
          <w:rFonts w:ascii="Times New Roman" w:eastAsia="Calibri" w:hAnsi="Times New Roman" w:cs="Times New Roman"/>
          <w:sz w:val="28"/>
          <w:szCs w:val="28"/>
        </w:rPr>
        <w:t>yze the informants’ responses to</w:t>
      </w:r>
      <w:r w:rsidR="00A843EC" w:rsidRPr="002D721C">
        <w:rPr>
          <w:rFonts w:ascii="Times New Roman" w:eastAsia="Calibri" w:hAnsi="Times New Roman" w:cs="Times New Roman"/>
          <w:sz w:val="28"/>
          <w:szCs w:val="28"/>
        </w:rPr>
        <w:t xml:space="preserve"> the items of the questionnaire based on </w:t>
      </w:r>
      <w:r w:rsidR="00906C3B">
        <w:rPr>
          <w:rFonts w:ascii="Times New Roman" w:eastAsia="Calibri" w:hAnsi="Times New Roman" w:cs="Times New Roman"/>
          <w:sz w:val="28"/>
          <w:szCs w:val="28"/>
        </w:rPr>
        <w:t xml:space="preserve">a </w:t>
      </w:r>
      <w:proofErr w:type="spellStart"/>
      <w:r w:rsidR="00A843EC" w:rsidRPr="002D721C">
        <w:rPr>
          <w:rFonts w:ascii="Times New Roman" w:eastAsia="Calibri" w:hAnsi="Times New Roman" w:cs="Times New Roman"/>
          <w:sz w:val="28"/>
          <w:szCs w:val="28"/>
        </w:rPr>
        <w:t>Likert’s</w:t>
      </w:r>
      <w:proofErr w:type="spellEnd"/>
      <w:r w:rsidR="00A843EC" w:rsidRPr="002D721C">
        <w:rPr>
          <w:rFonts w:ascii="Times New Roman" w:eastAsia="Calibri" w:hAnsi="Times New Roman" w:cs="Times New Roman"/>
          <w:sz w:val="28"/>
          <w:szCs w:val="28"/>
        </w:rPr>
        <w:t xml:space="preserve"> scale.</w:t>
      </w:r>
      <w:r w:rsidR="002209B2">
        <w:rPr>
          <w:rFonts w:asciiTheme="majorBidi" w:hAnsiTheme="majorBidi" w:cstheme="majorBidi"/>
          <w:sz w:val="28"/>
          <w:szCs w:val="28"/>
          <w:lang w:bidi="ar-IQ"/>
        </w:rPr>
        <w:t xml:space="preserve"> </w:t>
      </w:r>
      <w:r w:rsidR="00A843EC">
        <w:rPr>
          <w:rFonts w:asciiTheme="majorBidi" w:hAnsiTheme="majorBidi" w:cstheme="majorBidi"/>
          <w:sz w:val="28"/>
          <w:szCs w:val="28"/>
          <w:lang w:bidi="ar-IQ"/>
        </w:rPr>
        <w:t xml:space="preserve">The </w:t>
      </w:r>
      <w:r w:rsidR="00A843EC">
        <w:rPr>
          <w:rFonts w:ascii="Times New Roman" w:eastAsia="Calibri" w:hAnsi="Times New Roman" w:cs="Times New Roman"/>
          <w:sz w:val="28"/>
          <w:szCs w:val="28"/>
        </w:rPr>
        <w:t>Chi Square Test is used to see if</w:t>
      </w:r>
      <w:r w:rsidR="00A843EC" w:rsidRPr="002D721C">
        <w:rPr>
          <w:rFonts w:ascii="Times New Roman" w:eastAsia="Calibri" w:hAnsi="Times New Roman" w:cs="Times New Roman"/>
          <w:sz w:val="28"/>
          <w:szCs w:val="28"/>
        </w:rPr>
        <w:t xml:space="preserve"> the</w:t>
      </w:r>
      <w:r w:rsidR="00A843EC">
        <w:rPr>
          <w:rFonts w:ascii="Times New Roman" w:eastAsia="Calibri" w:hAnsi="Times New Roman" w:cs="Times New Roman"/>
          <w:sz w:val="28"/>
          <w:szCs w:val="28"/>
        </w:rPr>
        <w:t>re is a</w:t>
      </w:r>
      <w:r w:rsidR="00906C3B">
        <w:rPr>
          <w:rFonts w:ascii="Times New Roman" w:eastAsia="Calibri" w:hAnsi="Times New Roman" w:cs="Times New Roman"/>
          <w:sz w:val="28"/>
          <w:szCs w:val="28"/>
        </w:rPr>
        <w:t xml:space="preserve"> relationship between</w:t>
      </w:r>
      <w:r w:rsidR="002209B2">
        <w:rPr>
          <w:rFonts w:ascii="Times New Roman" w:eastAsia="Calibri" w:hAnsi="Times New Roman" w:cs="Times New Roman"/>
          <w:sz w:val="28"/>
          <w:szCs w:val="28"/>
        </w:rPr>
        <w:t xml:space="preserve"> </w:t>
      </w:r>
      <w:r w:rsidR="00A843EC" w:rsidRPr="002D721C">
        <w:rPr>
          <w:rFonts w:ascii="Times New Roman" w:eastAsia="Calibri" w:hAnsi="Times New Roman" w:cs="Times New Roman"/>
          <w:sz w:val="28"/>
          <w:szCs w:val="28"/>
        </w:rPr>
        <w:t>the</w:t>
      </w:r>
      <w:r w:rsidRPr="000170EF">
        <w:rPr>
          <w:rFonts w:ascii="Times New Roman" w:eastAsia="Calibri" w:hAnsi="Times New Roman" w:cs="Times New Roman"/>
          <w:sz w:val="28"/>
          <w:szCs w:val="28"/>
        </w:rPr>
        <w:t xml:space="preserve"> items</w:t>
      </w:r>
      <w:r>
        <w:rPr>
          <w:rFonts w:ascii="Times New Roman" w:eastAsia="Calibri" w:hAnsi="Times New Roman" w:cs="Times New Roman"/>
          <w:sz w:val="28"/>
          <w:szCs w:val="28"/>
        </w:rPr>
        <w:t xml:space="preserve"> of questionnaire</w:t>
      </w:r>
      <w:r w:rsidR="00A843EC" w:rsidRPr="002D721C">
        <w:rPr>
          <w:rFonts w:ascii="Times New Roman" w:eastAsia="Calibri" w:hAnsi="Times New Roman" w:cs="Times New Roman"/>
          <w:sz w:val="28"/>
          <w:szCs w:val="28"/>
        </w:rPr>
        <w:t xml:space="preserve"> and the percentag</w:t>
      </w:r>
      <w:r w:rsidR="00A843EC">
        <w:rPr>
          <w:rFonts w:ascii="Times New Roman" w:eastAsia="Calibri" w:hAnsi="Times New Roman" w:cs="Times New Roman"/>
          <w:sz w:val="28"/>
          <w:szCs w:val="28"/>
        </w:rPr>
        <w:t xml:space="preserve">es of the answers of each item, as it is shown in the </w:t>
      </w:r>
      <w:r w:rsidR="00A843EC" w:rsidRPr="002D721C">
        <w:rPr>
          <w:rFonts w:ascii="Times New Roman" w:eastAsia="Calibri" w:hAnsi="Times New Roman" w:cs="Times New Roman"/>
          <w:sz w:val="28"/>
          <w:szCs w:val="28"/>
        </w:rPr>
        <w:t>table below:</w:t>
      </w:r>
    </w:p>
    <w:p w:rsidR="00A843EC" w:rsidRPr="00E12BC9" w:rsidRDefault="00A843EC" w:rsidP="00B577FB">
      <w:pPr>
        <w:pStyle w:val="a3"/>
        <w:widowControl w:val="0"/>
        <w:numPr>
          <w:ilvl w:val="0"/>
          <w:numId w:val="8"/>
        </w:numPr>
        <w:autoSpaceDE w:val="0"/>
        <w:autoSpaceDN w:val="0"/>
        <w:bidi w:val="0"/>
        <w:adjustRightInd w:val="0"/>
        <w:spacing w:after="0" w:line="276" w:lineRule="auto"/>
        <w:jc w:val="lowKashida"/>
        <w:rPr>
          <w:rFonts w:ascii="Times New Roman" w:eastAsia="Calibri" w:hAnsi="Times New Roman" w:cs="Times New Roman"/>
          <w:sz w:val="28"/>
          <w:szCs w:val="28"/>
        </w:rPr>
      </w:pPr>
      <w:r w:rsidRPr="00E12BC9">
        <w:rPr>
          <w:rFonts w:ascii="Times New Roman" w:eastAsia="Calibri" w:hAnsi="Times New Roman" w:cs="Times New Roman"/>
          <w:b/>
          <w:bCs/>
          <w:sz w:val="28"/>
          <w:szCs w:val="28"/>
        </w:rPr>
        <w:t>The Mean and the Chi values of the Items of the Questionnaire</w:t>
      </w:r>
    </w:p>
    <w:tbl>
      <w:tblPr>
        <w:tblStyle w:val="TableGrid3"/>
        <w:tblW w:w="5000" w:type="pct"/>
        <w:tblLook w:val="04A0" w:firstRow="1" w:lastRow="0" w:firstColumn="1" w:lastColumn="0" w:noHBand="0" w:noVBand="1"/>
      </w:tblPr>
      <w:tblGrid>
        <w:gridCol w:w="755"/>
        <w:gridCol w:w="5597"/>
        <w:gridCol w:w="979"/>
        <w:gridCol w:w="999"/>
        <w:gridCol w:w="956"/>
      </w:tblGrid>
      <w:tr w:rsidR="00A843EC" w:rsidRPr="009E7D91" w:rsidTr="00DC110C">
        <w:trPr>
          <w:trHeight w:val="465"/>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p>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No</w:t>
            </w:r>
          </w:p>
        </w:tc>
        <w:tc>
          <w:tcPr>
            <w:tcW w:w="320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p>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Item</w:t>
            </w:r>
          </w:p>
        </w:tc>
        <w:tc>
          <w:tcPr>
            <w:tcW w:w="483"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p>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Mean</w:t>
            </w:r>
          </w:p>
        </w:tc>
        <w:tc>
          <w:tcPr>
            <w:tcW w:w="495"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p>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Chie</w:t>
            </w:r>
          </w:p>
        </w:tc>
        <w:tc>
          <w:tcPr>
            <w:tcW w:w="470"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P. Value</w:t>
            </w:r>
          </w:p>
        </w:tc>
      </w:tr>
      <w:tr w:rsidR="00A843EC" w:rsidRPr="009E7D91" w:rsidTr="00DC110C">
        <w:trPr>
          <w:trHeight w:val="855"/>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 The learner's role in teaching is crucial and should go beyond the traditional view of learner as a passive recipient of knowledge.</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4.75</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98.99</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843EC" w:rsidRPr="009E7D91" w:rsidTr="00DC110C">
        <w:trPr>
          <w:trHeight w:val="600"/>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Functional language plays a prominent role in our daily life and thus it promotes daily communication.</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4.40</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26.0</w:t>
            </w:r>
          </w:p>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tl/>
                <w:lang w:bidi="ar-IQ"/>
              </w:rPr>
            </w:pP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570"/>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3</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Social Function means language event (an act of speaking) which is used to serve daily needs.</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4.22</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23.84</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570"/>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4</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We communicate throughout the use of language functions and forms.</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4.33</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42.55</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855"/>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5</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The basic communication is created inside the classroom first and success will consequently happen in the real world. </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4.05</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45.5</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570"/>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6</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Teaching is best developed by interacting with learners in using language functions.</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4.28</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49.98</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843EC" w:rsidRPr="009E7D91" w:rsidTr="00DC110C">
        <w:trPr>
          <w:trHeight w:val="630"/>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7</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main goal of language teachers is to provide learners with the ability to be effective communicators.</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4.47</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41.96</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843EC" w:rsidRPr="009E7D91" w:rsidTr="00DC110C">
        <w:trPr>
          <w:trHeight w:val="855"/>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8</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*Situational and *Structural syllabi are limited and less helpful to achieve learner's communicative events.</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3.45</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42.85</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570"/>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9</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functional syllabus gives more attention to attain good communication in language teaching.</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3.95</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120.5</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855"/>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10</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Meaning, based on interactional functions, should be the entry point of the syllabus design in language teaching.</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4.25</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21.17</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855"/>
        </w:trPr>
        <w:tc>
          <w:tcPr>
            <w:tcW w:w="351" w:type="pct"/>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11</w:t>
            </w:r>
          </w:p>
        </w:tc>
        <w:tc>
          <w:tcPr>
            <w:tcW w:w="3201" w:type="pct"/>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To be functional, language should be used in a communicative interaction which includes everyday life situations.</w:t>
            </w:r>
          </w:p>
        </w:tc>
        <w:tc>
          <w:tcPr>
            <w:tcW w:w="483"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4.45</w:t>
            </w:r>
          </w:p>
        </w:tc>
        <w:tc>
          <w:tcPr>
            <w:tcW w:w="495"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30.67</w:t>
            </w:r>
          </w:p>
        </w:tc>
        <w:tc>
          <w:tcPr>
            <w:tcW w:w="470" w:type="pct"/>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570"/>
        </w:trPr>
        <w:tc>
          <w:tcPr>
            <w:tcW w:w="351" w:type="pct"/>
            <w:tcBorders>
              <w:bottom w:val="nil"/>
            </w:tcBorders>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12</w:t>
            </w:r>
          </w:p>
        </w:tc>
        <w:tc>
          <w:tcPr>
            <w:tcW w:w="3201" w:type="pct"/>
            <w:tcBorders>
              <w:bottom w:val="nil"/>
            </w:tcBorders>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Creating natural events in classroom is essential </w:t>
            </w:r>
            <w:proofErr w:type="spellStart"/>
            <w:r w:rsidRPr="009E7D91">
              <w:rPr>
                <w:rFonts w:ascii="Times New Roman" w:hAnsi="Times New Roman" w:cs="Times New Roman"/>
                <w:sz w:val="24"/>
                <w:szCs w:val="24"/>
              </w:rPr>
              <w:t>reinforcer</w:t>
            </w:r>
            <w:proofErr w:type="spellEnd"/>
            <w:r w:rsidRPr="009E7D91">
              <w:rPr>
                <w:rFonts w:ascii="Times New Roman" w:hAnsi="Times New Roman" w:cs="Times New Roman"/>
                <w:sz w:val="24"/>
                <w:szCs w:val="24"/>
              </w:rPr>
              <w:t xml:space="preserve"> for teaching language functions.</w:t>
            </w:r>
          </w:p>
        </w:tc>
        <w:tc>
          <w:tcPr>
            <w:tcW w:w="483" w:type="pct"/>
            <w:tcBorders>
              <w:bottom w:val="nil"/>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4.38</w:t>
            </w:r>
          </w:p>
        </w:tc>
        <w:tc>
          <w:tcPr>
            <w:tcW w:w="495" w:type="pct"/>
            <w:tcBorders>
              <w:bottom w:val="nil"/>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40.71</w:t>
            </w:r>
          </w:p>
        </w:tc>
        <w:tc>
          <w:tcPr>
            <w:tcW w:w="470" w:type="pct"/>
            <w:tcBorders>
              <w:bottom w:val="nil"/>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244B8D" w:rsidRPr="009E7D91" w:rsidTr="00DC110C">
        <w:trPr>
          <w:trHeight w:val="570"/>
        </w:trPr>
        <w:tc>
          <w:tcPr>
            <w:tcW w:w="5000" w:type="pct"/>
            <w:gridSpan w:val="5"/>
            <w:tcBorders>
              <w:top w:val="nil"/>
              <w:left w:val="nil"/>
              <w:bottom w:val="nil"/>
              <w:right w:val="nil"/>
            </w:tcBorders>
            <w:shd w:val="clear" w:color="auto" w:fill="FFFFFF" w:themeFill="background1"/>
            <w:noWrap/>
          </w:tcPr>
          <w:p w:rsidR="00244B8D" w:rsidRDefault="00244B8D" w:rsidP="00B577FB">
            <w:pPr>
              <w:widowControl w:val="0"/>
              <w:pBdr>
                <w:top w:val="single" w:sz="4" w:space="1" w:color="auto"/>
              </w:pBdr>
              <w:shd w:val="clear" w:color="auto" w:fill="FFFFFF" w:themeFill="background1"/>
              <w:bidi w:val="0"/>
              <w:spacing w:line="276" w:lineRule="auto"/>
              <w:jc w:val="lowKashida"/>
              <w:rPr>
                <w:rFonts w:asciiTheme="majorBidi" w:hAnsiTheme="majorBidi" w:cstheme="majorBidi"/>
                <w:sz w:val="32"/>
                <w:szCs w:val="32"/>
              </w:rPr>
            </w:pPr>
            <w:r>
              <w:rPr>
                <w:rFonts w:asciiTheme="majorBidi" w:hAnsiTheme="majorBidi" w:cstheme="majorBidi"/>
                <w:sz w:val="28"/>
                <w:szCs w:val="28"/>
              </w:rPr>
              <w:lastRenderedPageBreak/>
              <w:t>8</w:t>
            </w:r>
            <w:r w:rsidRPr="00A10B10">
              <w:rPr>
                <w:rFonts w:asciiTheme="majorBidi" w:hAnsiTheme="majorBidi" w:cstheme="majorBidi"/>
                <w:b/>
                <w:bCs/>
                <w:sz w:val="32"/>
                <w:szCs w:val="32"/>
              </w:rPr>
              <w:t>*</w:t>
            </w:r>
            <w:r w:rsidRPr="00A10B10">
              <w:rPr>
                <w:rFonts w:asciiTheme="majorBidi" w:hAnsiTheme="majorBidi" w:cstheme="majorBidi"/>
                <w:sz w:val="24"/>
                <w:szCs w:val="24"/>
                <w:u w:val="single"/>
              </w:rPr>
              <w:t xml:space="preserve">The </w:t>
            </w:r>
            <w:r w:rsidRPr="000206CA">
              <w:rPr>
                <w:rFonts w:asciiTheme="majorBidi" w:hAnsiTheme="majorBidi" w:cstheme="majorBidi"/>
                <w:sz w:val="24"/>
                <w:szCs w:val="24"/>
                <w:u w:val="single"/>
              </w:rPr>
              <w:t>Situational syllabus</w:t>
            </w:r>
            <w:r w:rsidRPr="00A10B10">
              <w:rPr>
                <w:rFonts w:asciiTheme="majorBidi" w:hAnsiTheme="majorBidi" w:cstheme="majorBidi"/>
                <w:sz w:val="24"/>
                <w:szCs w:val="24"/>
              </w:rPr>
              <w:t xml:space="preserve"> in which students are initially presented with a "problem situation" or "illustrative situation". This "problem situation" is then followed by drills and inventions and then by "practice situations".</w:t>
            </w:r>
            <w:r w:rsidR="002209B2">
              <w:rPr>
                <w:rFonts w:asciiTheme="majorBidi" w:hAnsiTheme="majorBidi" w:cstheme="majorBidi"/>
                <w:sz w:val="24"/>
                <w:szCs w:val="24"/>
              </w:rPr>
              <w:t xml:space="preserve"> </w:t>
            </w:r>
            <w:r>
              <w:rPr>
                <w:rFonts w:asciiTheme="majorBidi" w:hAnsiTheme="majorBidi" w:cstheme="majorBidi"/>
                <w:sz w:val="24"/>
                <w:szCs w:val="24"/>
              </w:rPr>
              <w:t>The situational syllabus</w:t>
            </w:r>
            <w:r w:rsidRPr="000206CA">
              <w:rPr>
                <w:rFonts w:asciiTheme="majorBidi" w:hAnsiTheme="majorBidi" w:cstheme="majorBidi"/>
                <w:sz w:val="24"/>
                <w:szCs w:val="24"/>
              </w:rPr>
              <w:t xml:space="preserve"> comprise</w:t>
            </w:r>
            <w:r>
              <w:rPr>
                <w:rFonts w:asciiTheme="majorBidi" w:hAnsiTheme="majorBidi" w:cstheme="majorBidi"/>
                <w:sz w:val="24"/>
                <w:szCs w:val="24"/>
              </w:rPr>
              <w:t>s</w:t>
            </w:r>
            <w:r w:rsidRPr="000206CA">
              <w:rPr>
                <w:rFonts w:asciiTheme="majorBidi" w:hAnsiTheme="majorBidi" w:cstheme="majorBidi"/>
                <w:sz w:val="24"/>
                <w:szCs w:val="24"/>
              </w:rPr>
              <w:t xml:space="preserve"> units indicating specific situations, such as 'At the Post Offi</w:t>
            </w:r>
            <w:r>
              <w:rPr>
                <w:rFonts w:asciiTheme="majorBidi" w:hAnsiTheme="majorBidi" w:cstheme="majorBidi"/>
                <w:sz w:val="24"/>
                <w:szCs w:val="24"/>
              </w:rPr>
              <w:t>ce'</w:t>
            </w:r>
            <w:r w:rsidRPr="000206CA">
              <w:rPr>
                <w:rFonts w:asciiTheme="majorBidi" w:hAnsiTheme="majorBidi" w:cstheme="majorBidi"/>
                <w:sz w:val="24"/>
                <w:szCs w:val="24"/>
              </w:rPr>
              <w:t xml:space="preserve"> or 'The Job Interview'</w:t>
            </w:r>
            <w:r>
              <w:rPr>
                <w:rFonts w:asciiTheme="majorBidi" w:hAnsiTheme="majorBidi" w:cstheme="majorBidi"/>
                <w:sz w:val="24"/>
                <w:szCs w:val="24"/>
              </w:rPr>
              <w:t>…. etc</w:t>
            </w:r>
            <w:r>
              <w:t>.</w:t>
            </w:r>
          </w:p>
          <w:p w:rsidR="00244B8D" w:rsidRPr="00244B8D" w:rsidRDefault="00244B8D" w:rsidP="00B577FB">
            <w:pPr>
              <w:widowControl w:val="0"/>
              <w:pBdr>
                <w:top w:val="single" w:sz="4" w:space="1" w:color="auto"/>
              </w:pBdr>
              <w:shd w:val="clear" w:color="auto" w:fill="FFFFFF" w:themeFill="background1"/>
              <w:autoSpaceDE w:val="0"/>
              <w:autoSpaceDN w:val="0"/>
              <w:bidi w:val="0"/>
              <w:adjustRightInd w:val="0"/>
              <w:spacing w:line="276" w:lineRule="auto"/>
              <w:jc w:val="lowKashida"/>
              <w:rPr>
                <w:rFonts w:ascii="Times New Roman" w:hAnsi="Times New Roman" w:cs="Times New Roman"/>
                <w:b/>
                <w:bCs/>
                <w:sz w:val="24"/>
                <w:szCs w:val="24"/>
              </w:rPr>
            </w:pPr>
            <w:r>
              <w:rPr>
                <w:rFonts w:asciiTheme="majorBidi" w:hAnsiTheme="majorBidi" w:cstheme="majorBidi"/>
                <w:sz w:val="28"/>
                <w:szCs w:val="28"/>
              </w:rPr>
              <w:t>:</w:t>
            </w:r>
            <w:r w:rsidRPr="00A10B10">
              <w:rPr>
                <w:rFonts w:asciiTheme="majorBidi" w:hAnsiTheme="majorBidi" w:cstheme="majorBidi"/>
                <w:b/>
                <w:bCs/>
                <w:sz w:val="24"/>
                <w:szCs w:val="24"/>
              </w:rPr>
              <w:t>*</w:t>
            </w:r>
            <w:r>
              <w:rPr>
                <w:rFonts w:asciiTheme="majorBidi" w:hAnsiTheme="majorBidi" w:cstheme="majorBidi"/>
                <w:sz w:val="24"/>
                <w:szCs w:val="24"/>
                <w:u w:val="single"/>
                <w:shd w:val="clear" w:color="auto" w:fill="FFFFFF"/>
              </w:rPr>
              <w:t>The Structural</w:t>
            </w:r>
            <w:r w:rsidRPr="00A10B10">
              <w:rPr>
                <w:rFonts w:asciiTheme="majorBidi" w:hAnsiTheme="majorBidi" w:cstheme="majorBidi"/>
                <w:sz w:val="24"/>
                <w:szCs w:val="24"/>
                <w:u w:val="single"/>
                <w:shd w:val="clear" w:color="auto" w:fill="FFFFFF"/>
              </w:rPr>
              <w:t xml:space="preserve"> syllabus</w:t>
            </w:r>
            <w:r w:rsidRPr="00A10B10">
              <w:rPr>
                <w:rFonts w:asciiTheme="majorBidi" w:hAnsiTheme="majorBidi" w:cstheme="majorBidi"/>
                <w:sz w:val="24"/>
                <w:szCs w:val="24"/>
                <w:shd w:val="clear" w:color="auto" w:fill="FFFFFF"/>
              </w:rPr>
              <w:t xml:space="preserve"> is</w:t>
            </w:r>
            <w:r>
              <w:rPr>
                <w:rFonts w:asciiTheme="majorBidi" w:hAnsiTheme="majorBidi" w:cstheme="majorBidi"/>
                <w:sz w:val="24"/>
                <w:szCs w:val="24"/>
                <w:shd w:val="clear" w:color="auto" w:fill="FFFFFF"/>
              </w:rPr>
              <w:t xml:space="preserve"> that</w:t>
            </w:r>
            <w:r w:rsidRPr="00A10B10">
              <w:rPr>
                <w:rFonts w:asciiTheme="majorBidi" w:hAnsiTheme="majorBidi" w:cstheme="majorBidi"/>
                <w:sz w:val="24"/>
                <w:szCs w:val="24"/>
                <w:shd w:val="clear" w:color="auto" w:fill="FFFFFF"/>
              </w:rPr>
              <w:t xml:space="preserve"> in which grammatical structures form the central organizing feature. A structural syllabus proceeds from simple grammatical structure to more complex grammatical structure.</w:t>
            </w:r>
          </w:p>
        </w:tc>
      </w:tr>
      <w:tr w:rsidR="00A843EC" w:rsidRPr="009E7D91" w:rsidTr="00DC110C">
        <w:trPr>
          <w:trHeight w:val="570"/>
        </w:trPr>
        <w:tc>
          <w:tcPr>
            <w:tcW w:w="351" w:type="pct"/>
            <w:tcBorders>
              <w:top w:val="single" w:sz="4" w:space="0" w:color="auto"/>
              <w:bottom w:val="single" w:sz="4" w:space="0" w:color="auto"/>
            </w:tcBorders>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13</w:t>
            </w:r>
          </w:p>
        </w:tc>
        <w:tc>
          <w:tcPr>
            <w:tcW w:w="3201" w:type="pct"/>
            <w:tcBorders>
              <w:top w:val="single" w:sz="4" w:space="0" w:color="auto"/>
              <w:bottom w:val="single" w:sz="4" w:space="0" w:color="auto"/>
            </w:tcBorders>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Teaching and learning language functions affect learners' motivation positively. </w:t>
            </w:r>
          </w:p>
        </w:tc>
        <w:tc>
          <w:tcPr>
            <w:tcW w:w="483" w:type="pct"/>
            <w:tcBorders>
              <w:top w:val="single" w:sz="4" w:space="0" w:color="auto"/>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4.20</w:t>
            </w:r>
          </w:p>
        </w:tc>
        <w:tc>
          <w:tcPr>
            <w:tcW w:w="495" w:type="pct"/>
            <w:tcBorders>
              <w:top w:val="single" w:sz="4" w:space="0" w:color="auto"/>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11.66</w:t>
            </w:r>
          </w:p>
        </w:tc>
        <w:tc>
          <w:tcPr>
            <w:tcW w:w="470" w:type="pct"/>
            <w:tcBorders>
              <w:top w:val="single" w:sz="4" w:space="0" w:color="auto"/>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0.003 </w:t>
            </w:r>
          </w:p>
        </w:tc>
      </w:tr>
      <w:tr w:rsidR="00BF4D44" w:rsidRPr="009E7D91" w:rsidTr="00DC110C">
        <w:trPr>
          <w:trHeight w:val="570"/>
        </w:trPr>
        <w:tc>
          <w:tcPr>
            <w:tcW w:w="351" w:type="pct"/>
            <w:tcBorders>
              <w:bottom w:val="single" w:sz="4" w:space="0" w:color="auto"/>
            </w:tcBorders>
            <w:shd w:val="clear" w:color="auto" w:fill="8EAADB" w:themeFill="accent1" w:themeFillTint="99"/>
            <w:noWrap/>
          </w:tcPr>
          <w:p w:rsidR="00BF4D44" w:rsidRPr="009E7D91" w:rsidRDefault="00BF4D44"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Pr>
                <w:rFonts w:ascii="Times New Roman" w:hAnsi="Times New Roman" w:cs="Times New Roman"/>
                <w:b/>
                <w:bCs/>
                <w:sz w:val="24"/>
                <w:szCs w:val="24"/>
              </w:rPr>
              <w:t>14</w:t>
            </w:r>
          </w:p>
        </w:tc>
        <w:tc>
          <w:tcPr>
            <w:tcW w:w="3201" w:type="pct"/>
            <w:tcBorders>
              <w:bottom w:val="single" w:sz="4" w:space="0" w:color="auto"/>
            </w:tcBorders>
            <w:shd w:val="clear" w:color="auto" w:fill="F2F2F2" w:themeFill="background1" w:themeFillShade="F2"/>
          </w:tcPr>
          <w:p w:rsidR="00BF4D44" w:rsidRPr="009E7D91" w:rsidRDefault="00BF4D44" w:rsidP="00B577FB">
            <w:pPr>
              <w:widowControl w:val="0"/>
              <w:autoSpaceDE w:val="0"/>
              <w:autoSpaceDN w:val="0"/>
              <w:bidi w:val="0"/>
              <w:adjustRightInd w:val="0"/>
              <w:spacing w:line="276" w:lineRule="auto"/>
              <w:rPr>
                <w:rFonts w:ascii="Times New Roman" w:hAnsi="Times New Roman" w:cs="Times New Roman"/>
                <w:sz w:val="24"/>
                <w:szCs w:val="24"/>
              </w:rPr>
            </w:pPr>
            <w:r w:rsidRPr="00BF4D44">
              <w:rPr>
                <w:rFonts w:ascii="Times New Roman" w:hAnsi="Times New Roman" w:cs="Times New Roman"/>
                <w:sz w:val="24"/>
                <w:szCs w:val="24"/>
              </w:rPr>
              <w:t>Motivation</w:t>
            </w:r>
            <w:r w:rsidR="002209B2">
              <w:rPr>
                <w:rFonts w:ascii="Times New Roman" w:hAnsi="Times New Roman" w:cs="Times New Roman"/>
                <w:sz w:val="24"/>
                <w:szCs w:val="24"/>
              </w:rPr>
              <w:t xml:space="preserve"> </w:t>
            </w:r>
            <w:r w:rsidRPr="00BF4D44">
              <w:rPr>
                <w:rFonts w:ascii="Times New Roman" w:hAnsi="Times New Roman" w:cs="Times New Roman"/>
                <w:sz w:val="24"/>
                <w:szCs w:val="24"/>
              </w:rPr>
              <w:t>is one of the most</w:t>
            </w:r>
            <w:r w:rsidR="002209B2">
              <w:rPr>
                <w:rFonts w:ascii="Times New Roman" w:hAnsi="Times New Roman" w:cs="Times New Roman"/>
                <w:sz w:val="24"/>
                <w:szCs w:val="24"/>
              </w:rPr>
              <w:t xml:space="preserve"> </w:t>
            </w:r>
            <w:r w:rsidRPr="00BF4D44">
              <w:rPr>
                <w:rFonts w:ascii="Times New Roman" w:hAnsi="Times New Roman" w:cs="Times New Roman"/>
                <w:sz w:val="24"/>
                <w:szCs w:val="24"/>
              </w:rPr>
              <w:t>important</w:t>
            </w:r>
            <w:r w:rsidR="002209B2">
              <w:rPr>
                <w:rFonts w:ascii="Times New Roman" w:hAnsi="Times New Roman" w:cs="Times New Roman"/>
                <w:sz w:val="24"/>
                <w:szCs w:val="24"/>
              </w:rPr>
              <w:t xml:space="preserve"> </w:t>
            </w:r>
            <w:r w:rsidRPr="00BF4D44">
              <w:rPr>
                <w:rFonts w:ascii="Times New Roman" w:hAnsi="Times New Roman" w:cs="Times New Roman"/>
                <w:sz w:val="24"/>
                <w:szCs w:val="24"/>
              </w:rPr>
              <w:t>factors</w:t>
            </w:r>
            <w:r>
              <w:rPr>
                <w:rFonts w:ascii="Times New Roman" w:hAnsi="Times New Roman" w:cs="Times New Roman"/>
                <w:sz w:val="24"/>
                <w:szCs w:val="24"/>
              </w:rPr>
              <w:t xml:space="preserve"> in learning language </w:t>
            </w:r>
            <w:r w:rsidRPr="00BF4D44">
              <w:rPr>
                <w:rFonts w:ascii="Times New Roman" w:hAnsi="Times New Roman" w:cs="Times New Roman"/>
                <w:sz w:val="24"/>
                <w:szCs w:val="24"/>
              </w:rPr>
              <w:t>functionally.</w:t>
            </w:r>
            <w:r w:rsidRPr="00BF4D44">
              <w:rPr>
                <w:rFonts w:ascii="Times New Roman" w:hAnsi="Times New Roman" w:cs="Times New Roman"/>
                <w:sz w:val="24"/>
                <w:szCs w:val="24"/>
              </w:rPr>
              <w:tab/>
            </w:r>
            <w:r w:rsidRPr="00BF4D44">
              <w:rPr>
                <w:rFonts w:ascii="Times New Roman" w:hAnsi="Times New Roman" w:cs="Times New Roman"/>
                <w:sz w:val="24"/>
                <w:szCs w:val="24"/>
              </w:rPr>
              <w:tab/>
            </w:r>
            <w:r w:rsidRPr="00BF4D44">
              <w:rPr>
                <w:rFonts w:ascii="Times New Roman" w:hAnsi="Times New Roman" w:cs="Times New Roman"/>
                <w:sz w:val="24"/>
                <w:szCs w:val="24"/>
              </w:rPr>
              <w:tab/>
            </w:r>
          </w:p>
        </w:tc>
        <w:tc>
          <w:tcPr>
            <w:tcW w:w="483" w:type="pct"/>
            <w:tcBorders>
              <w:bottom w:val="single" w:sz="4" w:space="0" w:color="auto"/>
            </w:tcBorders>
            <w:shd w:val="clear" w:color="auto" w:fill="F2F2F2" w:themeFill="background1" w:themeFillShade="F2"/>
            <w:noWrap/>
          </w:tcPr>
          <w:p w:rsidR="00BF4D44" w:rsidRPr="009E7D91" w:rsidRDefault="009E3D84" w:rsidP="00B577FB">
            <w:pPr>
              <w:widowControl w:val="0"/>
              <w:autoSpaceDE w:val="0"/>
              <w:autoSpaceDN w:val="0"/>
              <w:bidi w:val="0"/>
              <w:adjustRightInd w:val="0"/>
              <w:spacing w:line="276" w:lineRule="auto"/>
              <w:jc w:val="lowKashida"/>
              <w:rPr>
                <w:rFonts w:ascii="Times New Roman" w:hAnsi="Times New Roman" w:cs="Times New Roman"/>
                <w:sz w:val="24"/>
                <w:szCs w:val="24"/>
              </w:rPr>
            </w:pPr>
            <w:r>
              <w:rPr>
                <w:rFonts w:ascii="Times New Roman" w:hAnsi="Times New Roman" w:cs="Times New Roman"/>
                <w:sz w:val="24"/>
                <w:szCs w:val="24"/>
              </w:rPr>
              <w:t>4.50</w:t>
            </w:r>
          </w:p>
        </w:tc>
        <w:tc>
          <w:tcPr>
            <w:tcW w:w="495" w:type="pct"/>
            <w:tcBorders>
              <w:bottom w:val="single" w:sz="4" w:space="0" w:color="auto"/>
            </w:tcBorders>
            <w:shd w:val="clear" w:color="auto" w:fill="F2F2F2" w:themeFill="background1" w:themeFillShade="F2"/>
            <w:noWrap/>
          </w:tcPr>
          <w:p w:rsidR="00BF4D44" w:rsidRPr="009E7D91" w:rsidRDefault="009E3D84" w:rsidP="00B577FB">
            <w:pPr>
              <w:widowControl w:val="0"/>
              <w:autoSpaceDE w:val="0"/>
              <w:autoSpaceDN w:val="0"/>
              <w:bidi w:val="0"/>
              <w:adjustRightInd w:val="0"/>
              <w:spacing w:line="276" w:lineRule="auto"/>
              <w:jc w:val="lowKashida"/>
              <w:rPr>
                <w:rFonts w:ascii="Times New Roman" w:hAnsi="Times New Roman" w:cs="Times New Roman"/>
                <w:sz w:val="24"/>
                <w:szCs w:val="24"/>
              </w:rPr>
            </w:pPr>
            <w:r>
              <w:rPr>
                <w:rFonts w:ascii="Times New Roman" w:hAnsi="Times New Roman" w:cs="Times New Roman"/>
                <w:sz w:val="24"/>
                <w:szCs w:val="24"/>
              </w:rPr>
              <w:t>45.5</w:t>
            </w:r>
          </w:p>
        </w:tc>
        <w:tc>
          <w:tcPr>
            <w:tcW w:w="470" w:type="pct"/>
            <w:tcBorders>
              <w:bottom w:val="single" w:sz="4" w:space="0" w:color="auto"/>
            </w:tcBorders>
            <w:shd w:val="clear" w:color="auto" w:fill="F2F2F2" w:themeFill="background1" w:themeFillShade="F2"/>
            <w:noWrap/>
          </w:tcPr>
          <w:p w:rsidR="00BF4D44" w:rsidRPr="009E7D91" w:rsidRDefault="009E3D84" w:rsidP="00B577FB">
            <w:pPr>
              <w:widowControl w:val="0"/>
              <w:autoSpaceDE w:val="0"/>
              <w:autoSpaceDN w:val="0"/>
              <w:bidi w:val="0"/>
              <w:adjustRightInd w:val="0"/>
              <w:spacing w:line="276" w:lineRule="auto"/>
              <w:jc w:val="lowKashida"/>
              <w:rPr>
                <w:rFonts w:ascii="Times New Roman" w:hAnsi="Times New Roman" w:cs="Times New Roman"/>
                <w:sz w:val="24"/>
                <w:szCs w:val="24"/>
              </w:rPr>
            </w:pPr>
            <w:r>
              <w:rPr>
                <w:rFonts w:ascii="Times New Roman" w:hAnsi="Times New Roman" w:cs="Times New Roman"/>
                <w:sz w:val="24"/>
                <w:szCs w:val="24"/>
              </w:rPr>
              <w:t>0.001</w:t>
            </w:r>
          </w:p>
        </w:tc>
      </w:tr>
      <w:tr w:rsidR="00A843EC" w:rsidRPr="009E7D91" w:rsidTr="00DC110C">
        <w:trPr>
          <w:trHeight w:val="855"/>
        </w:trPr>
        <w:tc>
          <w:tcPr>
            <w:tcW w:w="351" w:type="pct"/>
            <w:tcBorders>
              <w:bottom w:val="single" w:sz="4" w:space="0" w:color="auto"/>
            </w:tcBorders>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15</w:t>
            </w:r>
          </w:p>
        </w:tc>
        <w:tc>
          <w:tcPr>
            <w:tcW w:w="3201" w:type="pct"/>
            <w:tcBorders>
              <w:bottom w:val="single" w:sz="4" w:space="0" w:color="auto"/>
            </w:tcBorders>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More inclusion of language functions in the syllabus design promotes learners’ motivation towards communication.</w:t>
            </w:r>
          </w:p>
        </w:tc>
        <w:tc>
          <w:tcPr>
            <w:tcW w:w="483"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4.25</w:t>
            </w:r>
          </w:p>
        </w:tc>
        <w:tc>
          <w:tcPr>
            <w:tcW w:w="495"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26.21</w:t>
            </w:r>
          </w:p>
        </w:tc>
        <w:tc>
          <w:tcPr>
            <w:tcW w:w="470"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570"/>
        </w:trPr>
        <w:tc>
          <w:tcPr>
            <w:tcW w:w="351" w:type="pct"/>
            <w:tcBorders>
              <w:top w:val="single" w:sz="4" w:space="0" w:color="auto"/>
            </w:tcBorders>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16</w:t>
            </w:r>
          </w:p>
        </w:tc>
        <w:tc>
          <w:tcPr>
            <w:tcW w:w="3201" w:type="pct"/>
            <w:tcBorders>
              <w:top w:val="single" w:sz="4" w:space="0" w:color="auto"/>
            </w:tcBorders>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teacher will be motivated when he realizes the developed motivation of his learners.</w:t>
            </w:r>
          </w:p>
        </w:tc>
        <w:tc>
          <w:tcPr>
            <w:tcW w:w="483" w:type="pct"/>
            <w:tcBorders>
              <w:top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4.22</w:t>
            </w:r>
          </w:p>
        </w:tc>
        <w:tc>
          <w:tcPr>
            <w:tcW w:w="495" w:type="pct"/>
            <w:tcBorders>
              <w:top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42.85</w:t>
            </w:r>
          </w:p>
        </w:tc>
        <w:tc>
          <w:tcPr>
            <w:tcW w:w="470" w:type="pct"/>
            <w:tcBorders>
              <w:top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843EC" w:rsidRPr="009E7D91" w:rsidTr="00DC110C">
        <w:trPr>
          <w:trHeight w:val="1140"/>
        </w:trPr>
        <w:tc>
          <w:tcPr>
            <w:tcW w:w="351" w:type="pct"/>
            <w:shd w:val="clear" w:color="auto" w:fill="FFFF00"/>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17</w:t>
            </w:r>
          </w:p>
        </w:tc>
        <w:tc>
          <w:tcPr>
            <w:tcW w:w="3201" w:type="pct"/>
            <w:shd w:val="clear" w:color="auto" w:fill="FFFF00"/>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highlight w:val="lightGray"/>
              </w:rPr>
            </w:pPr>
            <w:r w:rsidRPr="009E7D91">
              <w:rPr>
                <w:rFonts w:ascii="Times New Roman" w:hAnsi="Times New Roman" w:cs="Times New Roman"/>
                <w:sz w:val="24"/>
                <w:szCs w:val="24"/>
              </w:rPr>
              <w:t xml:space="preserve">Learners' motivation is affected by: the syllabus, teaching method, the teacher's personality, teaching style and the group dynamics of the learner's group such as goal orientation, group cohesion….etc. </w:t>
            </w:r>
          </w:p>
        </w:tc>
        <w:tc>
          <w:tcPr>
            <w:tcW w:w="483" w:type="pct"/>
            <w:shd w:val="clear" w:color="auto" w:fill="FFFF00"/>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4.25</w:t>
            </w:r>
          </w:p>
        </w:tc>
        <w:tc>
          <w:tcPr>
            <w:tcW w:w="495" w:type="pct"/>
            <w:shd w:val="clear" w:color="auto" w:fill="FFFF00"/>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9.88</w:t>
            </w:r>
          </w:p>
        </w:tc>
        <w:tc>
          <w:tcPr>
            <w:tcW w:w="470" w:type="pct"/>
            <w:shd w:val="clear" w:color="auto" w:fill="FFFF00"/>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0.007 </w:t>
            </w:r>
          </w:p>
        </w:tc>
      </w:tr>
      <w:tr w:rsidR="00A843EC" w:rsidRPr="009E7D91" w:rsidTr="00DC110C">
        <w:trPr>
          <w:trHeight w:val="1140"/>
        </w:trPr>
        <w:tc>
          <w:tcPr>
            <w:tcW w:w="351" w:type="pct"/>
            <w:tcBorders>
              <w:bottom w:val="single" w:sz="4" w:space="0" w:color="auto"/>
            </w:tcBorders>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18</w:t>
            </w:r>
          </w:p>
        </w:tc>
        <w:tc>
          <w:tcPr>
            <w:tcW w:w="3201" w:type="pct"/>
            <w:tcBorders>
              <w:bottom w:val="single" w:sz="4" w:space="0" w:color="auto"/>
            </w:tcBorders>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Learner's awareness of the functions of the target language helps promoting their Motivation in revealing their needs and feelings and facilitates their communication. </w:t>
            </w:r>
          </w:p>
        </w:tc>
        <w:tc>
          <w:tcPr>
            <w:tcW w:w="483"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4.22</w:t>
            </w:r>
          </w:p>
        </w:tc>
        <w:tc>
          <w:tcPr>
            <w:tcW w:w="495"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34.23</w:t>
            </w:r>
          </w:p>
        </w:tc>
        <w:tc>
          <w:tcPr>
            <w:tcW w:w="470"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843EC" w:rsidRPr="009E7D91" w:rsidTr="00DC110C">
        <w:trPr>
          <w:trHeight w:val="855"/>
        </w:trPr>
        <w:tc>
          <w:tcPr>
            <w:tcW w:w="351" w:type="pct"/>
            <w:tcBorders>
              <w:bottom w:val="single" w:sz="4" w:space="0" w:color="auto"/>
            </w:tcBorders>
            <w:shd w:val="clear" w:color="auto" w:fill="8EAADB" w:themeFill="accent1" w:themeFillTint="99"/>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19</w:t>
            </w:r>
          </w:p>
        </w:tc>
        <w:tc>
          <w:tcPr>
            <w:tcW w:w="3201" w:type="pct"/>
            <w:tcBorders>
              <w:bottom w:val="single" w:sz="4" w:space="0" w:color="auto"/>
            </w:tcBorders>
            <w:shd w:val="clear" w:color="auto" w:fill="F2F2F2" w:themeFill="background1" w:themeFillShade="F2"/>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Learners' awareness of the functions of the target language promotes their language fluency to express their daily needs well.</w:t>
            </w:r>
          </w:p>
        </w:tc>
        <w:tc>
          <w:tcPr>
            <w:tcW w:w="483"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4.13</w:t>
            </w:r>
          </w:p>
        </w:tc>
        <w:tc>
          <w:tcPr>
            <w:tcW w:w="495"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29.54</w:t>
            </w:r>
          </w:p>
        </w:tc>
        <w:tc>
          <w:tcPr>
            <w:tcW w:w="470" w:type="pct"/>
            <w:tcBorders>
              <w:bottom w:val="single" w:sz="4" w:space="0" w:color="auto"/>
            </w:tcBorders>
            <w:shd w:val="clear" w:color="auto" w:fill="F2F2F2" w:themeFill="background1" w:themeFillShade="F2"/>
            <w:noWrap/>
            <w:hideMark/>
          </w:tcPr>
          <w:p w:rsidR="00A843EC" w:rsidRPr="009E7D91" w:rsidRDefault="00A843E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7E110C" w:rsidRPr="009E7D91" w:rsidTr="00DC110C">
        <w:trPr>
          <w:trHeight w:val="855"/>
        </w:trPr>
        <w:tc>
          <w:tcPr>
            <w:tcW w:w="351" w:type="pct"/>
            <w:tcBorders>
              <w:top w:val="single" w:sz="4" w:space="0" w:color="auto"/>
            </w:tcBorders>
            <w:shd w:val="clear" w:color="auto" w:fill="8EAADB" w:themeFill="accent1" w:themeFillTint="99"/>
            <w:noWrap/>
            <w:hideMark/>
          </w:tcPr>
          <w:p w:rsidR="007E110C" w:rsidRPr="009E7D91" w:rsidRDefault="007E110C"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20</w:t>
            </w:r>
          </w:p>
        </w:tc>
        <w:tc>
          <w:tcPr>
            <w:tcW w:w="3201" w:type="pct"/>
            <w:tcBorders>
              <w:top w:val="single" w:sz="4" w:space="0" w:color="auto"/>
            </w:tcBorders>
            <w:shd w:val="clear" w:color="auto" w:fill="F2F2F2" w:themeFill="background1" w:themeFillShade="F2"/>
            <w:hideMark/>
          </w:tcPr>
          <w:p w:rsidR="007E110C" w:rsidRPr="009E7D91" w:rsidRDefault="007E110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Providing many opportunities to communicate in the classroom is one of the central issues of communicative language teaching</w:t>
            </w:r>
          </w:p>
        </w:tc>
        <w:tc>
          <w:tcPr>
            <w:tcW w:w="483" w:type="pct"/>
            <w:tcBorders>
              <w:top w:val="single" w:sz="4" w:space="0" w:color="auto"/>
            </w:tcBorders>
            <w:shd w:val="clear" w:color="auto" w:fill="F2F2F2" w:themeFill="background1" w:themeFillShade="F2"/>
            <w:noWrap/>
            <w:hideMark/>
          </w:tcPr>
          <w:p w:rsidR="007E110C" w:rsidRPr="009E7D91" w:rsidRDefault="007E110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4.25</w:t>
            </w:r>
          </w:p>
        </w:tc>
        <w:tc>
          <w:tcPr>
            <w:tcW w:w="495" w:type="pct"/>
            <w:tcBorders>
              <w:top w:val="single" w:sz="4" w:space="0" w:color="auto"/>
            </w:tcBorders>
            <w:shd w:val="clear" w:color="auto" w:fill="F2F2F2" w:themeFill="background1" w:themeFillShade="F2"/>
            <w:noWrap/>
            <w:hideMark/>
          </w:tcPr>
          <w:p w:rsidR="007E110C" w:rsidRPr="009E7D91" w:rsidRDefault="007E110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55.95</w:t>
            </w:r>
          </w:p>
        </w:tc>
        <w:tc>
          <w:tcPr>
            <w:tcW w:w="470" w:type="pct"/>
            <w:tcBorders>
              <w:top w:val="single" w:sz="4" w:space="0" w:color="auto"/>
            </w:tcBorders>
            <w:shd w:val="clear" w:color="auto" w:fill="F2F2F2" w:themeFill="background1" w:themeFillShade="F2"/>
            <w:noWrap/>
            <w:hideMark/>
          </w:tcPr>
          <w:p w:rsidR="007E110C" w:rsidRPr="009E7D91" w:rsidRDefault="007E110C"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57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21</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spoken fluency seems to be more important than the written one.</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3.73</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16.74</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C5DBA" w:rsidRPr="009E7D91" w:rsidTr="00DC110C">
        <w:trPr>
          <w:trHeight w:val="57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22</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Fluency is not accuracy but fluency and accuracy affect each other. </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4.10</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13.4.0</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C5DBA" w:rsidRPr="009E7D91" w:rsidTr="00DC110C">
        <w:trPr>
          <w:trHeight w:val="57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23</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Repetition of the used function is an essential crucial process that promotes learners' fluency. </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4.05</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81.37</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96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24</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teacher could, by conducting language activities for a group of learners, use many expressions of the same target utterances that help them develop their fluency.</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3.95</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79.41</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855"/>
        </w:trPr>
        <w:tc>
          <w:tcPr>
            <w:tcW w:w="351" w:type="pct"/>
            <w:shd w:val="clear" w:color="auto" w:fill="FFFF00"/>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25</w:t>
            </w:r>
          </w:p>
        </w:tc>
        <w:tc>
          <w:tcPr>
            <w:tcW w:w="3201" w:type="pct"/>
            <w:shd w:val="clear" w:color="auto" w:fill="FFFF00"/>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Fluent speech is automatic and not requiring much attention for the psychological processes of speech planning and speech production.</w:t>
            </w:r>
          </w:p>
        </w:tc>
        <w:tc>
          <w:tcPr>
            <w:tcW w:w="483" w:type="pct"/>
            <w:shd w:val="clear" w:color="auto" w:fill="FFFF00"/>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3.63</w:t>
            </w:r>
          </w:p>
        </w:tc>
        <w:tc>
          <w:tcPr>
            <w:tcW w:w="495" w:type="pct"/>
            <w:shd w:val="clear" w:color="auto" w:fill="FFFF00"/>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tl/>
                <w:lang w:bidi="ar-IQ"/>
              </w:rPr>
            </w:pPr>
            <w:r w:rsidRPr="009E7D91">
              <w:rPr>
                <w:rFonts w:ascii="Times New Roman" w:hAnsi="Times New Roman" w:cs="Times New Roman"/>
                <w:sz w:val="24"/>
                <w:szCs w:val="24"/>
              </w:rPr>
              <w:t> 3.27</w:t>
            </w:r>
          </w:p>
        </w:tc>
        <w:tc>
          <w:tcPr>
            <w:tcW w:w="470" w:type="pct"/>
            <w:shd w:val="clear" w:color="auto" w:fill="FFFF00"/>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0.351</w:t>
            </w:r>
          </w:p>
        </w:tc>
      </w:tr>
      <w:tr w:rsidR="00AC5DBA" w:rsidRPr="009E7D91" w:rsidTr="00DC110C">
        <w:trPr>
          <w:trHeight w:val="855"/>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lastRenderedPageBreak/>
              <w:t>26</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Correction of errors may hinder learner's development in speaking skill; therefore it should be dealt with tolerantly.</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3.75</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30.0</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r w:rsidR="00AC5DBA" w:rsidRPr="009E7D91" w:rsidTr="00DC110C">
        <w:trPr>
          <w:trHeight w:val="57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27</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The language functions and meaning are the major means that make sense of our conversations.</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4.30</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57.74</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855"/>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28</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Teaching language functions plays a fundamental role in developing the different linguistic skills and basically the speaking skill.</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4.38</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46.71</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57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29</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Iraqi EFL learners seem to have low communicative competence outside the classroom.</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4.30</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15.5</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570"/>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30</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Iraqi EFL learners are not aware of the most necessary used English language functions</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4.25</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21.17</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855"/>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31</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Iraqi EFL learners are nearly competent in grammatical competence but they are incompetent in Communicative competence.</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4.00</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26.0</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855"/>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32</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xml:space="preserve"> the hindrance against communication will be highly reduced by the learners when they know how to express themselves functionally,</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4.08</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39.28</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0.001 </w:t>
            </w:r>
          </w:p>
        </w:tc>
      </w:tr>
      <w:tr w:rsidR="00AC5DBA" w:rsidRPr="009E7D91" w:rsidTr="00DC110C">
        <w:trPr>
          <w:trHeight w:val="855"/>
        </w:trPr>
        <w:tc>
          <w:tcPr>
            <w:tcW w:w="351" w:type="pct"/>
            <w:shd w:val="clear" w:color="auto" w:fill="8EAADB" w:themeFill="accent1" w:themeFillTint="99"/>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b/>
                <w:bCs/>
                <w:sz w:val="24"/>
                <w:szCs w:val="24"/>
              </w:rPr>
            </w:pPr>
            <w:r w:rsidRPr="009E7D91">
              <w:rPr>
                <w:rFonts w:ascii="Times New Roman" w:hAnsi="Times New Roman" w:cs="Times New Roman"/>
                <w:b/>
                <w:bCs/>
                <w:sz w:val="24"/>
                <w:szCs w:val="24"/>
              </w:rPr>
              <w:t>33</w:t>
            </w:r>
          </w:p>
        </w:tc>
        <w:tc>
          <w:tcPr>
            <w:tcW w:w="3201" w:type="pct"/>
            <w:shd w:val="clear" w:color="auto" w:fill="F2F2F2" w:themeFill="background1" w:themeFillShade="F2"/>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Through language functions communication is achieved, the human needs and process are fulfilled and language is more functionalized.</w:t>
            </w:r>
          </w:p>
        </w:tc>
        <w:tc>
          <w:tcPr>
            <w:tcW w:w="483"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4.05</w:t>
            </w:r>
          </w:p>
        </w:tc>
        <w:tc>
          <w:tcPr>
            <w:tcW w:w="495"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38.92</w:t>
            </w:r>
          </w:p>
        </w:tc>
        <w:tc>
          <w:tcPr>
            <w:tcW w:w="470" w:type="pct"/>
            <w:shd w:val="clear" w:color="auto" w:fill="F2F2F2" w:themeFill="background1" w:themeFillShade="F2"/>
            <w:noWrap/>
            <w:hideMark/>
          </w:tcPr>
          <w:p w:rsidR="00AC5DBA" w:rsidRPr="009E7D91" w:rsidRDefault="00AC5DBA" w:rsidP="00B577FB">
            <w:pPr>
              <w:widowControl w:val="0"/>
              <w:autoSpaceDE w:val="0"/>
              <w:autoSpaceDN w:val="0"/>
              <w:bidi w:val="0"/>
              <w:adjustRightInd w:val="0"/>
              <w:spacing w:line="276" w:lineRule="auto"/>
              <w:jc w:val="lowKashida"/>
              <w:rPr>
                <w:rFonts w:ascii="Times New Roman" w:hAnsi="Times New Roman" w:cs="Times New Roman"/>
                <w:sz w:val="24"/>
                <w:szCs w:val="24"/>
              </w:rPr>
            </w:pPr>
            <w:r w:rsidRPr="009E7D91">
              <w:rPr>
                <w:rFonts w:ascii="Times New Roman" w:hAnsi="Times New Roman" w:cs="Times New Roman"/>
                <w:sz w:val="24"/>
                <w:szCs w:val="24"/>
              </w:rPr>
              <w:t> 0.001</w:t>
            </w:r>
          </w:p>
        </w:tc>
      </w:tr>
    </w:tbl>
    <w:p w:rsidR="00E64327" w:rsidRDefault="00E64327"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lang w:bidi="ar-IQ"/>
        </w:rPr>
      </w:pPr>
    </w:p>
    <w:p w:rsidR="00A843EC" w:rsidRPr="00031B78"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031B78">
        <w:rPr>
          <w:rFonts w:ascii="Times New Roman" w:eastAsia="Calibri" w:hAnsi="Times New Roman" w:cs="Times New Roman"/>
          <w:sz w:val="28"/>
          <w:szCs w:val="28"/>
        </w:rPr>
        <w:t>Basically, the above table shows a high level of weighted means and percentages of the teachers' responses towards</w:t>
      </w:r>
      <w:r>
        <w:rPr>
          <w:rFonts w:ascii="Times New Roman" w:eastAsia="Calibri" w:hAnsi="Times New Roman" w:cs="Times New Roman"/>
          <w:sz w:val="28"/>
          <w:szCs w:val="28"/>
        </w:rPr>
        <w:t xml:space="preserve"> the items of the questionnaire</w:t>
      </w:r>
      <w:r w:rsidRPr="00031B78">
        <w:rPr>
          <w:rFonts w:ascii="Times New Roman" w:eastAsia="Calibri" w:hAnsi="Times New Roman" w:cs="Times New Roman"/>
          <w:sz w:val="28"/>
          <w:szCs w:val="28"/>
        </w:rPr>
        <w:t>.  The results show that the informants tend to have a quite positive attitude toward the pedagogic importance of language functions in that 97% of the questionnaire items has scored a significant p. values and weighted means. This outcome is quite obvious in</w:t>
      </w:r>
      <w:r w:rsidR="007763F0">
        <w:rPr>
          <w:rFonts w:ascii="Times New Roman" w:eastAsia="Calibri" w:hAnsi="Times New Roman" w:cs="Times New Roman"/>
          <w:sz w:val="28"/>
          <w:szCs w:val="28"/>
        </w:rPr>
        <w:t xml:space="preserve"> the</w:t>
      </w:r>
      <w:r w:rsidRPr="00031B78">
        <w:rPr>
          <w:rFonts w:ascii="Times New Roman" w:eastAsia="Calibri" w:hAnsi="Times New Roman" w:cs="Times New Roman"/>
          <w:sz w:val="28"/>
          <w:szCs w:val="28"/>
        </w:rPr>
        <w:t xml:space="preserve"> graph below.</w:t>
      </w:r>
    </w:p>
    <w:p w:rsidR="00A843EC" w:rsidRPr="00031B78" w:rsidRDefault="00D900CD" w:rsidP="00B577FB">
      <w:pPr>
        <w:widowControl w:val="0"/>
        <w:autoSpaceDE w:val="0"/>
        <w:autoSpaceDN w:val="0"/>
        <w:bidi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pict>
          <v:shapetype id="_x0000_t202" coordsize="21600,21600" o:spt="202" path="m,l,21600r21600,l21600,xe">
            <v:stroke joinstyle="miter"/>
            <v:path gradientshapeok="t" o:connecttype="rect"/>
          </v:shapetype>
          <v:shape id="Text Box 5" o:spid="_x0000_s1026" type="#_x0000_t202" style="position:absolute;left:0;text-align:left;margin-left:237.5pt;margin-top:186.4pt;width:93.35pt;height:22.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" fillcolor="white [3201]" strokeweight=".5pt">
            <v:textbox>
              <w:txbxContent>
                <w:p w:rsidR="00D900CD" w:rsidRPr="007763F0" w:rsidRDefault="00D900CD" w:rsidP="00A843EC">
                  <w:pPr>
                    <w:rPr>
                      <w:color w:val="ED7D31" w:themeColor="accent2"/>
                      <w:rtl/>
                      <w:lang w:bidi="ar-IQ"/>
                    </w:rPr>
                  </w:pPr>
                  <w:r w:rsidRPr="00AD42EB">
                    <w:rPr>
                      <w:color w:val="FFC000" w:themeColor="accent4"/>
                      <w:highlight w:val="red"/>
                    </w:rPr>
                    <w:sym w:font="Wingdings 2" w:char="F035"/>
                  </w:r>
                  <w:proofErr w:type="spellStart"/>
                  <w:r w:rsidRPr="007763F0">
                    <w:rPr>
                      <w:rFonts w:hint="cs"/>
                      <w:sz w:val="20"/>
                      <w:szCs w:val="20"/>
                      <w:rtl/>
                      <w:lang w:bidi="ar-IQ"/>
                    </w:rPr>
                    <w:t>Disapporved</w:t>
                  </w:r>
                  <w:proofErr w:type="spellEnd"/>
                </w:p>
              </w:txbxContent>
            </v:textbox>
          </v:shape>
        </w:pict>
      </w:r>
      <w:r>
        <w:rPr>
          <w:rFonts w:ascii="Times New Roman" w:eastAsia="Calibri" w:hAnsi="Times New Roman" w:cs="Times New Roman"/>
          <w:noProof/>
          <w:sz w:val="28"/>
          <w:szCs w:val="28"/>
        </w:rPr>
        <w:pict>
          <v:shape id="Text Box 3" o:spid="_x0000_s1027" type="#_x0000_t202" style="position:absolute;left:0;text-align:left;margin-left:253.05pt;margin-top:5.15pt;width:77.85pt;height:20.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" fillcolor="white [3201]" strokeweight=".5pt">
            <v:textbox>
              <w:txbxContent>
                <w:p w:rsidR="00D900CD" w:rsidRDefault="00D900CD" w:rsidP="00A843EC">
                  <w:pPr>
                    <w:rPr>
                      <w:rtl/>
                    </w:rPr>
                  </w:pPr>
                  <w:r w:rsidRPr="00B92CBA">
                    <w:t xml:space="preserve"> Approved </w:t>
                  </w:r>
                  <w:r w:rsidRPr="000E4890">
                    <w:rPr>
                      <w:highlight w:val="darkCyan"/>
                    </w:rPr>
                    <w:sym w:font="Wingdings 2" w:char="F035"/>
                  </w:r>
                </w:p>
              </w:txbxContent>
            </v:textbox>
          </v:shape>
        </w:pict>
      </w:r>
      <w:r w:rsidR="00A843EC" w:rsidRPr="00031B78">
        <w:rPr>
          <w:rFonts w:ascii="Times New Roman" w:eastAsia="Calibri" w:hAnsi="Times New Roman" w:cs="Times New Roman"/>
          <w:noProof/>
          <w:sz w:val="28"/>
          <w:szCs w:val="28"/>
        </w:rPr>
        <w:drawing>
          <wp:inline distT="0" distB="0" distL="0" distR="0">
            <wp:extent cx="5657850" cy="2674997"/>
            <wp:effectExtent l="19050" t="19050" r="19050" b="1105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9"/>
                    <a:stretch/>
                  </pic:blipFill>
                  <pic:spPr bwMode="auto">
                    <a:xfrm>
                      <a:off x="0" y="0"/>
                      <a:ext cx="5670797" cy="2681118"/>
                    </a:xfrm>
                    <a:prstGeom prst="rect">
                      <a:avLst/>
                    </a:prstGeom>
                    <a:ln w="9525" cap="flat" cmpd="sng" algn="ctr">
                      <a:solidFill>
                        <a:srgbClr val="44546A"/>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843EC" w:rsidRPr="00E12E74" w:rsidRDefault="00A843EC" w:rsidP="00B577FB">
      <w:pPr>
        <w:pStyle w:val="a3"/>
        <w:widowControl w:val="0"/>
        <w:numPr>
          <w:ilvl w:val="0"/>
          <w:numId w:val="9"/>
        </w:numPr>
        <w:autoSpaceDE w:val="0"/>
        <w:autoSpaceDN w:val="0"/>
        <w:bidi w:val="0"/>
        <w:adjustRightInd w:val="0"/>
        <w:spacing w:after="0" w:line="276" w:lineRule="auto"/>
        <w:jc w:val="lowKashida"/>
        <w:rPr>
          <w:rFonts w:ascii="Times New Roman" w:eastAsia="Calibri" w:hAnsi="Times New Roman" w:cs="Times New Roman"/>
          <w:b/>
          <w:bCs/>
          <w:sz w:val="28"/>
          <w:szCs w:val="28"/>
        </w:rPr>
      </w:pPr>
      <w:r w:rsidRPr="00E12E74">
        <w:rPr>
          <w:rFonts w:ascii="Times New Roman" w:eastAsia="Calibri" w:hAnsi="Times New Roman" w:cs="Times New Roman"/>
          <w:b/>
          <w:bCs/>
          <w:sz w:val="28"/>
          <w:szCs w:val="28"/>
        </w:rPr>
        <w:t>The Lecturers</w:t>
      </w:r>
      <w:r w:rsidR="007763F0" w:rsidRPr="00E12E74">
        <w:rPr>
          <w:rFonts w:ascii="Times New Roman" w:eastAsia="Calibri" w:hAnsi="Times New Roman" w:cs="Times New Roman"/>
          <w:b/>
          <w:bCs/>
          <w:sz w:val="28"/>
          <w:szCs w:val="28"/>
        </w:rPr>
        <w:t>'</w:t>
      </w:r>
      <w:r w:rsidRPr="00E12E74">
        <w:rPr>
          <w:rFonts w:ascii="Times New Roman" w:eastAsia="Calibri" w:hAnsi="Times New Roman" w:cs="Times New Roman"/>
          <w:b/>
          <w:bCs/>
          <w:sz w:val="28"/>
          <w:szCs w:val="28"/>
        </w:rPr>
        <w:t xml:space="preserve"> Approval of the questionnaire</w:t>
      </w:r>
    </w:p>
    <w:p w:rsidR="00F27171"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E81829">
        <w:rPr>
          <w:rFonts w:ascii="Times New Roman" w:eastAsia="Calibri" w:hAnsi="Times New Roman" w:cs="Times New Roman"/>
          <w:sz w:val="28"/>
          <w:szCs w:val="28"/>
        </w:rPr>
        <w:t xml:space="preserve">In general, 93 % of the items has scored highly and showed significant scores in </w:t>
      </w:r>
      <w:r w:rsidRPr="00E81829">
        <w:rPr>
          <w:rFonts w:ascii="Times New Roman" w:eastAsia="Calibri" w:hAnsi="Times New Roman" w:cs="Times New Roman"/>
          <w:sz w:val="28"/>
          <w:szCs w:val="28"/>
        </w:rPr>
        <w:lastRenderedPageBreak/>
        <w:t>both of the weighted mean and ch</w:t>
      </w:r>
      <w:r w:rsidR="00AD42EB">
        <w:rPr>
          <w:rFonts w:ascii="Times New Roman" w:eastAsia="Calibri" w:hAnsi="Times New Roman" w:cs="Times New Roman"/>
          <w:sz w:val="28"/>
          <w:szCs w:val="28"/>
        </w:rPr>
        <w:t>i value except</w:t>
      </w:r>
      <w:r w:rsidR="00F51424">
        <w:rPr>
          <w:rFonts w:ascii="Times New Roman" w:eastAsia="Calibri" w:hAnsi="Times New Roman" w:cs="Times New Roman"/>
          <w:sz w:val="28"/>
          <w:szCs w:val="28"/>
        </w:rPr>
        <w:t xml:space="preserve"> for</w:t>
      </w:r>
      <w:r w:rsidR="00AD42EB">
        <w:rPr>
          <w:rFonts w:ascii="Times New Roman" w:eastAsia="Calibri" w:hAnsi="Times New Roman" w:cs="Times New Roman"/>
          <w:sz w:val="28"/>
          <w:szCs w:val="28"/>
        </w:rPr>
        <w:t xml:space="preserve"> two items (17, 25</w:t>
      </w:r>
      <w:r w:rsidRPr="00E81829">
        <w:rPr>
          <w:rFonts w:ascii="Times New Roman" w:eastAsia="Calibri" w:hAnsi="Times New Roman" w:cs="Times New Roman"/>
          <w:sz w:val="28"/>
          <w:szCs w:val="28"/>
        </w:rPr>
        <w:t>)</w:t>
      </w:r>
      <w:r w:rsidR="00813F0E">
        <w:rPr>
          <w:rFonts w:ascii="Times New Roman" w:eastAsia="Calibri" w:hAnsi="Times New Roman" w:cs="Times New Roman"/>
          <w:sz w:val="28"/>
          <w:szCs w:val="28"/>
        </w:rPr>
        <w:t xml:space="preserve"> which</w:t>
      </w:r>
      <w:r w:rsidRPr="00E81829">
        <w:rPr>
          <w:rFonts w:ascii="Times New Roman" w:eastAsia="Calibri" w:hAnsi="Times New Roman" w:cs="Times New Roman"/>
          <w:sz w:val="28"/>
          <w:szCs w:val="28"/>
        </w:rPr>
        <w:t xml:space="preserve"> have</w:t>
      </w:r>
      <w:r>
        <w:rPr>
          <w:rFonts w:ascii="Times New Roman" w:eastAsia="Calibri" w:hAnsi="Times New Roman" w:cs="Times New Roman"/>
          <w:sz w:val="28"/>
          <w:szCs w:val="28"/>
        </w:rPr>
        <w:t xml:space="preserve"> given insignificant</w:t>
      </w:r>
      <w:r w:rsidR="00813F0E">
        <w:rPr>
          <w:rFonts w:ascii="Times New Roman" w:eastAsia="Calibri" w:hAnsi="Times New Roman" w:cs="Times New Roman"/>
          <w:sz w:val="28"/>
          <w:szCs w:val="28"/>
        </w:rPr>
        <w:t xml:space="preserve"> scores</w:t>
      </w:r>
      <w:r>
        <w:rPr>
          <w:rFonts w:ascii="Times New Roman" w:eastAsia="Calibri" w:hAnsi="Times New Roman" w:cs="Times New Roman"/>
          <w:sz w:val="28"/>
          <w:szCs w:val="28"/>
        </w:rPr>
        <w:t xml:space="preserve">. </w:t>
      </w:r>
      <w:r w:rsidRPr="00E81829">
        <w:rPr>
          <w:rFonts w:ascii="Times New Roman" w:eastAsia="Calibri" w:hAnsi="Times New Roman" w:cs="Times New Roman"/>
          <w:sz w:val="28"/>
          <w:szCs w:val="28"/>
        </w:rPr>
        <w:t xml:space="preserve">Most of </w:t>
      </w:r>
      <w:r w:rsidR="00F51424">
        <w:rPr>
          <w:rFonts w:ascii="Times New Roman" w:eastAsia="Calibri" w:hAnsi="Times New Roman" w:cs="Times New Roman"/>
          <w:sz w:val="28"/>
          <w:szCs w:val="28"/>
        </w:rPr>
        <w:t xml:space="preserve">the </w:t>
      </w:r>
      <w:r w:rsidRPr="00E81829">
        <w:rPr>
          <w:rFonts w:ascii="Times New Roman" w:eastAsia="Calibri" w:hAnsi="Times New Roman" w:cs="Times New Roman"/>
          <w:sz w:val="28"/>
          <w:szCs w:val="28"/>
        </w:rPr>
        <w:t>objectives have been achieved and affirmed positivel</w:t>
      </w:r>
      <w:r w:rsidR="00AD42EB">
        <w:rPr>
          <w:rFonts w:ascii="Times New Roman" w:eastAsia="Calibri" w:hAnsi="Times New Roman" w:cs="Times New Roman"/>
          <w:sz w:val="28"/>
          <w:szCs w:val="28"/>
        </w:rPr>
        <w:t>y. The lecturers' results show</w:t>
      </w:r>
      <w:r w:rsidR="00F51424">
        <w:rPr>
          <w:rFonts w:ascii="Times New Roman" w:eastAsia="Calibri" w:hAnsi="Times New Roman" w:cs="Times New Roman"/>
          <w:sz w:val="28"/>
          <w:szCs w:val="28"/>
        </w:rPr>
        <w:t xml:space="preserve"> high support to</w:t>
      </w:r>
      <w:r w:rsidRPr="00E81829">
        <w:rPr>
          <w:rFonts w:ascii="Times New Roman" w:eastAsia="Calibri" w:hAnsi="Times New Roman" w:cs="Times New Roman"/>
          <w:sz w:val="28"/>
          <w:szCs w:val="28"/>
        </w:rPr>
        <w:t xml:space="preserve"> the who</w:t>
      </w:r>
      <w:r w:rsidR="00F51424">
        <w:rPr>
          <w:rFonts w:ascii="Times New Roman" w:eastAsia="Calibri" w:hAnsi="Times New Roman" w:cs="Times New Roman"/>
          <w:sz w:val="28"/>
          <w:szCs w:val="28"/>
        </w:rPr>
        <w:t xml:space="preserve">le study in general and to </w:t>
      </w:r>
      <w:r w:rsidRPr="00E81829">
        <w:rPr>
          <w:rFonts w:ascii="Times New Roman" w:eastAsia="Calibri" w:hAnsi="Times New Roman" w:cs="Times New Roman"/>
          <w:sz w:val="28"/>
          <w:szCs w:val="28"/>
        </w:rPr>
        <w:t>the different topics specifically. The different topics presented by the questionnaire such as the role of language functions in communication, the priority of functional syllabuses over the structural and situational one</w:t>
      </w:r>
      <w:r w:rsidR="004A424F">
        <w:rPr>
          <w:rFonts w:ascii="Times New Roman" w:eastAsia="Calibri" w:hAnsi="Times New Roman" w:cs="Times New Roman"/>
          <w:sz w:val="28"/>
          <w:szCs w:val="28"/>
        </w:rPr>
        <w:t>s</w:t>
      </w:r>
      <w:r w:rsidRPr="00E81829">
        <w:rPr>
          <w:rFonts w:ascii="Times New Roman" w:eastAsia="Calibri" w:hAnsi="Times New Roman" w:cs="Times New Roman"/>
          <w:sz w:val="28"/>
          <w:szCs w:val="28"/>
        </w:rPr>
        <w:t xml:space="preserve">, the implications of language functions on learners' motivation and fluency …. </w:t>
      </w:r>
      <w:proofErr w:type="spellStart"/>
      <w:r w:rsidRPr="00E81829">
        <w:rPr>
          <w:rFonts w:ascii="Times New Roman" w:eastAsia="Calibri" w:hAnsi="Times New Roman" w:cs="Times New Roman"/>
          <w:sz w:val="28"/>
          <w:szCs w:val="28"/>
        </w:rPr>
        <w:t>etc</w:t>
      </w:r>
      <w:proofErr w:type="spellEnd"/>
      <w:r w:rsidRPr="00E81829">
        <w:rPr>
          <w:rFonts w:ascii="Times New Roman" w:eastAsia="Calibri" w:hAnsi="Times New Roman" w:cs="Times New Roman"/>
          <w:sz w:val="28"/>
          <w:szCs w:val="28"/>
        </w:rPr>
        <w:t>, have been highly validated, supported and agreed upon. This reflects the lectur</w:t>
      </w:r>
      <w:r w:rsidR="00AD42EB">
        <w:rPr>
          <w:rFonts w:ascii="Times New Roman" w:eastAsia="Calibri" w:hAnsi="Times New Roman" w:cs="Times New Roman"/>
          <w:sz w:val="28"/>
          <w:szCs w:val="28"/>
        </w:rPr>
        <w:t>e</w:t>
      </w:r>
      <w:r w:rsidR="00F51424">
        <w:rPr>
          <w:rFonts w:ascii="Times New Roman" w:eastAsia="Calibri" w:hAnsi="Times New Roman" w:cs="Times New Roman"/>
          <w:sz w:val="28"/>
          <w:szCs w:val="28"/>
        </w:rPr>
        <w:t>r</w:t>
      </w:r>
      <w:r w:rsidR="00AD42EB">
        <w:rPr>
          <w:rFonts w:ascii="Times New Roman" w:eastAsia="Calibri" w:hAnsi="Times New Roman" w:cs="Times New Roman"/>
          <w:sz w:val="28"/>
          <w:szCs w:val="28"/>
        </w:rPr>
        <w:t>s' awareness of the issues</w:t>
      </w:r>
      <w:r w:rsidRPr="00E81829">
        <w:rPr>
          <w:rFonts w:ascii="Times New Roman" w:eastAsia="Calibri" w:hAnsi="Times New Roman" w:cs="Times New Roman"/>
          <w:sz w:val="28"/>
          <w:szCs w:val="28"/>
        </w:rPr>
        <w:t xml:space="preserve"> presented and also indicates a willingness to function the communicative language teaching truly to promote lear</w:t>
      </w:r>
      <w:r>
        <w:rPr>
          <w:rFonts w:ascii="Times New Roman" w:eastAsia="Calibri" w:hAnsi="Times New Roman" w:cs="Times New Roman"/>
          <w:sz w:val="28"/>
          <w:szCs w:val="28"/>
        </w:rPr>
        <w:t>ners' communicative competen</w:t>
      </w:r>
      <w:r w:rsidR="007E110C">
        <w:rPr>
          <w:rFonts w:ascii="Times New Roman" w:eastAsia="Calibri" w:hAnsi="Times New Roman" w:cs="Times New Roman"/>
          <w:sz w:val="28"/>
          <w:szCs w:val="28"/>
        </w:rPr>
        <w:t>ce.</w:t>
      </w:r>
    </w:p>
    <w:p w:rsidR="00A843EC" w:rsidRDefault="00811D23"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Pr>
          <w:rFonts w:ascii="Times New Roman" w:eastAsia="Calibri" w:hAnsi="Times New Roman" w:cs="Times New Roman"/>
          <w:b/>
          <w:bCs/>
          <w:sz w:val="28"/>
          <w:szCs w:val="28"/>
        </w:rPr>
        <w:t>8</w:t>
      </w:r>
      <w:r w:rsidR="00A843EC" w:rsidRPr="00E81829">
        <w:rPr>
          <w:rFonts w:ascii="Times New Roman" w:eastAsia="Calibri" w:hAnsi="Times New Roman" w:cs="Times New Roman"/>
          <w:b/>
          <w:bCs/>
          <w:sz w:val="28"/>
          <w:szCs w:val="28"/>
        </w:rPr>
        <w:t>.2 The Spoken and Written Tests</w:t>
      </w:r>
    </w:p>
    <w:p w:rsidR="00A843EC"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2D721C">
        <w:rPr>
          <w:rFonts w:ascii="Times New Roman" w:eastAsia="Calibri" w:hAnsi="Times New Roman" w:cs="Times New Roman"/>
          <w:sz w:val="28"/>
          <w:szCs w:val="28"/>
          <w:lang w:bidi="ar-IQ"/>
        </w:rPr>
        <w:t>In order to investigate the difference in the levels of learner's communicative competence and grammatical- structural competence, the T-Test was made by using the 'SPSS' statistics in which the achievement of test</w:t>
      </w:r>
      <w:r w:rsidR="00AD42EB">
        <w:rPr>
          <w:rFonts w:ascii="Times New Roman" w:eastAsia="Calibri" w:hAnsi="Times New Roman" w:cs="Times New Roman"/>
          <w:sz w:val="28"/>
          <w:szCs w:val="28"/>
          <w:lang w:bidi="ar-IQ"/>
        </w:rPr>
        <w:t>s were</w:t>
      </w:r>
      <w:r w:rsidR="00F40402">
        <w:rPr>
          <w:rFonts w:ascii="Times New Roman" w:eastAsia="Calibri" w:hAnsi="Times New Roman" w:cs="Times New Roman"/>
          <w:sz w:val="28"/>
          <w:szCs w:val="28"/>
          <w:lang w:bidi="ar-IQ"/>
        </w:rPr>
        <w:t xml:space="preserve"> compared to level</w:t>
      </w:r>
      <w:r w:rsidRPr="002D721C">
        <w:rPr>
          <w:rFonts w:ascii="Times New Roman" w:eastAsia="Calibri" w:hAnsi="Times New Roman" w:cs="Times New Roman"/>
          <w:sz w:val="28"/>
          <w:szCs w:val="28"/>
          <w:lang w:bidi="ar-IQ"/>
        </w:rPr>
        <w:t xml:space="preserve"> the difference</w:t>
      </w:r>
      <w:r w:rsidR="001463E5">
        <w:rPr>
          <w:rFonts w:ascii="Times New Roman" w:eastAsia="Calibri" w:hAnsi="Times New Roman" w:cs="Times New Roman"/>
          <w:sz w:val="28"/>
          <w:szCs w:val="28"/>
          <w:lang w:bidi="ar-IQ"/>
        </w:rPr>
        <w:t xml:space="preserve"> between</w:t>
      </w:r>
      <w:r>
        <w:rPr>
          <w:rFonts w:ascii="Times New Roman" w:eastAsia="Calibri" w:hAnsi="Times New Roman" w:cs="Times New Roman"/>
          <w:sz w:val="28"/>
          <w:szCs w:val="28"/>
          <w:lang w:bidi="ar-IQ"/>
        </w:rPr>
        <w:t xml:space="preserve"> the two competencies</w:t>
      </w:r>
      <w:r>
        <w:rPr>
          <w:rFonts w:ascii="Times New Roman" w:eastAsia="Calibri" w:hAnsi="Times New Roman" w:cs="Times New Roman"/>
          <w:sz w:val="28"/>
          <w:szCs w:val="28"/>
        </w:rPr>
        <w:t xml:space="preserve">. </w:t>
      </w:r>
      <w:r w:rsidRPr="001C1A9E">
        <w:rPr>
          <w:rFonts w:ascii="Times New Roman" w:eastAsia="Calibri" w:hAnsi="Times New Roman" w:cs="Times New Roman"/>
          <w:sz w:val="28"/>
          <w:szCs w:val="28"/>
        </w:rPr>
        <w:t>S</w:t>
      </w:r>
      <w:r w:rsidR="00F51424">
        <w:rPr>
          <w:rFonts w:ascii="Times New Roman" w:eastAsia="Calibri" w:hAnsi="Times New Roman" w:cs="Times New Roman"/>
          <w:sz w:val="28"/>
          <w:szCs w:val="28"/>
        </w:rPr>
        <w:t>tatistically, the results shows</w:t>
      </w:r>
      <w:r w:rsidRPr="001C1A9E">
        <w:rPr>
          <w:rFonts w:ascii="Times New Roman" w:eastAsia="Calibri" w:hAnsi="Times New Roman" w:cs="Times New Roman"/>
          <w:sz w:val="28"/>
          <w:szCs w:val="28"/>
        </w:rPr>
        <w:t xml:space="preserve"> that there is no significant difference between the two tests. The Arithmetic Mean for t</w:t>
      </w:r>
      <w:r w:rsidR="001463E5">
        <w:rPr>
          <w:rFonts w:ascii="Times New Roman" w:eastAsia="Calibri" w:hAnsi="Times New Roman" w:cs="Times New Roman"/>
          <w:sz w:val="28"/>
          <w:szCs w:val="28"/>
        </w:rPr>
        <w:t xml:space="preserve">he </w:t>
      </w:r>
      <w:proofErr w:type="spellStart"/>
      <w:r w:rsidR="001463E5">
        <w:rPr>
          <w:rFonts w:ascii="Times New Roman" w:eastAsia="Calibri" w:hAnsi="Times New Roman" w:cs="Times New Roman"/>
          <w:sz w:val="28"/>
          <w:szCs w:val="28"/>
        </w:rPr>
        <w:t>t</w:t>
      </w:r>
      <w:r w:rsidRPr="001C1A9E">
        <w:rPr>
          <w:rFonts w:ascii="Times New Roman" w:eastAsia="Calibri" w:hAnsi="Times New Roman" w:cs="Times New Roman"/>
          <w:sz w:val="28"/>
          <w:szCs w:val="28"/>
        </w:rPr>
        <w:t>estee</w:t>
      </w:r>
      <w:r w:rsidR="001463E5">
        <w:rPr>
          <w:rFonts w:ascii="Times New Roman" w:eastAsia="Calibri" w:hAnsi="Times New Roman" w:cs="Times New Roman"/>
          <w:sz w:val="28"/>
          <w:szCs w:val="28"/>
        </w:rPr>
        <w:t>s</w:t>
      </w:r>
      <w:proofErr w:type="spellEnd"/>
      <w:r w:rsidRPr="001C1A9E">
        <w:rPr>
          <w:rFonts w:ascii="Times New Roman" w:eastAsia="Calibri" w:hAnsi="Times New Roman" w:cs="Times New Roman"/>
          <w:sz w:val="28"/>
          <w:szCs w:val="28"/>
        </w:rPr>
        <w:t xml:space="preserve"> within the communicative test was </w:t>
      </w:r>
      <w:r w:rsidRPr="001C1A9E">
        <w:rPr>
          <w:rFonts w:ascii="Times New Roman" w:eastAsia="Calibri" w:hAnsi="Times New Roman" w:cs="Times New Roman"/>
          <w:b/>
          <w:bCs/>
          <w:sz w:val="28"/>
          <w:szCs w:val="28"/>
        </w:rPr>
        <w:t>(</w:t>
      </w:r>
      <w:r w:rsidRPr="001C1A9E">
        <w:rPr>
          <w:rFonts w:ascii="Times New Roman" w:eastAsia="Calibri" w:hAnsi="Times New Roman" w:cs="Times New Roman"/>
          <w:sz w:val="28"/>
          <w:szCs w:val="28"/>
        </w:rPr>
        <w:t>54.38</w:t>
      </w:r>
      <w:r w:rsidRPr="001C1A9E">
        <w:rPr>
          <w:rFonts w:ascii="Times New Roman" w:eastAsia="Calibri" w:hAnsi="Times New Roman" w:cs="Times New Roman"/>
          <w:b/>
          <w:bCs/>
          <w:sz w:val="28"/>
          <w:szCs w:val="28"/>
        </w:rPr>
        <w:t xml:space="preserve">) </w:t>
      </w:r>
      <w:r w:rsidRPr="001C1A9E">
        <w:rPr>
          <w:rFonts w:ascii="Times New Roman" w:eastAsia="Calibri" w:hAnsi="Times New Roman" w:cs="Times New Roman"/>
          <w:sz w:val="28"/>
          <w:szCs w:val="28"/>
        </w:rPr>
        <w:t xml:space="preserve">with a standard deviation (1.263), whereas the Arithmetic Mean for the </w:t>
      </w:r>
      <w:proofErr w:type="spellStart"/>
      <w:r w:rsidRPr="001C1A9E">
        <w:rPr>
          <w:rFonts w:ascii="Times New Roman" w:eastAsia="Calibri" w:hAnsi="Times New Roman" w:cs="Times New Roman"/>
          <w:sz w:val="28"/>
          <w:szCs w:val="28"/>
        </w:rPr>
        <w:t>testee</w:t>
      </w:r>
      <w:r w:rsidR="002209B2">
        <w:rPr>
          <w:rFonts w:ascii="Times New Roman" w:eastAsia="Calibri" w:hAnsi="Times New Roman" w:cs="Times New Roman"/>
          <w:sz w:val="28"/>
          <w:szCs w:val="28"/>
        </w:rPr>
        <w:t>s</w:t>
      </w:r>
      <w:proofErr w:type="spellEnd"/>
      <w:r w:rsidRPr="001C1A9E">
        <w:rPr>
          <w:rFonts w:ascii="Times New Roman" w:eastAsia="Calibri" w:hAnsi="Times New Roman" w:cs="Times New Roman"/>
          <w:sz w:val="28"/>
          <w:szCs w:val="28"/>
        </w:rPr>
        <w:t xml:space="preserve"> in the written test was (58.27 ) with a standard deviation of (1.706). The slight difference between the results of the two tests is illustrated in the table below</w:t>
      </w:r>
      <w:r>
        <w:rPr>
          <w:rFonts w:ascii="Times New Roman" w:eastAsia="Calibri" w:hAnsi="Times New Roman" w:cs="Times New Roman"/>
          <w:sz w:val="28"/>
          <w:szCs w:val="28"/>
        </w:rPr>
        <w:t>:</w:t>
      </w:r>
    </w:p>
    <w:p w:rsidR="00A843EC" w:rsidRPr="002231C0" w:rsidRDefault="00A843EC" w:rsidP="00B577FB">
      <w:pPr>
        <w:pStyle w:val="a3"/>
        <w:widowControl w:val="0"/>
        <w:numPr>
          <w:ilvl w:val="0"/>
          <w:numId w:val="9"/>
        </w:numPr>
        <w:autoSpaceDE w:val="0"/>
        <w:autoSpaceDN w:val="0"/>
        <w:bidi w:val="0"/>
        <w:adjustRightInd w:val="0"/>
        <w:spacing w:after="0" w:line="276" w:lineRule="auto"/>
        <w:jc w:val="lowKashida"/>
        <w:rPr>
          <w:rFonts w:ascii="Times New Roman" w:eastAsia="Calibri" w:hAnsi="Times New Roman" w:cs="Times New Roman"/>
          <w:b/>
          <w:bCs/>
          <w:sz w:val="24"/>
          <w:szCs w:val="24"/>
        </w:rPr>
      </w:pPr>
      <w:r w:rsidRPr="002231C0">
        <w:rPr>
          <w:rFonts w:ascii="Times New Roman" w:eastAsia="Calibri" w:hAnsi="Times New Roman" w:cs="Times New Roman"/>
          <w:b/>
          <w:bCs/>
          <w:sz w:val="24"/>
          <w:szCs w:val="24"/>
        </w:rPr>
        <w:t>T-Test for the written and spoken test to Find the Difference between the Tests</w:t>
      </w:r>
    </w:p>
    <w:tbl>
      <w:tblPr>
        <w:tblW w:w="5000" w:type="pct"/>
        <w:tblLook w:val="04A0" w:firstRow="1" w:lastRow="0" w:firstColumn="1" w:lastColumn="0" w:noHBand="0" w:noVBand="1"/>
      </w:tblPr>
      <w:tblGrid>
        <w:gridCol w:w="2047"/>
        <w:gridCol w:w="2518"/>
        <w:gridCol w:w="1101"/>
        <w:gridCol w:w="1889"/>
        <w:gridCol w:w="1731"/>
      </w:tblGrid>
      <w:tr w:rsidR="00A843EC" w:rsidRPr="001C1A9E" w:rsidTr="00DC110C">
        <w:trPr>
          <w:trHeight w:val="796"/>
        </w:trPr>
        <w:tc>
          <w:tcPr>
            <w:tcW w:w="1102" w:type="pct"/>
            <w:tcBorders>
              <w:top w:val="single" w:sz="4" w:space="0" w:color="auto"/>
              <w:left w:val="single" w:sz="4" w:space="0" w:color="auto"/>
              <w:bottom w:val="single" w:sz="4" w:space="0" w:color="auto"/>
              <w:right w:val="nil"/>
            </w:tcBorders>
            <w:shd w:val="clear" w:color="auto" w:fill="8EAADB" w:themeFill="accent1" w:themeFillTint="99"/>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b/>
                <w:bCs/>
                <w:sz w:val="28"/>
                <w:szCs w:val="28"/>
              </w:rPr>
            </w:pPr>
            <w:r w:rsidRPr="001C1A9E">
              <w:rPr>
                <w:rFonts w:ascii="Times New Roman" w:eastAsia="Calibri" w:hAnsi="Times New Roman" w:cs="Times New Roman"/>
                <w:b/>
                <w:bCs/>
                <w:sz w:val="28"/>
                <w:szCs w:val="28"/>
              </w:rPr>
              <w:t xml:space="preserve">Samples </w:t>
            </w:r>
          </w:p>
        </w:tc>
        <w:tc>
          <w:tcPr>
            <w:tcW w:w="1356"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rsidR="00A843EC" w:rsidRPr="001C1A9E" w:rsidRDefault="00F51424" w:rsidP="00B577FB">
            <w:pPr>
              <w:widowControl w:val="0"/>
              <w:autoSpaceDE w:val="0"/>
              <w:autoSpaceDN w:val="0"/>
              <w:bidi w:val="0"/>
              <w:adjustRightInd w:val="0"/>
              <w:spacing w:after="0" w:line="276"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No.   </w:t>
            </w:r>
            <w:r w:rsidR="00A843EC" w:rsidRPr="001C1A9E">
              <w:rPr>
                <w:rFonts w:ascii="Times New Roman" w:eastAsia="Calibri" w:hAnsi="Times New Roman" w:cs="Times New Roman"/>
                <w:b/>
                <w:bCs/>
                <w:sz w:val="28"/>
                <w:szCs w:val="28"/>
              </w:rPr>
              <w:t>of Individuals</w:t>
            </w:r>
          </w:p>
        </w:tc>
        <w:tc>
          <w:tcPr>
            <w:tcW w:w="593" w:type="pct"/>
            <w:tcBorders>
              <w:top w:val="single" w:sz="4" w:space="0" w:color="auto"/>
              <w:left w:val="nil"/>
              <w:bottom w:val="single" w:sz="4" w:space="0" w:color="auto"/>
              <w:right w:val="single" w:sz="4" w:space="0" w:color="auto"/>
            </w:tcBorders>
            <w:shd w:val="clear" w:color="auto" w:fill="8EAADB" w:themeFill="accent1" w:themeFillTint="99"/>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b/>
                <w:bCs/>
                <w:sz w:val="28"/>
                <w:szCs w:val="28"/>
              </w:rPr>
            </w:pPr>
            <w:r w:rsidRPr="001C1A9E">
              <w:rPr>
                <w:rFonts w:ascii="Times New Roman" w:eastAsia="Calibri" w:hAnsi="Times New Roman" w:cs="Times New Roman"/>
                <w:b/>
                <w:bCs/>
                <w:sz w:val="28"/>
                <w:szCs w:val="28"/>
              </w:rPr>
              <w:t>Mean</w:t>
            </w:r>
          </w:p>
        </w:tc>
        <w:tc>
          <w:tcPr>
            <w:tcW w:w="1017" w:type="pct"/>
            <w:tcBorders>
              <w:top w:val="single" w:sz="4" w:space="0" w:color="auto"/>
              <w:left w:val="nil"/>
              <w:bottom w:val="single" w:sz="4" w:space="0" w:color="auto"/>
              <w:right w:val="single" w:sz="4" w:space="0" w:color="auto"/>
            </w:tcBorders>
            <w:shd w:val="clear" w:color="auto" w:fill="8EAADB" w:themeFill="accent1" w:themeFillTint="99"/>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b/>
                <w:bCs/>
                <w:sz w:val="28"/>
                <w:szCs w:val="28"/>
              </w:rPr>
            </w:pPr>
            <w:r w:rsidRPr="001C1A9E">
              <w:rPr>
                <w:rFonts w:ascii="Times New Roman" w:eastAsia="Calibri" w:hAnsi="Times New Roman" w:cs="Times New Roman"/>
                <w:b/>
                <w:bCs/>
                <w:sz w:val="28"/>
                <w:szCs w:val="28"/>
              </w:rPr>
              <w:t>Std. Deviation</w:t>
            </w:r>
          </w:p>
        </w:tc>
        <w:tc>
          <w:tcPr>
            <w:tcW w:w="932" w:type="pct"/>
            <w:tcBorders>
              <w:top w:val="single" w:sz="4" w:space="0" w:color="auto"/>
              <w:left w:val="nil"/>
              <w:bottom w:val="single" w:sz="4" w:space="0" w:color="auto"/>
              <w:right w:val="single" w:sz="4" w:space="0" w:color="auto"/>
            </w:tcBorders>
            <w:shd w:val="clear" w:color="auto" w:fill="8EAADB" w:themeFill="accent1" w:themeFillTint="99"/>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b/>
                <w:bCs/>
                <w:sz w:val="28"/>
                <w:szCs w:val="28"/>
              </w:rPr>
            </w:pPr>
            <w:r w:rsidRPr="001C1A9E">
              <w:rPr>
                <w:rFonts w:ascii="Times New Roman" w:eastAsia="Calibri" w:hAnsi="Times New Roman" w:cs="Times New Roman"/>
                <w:b/>
                <w:bCs/>
                <w:sz w:val="28"/>
                <w:szCs w:val="28"/>
              </w:rPr>
              <w:t>P-Value</w:t>
            </w:r>
          </w:p>
        </w:tc>
      </w:tr>
      <w:tr w:rsidR="00A843EC" w:rsidRPr="001C1A9E" w:rsidTr="00DC110C">
        <w:trPr>
          <w:trHeight w:val="379"/>
        </w:trPr>
        <w:tc>
          <w:tcPr>
            <w:tcW w:w="1102" w:type="pct"/>
            <w:tcBorders>
              <w:top w:val="nil"/>
              <w:left w:val="single" w:sz="4" w:space="0" w:color="auto"/>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co. test</w:t>
            </w:r>
          </w:p>
        </w:tc>
        <w:tc>
          <w:tcPr>
            <w:tcW w:w="1356" w:type="pc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56</w:t>
            </w:r>
          </w:p>
        </w:tc>
        <w:tc>
          <w:tcPr>
            <w:tcW w:w="593" w:type="pc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54.38</w:t>
            </w:r>
          </w:p>
        </w:tc>
        <w:tc>
          <w:tcPr>
            <w:tcW w:w="1017" w:type="pc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9.451</w:t>
            </w:r>
          </w:p>
        </w:tc>
        <w:tc>
          <w:tcPr>
            <w:tcW w:w="932" w:type="pct"/>
            <w:vMerge w:val="restar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0.069</w:t>
            </w:r>
          </w:p>
        </w:tc>
      </w:tr>
      <w:tr w:rsidR="00A843EC" w:rsidRPr="001C1A9E" w:rsidTr="00DC110C">
        <w:trPr>
          <w:cantSplit/>
          <w:trHeight w:val="427"/>
        </w:trPr>
        <w:tc>
          <w:tcPr>
            <w:tcW w:w="1102" w:type="pct"/>
            <w:tcBorders>
              <w:top w:val="nil"/>
              <w:left w:val="single" w:sz="4" w:space="0" w:color="auto"/>
              <w:bottom w:val="single" w:sz="4" w:space="0" w:color="auto"/>
              <w:right w:val="single" w:sz="4" w:space="0" w:color="auto"/>
            </w:tcBorders>
            <w:shd w:val="clear" w:color="auto" w:fill="FFFFFF"/>
            <w:noWrap/>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written test</w:t>
            </w:r>
          </w:p>
        </w:tc>
        <w:tc>
          <w:tcPr>
            <w:tcW w:w="1356" w:type="pc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56</w:t>
            </w:r>
          </w:p>
        </w:tc>
        <w:tc>
          <w:tcPr>
            <w:tcW w:w="593" w:type="pc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58.27</w:t>
            </w:r>
          </w:p>
        </w:tc>
        <w:tc>
          <w:tcPr>
            <w:tcW w:w="1017" w:type="pct"/>
            <w:tcBorders>
              <w:top w:val="nil"/>
              <w:left w:val="nil"/>
              <w:bottom w:val="single" w:sz="4" w:space="0" w:color="auto"/>
              <w:right w:val="single" w:sz="4" w:space="0" w:color="auto"/>
            </w:tcBorders>
            <w:shd w:val="clear" w:color="auto" w:fill="FFFFFF"/>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12.764</w:t>
            </w:r>
          </w:p>
        </w:tc>
        <w:tc>
          <w:tcPr>
            <w:tcW w:w="932" w:type="pct"/>
            <w:vMerge/>
            <w:tcBorders>
              <w:top w:val="nil"/>
              <w:left w:val="nil"/>
              <w:bottom w:val="single" w:sz="4" w:space="0" w:color="auto"/>
              <w:right w:val="single" w:sz="4" w:space="0" w:color="auto"/>
            </w:tcBorders>
            <w:vAlign w:val="center"/>
            <w:hideMark/>
          </w:tcPr>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p>
        </w:tc>
      </w:tr>
    </w:tbl>
    <w:p w:rsidR="00AE398E" w:rsidRDefault="00AE398E" w:rsidP="00B577FB">
      <w:pPr>
        <w:widowControl w:val="0"/>
        <w:autoSpaceDE w:val="0"/>
        <w:autoSpaceDN w:val="0"/>
        <w:bidi w:val="0"/>
        <w:adjustRightInd w:val="0"/>
        <w:spacing w:after="0" w:line="276" w:lineRule="auto"/>
        <w:jc w:val="lowKashida"/>
        <w:rPr>
          <w:rFonts w:ascii="Times New Roman" w:eastAsia="Calibri" w:hAnsi="Times New Roman" w:cs="Times New Roman"/>
          <w:b/>
          <w:bCs/>
          <w:sz w:val="28"/>
          <w:szCs w:val="28"/>
        </w:rPr>
      </w:pPr>
    </w:p>
    <w:p w:rsidR="00F27171"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This table shows that the</w:t>
      </w:r>
      <w:r w:rsidRPr="001C1A9E">
        <w:rPr>
          <w:rFonts w:ascii="Times New Roman" w:eastAsia="Calibri" w:hAnsi="Times New Roman" w:cs="Times New Roman"/>
          <w:b/>
          <w:bCs/>
          <w:sz w:val="28"/>
          <w:szCs w:val="28"/>
        </w:rPr>
        <w:t xml:space="preserve"> arithmetic mean</w:t>
      </w:r>
      <w:r w:rsidRPr="001C1A9E">
        <w:rPr>
          <w:rFonts w:ascii="Times New Roman" w:eastAsia="Calibri" w:hAnsi="Times New Roman" w:cs="Times New Roman"/>
          <w:sz w:val="28"/>
          <w:szCs w:val="28"/>
        </w:rPr>
        <w:t xml:space="preserve"> of the </w:t>
      </w:r>
      <w:r w:rsidRPr="001C1A9E">
        <w:rPr>
          <w:rFonts w:ascii="Times New Roman" w:eastAsia="Calibri" w:hAnsi="Times New Roman" w:cs="Times New Roman"/>
          <w:b/>
          <w:bCs/>
          <w:sz w:val="28"/>
          <w:szCs w:val="28"/>
        </w:rPr>
        <w:t xml:space="preserve">Written Test  (58.27) </w:t>
      </w:r>
      <w:r w:rsidRPr="001C1A9E">
        <w:rPr>
          <w:rFonts w:ascii="Times New Roman" w:eastAsia="Calibri" w:hAnsi="Times New Roman" w:cs="Times New Roman"/>
          <w:sz w:val="28"/>
          <w:szCs w:val="28"/>
        </w:rPr>
        <w:t xml:space="preserve">is slightly higher than that of the </w:t>
      </w:r>
      <w:r w:rsidRPr="001C1A9E">
        <w:rPr>
          <w:rFonts w:ascii="Times New Roman" w:eastAsia="Calibri" w:hAnsi="Times New Roman" w:cs="Times New Roman"/>
          <w:b/>
          <w:bCs/>
          <w:sz w:val="28"/>
          <w:szCs w:val="28"/>
        </w:rPr>
        <w:t>Co-test</w:t>
      </w:r>
      <w:r w:rsidR="007D7266" w:rsidRPr="001C1A9E">
        <w:rPr>
          <w:rFonts w:ascii="Times New Roman" w:eastAsia="Calibri" w:hAnsi="Times New Roman" w:cs="Times New Roman"/>
          <w:b/>
          <w:bCs/>
          <w:sz w:val="28"/>
          <w:szCs w:val="28"/>
        </w:rPr>
        <w:t>(54.27)</w:t>
      </w:r>
      <w:r w:rsidR="007D7266">
        <w:rPr>
          <w:rFonts w:ascii="Times New Roman" w:eastAsia="Calibri" w:hAnsi="Times New Roman" w:cs="Times New Roman"/>
          <w:sz w:val="28"/>
          <w:szCs w:val="28"/>
        </w:rPr>
        <w:t>(communicative test)</w:t>
      </w:r>
      <w:r w:rsidRPr="001C1A9E">
        <w:rPr>
          <w:rFonts w:ascii="Times New Roman" w:eastAsia="Calibri" w:hAnsi="Times New Roman" w:cs="Times New Roman"/>
          <w:sz w:val="28"/>
          <w:szCs w:val="28"/>
        </w:rPr>
        <w:t>, and it i</w:t>
      </w:r>
      <w:r w:rsidR="002231C0">
        <w:rPr>
          <w:rFonts w:ascii="Times New Roman" w:eastAsia="Calibri" w:hAnsi="Times New Roman" w:cs="Times New Roman"/>
          <w:sz w:val="28"/>
          <w:szCs w:val="28"/>
        </w:rPr>
        <w:t>s quite obvious in graph No. ( 2</w:t>
      </w:r>
      <w:r w:rsidRPr="001C1A9E">
        <w:rPr>
          <w:rFonts w:ascii="Times New Roman" w:eastAsia="Calibri" w:hAnsi="Times New Roman" w:cs="Times New Roman"/>
          <w:sz w:val="28"/>
          <w:szCs w:val="28"/>
        </w:rPr>
        <w:t xml:space="preserve"> ) below. </w:t>
      </w:r>
    </w:p>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noProof/>
          <w:sz w:val="28"/>
          <w:szCs w:val="28"/>
        </w:rPr>
        <w:lastRenderedPageBreak/>
        <w:drawing>
          <wp:inline distT="0" distB="0" distL="0" distR="0">
            <wp:extent cx="5781675" cy="27717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2732" cy="2786664"/>
                    </a:xfrm>
                    <a:prstGeom prst="rect">
                      <a:avLst/>
                    </a:prstGeom>
                  </pic:spPr>
                </pic:pic>
              </a:graphicData>
            </a:graphic>
          </wp:inline>
        </w:drawing>
      </w:r>
    </w:p>
    <w:p w:rsidR="00A843EC" w:rsidRPr="00D5585E" w:rsidRDefault="00160685" w:rsidP="00B577FB">
      <w:pPr>
        <w:widowControl w:val="0"/>
        <w:autoSpaceDE w:val="0"/>
        <w:autoSpaceDN w:val="0"/>
        <w:bidi w:val="0"/>
        <w:adjustRightInd w:val="0"/>
        <w:spacing w:after="0" w:line="276" w:lineRule="auto"/>
        <w:jc w:val="lowKashida"/>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 </w:t>
      </w:r>
      <w:r w:rsidR="00A843EC" w:rsidRPr="001C1A9E">
        <w:rPr>
          <w:rFonts w:ascii="Times New Roman" w:eastAsia="Calibri" w:hAnsi="Times New Roman" w:cs="Times New Roman"/>
          <w:b/>
          <w:bCs/>
          <w:sz w:val="28"/>
          <w:szCs w:val="28"/>
        </w:rPr>
        <w:t xml:space="preserve">The Mean value of the spoken </w:t>
      </w:r>
      <w:r w:rsidR="00A843EC">
        <w:rPr>
          <w:rFonts w:ascii="Times New Roman" w:eastAsia="Calibri" w:hAnsi="Times New Roman" w:cs="Times New Roman"/>
          <w:b/>
          <w:bCs/>
          <w:sz w:val="28"/>
          <w:szCs w:val="28"/>
        </w:rPr>
        <w:t>and written test</w:t>
      </w:r>
    </w:p>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 xml:space="preserve"> Statistically, this</w:t>
      </w:r>
      <w:r w:rsidR="00955C2D">
        <w:rPr>
          <w:rFonts w:ascii="Times New Roman" w:eastAsia="Calibri" w:hAnsi="Times New Roman" w:cs="Times New Roman"/>
          <w:sz w:val="28"/>
          <w:szCs w:val="28"/>
        </w:rPr>
        <w:t xml:space="preserve"> outcome</w:t>
      </w:r>
      <w:r w:rsidRPr="001C1A9E">
        <w:rPr>
          <w:rFonts w:ascii="Times New Roman" w:eastAsia="Calibri" w:hAnsi="Times New Roman" w:cs="Times New Roman"/>
          <w:sz w:val="28"/>
          <w:szCs w:val="28"/>
        </w:rPr>
        <w:t xml:space="preserve"> might indicate that there is no significant difference among the results of the learners' written and communicative test since the difference is not high. But the standard deviation of the written test </w:t>
      </w:r>
      <w:r w:rsidRPr="001C1A9E">
        <w:rPr>
          <w:rFonts w:ascii="Times New Roman" w:eastAsia="Calibri" w:hAnsi="Times New Roman" w:cs="Times New Roman"/>
          <w:b/>
          <w:bCs/>
          <w:sz w:val="28"/>
          <w:szCs w:val="28"/>
        </w:rPr>
        <w:t>(12.764)</w:t>
      </w:r>
      <w:r w:rsidRPr="001C1A9E">
        <w:rPr>
          <w:rFonts w:ascii="Times New Roman" w:eastAsia="Calibri" w:hAnsi="Times New Roman" w:cs="Times New Roman"/>
          <w:sz w:val="28"/>
          <w:szCs w:val="28"/>
        </w:rPr>
        <w:t xml:space="preserve"> is more than that of the communicative test </w:t>
      </w:r>
      <w:r w:rsidRPr="001C1A9E">
        <w:rPr>
          <w:rFonts w:ascii="Times New Roman" w:eastAsia="Calibri" w:hAnsi="Times New Roman" w:cs="Times New Roman"/>
          <w:b/>
          <w:bCs/>
          <w:sz w:val="28"/>
          <w:szCs w:val="28"/>
        </w:rPr>
        <w:t>(9.451)</w:t>
      </w:r>
      <w:r w:rsidR="00C77313">
        <w:rPr>
          <w:rFonts w:ascii="Times New Roman" w:eastAsia="Calibri" w:hAnsi="Times New Roman" w:cs="Times New Roman"/>
          <w:sz w:val="28"/>
          <w:szCs w:val="28"/>
        </w:rPr>
        <w:t xml:space="preserve">. This </w:t>
      </w:r>
      <w:r w:rsidRPr="001C1A9E">
        <w:rPr>
          <w:rFonts w:ascii="Times New Roman" w:eastAsia="Calibri" w:hAnsi="Times New Roman" w:cs="Times New Roman"/>
          <w:sz w:val="28"/>
          <w:szCs w:val="28"/>
        </w:rPr>
        <w:t>outcome means tha</w:t>
      </w:r>
      <w:r w:rsidR="00955C2D">
        <w:rPr>
          <w:rFonts w:ascii="Times New Roman" w:eastAsia="Calibri" w:hAnsi="Times New Roman" w:cs="Times New Roman"/>
          <w:sz w:val="28"/>
          <w:szCs w:val="28"/>
        </w:rPr>
        <w:t>t the written test scores vary</w:t>
      </w:r>
      <w:r w:rsidRPr="001C1A9E">
        <w:rPr>
          <w:rFonts w:ascii="Times New Roman" w:eastAsia="Calibri" w:hAnsi="Times New Roman" w:cs="Times New Roman"/>
          <w:sz w:val="28"/>
          <w:szCs w:val="28"/>
        </w:rPr>
        <w:t xml:space="preserve"> more than the communicative test scores</w:t>
      </w:r>
      <w:r w:rsidR="009B2B63">
        <w:rPr>
          <w:rFonts w:ascii="Times New Roman" w:eastAsia="Calibri" w:hAnsi="Times New Roman" w:cs="Times New Roman"/>
          <w:sz w:val="28"/>
          <w:szCs w:val="28"/>
        </w:rPr>
        <w:t xml:space="preserve"> but the difference is not significant</w:t>
      </w:r>
      <w:r w:rsidRPr="001C1A9E">
        <w:rPr>
          <w:rFonts w:ascii="Times New Roman" w:eastAsia="Calibri" w:hAnsi="Times New Roman" w:cs="Times New Roman"/>
          <w:sz w:val="28"/>
          <w:szCs w:val="28"/>
        </w:rPr>
        <w:t xml:space="preserve">. </w:t>
      </w:r>
    </w:p>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 xml:space="preserve">          On the other hand, there is a big variance between the </w:t>
      </w:r>
      <w:r w:rsidR="00C77313" w:rsidRPr="001C1A9E">
        <w:rPr>
          <w:rFonts w:ascii="Times New Roman" w:eastAsia="Calibri" w:hAnsi="Times New Roman" w:cs="Times New Roman"/>
          <w:sz w:val="28"/>
          <w:szCs w:val="28"/>
        </w:rPr>
        <w:t>performances</w:t>
      </w:r>
      <w:r w:rsidRPr="001C1A9E">
        <w:rPr>
          <w:rFonts w:ascii="Times New Roman" w:eastAsia="Calibri" w:hAnsi="Times New Roman" w:cs="Times New Roman"/>
          <w:sz w:val="28"/>
          <w:szCs w:val="28"/>
        </w:rPr>
        <w:t xml:space="preserve"> of the </w:t>
      </w:r>
      <w:proofErr w:type="spellStart"/>
      <w:r w:rsidRPr="001C1A9E">
        <w:rPr>
          <w:rFonts w:ascii="Times New Roman" w:eastAsia="Calibri" w:hAnsi="Times New Roman" w:cs="Times New Roman"/>
          <w:sz w:val="28"/>
          <w:szCs w:val="28"/>
        </w:rPr>
        <w:t>testees</w:t>
      </w:r>
      <w:proofErr w:type="spellEnd"/>
      <w:r w:rsidRPr="001C1A9E">
        <w:rPr>
          <w:rFonts w:ascii="Times New Roman" w:eastAsia="Calibri" w:hAnsi="Times New Roman" w:cs="Times New Roman"/>
          <w:sz w:val="28"/>
          <w:szCs w:val="28"/>
        </w:rPr>
        <w:t xml:space="preserve"> in the two tests by applying the SPSS statistic results. The communicative test has proved 30 % of its results to be failure in that 17 students failed in the communicative test and thei</w:t>
      </w:r>
      <w:r w:rsidR="00C77313">
        <w:rPr>
          <w:rFonts w:ascii="Times New Roman" w:eastAsia="Calibri" w:hAnsi="Times New Roman" w:cs="Times New Roman"/>
          <w:sz w:val="28"/>
          <w:szCs w:val="28"/>
        </w:rPr>
        <w:t>r scores were under 50 which</w:t>
      </w:r>
      <w:r w:rsidRPr="001C1A9E">
        <w:rPr>
          <w:rFonts w:ascii="Times New Roman" w:eastAsia="Calibri" w:hAnsi="Times New Roman" w:cs="Times New Roman"/>
          <w:sz w:val="28"/>
          <w:szCs w:val="28"/>
        </w:rPr>
        <w:t xml:space="preserve"> ranged </w:t>
      </w:r>
      <w:r w:rsidR="00C77313" w:rsidRPr="001C1A9E">
        <w:rPr>
          <w:rFonts w:ascii="Times New Roman" w:eastAsia="Calibri" w:hAnsi="Times New Roman" w:cs="Times New Roman"/>
          <w:sz w:val="28"/>
          <w:szCs w:val="28"/>
        </w:rPr>
        <w:t>from</w:t>
      </w:r>
      <w:r w:rsidRPr="001C1A9E">
        <w:rPr>
          <w:rFonts w:ascii="Times New Roman" w:eastAsia="Calibri" w:hAnsi="Times New Roman" w:cs="Times New Roman"/>
          <w:sz w:val="28"/>
          <w:szCs w:val="28"/>
        </w:rPr>
        <w:t xml:space="preserve"> 32 – </w:t>
      </w:r>
      <w:r w:rsidR="00C77313" w:rsidRPr="001C1A9E">
        <w:rPr>
          <w:rFonts w:ascii="Times New Roman" w:eastAsia="Calibri" w:hAnsi="Times New Roman" w:cs="Times New Roman"/>
          <w:sz w:val="28"/>
          <w:szCs w:val="28"/>
        </w:rPr>
        <w:t>49. While</w:t>
      </w:r>
      <w:r w:rsidRPr="001C1A9E">
        <w:rPr>
          <w:rFonts w:ascii="Times New Roman" w:eastAsia="Calibri" w:hAnsi="Times New Roman" w:cs="Times New Roman"/>
          <w:sz w:val="28"/>
          <w:szCs w:val="28"/>
        </w:rPr>
        <w:t xml:space="preserve"> the percentage of failure in the written test is lesser</w:t>
      </w:r>
      <w:r w:rsidR="001A28F2">
        <w:rPr>
          <w:rFonts w:ascii="Times New Roman" w:eastAsia="Calibri" w:hAnsi="Times New Roman" w:cs="Times New Roman"/>
          <w:sz w:val="28"/>
          <w:szCs w:val="28"/>
        </w:rPr>
        <w:t>,(</w:t>
      </w:r>
      <w:r w:rsidRPr="001C1A9E">
        <w:rPr>
          <w:rFonts w:ascii="Times New Roman" w:eastAsia="Calibri" w:hAnsi="Times New Roman" w:cs="Times New Roman"/>
          <w:sz w:val="28"/>
          <w:szCs w:val="28"/>
        </w:rPr>
        <w:t xml:space="preserve">about </w:t>
      </w:r>
      <w:r w:rsidR="001A28F2">
        <w:rPr>
          <w:rFonts w:ascii="Times New Roman" w:eastAsia="Calibri" w:hAnsi="Times New Roman" w:cs="Times New Roman"/>
          <w:sz w:val="28"/>
          <w:szCs w:val="28"/>
        </w:rPr>
        <w:t>21%)</w:t>
      </w:r>
      <w:r w:rsidRPr="001C1A9E">
        <w:rPr>
          <w:rFonts w:ascii="Times New Roman" w:eastAsia="Calibri" w:hAnsi="Times New Roman" w:cs="Times New Roman"/>
          <w:sz w:val="28"/>
          <w:szCs w:val="28"/>
        </w:rPr>
        <w:t xml:space="preserve"> only 12 </w:t>
      </w:r>
      <w:proofErr w:type="spellStart"/>
      <w:r w:rsidRPr="001C1A9E">
        <w:rPr>
          <w:rFonts w:ascii="Times New Roman" w:eastAsia="Calibri" w:hAnsi="Times New Roman" w:cs="Times New Roman"/>
          <w:sz w:val="28"/>
          <w:szCs w:val="28"/>
        </w:rPr>
        <w:t>testees</w:t>
      </w:r>
      <w:proofErr w:type="spellEnd"/>
      <w:r w:rsidRPr="001C1A9E">
        <w:rPr>
          <w:rFonts w:ascii="Times New Roman" w:eastAsia="Calibri" w:hAnsi="Times New Roman" w:cs="Times New Roman"/>
          <w:sz w:val="28"/>
          <w:szCs w:val="28"/>
        </w:rPr>
        <w:t xml:space="preserve"> failed in the </w:t>
      </w:r>
      <w:r w:rsidR="00C77313" w:rsidRPr="001C1A9E">
        <w:rPr>
          <w:rFonts w:ascii="Times New Roman" w:eastAsia="Calibri" w:hAnsi="Times New Roman" w:cs="Times New Roman"/>
          <w:sz w:val="28"/>
          <w:szCs w:val="28"/>
        </w:rPr>
        <w:t>test with</w:t>
      </w:r>
      <w:r w:rsidRPr="001C1A9E">
        <w:rPr>
          <w:rFonts w:ascii="Times New Roman" w:eastAsia="Calibri" w:hAnsi="Times New Roman" w:cs="Times New Roman"/>
          <w:sz w:val="28"/>
          <w:szCs w:val="28"/>
        </w:rPr>
        <w:t xml:space="preserve"> their scores graded from 31-49. T</w:t>
      </w:r>
      <w:r w:rsidR="00C77313">
        <w:rPr>
          <w:rFonts w:ascii="Times New Roman" w:eastAsia="Calibri" w:hAnsi="Times New Roman" w:cs="Times New Roman"/>
          <w:sz w:val="28"/>
          <w:szCs w:val="28"/>
        </w:rPr>
        <w:t>hese numerical manual statistical scores</w:t>
      </w:r>
      <w:r w:rsidRPr="001C1A9E">
        <w:rPr>
          <w:rFonts w:ascii="Times New Roman" w:eastAsia="Calibri" w:hAnsi="Times New Roman" w:cs="Times New Roman"/>
          <w:sz w:val="28"/>
          <w:szCs w:val="28"/>
        </w:rPr>
        <w:t xml:space="preserve"> showed that students' performance in the grammatical structural tests is in away better than that found in the communicative test. Also, the rang</w:t>
      </w:r>
      <w:r w:rsidR="009B2B63">
        <w:rPr>
          <w:rFonts w:ascii="Times New Roman" w:eastAsia="Calibri" w:hAnsi="Times New Roman" w:cs="Times New Roman"/>
          <w:sz w:val="28"/>
          <w:szCs w:val="28"/>
        </w:rPr>
        <w:t>e of the degrees of success</w:t>
      </w:r>
      <w:r w:rsidR="001A28F2">
        <w:rPr>
          <w:rFonts w:ascii="Times New Roman" w:eastAsia="Calibri" w:hAnsi="Times New Roman" w:cs="Times New Roman"/>
          <w:sz w:val="28"/>
          <w:szCs w:val="28"/>
        </w:rPr>
        <w:t xml:space="preserve"> scored in both of the tests is</w:t>
      </w:r>
      <w:r w:rsidRPr="001C1A9E">
        <w:rPr>
          <w:rFonts w:ascii="Times New Roman" w:eastAsia="Calibri" w:hAnsi="Times New Roman" w:cs="Times New Roman"/>
          <w:sz w:val="28"/>
          <w:szCs w:val="28"/>
        </w:rPr>
        <w:t xml:space="preserve"> divergent. The communicative test s</w:t>
      </w:r>
      <w:r w:rsidR="009B2B63">
        <w:rPr>
          <w:rFonts w:ascii="Times New Roman" w:eastAsia="Calibri" w:hAnsi="Times New Roman" w:cs="Times New Roman"/>
          <w:sz w:val="28"/>
          <w:szCs w:val="28"/>
        </w:rPr>
        <w:t>hows only three students scoring</w:t>
      </w:r>
      <w:r w:rsidRPr="001C1A9E">
        <w:rPr>
          <w:rFonts w:ascii="Times New Roman" w:eastAsia="Calibri" w:hAnsi="Times New Roman" w:cs="Times New Roman"/>
          <w:sz w:val="28"/>
          <w:szCs w:val="28"/>
        </w:rPr>
        <w:t xml:space="preserve"> highly (70,73,77) which can be considered as good marks  from the part of some of the </w:t>
      </w:r>
      <w:proofErr w:type="spellStart"/>
      <w:r w:rsidRPr="001C1A9E">
        <w:rPr>
          <w:rFonts w:ascii="Times New Roman" w:eastAsia="Calibri" w:hAnsi="Times New Roman" w:cs="Times New Roman"/>
          <w:sz w:val="28"/>
          <w:szCs w:val="28"/>
        </w:rPr>
        <w:t>testees</w:t>
      </w:r>
      <w:proofErr w:type="spellEnd"/>
      <w:r w:rsidRPr="001C1A9E">
        <w:rPr>
          <w:rFonts w:ascii="Times New Roman" w:eastAsia="Calibri" w:hAnsi="Times New Roman" w:cs="Times New Roman"/>
          <w:sz w:val="28"/>
          <w:szCs w:val="28"/>
        </w:rPr>
        <w:t xml:space="preserve">. The written </w:t>
      </w:r>
      <w:r w:rsidR="009B2B63">
        <w:rPr>
          <w:rFonts w:ascii="Times New Roman" w:eastAsia="Calibri" w:hAnsi="Times New Roman" w:cs="Times New Roman"/>
          <w:sz w:val="28"/>
          <w:szCs w:val="28"/>
        </w:rPr>
        <w:t>test shows</w:t>
      </w:r>
      <w:r w:rsidRPr="001C1A9E">
        <w:rPr>
          <w:rFonts w:ascii="Times New Roman" w:eastAsia="Calibri" w:hAnsi="Times New Roman" w:cs="Times New Roman"/>
          <w:sz w:val="28"/>
          <w:szCs w:val="28"/>
        </w:rPr>
        <w:t xml:space="preserve"> a number of twelve students who scored good (70, 71, 74, 77) and very good (80, 83, 80) scores as it is shown in the following table: </w:t>
      </w:r>
    </w:p>
    <w:p w:rsidR="00A843EC" w:rsidRPr="00536E54" w:rsidRDefault="00A843EC" w:rsidP="00B577FB">
      <w:pPr>
        <w:pStyle w:val="a3"/>
        <w:widowControl w:val="0"/>
        <w:numPr>
          <w:ilvl w:val="0"/>
          <w:numId w:val="9"/>
        </w:numPr>
        <w:autoSpaceDE w:val="0"/>
        <w:autoSpaceDN w:val="0"/>
        <w:bidi w:val="0"/>
        <w:adjustRightInd w:val="0"/>
        <w:spacing w:after="0" w:line="276" w:lineRule="auto"/>
        <w:jc w:val="lowKashida"/>
        <w:rPr>
          <w:rFonts w:ascii="Times New Roman" w:eastAsia="Calibri" w:hAnsi="Times New Roman" w:cs="Times New Roman"/>
          <w:sz w:val="24"/>
          <w:szCs w:val="24"/>
        </w:rPr>
      </w:pPr>
      <w:r w:rsidRPr="00536E54">
        <w:rPr>
          <w:rFonts w:ascii="Times New Roman" w:eastAsia="Calibri" w:hAnsi="Times New Roman" w:cs="Times New Roman"/>
          <w:b/>
          <w:bCs/>
          <w:sz w:val="24"/>
          <w:szCs w:val="24"/>
        </w:rPr>
        <w:t xml:space="preserve">The </w:t>
      </w:r>
      <w:proofErr w:type="spellStart"/>
      <w:r w:rsidRPr="00536E54">
        <w:rPr>
          <w:rFonts w:ascii="Times New Roman" w:eastAsia="Calibri" w:hAnsi="Times New Roman" w:cs="Times New Roman"/>
          <w:b/>
          <w:bCs/>
          <w:sz w:val="24"/>
          <w:szCs w:val="24"/>
        </w:rPr>
        <w:t>testees</w:t>
      </w:r>
      <w:proofErr w:type="spellEnd"/>
      <w:r w:rsidRPr="00536E54">
        <w:rPr>
          <w:rFonts w:ascii="Times New Roman" w:eastAsia="Calibri" w:hAnsi="Times New Roman" w:cs="Times New Roman"/>
          <w:b/>
          <w:bCs/>
          <w:sz w:val="24"/>
          <w:szCs w:val="24"/>
        </w:rPr>
        <w:t>' scores in the communicative and the written test</w:t>
      </w:r>
      <w:r w:rsidRPr="00536E54">
        <w:rPr>
          <w:rFonts w:ascii="Times New Roman" w:eastAsia="Calibri" w:hAnsi="Times New Roman" w:cs="Times New Roman"/>
          <w:sz w:val="24"/>
          <w:szCs w:val="24"/>
        </w:rPr>
        <w:t>:</w:t>
      </w:r>
    </w:p>
    <w:tbl>
      <w:tblPr>
        <w:tblW w:w="5000" w:type="pct"/>
        <w:tblLook w:val="04A0" w:firstRow="1" w:lastRow="0" w:firstColumn="1" w:lastColumn="0" w:noHBand="0" w:noVBand="1"/>
      </w:tblPr>
      <w:tblGrid>
        <w:gridCol w:w="745"/>
        <w:gridCol w:w="232"/>
        <w:gridCol w:w="2210"/>
        <w:gridCol w:w="1534"/>
        <w:gridCol w:w="665"/>
        <w:gridCol w:w="2262"/>
        <w:gridCol w:w="1638"/>
      </w:tblGrid>
      <w:tr w:rsidR="00A843EC" w:rsidRPr="00132379" w:rsidTr="00DC110C">
        <w:trPr>
          <w:trHeight w:val="285"/>
        </w:trPr>
        <w:tc>
          <w:tcPr>
            <w:tcW w:w="401" w:type="pct"/>
            <w:tcBorders>
              <w:top w:val="single" w:sz="4" w:space="0" w:color="auto"/>
              <w:left w:val="single" w:sz="4" w:space="0" w:color="auto"/>
              <w:bottom w:val="single" w:sz="4" w:space="0" w:color="auto"/>
              <w:right w:val="single" w:sz="4" w:space="0" w:color="auto"/>
            </w:tcBorders>
            <w:shd w:val="clear" w:color="auto" w:fill="9BC2E6"/>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No.</w:t>
            </w:r>
          </w:p>
        </w:tc>
        <w:tc>
          <w:tcPr>
            <w:tcW w:w="125" w:type="pct"/>
            <w:tcBorders>
              <w:top w:val="single" w:sz="4" w:space="0" w:color="auto"/>
              <w:left w:val="nil"/>
              <w:bottom w:val="single" w:sz="4" w:space="0" w:color="auto"/>
              <w:right w:val="nil"/>
            </w:tcBorders>
            <w:shd w:val="clear" w:color="auto" w:fill="9BC2E6"/>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p>
        </w:tc>
        <w:tc>
          <w:tcPr>
            <w:tcW w:w="1190" w:type="pct"/>
            <w:tcBorders>
              <w:top w:val="single" w:sz="4" w:space="0" w:color="auto"/>
              <w:left w:val="nil"/>
              <w:bottom w:val="single" w:sz="4" w:space="0" w:color="auto"/>
              <w:right w:val="single" w:sz="4" w:space="0" w:color="auto"/>
            </w:tcBorders>
            <w:shd w:val="clear" w:color="auto" w:fill="9BC2E6"/>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proofErr w:type="spellStart"/>
            <w:r w:rsidRPr="00132379">
              <w:rPr>
                <w:rFonts w:ascii="Times New Roman" w:eastAsia="Calibri" w:hAnsi="Times New Roman" w:cs="Times New Roman"/>
                <w:b/>
                <w:bCs/>
              </w:rPr>
              <w:t>CommunicativeTest</w:t>
            </w:r>
            <w:proofErr w:type="spellEnd"/>
          </w:p>
        </w:tc>
        <w:tc>
          <w:tcPr>
            <w:tcW w:w="826" w:type="pct"/>
            <w:tcBorders>
              <w:top w:val="single" w:sz="4" w:space="0" w:color="auto"/>
              <w:left w:val="nil"/>
              <w:bottom w:val="single" w:sz="4" w:space="0" w:color="auto"/>
              <w:right w:val="single" w:sz="4" w:space="0" w:color="auto"/>
            </w:tcBorders>
            <w:shd w:val="clear" w:color="auto" w:fill="9BC2E6"/>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tl/>
              </w:rPr>
            </w:pPr>
            <w:r w:rsidRPr="00132379">
              <w:rPr>
                <w:rFonts w:ascii="Times New Roman" w:eastAsia="Calibri" w:hAnsi="Times New Roman" w:cs="Times New Roman"/>
                <w:b/>
                <w:bCs/>
              </w:rPr>
              <w:t>Written Test</w:t>
            </w:r>
          </w:p>
        </w:tc>
        <w:tc>
          <w:tcPr>
            <w:tcW w:w="358" w:type="pct"/>
            <w:tcBorders>
              <w:top w:val="single" w:sz="4" w:space="0" w:color="auto"/>
              <w:left w:val="nil"/>
              <w:bottom w:val="single" w:sz="4" w:space="0" w:color="auto"/>
              <w:right w:val="single" w:sz="4" w:space="0" w:color="auto"/>
            </w:tcBorders>
            <w:shd w:val="clear" w:color="auto" w:fill="9BC2E6"/>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No.</w:t>
            </w:r>
          </w:p>
        </w:tc>
        <w:tc>
          <w:tcPr>
            <w:tcW w:w="1218" w:type="pct"/>
            <w:tcBorders>
              <w:top w:val="single" w:sz="4" w:space="0" w:color="auto"/>
              <w:left w:val="nil"/>
              <w:bottom w:val="single" w:sz="4" w:space="0" w:color="auto"/>
              <w:right w:val="single" w:sz="4" w:space="0" w:color="auto"/>
            </w:tcBorders>
            <w:shd w:val="clear" w:color="auto" w:fill="9BC2E6"/>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proofErr w:type="spellStart"/>
            <w:r w:rsidRPr="00132379">
              <w:rPr>
                <w:rFonts w:ascii="Times New Roman" w:eastAsia="Calibri" w:hAnsi="Times New Roman" w:cs="Times New Roman"/>
                <w:b/>
                <w:bCs/>
              </w:rPr>
              <w:t>CommunicativeTest</w:t>
            </w:r>
            <w:proofErr w:type="spellEnd"/>
          </w:p>
        </w:tc>
        <w:tc>
          <w:tcPr>
            <w:tcW w:w="882" w:type="pct"/>
            <w:tcBorders>
              <w:top w:val="single" w:sz="4" w:space="0" w:color="auto"/>
              <w:left w:val="nil"/>
              <w:bottom w:val="single" w:sz="4" w:space="0" w:color="auto"/>
              <w:right w:val="single" w:sz="4" w:space="0" w:color="auto"/>
            </w:tcBorders>
            <w:shd w:val="clear" w:color="auto" w:fill="9BC2E6"/>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tl/>
              </w:rPr>
            </w:pPr>
            <w:r w:rsidRPr="00132379">
              <w:rPr>
                <w:rFonts w:ascii="Times New Roman" w:eastAsia="Calibri" w:hAnsi="Times New Roman" w:cs="Times New Roman"/>
                <w:b/>
                <w:bCs/>
              </w:rPr>
              <w:t>Written Test</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69</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70</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29</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64</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83</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70</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71</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30</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62</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74</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64</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71</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31</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60</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56</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56</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70</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32</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60</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61</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56</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57</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33</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43</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66</w:t>
            </w:r>
          </w:p>
        </w:tc>
      </w:tr>
      <w:tr w:rsidR="00A843EC" w:rsidRPr="00132379" w:rsidTr="00DC110C">
        <w:trPr>
          <w:trHeight w:val="56"/>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lastRenderedPageBreak/>
              <w:t>6</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61</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71</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34</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36</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33</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7</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58</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62</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35</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46</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54</w:t>
            </w:r>
          </w:p>
        </w:tc>
      </w:tr>
      <w:tr w:rsidR="00A843EC" w:rsidRPr="00132379" w:rsidTr="00DC110C">
        <w:trPr>
          <w:trHeight w:val="300"/>
        </w:trPr>
        <w:tc>
          <w:tcPr>
            <w:tcW w:w="401" w:type="pct"/>
            <w:tcBorders>
              <w:top w:val="nil"/>
              <w:left w:val="single" w:sz="8" w:space="0" w:color="auto"/>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8</w:t>
            </w:r>
          </w:p>
        </w:tc>
        <w:tc>
          <w:tcPr>
            <w:tcW w:w="125" w:type="pct"/>
            <w:tcBorders>
              <w:top w:val="nil"/>
              <w:left w:val="nil"/>
              <w:bottom w:val="single" w:sz="4"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49</w:t>
            </w:r>
          </w:p>
        </w:tc>
        <w:tc>
          <w:tcPr>
            <w:tcW w:w="826"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31</w:t>
            </w:r>
          </w:p>
        </w:tc>
        <w:tc>
          <w:tcPr>
            <w:tcW w:w="358"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36</w:t>
            </w:r>
          </w:p>
        </w:tc>
        <w:tc>
          <w:tcPr>
            <w:tcW w:w="1218"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53</w:t>
            </w:r>
          </w:p>
        </w:tc>
        <w:tc>
          <w:tcPr>
            <w:tcW w:w="882"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49</w:t>
            </w:r>
          </w:p>
        </w:tc>
      </w:tr>
      <w:tr w:rsidR="00A843EC" w:rsidRPr="00132379" w:rsidTr="00DC110C">
        <w:trPr>
          <w:trHeight w:val="300"/>
        </w:trPr>
        <w:tc>
          <w:tcPr>
            <w:tcW w:w="401"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9</w:t>
            </w:r>
          </w:p>
        </w:tc>
        <w:tc>
          <w:tcPr>
            <w:tcW w:w="1315" w:type="pct"/>
            <w:gridSpan w:val="2"/>
            <w:tcBorders>
              <w:top w:val="single" w:sz="4" w:space="0" w:color="auto"/>
              <w:left w:val="single" w:sz="4" w:space="0" w:color="auto"/>
              <w:bottom w:val="single" w:sz="4" w:space="0" w:color="auto"/>
              <w:right w:val="single" w:sz="4" w:space="0" w:color="auto"/>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38</w:t>
            </w:r>
          </w:p>
        </w:tc>
        <w:tc>
          <w:tcPr>
            <w:tcW w:w="826"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58</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37</w:t>
            </w:r>
          </w:p>
        </w:tc>
        <w:tc>
          <w:tcPr>
            <w:tcW w:w="1218"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69</w:t>
            </w:r>
          </w:p>
        </w:tc>
        <w:tc>
          <w:tcPr>
            <w:tcW w:w="882"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77</w:t>
            </w:r>
          </w:p>
        </w:tc>
      </w:tr>
      <w:tr w:rsidR="00A843EC" w:rsidRPr="00132379" w:rsidTr="00DC110C">
        <w:trPr>
          <w:trHeight w:val="300"/>
        </w:trPr>
        <w:tc>
          <w:tcPr>
            <w:tcW w:w="401" w:type="pct"/>
            <w:tcBorders>
              <w:top w:val="single" w:sz="4" w:space="0" w:color="auto"/>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10</w:t>
            </w:r>
          </w:p>
        </w:tc>
        <w:tc>
          <w:tcPr>
            <w:tcW w:w="125" w:type="pct"/>
            <w:tcBorders>
              <w:top w:val="single" w:sz="4" w:space="0" w:color="auto"/>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49</w:t>
            </w:r>
          </w:p>
        </w:tc>
        <w:tc>
          <w:tcPr>
            <w:tcW w:w="826"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49</w:t>
            </w:r>
          </w:p>
        </w:tc>
        <w:tc>
          <w:tcPr>
            <w:tcW w:w="358"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38</w:t>
            </w:r>
          </w:p>
        </w:tc>
        <w:tc>
          <w:tcPr>
            <w:tcW w:w="1218"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60</w:t>
            </w:r>
          </w:p>
        </w:tc>
        <w:tc>
          <w:tcPr>
            <w:tcW w:w="882"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54</w:t>
            </w:r>
          </w:p>
        </w:tc>
      </w:tr>
      <w:tr w:rsidR="00A843EC" w:rsidRPr="00132379" w:rsidTr="00DC110C">
        <w:trPr>
          <w:trHeight w:val="300"/>
        </w:trPr>
        <w:tc>
          <w:tcPr>
            <w:tcW w:w="401" w:type="pct"/>
            <w:tcBorders>
              <w:top w:val="nil"/>
              <w:left w:val="single" w:sz="8" w:space="0" w:color="auto"/>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11</w:t>
            </w:r>
          </w:p>
        </w:tc>
        <w:tc>
          <w:tcPr>
            <w:tcW w:w="125" w:type="pct"/>
            <w:tcBorders>
              <w:top w:val="nil"/>
              <w:left w:val="nil"/>
              <w:bottom w:val="single" w:sz="4"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62</w:t>
            </w:r>
          </w:p>
        </w:tc>
        <w:tc>
          <w:tcPr>
            <w:tcW w:w="826"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58</w:t>
            </w:r>
          </w:p>
        </w:tc>
        <w:tc>
          <w:tcPr>
            <w:tcW w:w="358"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39</w:t>
            </w:r>
          </w:p>
        </w:tc>
        <w:tc>
          <w:tcPr>
            <w:tcW w:w="1218"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54</w:t>
            </w:r>
          </w:p>
        </w:tc>
        <w:tc>
          <w:tcPr>
            <w:tcW w:w="882"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55</w:t>
            </w:r>
          </w:p>
        </w:tc>
      </w:tr>
      <w:tr w:rsidR="00A843EC" w:rsidRPr="00132379" w:rsidTr="00DC110C">
        <w:trPr>
          <w:trHeight w:val="300"/>
        </w:trPr>
        <w:tc>
          <w:tcPr>
            <w:tcW w:w="401"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12</w:t>
            </w:r>
          </w:p>
        </w:tc>
        <w:tc>
          <w:tcPr>
            <w:tcW w:w="1315" w:type="pct"/>
            <w:gridSpan w:val="2"/>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55</w:t>
            </w:r>
          </w:p>
        </w:tc>
        <w:tc>
          <w:tcPr>
            <w:tcW w:w="826" w:type="pc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58</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40</w:t>
            </w:r>
          </w:p>
        </w:tc>
        <w:tc>
          <w:tcPr>
            <w:tcW w:w="1218" w:type="pc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66</w:t>
            </w:r>
          </w:p>
        </w:tc>
        <w:tc>
          <w:tcPr>
            <w:tcW w:w="882" w:type="pc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80</w:t>
            </w:r>
          </w:p>
        </w:tc>
      </w:tr>
      <w:tr w:rsidR="00A843EC" w:rsidRPr="00132379" w:rsidTr="00DC110C">
        <w:trPr>
          <w:trHeight w:val="300"/>
        </w:trPr>
        <w:tc>
          <w:tcPr>
            <w:tcW w:w="401" w:type="pct"/>
            <w:tcBorders>
              <w:top w:val="single" w:sz="4" w:space="0" w:color="auto"/>
              <w:left w:val="single" w:sz="8" w:space="0" w:color="auto"/>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13</w:t>
            </w:r>
          </w:p>
        </w:tc>
        <w:tc>
          <w:tcPr>
            <w:tcW w:w="125" w:type="pct"/>
            <w:tcBorders>
              <w:top w:val="single" w:sz="4" w:space="0" w:color="auto"/>
              <w:left w:val="nil"/>
              <w:bottom w:val="single" w:sz="4"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single" w:sz="4" w:space="0" w:color="auto"/>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65</w:t>
            </w:r>
          </w:p>
        </w:tc>
        <w:tc>
          <w:tcPr>
            <w:tcW w:w="826" w:type="pct"/>
            <w:tcBorders>
              <w:top w:val="single" w:sz="4" w:space="0" w:color="auto"/>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37</w:t>
            </w:r>
          </w:p>
        </w:tc>
        <w:tc>
          <w:tcPr>
            <w:tcW w:w="358" w:type="pct"/>
            <w:tcBorders>
              <w:top w:val="single" w:sz="4" w:space="0" w:color="auto"/>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41</w:t>
            </w:r>
          </w:p>
        </w:tc>
        <w:tc>
          <w:tcPr>
            <w:tcW w:w="1218" w:type="pct"/>
            <w:tcBorders>
              <w:top w:val="single" w:sz="4" w:space="0" w:color="auto"/>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42</w:t>
            </w:r>
          </w:p>
        </w:tc>
        <w:tc>
          <w:tcPr>
            <w:tcW w:w="882" w:type="pct"/>
            <w:tcBorders>
              <w:top w:val="single" w:sz="4" w:space="0" w:color="auto"/>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48</w:t>
            </w:r>
          </w:p>
        </w:tc>
      </w:tr>
      <w:tr w:rsidR="00A843EC" w:rsidRPr="00132379" w:rsidTr="00DC110C">
        <w:trPr>
          <w:trHeight w:val="300"/>
        </w:trPr>
        <w:tc>
          <w:tcPr>
            <w:tcW w:w="401"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14</w:t>
            </w:r>
          </w:p>
        </w:tc>
        <w:tc>
          <w:tcPr>
            <w:tcW w:w="1315" w:type="pct"/>
            <w:gridSpan w:val="2"/>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52</w:t>
            </w:r>
          </w:p>
        </w:tc>
        <w:tc>
          <w:tcPr>
            <w:tcW w:w="826" w:type="pc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49</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42</w:t>
            </w:r>
          </w:p>
        </w:tc>
        <w:tc>
          <w:tcPr>
            <w:tcW w:w="1218" w:type="pc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47</w:t>
            </w:r>
          </w:p>
        </w:tc>
        <w:tc>
          <w:tcPr>
            <w:tcW w:w="882" w:type="pc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37</w:t>
            </w:r>
          </w:p>
        </w:tc>
      </w:tr>
      <w:tr w:rsidR="00A843EC" w:rsidRPr="00132379" w:rsidTr="00DC110C">
        <w:trPr>
          <w:trHeight w:val="300"/>
        </w:trPr>
        <w:tc>
          <w:tcPr>
            <w:tcW w:w="401" w:type="pct"/>
            <w:tcBorders>
              <w:top w:val="single" w:sz="4" w:space="0" w:color="auto"/>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15</w:t>
            </w:r>
          </w:p>
        </w:tc>
        <w:tc>
          <w:tcPr>
            <w:tcW w:w="125" w:type="pct"/>
            <w:tcBorders>
              <w:top w:val="single" w:sz="4" w:space="0" w:color="auto"/>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56</w:t>
            </w:r>
          </w:p>
        </w:tc>
        <w:tc>
          <w:tcPr>
            <w:tcW w:w="826"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45</w:t>
            </w:r>
          </w:p>
        </w:tc>
        <w:tc>
          <w:tcPr>
            <w:tcW w:w="358"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43</w:t>
            </w:r>
          </w:p>
        </w:tc>
        <w:tc>
          <w:tcPr>
            <w:tcW w:w="1218"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44</w:t>
            </w:r>
          </w:p>
        </w:tc>
        <w:tc>
          <w:tcPr>
            <w:tcW w:w="882"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47</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16</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53</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64</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44</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44</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35</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17</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54</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65</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45</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53</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63</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18</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61</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58</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46</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62</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55</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19</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51</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53</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47</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48</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52</w:t>
            </w:r>
          </w:p>
        </w:tc>
      </w:tr>
      <w:tr w:rsidR="00A843EC" w:rsidRPr="00132379" w:rsidTr="00DC110C">
        <w:trPr>
          <w:trHeight w:val="300"/>
        </w:trPr>
        <w:tc>
          <w:tcPr>
            <w:tcW w:w="401" w:type="pct"/>
            <w:tcBorders>
              <w:top w:val="nil"/>
              <w:left w:val="single" w:sz="8" w:space="0" w:color="auto"/>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20</w:t>
            </w:r>
          </w:p>
        </w:tc>
        <w:tc>
          <w:tcPr>
            <w:tcW w:w="125" w:type="pct"/>
            <w:tcBorders>
              <w:top w:val="nil"/>
              <w:left w:val="nil"/>
              <w:bottom w:val="single" w:sz="4"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50</w:t>
            </w:r>
          </w:p>
        </w:tc>
        <w:tc>
          <w:tcPr>
            <w:tcW w:w="826"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51</w:t>
            </w:r>
          </w:p>
        </w:tc>
        <w:tc>
          <w:tcPr>
            <w:tcW w:w="358"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48</w:t>
            </w:r>
          </w:p>
        </w:tc>
        <w:tc>
          <w:tcPr>
            <w:tcW w:w="1218"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72</w:t>
            </w:r>
          </w:p>
        </w:tc>
        <w:tc>
          <w:tcPr>
            <w:tcW w:w="882" w:type="pct"/>
            <w:tcBorders>
              <w:top w:val="nil"/>
              <w:left w:val="nil"/>
              <w:bottom w:val="single" w:sz="4"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52</w:t>
            </w:r>
          </w:p>
        </w:tc>
      </w:tr>
      <w:tr w:rsidR="00A843EC" w:rsidRPr="00132379" w:rsidTr="00DC110C">
        <w:trPr>
          <w:trHeight w:val="300"/>
        </w:trPr>
        <w:tc>
          <w:tcPr>
            <w:tcW w:w="401"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21</w:t>
            </w:r>
          </w:p>
        </w:tc>
        <w:tc>
          <w:tcPr>
            <w:tcW w:w="1315" w:type="pct"/>
            <w:gridSpan w:val="2"/>
            <w:tcBorders>
              <w:top w:val="single" w:sz="4" w:space="0" w:color="auto"/>
              <w:left w:val="single" w:sz="4" w:space="0" w:color="auto"/>
              <w:bottom w:val="single" w:sz="4" w:space="0" w:color="auto"/>
              <w:right w:val="single" w:sz="4" w:space="0" w:color="auto"/>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43</w:t>
            </w:r>
          </w:p>
        </w:tc>
        <w:tc>
          <w:tcPr>
            <w:tcW w:w="826"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47</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49</w:t>
            </w:r>
          </w:p>
        </w:tc>
        <w:tc>
          <w:tcPr>
            <w:tcW w:w="1218"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77</w:t>
            </w:r>
          </w:p>
        </w:tc>
        <w:tc>
          <w:tcPr>
            <w:tcW w:w="882" w:type="pct"/>
            <w:tcBorders>
              <w:top w:val="single" w:sz="4" w:space="0" w:color="auto"/>
              <w:left w:val="single" w:sz="4" w:space="0" w:color="auto"/>
              <w:bottom w:val="single" w:sz="4" w:space="0" w:color="auto"/>
              <w:right w:val="single" w:sz="4"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83</w:t>
            </w:r>
          </w:p>
        </w:tc>
      </w:tr>
      <w:tr w:rsidR="00A843EC" w:rsidRPr="00132379" w:rsidTr="00DC110C">
        <w:trPr>
          <w:trHeight w:val="300"/>
        </w:trPr>
        <w:tc>
          <w:tcPr>
            <w:tcW w:w="401" w:type="pct"/>
            <w:tcBorders>
              <w:top w:val="single" w:sz="4" w:space="0" w:color="auto"/>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22</w:t>
            </w:r>
          </w:p>
        </w:tc>
        <w:tc>
          <w:tcPr>
            <w:tcW w:w="125" w:type="pct"/>
            <w:tcBorders>
              <w:top w:val="single" w:sz="4" w:space="0" w:color="auto"/>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50</w:t>
            </w:r>
          </w:p>
        </w:tc>
        <w:tc>
          <w:tcPr>
            <w:tcW w:w="826"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59</w:t>
            </w:r>
          </w:p>
        </w:tc>
        <w:tc>
          <w:tcPr>
            <w:tcW w:w="358" w:type="pct"/>
            <w:tcBorders>
              <w:top w:val="single" w:sz="4" w:space="0" w:color="auto"/>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50</w:t>
            </w:r>
          </w:p>
        </w:tc>
        <w:tc>
          <w:tcPr>
            <w:tcW w:w="1218"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56</w:t>
            </w:r>
          </w:p>
        </w:tc>
        <w:tc>
          <w:tcPr>
            <w:tcW w:w="882" w:type="pct"/>
            <w:tcBorders>
              <w:top w:val="single" w:sz="4" w:space="0" w:color="auto"/>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36</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23</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51</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51</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51</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56</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60</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24</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63</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67</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52</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37</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67</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25</w:t>
            </w:r>
          </w:p>
        </w:tc>
        <w:tc>
          <w:tcPr>
            <w:tcW w:w="125" w:type="pct"/>
            <w:tcBorders>
              <w:top w:val="nil"/>
              <w:left w:val="nil"/>
              <w:bottom w:val="single" w:sz="8"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38</w:t>
            </w:r>
          </w:p>
        </w:tc>
        <w:tc>
          <w:tcPr>
            <w:tcW w:w="826"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53</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53</w:t>
            </w:r>
          </w:p>
        </w:tc>
        <w:tc>
          <w:tcPr>
            <w:tcW w:w="121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42</w:t>
            </w:r>
          </w:p>
        </w:tc>
        <w:tc>
          <w:tcPr>
            <w:tcW w:w="882"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56</w:t>
            </w:r>
          </w:p>
        </w:tc>
      </w:tr>
      <w:tr w:rsidR="00A843EC" w:rsidRPr="00132379" w:rsidTr="00DC110C">
        <w:trPr>
          <w:trHeight w:val="300"/>
        </w:trPr>
        <w:tc>
          <w:tcPr>
            <w:tcW w:w="401" w:type="pct"/>
            <w:tcBorders>
              <w:top w:val="nil"/>
              <w:left w:val="single" w:sz="8" w:space="0" w:color="auto"/>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26</w:t>
            </w:r>
          </w:p>
        </w:tc>
        <w:tc>
          <w:tcPr>
            <w:tcW w:w="125" w:type="pct"/>
            <w:tcBorders>
              <w:top w:val="nil"/>
              <w:left w:val="nil"/>
              <w:bottom w:val="single" w:sz="8" w:space="0" w:color="auto"/>
              <w:right w:val="nil"/>
            </w:tcBorders>
            <w:shd w:val="clear" w:color="auto" w:fill="DDEBF7"/>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52</w:t>
            </w:r>
          </w:p>
        </w:tc>
        <w:tc>
          <w:tcPr>
            <w:tcW w:w="826" w:type="pct"/>
            <w:tcBorders>
              <w:top w:val="nil"/>
              <w:left w:val="nil"/>
              <w:bottom w:val="single" w:sz="8" w:space="0" w:color="auto"/>
              <w:right w:val="single" w:sz="8" w:space="0" w:color="auto"/>
            </w:tcBorders>
            <w:shd w:val="clear" w:color="auto" w:fill="DDEBF7"/>
            <w:noWrap/>
            <w:vAlign w:val="center"/>
            <w:hideMark/>
          </w:tcPr>
          <w:p w:rsidR="00A843EC" w:rsidRPr="00132379" w:rsidRDefault="00A6693E"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Pr>
                <w:rFonts w:ascii="Times New Roman" w:eastAsia="Calibri" w:hAnsi="Times New Roman" w:cs="Times New Roman"/>
              </w:rPr>
              <w:t>8</w:t>
            </w:r>
          </w:p>
        </w:tc>
        <w:tc>
          <w:tcPr>
            <w:tcW w:w="358" w:type="pct"/>
            <w:tcBorders>
              <w:top w:val="nil"/>
              <w:left w:val="nil"/>
              <w:bottom w:val="single" w:sz="8"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54</w:t>
            </w:r>
          </w:p>
        </w:tc>
        <w:tc>
          <w:tcPr>
            <w:tcW w:w="1218"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63</w:t>
            </w:r>
          </w:p>
        </w:tc>
        <w:tc>
          <w:tcPr>
            <w:tcW w:w="882" w:type="pct"/>
            <w:tcBorders>
              <w:top w:val="nil"/>
              <w:left w:val="nil"/>
              <w:bottom w:val="single" w:sz="8" w:space="0" w:color="auto"/>
              <w:right w:val="single" w:sz="8" w:space="0" w:color="auto"/>
            </w:tcBorders>
            <w:shd w:val="clear" w:color="auto" w:fill="DDEBF7"/>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64</w:t>
            </w:r>
          </w:p>
        </w:tc>
      </w:tr>
      <w:tr w:rsidR="00A843EC" w:rsidRPr="00132379" w:rsidTr="00DC110C">
        <w:trPr>
          <w:trHeight w:val="300"/>
        </w:trPr>
        <w:tc>
          <w:tcPr>
            <w:tcW w:w="401" w:type="pct"/>
            <w:tcBorders>
              <w:top w:val="nil"/>
              <w:left w:val="single" w:sz="8" w:space="0" w:color="auto"/>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27</w:t>
            </w:r>
          </w:p>
        </w:tc>
        <w:tc>
          <w:tcPr>
            <w:tcW w:w="125" w:type="pct"/>
            <w:tcBorders>
              <w:top w:val="nil"/>
              <w:left w:val="nil"/>
              <w:bottom w:val="single" w:sz="4" w:space="0" w:color="auto"/>
              <w:right w:val="nil"/>
            </w:tcBorders>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p>
        </w:tc>
        <w:tc>
          <w:tcPr>
            <w:tcW w:w="1190"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45</w:t>
            </w:r>
          </w:p>
        </w:tc>
        <w:tc>
          <w:tcPr>
            <w:tcW w:w="826"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83</w:t>
            </w:r>
          </w:p>
        </w:tc>
        <w:tc>
          <w:tcPr>
            <w:tcW w:w="358"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b/>
                <w:bCs/>
              </w:rPr>
            </w:pPr>
            <w:r w:rsidRPr="00132379">
              <w:rPr>
                <w:rFonts w:ascii="Times New Roman" w:eastAsia="Calibri" w:hAnsi="Times New Roman" w:cs="Times New Roman"/>
                <w:b/>
                <w:bCs/>
              </w:rPr>
              <w:t>55</w:t>
            </w:r>
          </w:p>
        </w:tc>
        <w:tc>
          <w:tcPr>
            <w:tcW w:w="1218"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Pr>
            </w:pPr>
            <w:r w:rsidRPr="00132379">
              <w:rPr>
                <w:rFonts w:ascii="Times New Roman" w:eastAsia="Calibri" w:hAnsi="Times New Roman" w:cs="Times New Roman"/>
              </w:rPr>
              <w:t>46</w:t>
            </w:r>
          </w:p>
        </w:tc>
        <w:tc>
          <w:tcPr>
            <w:tcW w:w="882" w:type="pct"/>
            <w:tcBorders>
              <w:top w:val="nil"/>
              <w:left w:val="nil"/>
              <w:bottom w:val="single" w:sz="4" w:space="0" w:color="auto"/>
              <w:right w:val="single" w:sz="8" w:space="0" w:color="auto"/>
            </w:tcBorders>
            <w:noWrap/>
            <w:vAlign w:val="center"/>
            <w:hideMark/>
          </w:tcPr>
          <w:p w:rsidR="00A843EC" w:rsidRPr="00132379" w:rsidRDefault="00A843EC" w:rsidP="00DC110C">
            <w:pPr>
              <w:widowControl w:val="0"/>
              <w:autoSpaceDE w:val="0"/>
              <w:autoSpaceDN w:val="0"/>
              <w:bidi w:val="0"/>
              <w:adjustRightInd w:val="0"/>
              <w:spacing w:after="0" w:line="276" w:lineRule="auto"/>
              <w:jc w:val="center"/>
              <w:rPr>
                <w:rFonts w:ascii="Times New Roman" w:eastAsia="Calibri" w:hAnsi="Times New Roman" w:cs="Times New Roman"/>
                <w:rtl/>
              </w:rPr>
            </w:pPr>
            <w:r w:rsidRPr="00132379">
              <w:rPr>
                <w:rFonts w:ascii="Times New Roman" w:eastAsia="Calibri" w:hAnsi="Times New Roman" w:cs="Times New Roman"/>
              </w:rPr>
              <w:t>63</w:t>
            </w:r>
          </w:p>
        </w:tc>
      </w:tr>
    </w:tbl>
    <w:p w:rsidR="00A843EC" w:rsidRPr="001C1A9E"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 xml:space="preserve">These numerical results present another core of evaluation of the </w:t>
      </w:r>
      <w:proofErr w:type="spellStart"/>
      <w:r w:rsidRPr="001C1A9E">
        <w:rPr>
          <w:rFonts w:ascii="Times New Roman" w:eastAsia="Calibri" w:hAnsi="Times New Roman" w:cs="Times New Roman"/>
          <w:sz w:val="28"/>
          <w:szCs w:val="28"/>
        </w:rPr>
        <w:t>testees</w:t>
      </w:r>
      <w:proofErr w:type="spellEnd"/>
      <w:r w:rsidRPr="001C1A9E">
        <w:rPr>
          <w:rFonts w:ascii="Times New Roman" w:eastAsia="Calibri" w:hAnsi="Times New Roman" w:cs="Times New Roman"/>
          <w:sz w:val="28"/>
          <w:szCs w:val="28"/>
        </w:rPr>
        <w:t>' performance in both tests. It proves the hypothesis of the study that states the superiority of students' performance in the grammatical tests over the communicative one and this achieves objective no.  3 which shows that the learners are a little better in the grammatical test than the communicative (spoken) test.</w:t>
      </w:r>
    </w:p>
    <w:p w:rsidR="00A843EC" w:rsidRPr="00C66AC4" w:rsidRDefault="00A843EC" w:rsidP="00B577FB">
      <w:pPr>
        <w:widowControl w:val="0"/>
        <w:autoSpaceDE w:val="0"/>
        <w:autoSpaceDN w:val="0"/>
        <w:bidi w:val="0"/>
        <w:adjustRightInd w:val="0"/>
        <w:spacing w:after="0" w:line="276" w:lineRule="auto"/>
        <w:jc w:val="lowKashida"/>
        <w:rPr>
          <w:rFonts w:ascii="Times New Roman" w:eastAsia="Calibri" w:hAnsi="Times New Roman" w:cs="Times New Roman"/>
          <w:sz w:val="28"/>
          <w:szCs w:val="28"/>
        </w:rPr>
      </w:pPr>
      <w:r w:rsidRPr="001C1A9E">
        <w:rPr>
          <w:rFonts w:ascii="Times New Roman" w:eastAsia="Calibri" w:hAnsi="Times New Roman" w:cs="Times New Roman"/>
          <w:sz w:val="28"/>
          <w:szCs w:val="28"/>
        </w:rPr>
        <w:t xml:space="preserve">         The results also indicate the weakness </w:t>
      </w:r>
      <w:r w:rsidR="00D918AA">
        <w:rPr>
          <w:rFonts w:ascii="Times New Roman" w:eastAsia="Calibri" w:hAnsi="Times New Roman" w:cs="Times New Roman"/>
          <w:sz w:val="28"/>
          <w:szCs w:val="28"/>
        </w:rPr>
        <w:t xml:space="preserve">of the students' performance </w:t>
      </w:r>
      <w:r w:rsidRPr="001C1A9E">
        <w:rPr>
          <w:rFonts w:ascii="Times New Roman" w:eastAsia="Calibri" w:hAnsi="Times New Roman" w:cs="Times New Roman"/>
          <w:sz w:val="28"/>
          <w:szCs w:val="28"/>
        </w:rPr>
        <w:t>resulted from the consequences of the whole period of study for each of the students;</w:t>
      </w:r>
      <w:r w:rsidR="00A6693E">
        <w:rPr>
          <w:rFonts w:ascii="Times New Roman" w:eastAsia="Calibri" w:hAnsi="Times New Roman" w:cs="Times New Roman"/>
          <w:sz w:val="28"/>
          <w:szCs w:val="28"/>
        </w:rPr>
        <w:t xml:space="preserve"> starting from the syllabus being</w:t>
      </w:r>
      <w:r w:rsidRPr="001C1A9E">
        <w:rPr>
          <w:rFonts w:ascii="Times New Roman" w:eastAsia="Calibri" w:hAnsi="Times New Roman" w:cs="Times New Roman"/>
          <w:sz w:val="28"/>
          <w:szCs w:val="28"/>
        </w:rPr>
        <w:t xml:space="preserve"> taught during all of their previous years and the teaching approaches und</w:t>
      </w:r>
      <w:r w:rsidR="00D918AA">
        <w:rPr>
          <w:rFonts w:ascii="Times New Roman" w:eastAsia="Calibri" w:hAnsi="Times New Roman" w:cs="Times New Roman"/>
          <w:sz w:val="28"/>
          <w:szCs w:val="28"/>
        </w:rPr>
        <w:t>er which they were being taught</w:t>
      </w:r>
      <w:r w:rsidRPr="001C1A9E">
        <w:rPr>
          <w:rFonts w:ascii="Times New Roman" w:eastAsia="Calibri" w:hAnsi="Times New Roman" w:cs="Times New Roman"/>
          <w:sz w:val="28"/>
          <w:szCs w:val="28"/>
        </w:rPr>
        <w:t>. It is well known</w:t>
      </w:r>
      <w:r w:rsidR="003430EA">
        <w:rPr>
          <w:rFonts w:ascii="Times New Roman" w:eastAsia="Calibri" w:hAnsi="Times New Roman" w:cs="Times New Roman"/>
          <w:sz w:val="28"/>
          <w:szCs w:val="28"/>
        </w:rPr>
        <w:t xml:space="preserve"> that the change of syllabus fro</w:t>
      </w:r>
      <w:r w:rsidRPr="001C1A9E">
        <w:rPr>
          <w:rFonts w:ascii="Times New Roman" w:eastAsia="Calibri" w:hAnsi="Times New Roman" w:cs="Times New Roman"/>
          <w:sz w:val="28"/>
          <w:szCs w:val="28"/>
        </w:rPr>
        <w:t>m the old structural one to the functional communicative one was done only in the rec</w:t>
      </w:r>
      <w:r w:rsidR="00EC707F">
        <w:rPr>
          <w:rFonts w:ascii="Times New Roman" w:eastAsia="Calibri" w:hAnsi="Times New Roman" w:cs="Times New Roman"/>
          <w:sz w:val="28"/>
          <w:szCs w:val="28"/>
        </w:rPr>
        <w:t>ent years. It is</w:t>
      </w:r>
      <w:r w:rsidRPr="001C1A9E">
        <w:rPr>
          <w:rFonts w:ascii="Times New Roman" w:eastAsia="Calibri" w:hAnsi="Times New Roman" w:cs="Times New Roman"/>
          <w:sz w:val="28"/>
          <w:szCs w:val="28"/>
        </w:rPr>
        <w:t xml:space="preserve"> done slowly and it is barely shown in the students' performance. In addition to that, the weakness of the students' level in terms of their motivation towards acquiring the foreign language and their psychologi</w:t>
      </w:r>
      <w:r w:rsidR="00423291">
        <w:rPr>
          <w:rFonts w:ascii="Times New Roman" w:eastAsia="Calibri" w:hAnsi="Times New Roman" w:cs="Times New Roman"/>
          <w:sz w:val="28"/>
          <w:szCs w:val="28"/>
        </w:rPr>
        <w:t>cal pedagogical status are quite low</w:t>
      </w:r>
      <w:r w:rsidR="004A2D1F">
        <w:rPr>
          <w:rFonts w:ascii="Times New Roman" w:eastAsia="Calibri" w:hAnsi="Times New Roman" w:cs="Times New Roman"/>
          <w:sz w:val="28"/>
          <w:szCs w:val="28"/>
        </w:rPr>
        <w:t>. Generally speaking and</w:t>
      </w:r>
      <w:r w:rsidR="002209B2">
        <w:rPr>
          <w:rFonts w:ascii="Times New Roman" w:eastAsia="Calibri" w:hAnsi="Times New Roman" w:cs="Times New Roman"/>
          <w:sz w:val="28"/>
          <w:szCs w:val="28"/>
        </w:rPr>
        <w:t xml:space="preserve"> </w:t>
      </w:r>
      <w:r w:rsidR="00423291">
        <w:rPr>
          <w:rFonts w:ascii="Times New Roman" w:eastAsia="Calibri" w:hAnsi="Times New Roman" w:cs="Times New Roman"/>
          <w:sz w:val="28"/>
          <w:szCs w:val="28"/>
        </w:rPr>
        <w:t>r</w:t>
      </w:r>
      <w:r w:rsidRPr="001C1A9E">
        <w:rPr>
          <w:rFonts w:ascii="Times New Roman" w:eastAsia="Calibri" w:hAnsi="Times New Roman" w:cs="Times New Roman"/>
          <w:sz w:val="28"/>
          <w:szCs w:val="28"/>
        </w:rPr>
        <w:t>eg</w:t>
      </w:r>
      <w:r w:rsidR="00423291">
        <w:rPr>
          <w:rFonts w:ascii="Times New Roman" w:eastAsia="Calibri" w:hAnsi="Times New Roman" w:cs="Times New Roman"/>
          <w:sz w:val="28"/>
          <w:szCs w:val="28"/>
        </w:rPr>
        <w:t xml:space="preserve">ardless of the results achieved </w:t>
      </w:r>
      <w:r w:rsidR="004A2D1F">
        <w:rPr>
          <w:rFonts w:ascii="Times New Roman" w:eastAsia="Calibri" w:hAnsi="Times New Roman" w:cs="Times New Roman"/>
          <w:sz w:val="28"/>
          <w:szCs w:val="28"/>
        </w:rPr>
        <w:t xml:space="preserve">, the teaching environment – in Iraq particularly -  </w:t>
      </w:r>
      <w:r w:rsidRPr="001C1A9E">
        <w:rPr>
          <w:rFonts w:ascii="Times New Roman" w:eastAsia="Calibri" w:hAnsi="Times New Roman" w:cs="Times New Roman"/>
          <w:sz w:val="28"/>
          <w:szCs w:val="28"/>
        </w:rPr>
        <w:t>las</w:t>
      </w:r>
      <w:r w:rsidR="00713CF0">
        <w:rPr>
          <w:rFonts w:ascii="Times New Roman" w:eastAsia="Calibri" w:hAnsi="Times New Roman" w:cs="Times New Roman"/>
          <w:sz w:val="28"/>
          <w:szCs w:val="28"/>
        </w:rPr>
        <w:t>t years was</w:t>
      </w:r>
      <w:r w:rsidR="00E93BD5">
        <w:rPr>
          <w:rFonts w:ascii="Times New Roman" w:eastAsia="Calibri" w:hAnsi="Times New Roman" w:cs="Times New Roman"/>
          <w:sz w:val="28"/>
          <w:szCs w:val="28"/>
        </w:rPr>
        <w:t xml:space="preserve"> not</w:t>
      </w:r>
      <w:r w:rsidR="00D918AA">
        <w:rPr>
          <w:rFonts w:ascii="Times New Roman" w:eastAsia="Calibri" w:hAnsi="Times New Roman" w:cs="Times New Roman"/>
          <w:sz w:val="28"/>
          <w:szCs w:val="28"/>
        </w:rPr>
        <w:t xml:space="preserve">  very</w:t>
      </w:r>
      <w:r w:rsidR="00EC707F">
        <w:rPr>
          <w:rFonts w:ascii="Times New Roman" w:eastAsia="Calibri" w:hAnsi="Times New Roman" w:cs="Times New Roman"/>
          <w:sz w:val="28"/>
          <w:szCs w:val="28"/>
        </w:rPr>
        <w:t xml:space="preserve"> suitable to</w:t>
      </w:r>
      <w:r w:rsidRPr="001C1A9E">
        <w:rPr>
          <w:rFonts w:ascii="Times New Roman" w:eastAsia="Calibri" w:hAnsi="Times New Roman" w:cs="Times New Roman"/>
          <w:sz w:val="28"/>
          <w:szCs w:val="28"/>
        </w:rPr>
        <w:t xml:space="preserve"> gain the</w:t>
      </w:r>
      <w:r w:rsidR="00D918AA">
        <w:rPr>
          <w:rFonts w:ascii="Times New Roman" w:eastAsia="Calibri" w:hAnsi="Times New Roman" w:cs="Times New Roman"/>
          <w:sz w:val="28"/>
          <w:szCs w:val="28"/>
        </w:rPr>
        <w:t xml:space="preserve"> normal pedagogical level to</w:t>
      </w:r>
      <w:r w:rsidRPr="001C1A9E">
        <w:rPr>
          <w:rFonts w:ascii="Times New Roman" w:eastAsia="Calibri" w:hAnsi="Times New Roman" w:cs="Times New Roman"/>
          <w:sz w:val="28"/>
          <w:szCs w:val="28"/>
        </w:rPr>
        <w:t xml:space="preserve"> most of the learners. </w:t>
      </w:r>
      <w:r w:rsidR="002207E2">
        <w:rPr>
          <w:rFonts w:ascii="Times New Roman" w:eastAsia="Calibri" w:hAnsi="Times New Roman" w:cs="Times New Roman"/>
          <w:sz w:val="28"/>
          <w:szCs w:val="28"/>
        </w:rPr>
        <w:t>In fact, t</w:t>
      </w:r>
      <w:r w:rsidRPr="001C1A9E">
        <w:rPr>
          <w:rFonts w:ascii="Times New Roman" w:eastAsia="Calibri" w:hAnsi="Times New Roman" w:cs="Times New Roman"/>
          <w:sz w:val="28"/>
          <w:szCs w:val="28"/>
        </w:rPr>
        <w:t>he tests are</w:t>
      </w:r>
      <w:r w:rsidR="00B020B4">
        <w:rPr>
          <w:rFonts w:ascii="Times New Roman" w:eastAsia="Calibri" w:hAnsi="Times New Roman" w:cs="Times New Roman"/>
          <w:sz w:val="28"/>
          <w:szCs w:val="28"/>
        </w:rPr>
        <w:t xml:space="preserve"> given</w:t>
      </w:r>
      <w:r w:rsidRPr="001C1A9E">
        <w:rPr>
          <w:rFonts w:ascii="Times New Roman" w:eastAsia="Calibri" w:hAnsi="Times New Roman" w:cs="Times New Roman"/>
          <w:sz w:val="28"/>
          <w:szCs w:val="28"/>
        </w:rPr>
        <w:t xml:space="preserve"> after measuring the cumulated knowledge of language functions and to measure their linguistic competence</w:t>
      </w:r>
      <w:r w:rsidR="00EC707F">
        <w:rPr>
          <w:rFonts w:ascii="Times New Roman" w:eastAsia="Calibri" w:hAnsi="Times New Roman" w:cs="Times New Roman"/>
          <w:sz w:val="28"/>
          <w:szCs w:val="28"/>
        </w:rPr>
        <w:t>,</w:t>
      </w:r>
      <w:r w:rsidRPr="001C1A9E">
        <w:rPr>
          <w:rFonts w:ascii="Times New Roman" w:eastAsia="Calibri" w:hAnsi="Times New Roman" w:cs="Times New Roman"/>
          <w:sz w:val="28"/>
          <w:szCs w:val="28"/>
        </w:rPr>
        <w:t xml:space="preserve"> but what has been shown is that learners have</w:t>
      </w:r>
      <w:r w:rsidR="00E93BD5">
        <w:rPr>
          <w:rFonts w:ascii="Times New Roman" w:eastAsia="Calibri" w:hAnsi="Times New Roman" w:cs="Times New Roman"/>
          <w:sz w:val="28"/>
          <w:szCs w:val="28"/>
        </w:rPr>
        <w:t xml:space="preserve"> not</w:t>
      </w:r>
      <w:r w:rsidRPr="001C1A9E">
        <w:rPr>
          <w:rFonts w:ascii="Times New Roman" w:eastAsia="Calibri" w:hAnsi="Times New Roman" w:cs="Times New Roman"/>
          <w:sz w:val="28"/>
          <w:szCs w:val="28"/>
        </w:rPr>
        <w:t xml:space="preserve"> gained </w:t>
      </w:r>
      <w:r w:rsidRPr="001C1A9E">
        <w:rPr>
          <w:rFonts w:ascii="Times New Roman" w:eastAsia="Calibri" w:hAnsi="Times New Roman" w:cs="Times New Roman"/>
          <w:sz w:val="28"/>
          <w:szCs w:val="28"/>
        </w:rPr>
        <w:lastRenderedPageBreak/>
        <w:t xml:space="preserve">that necessary abilities over language functions that could enable them to communicate and convey their needs in real life situations. Learners </w:t>
      </w:r>
      <w:r w:rsidR="00EC707F">
        <w:rPr>
          <w:rFonts w:ascii="Times New Roman" w:eastAsia="Calibri" w:hAnsi="Times New Roman" w:cs="Times New Roman"/>
          <w:sz w:val="28"/>
          <w:szCs w:val="28"/>
        </w:rPr>
        <w:t>also</w:t>
      </w:r>
      <w:r w:rsidRPr="001C1A9E">
        <w:rPr>
          <w:rFonts w:ascii="Times New Roman" w:eastAsia="Calibri" w:hAnsi="Times New Roman" w:cs="Times New Roman"/>
          <w:sz w:val="28"/>
          <w:szCs w:val="28"/>
        </w:rPr>
        <w:t xml:space="preserve"> have</w:t>
      </w:r>
      <w:r w:rsidR="00E93BD5">
        <w:rPr>
          <w:rFonts w:ascii="Times New Roman" w:eastAsia="Calibri" w:hAnsi="Times New Roman" w:cs="Times New Roman"/>
          <w:sz w:val="28"/>
          <w:szCs w:val="28"/>
        </w:rPr>
        <w:t xml:space="preserve"> not</w:t>
      </w:r>
      <w:r w:rsidR="00EC707F">
        <w:rPr>
          <w:rFonts w:ascii="Times New Roman" w:eastAsia="Calibri" w:hAnsi="Times New Roman" w:cs="Times New Roman"/>
          <w:sz w:val="28"/>
          <w:szCs w:val="28"/>
        </w:rPr>
        <w:t xml:space="preserve"> shown competence in</w:t>
      </w:r>
      <w:r w:rsidRPr="001C1A9E">
        <w:rPr>
          <w:rFonts w:ascii="Times New Roman" w:eastAsia="Calibri" w:hAnsi="Times New Roman" w:cs="Times New Roman"/>
          <w:sz w:val="28"/>
          <w:szCs w:val="28"/>
        </w:rPr>
        <w:t xml:space="preserve"> the language functions </w:t>
      </w:r>
      <w:r w:rsidR="00EC707F">
        <w:rPr>
          <w:rFonts w:ascii="Times New Roman" w:eastAsia="Calibri" w:hAnsi="Times New Roman" w:cs="Times New Roman"/>
          <w:sz w:val="28"/>
          <w:szCs w:val="28"/>
        </w:rPr>
        <w:t>with</w:t>
      </w:r>
      <w:r w:rsidRPr="001C1A9E">
        <w:rPr>
          <w:rFonts w:ascii="Times New Roman" w:eastAsia="Calibri" w:hAnsi="Times New Roman" w:cs="Times New Roman"/>
          <w:sz w:val="28"/>
          <w:szCs w:val="28"/>
        </w:rPr>
        <w:t>in their performance at any level whether in the spoken or the wr</w:t>
      </w:r>
      <w:r w:rsidR="00AA4168">
        <w:rPr>
          <w:rFonts w:ascii="Times New Roman" w:eastAsia="Calibri" w:hAnsi="Times New Roman" w:cs="Times New Roman"/>
          <w:sz w:val="28"/>
          <w:szCs w:val="28"/>
        </w:rPr>
        <w:t>itten test . It has been</w:t>
      </w:r>
      <w:r w:rsidRPr="001C1A9E">
        <w:rPr>
          <w:rFonts w:ascii="Times New Roman" w:eastAsia="Calibri" w:hAnsi="Times New Roman" w:cs="Times New Roman"/>
          <w:sz w:val="28"/>
          <w:szCs w:val="28"/>
        </w:rPr>
        <w:t xml:space="preserve"> evident that their recognition ab</w:t>
      </w:r>
      <w:r w:rsidR="004A2D1F">
        <w:rPr>
          <w:rFonts w:ascii="Times New Roman" w:eastAsia="Calibri" w:hAnsi="Times New Roman" w:cs="Times New Roman"/>
          <w:sz w:val="28"/>
          <w:szCs w:val="28"/>
        </w:rPr>
        <w:t>ility has failed to an extent in</w:t>
      </w:r>
      <w:r w:rsidRPr="001C1A9E">
        <w:rPr>
          <w:rFonts w:ascii="Times New Roman" w:eastAsia="Calibri" w:hAnsi="Times New Roman" w:cs="Times New Roman"/>
          <w:sz w:val="28"/>
          <w:szCs w:val="28"/>
        </w:rPr>
        <w:t xml:space="preserve"> showing the functioning of language functions and in showing their knowledge of the</w:t>
      </w:r>
      <w:r w:rsidR="004A2D1F">
        <w:rPr>
          <w:rFonts w:ascii="Times New Roman" w:eastAsia="Calibri" w:hAnsi="Times New Roman" w:cs="Times New Roman"/>
          <w:sz w:val="28"/>
          <w:szCs w:val="28"/>
        </w:rPr>
        <w:t xml:space="preserve"> target</w:t>
      </w:r>
      <w:r w:rsidRPr="001C1A9E">
        <w:rPr>
          <w:rFonts w:ascii="Times New Roman" w:eastAsia="Calibri" w:hAnsi="Times New Roman" w:cs="Times New Roman"/>
          <w:sz w:val="28"/>
          <w:szCs w:val="28"/>
        </w:rPr>
        <w:t xml:space="preserve"> language functions of the target language. In many examples, the learners were</w:t>
      </w:r>
      <w:r w:rsidR="00E93BD5">
        <w:rPr>
          <w:rFonts w:ascii="Times New Roman" w:eastAsia="Calibri" w:hAnsi="Times New Roman" w:cs="Times New Roman"/>
          <w:sz w:val="28"/>
          <w:szCs w:val="28"/>
        </w:rPr>
        <w:t xml:space="preserve"> not</w:t>
      </w:r>
      <w:r w:rsidRPr="001C1A9E">
        <w:rPr>
          <w:rFonts w:ascii="Times New Roman" w:eastAsia="Calibri" w:hAnsi="Times New Roman" w:cs="Times New Roman"/>
          <w:sz w:val="28"/>
          <w:szCs w:val="28"/>
        </w:rPr>
        <w:t xml:space="preserve"> able even to choose the suitable structural form that expresses the intended language functions. This clearly indicates the low level of </w:t>
      </w:r>
      <w:r w:rsidR="005B5212">
        <w:rPr>
          <w:rFonts w:ascii="Times New Roman" w:eastAsia="Calibri" w:hAnsi="Times New Roman" w:cs="Times New Roman"/>
          <w:sz w:val="28"/>
          <w:szCs w:val="28"/>
        </w:rPr>
        <w:t xml:space="preserve">the </w:t>
      </w:r>
      <w:r w:rsidRPr="001C1A9E">
        <w:rPr>
          <w:rFonts w:ascii="Times New Roman" w:eastAsia="Calibri" w:hAnsi="Times New Roman" w:cs="Times New Roman"/>
          <w:sz w:val="28"/>
          <w:szCs w:val="28"/>
        </w:rPr>
        <w:t xml:space="preserve">functioning </w:t>
      </w:r>
      <w:r w:rsidR="005B5212">
        <w:rPr>
          <w:rFonts w:ascii="Times New Roman" w:eastAsia="Calibri" w:hAnsi="Times New Roman" w:cs="Times New Roman"/>
          <w:sz w:val="28"/>
          <w:szCs w:val="28"/>
        </w:rPr>
        <w:t xml:space="preserve">of </w:t>
      </w:r>
      <w:r w:rsidRPr="001C1A9E">
        <w:rPr>
          <w:rFonts w:ascii="Times New Roman" w:eastAsia="Calibri" w:hAnsi="Times New Roman" w:cs="Times New Roman"/>
          <w:sz w:val="28"/>
          <w:szCs w:val="28"/>
        </w:rPr>
        <w:t xml:space="preserve">language functions and the leaners' low communicative competence. </w:t>
      </w:r>
    </w:p>
    <w:p w:rsidR="00A843EC" w:rsidRPr="00F37CA7" w:rsidRDefault="00811D23" w:rsidP="00B577FB">
      <w:pPr>
        <w:widowControl w:val="0"/>
        <w:bidi w:val="0"/>
        <w:spacing w:after="0" w:line="276"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9</w:t>
      </w:r>
      <w:r w:rsidR="00A843EC" w:rsidRPr="00F37CA7">
        <w:rPr>
          <w:rFonts w:asciiTheme="majorBidi" w:hAnsiTheme="majorBidi" w:cstheme="majorBidi"/>
          <w:b/>
          <w:bCs/>
          <w:sz w:val="32"/>
          <w:szCs w:val="32"/>
          <w:lang w:bidi="ar-IQ"/>
        </w:rPr>
        <w:t>. Conclusions</w:t>
      </w:r>
    </w:p>
    <w:p w:rsidR="00A843EC" w:rsidRPr="00C82557" w:rsidRDefault="00A843EC" w:rsidP="00B577FB">
      <w:pPr>
        <w:widowControl w:val="0"/>
        <w:autoSpaceDE w:val="0"/>
        <w:autoSpaceDN w:val="0"/>
        <w:bidi w:val="0"/>
        <w:adjustRightInd w:val="0"/>
        <w:spacing w:after="0" w:line="276" w:lineRule="auto"/>
        <w:jc w:val="lowKashida"/>
        <w:rPr>
          <w:rFonts w:ascii="Times New Roman" w:hAnsi="Times New Roman" w:cs="Times New Roman"/>
          <w:sz w:val="28"/>
          <w:szCs w:val="28"/>
        </w:rPr>
      </w:pPr>
      <w:r w:rsidRPr="00C82557">
        <w:rPr>
          <w:rFonts w:ascii="Times New Roman" w:hAnsi="Times New Roman" w:cs="Times New Roman"/>
          <w:sz w:val="28"/>
          <w:szCs w:val="28"/>
        </w:rPr>
        <w:t>In</w:t>
      </w:r>
      <w:r w:rsidR="00AA4168">
        <w:rPr>
          <w:rFonts w:ascii="Times New Roman" w:hAnsi="Times New Roman" w:cs="Times New Roman"/>
          <w:sz w:val="28"/>
          <w:szCs w:val="28"/>
        </w:rPr>
        <w:t xml:space="preserve"> the light of the analysis of the results</w:t>
      </w:r>
      <w:r>
        <w:rPr>
          <w:rFonts w:ascii="Times New Roman" w:hAnsi="Times New Roman" w:cs="Times New Roman"/>
          <w:sz w:val="28"/>
          <w:szCs w:val="28"/>
        </w:rPr>
        <w:t xml:space="preserve"> and the data introduced</w:t>
      </w:r>
      <w:r w:rsidRPr="00C82557">
        <w:rPr>
          <w:rFonts w:ascii="Times New Roman" w:hAnsi="Times New Roman" w:cs="Times New Roman"/>
          <w:sz w:val="28"/>
          <w:szCs w:val="28"/>
        </w:rPr>
        <w:t>, the study came up with certain conclusions concerning teaching language functions and its implications on promoting learners' motivation and flue</w:t>
      </w:r>
      <w:r>
        <w:rPr>
          <w:rFonts w:ascii="Times New Roman" w:hAnsi="Times New Roman" w:cs="Times New Roman"/>
          <w:sz w:val="28"/>
          <w:szCs w:val="28"/>
        </w:rPr>
        <w:t xml:space="preserve">ncy. The conclusions are </w:t>
      </w:r>
      <w:r w:rsidRPr="00C82557">
        <w:rPr>
          <w:rFonts w:ascii="Times New Roman" w:hAnsi="Times New Roman" w:cs="Times New Roman"/>
          <w:sz w:val="28"/>
          <w:szCs w:val="28"/>
        </w:rPr>
        <w:t>as follow</w:t>
      </w:r>
      <w:r w:rsidR="00AA4168">
        <w:rPr>
          <w:rFonts w:ascii="Times New Roman" w:hAnsi="Times New Roman" w:cs="Times New Roman"/>
          <w:sz w:val="28"/>
          <w:szCs w:val="28"/>
        </w:rPr>
        <w:t>s</w:t>
      </w:r>
      <w:r w:rsidRPr="00C82557">
        <w:rPr>
          <w:rFonts w:ascii="Times New Roman" w:hAnsi="Times New Roman" w:cs="Times New Roman"/>
          <w:sz w:val="28"/>
          <w:szCs w:val="28"/>
        </w:rPr>
        <w:t>:</w:t>
      </w:r>
    </w:p>
    <w:p w:rsidR="00A843EC" w:rsidRPr="0071539E" w:rsidRDefault="00A843EC" w:rsidP="00B577FB">
      <w:pPr>
        <w:widowControl w:val="0"/>
        <w:autoSpaceDE w:val="0"/>
        <w:autoSpaceDN w:val="0"/>
        <w:bidi w:val="0"/>
        <w:adjustRightInd w:val="0"/>
        <w:spacing w:after="0" w:line="276" w:lineRule="auto"/>
        <w:jc w:val="lowKashida"/>
        <w:rPr>
          <w:rFonts w:ascii="Times New Roman" w:hAnsi="Times New Roman" w:cs="Times New Roman"/>
          <w:sz w:val="28"/>
          <w:szCs w:val="28"/>
        </w:rPr>
      </w:pPr>
      <w:r w:rsidRPr="003648C1">
        <w:rPr>
          <w:rFonts w:ascii="Times New Roman" w:hAnsi="Times New Roman" w:cs="Times New Roman"/>
          <w:b/>
          <w:bCs/>
          <w:sz w:val="28"/>
          <w:szCs w:val="28"/>
        </w:rPr>
        <w:t>1.</w:t>
      </w:r>
      <w:r w:rsidRPr="0071539E">
        <w:rPr>
          <w:rFonts w:ascii="Times New Roman" w:hAnsi="Times New Roman" w:cs="Times New Roman"/>
          <w:sz w:val="28"/>
          <w:szCs w:val="28"/>
        </w:rPr>
        <w:t>The third-year students in the department of English, college of Education for human sciences seem to have their Grammatical – Structural competence better than their communicative compe</w:t>
      </w:r>
      <w:r w:rsidR="00AA4168">
        <w:rPr>
          <w:rFonts w:ascii="Times New Roman" w:hAnsi="Times New Roman" w:cs="Times New Roman"/>
          <w:sz w:val="28"/>
          <w:szCs w:val="28"/>
        </w:rPr>
        <w:t>tence. The T-Test results shows</w:t>
      </w:r>
      <w:r w:rsidRPr="0071539E">
        <w:rPr>
          <w:rFonts w:ascii="Times New Roman" w:hAnsi="Times New Roman" w:cs="Times New Roman"/>
          <w:sz w:val="28"/>
          <w:szCs w:val="28"/>
        </w:rPr>
        <w:t xml:space="preserve"> that their acco</w:t>
      </w:r>
      <w:r w:rsidR="005B5212">
        <w:rPr>
          <w:rFonts w:ascii="Times New Roman" w:hAnsi="Times New Roman" w:cs="Times New Roman"/>
          <w:sz w:val="28"/>
          <w:szCs w:val="28"/>
        </w:rPr>
        <w:t>mplishment in the written test wa</w:t>
      </w:r>
      <w:r w:rsidRPr="0071539E">
        <w:rPr>
          <w:rFonts w:ascii="Times New Roman" w:hAnsi="Times New Roman" w:cs="Times New Roman"/>
          <w:sz w:val="28"/>
          <w:szCs w:val="28"/>
        </w:rPr>
        <w:t>s better than that of the communicative spoken test. They scored  %58.27 in the written test whereas %54.27 in the communicative test. This conclusion leads to</w:t>
      </w:r>
      <w:r w:rsidR="005B5212">
        <w:rPr>
          <w:rFonts w:ascii="Times New Roman" w:hAnsi="Times New Roman" w:cs="Times New Roman"/>
          <w:sz w:val="28"/>
          <w:szCs w:val="28"/>
        </w:rPr>
        <w:t xml:space="preserve"> other partial conclusions as</w:t>
      </w:r>
      <w:r w:rsidRPr="0071539E">
        <w:rPr>
          <w:rFonts w:ascii="Times New Roman" w:hAnsi="Times New Roman" w:cs="Times New Roman"/>
          <w:sz w:val="28"/>
          <w:szCs w:val="28"/>
        </w:rPr>
        <w:t xml:space="preserve"> the following</w:t>
      </w:r>
      <w:r w:rsidR="005B5212">
        <w:rPr>
          <w:rFonts w:ascii="Times New Roman" w:hAnsi="Times New Roman" w:cs="Times New Roman"/>
          <w:sz w:val="28"/>
          <w:szCs w:val="28"/>
        </w:rPr>
        <w:t xml:space="preserve"> ones</w:t>
      </w:r>
      <w:r w:rsidRPr="0071539E">
        <w:rPr>
          <w:rFonts w:ascii="Times New Roman" w:hAnsi="Times New Roman" w:cs="Times New Roman"/>
          <w:sz w:val="28"/>
          <w:szCs w:val="28"/>
        </w:rPr>
        <w:t xml:space="preserve">: </w:t>
      </w:r>
    </w:p>
    <w:p w:rsidR="00A843EC" w:rsidRPr="00EC553F" w:rsidRDefault="00A843EC" w:rsidP="00B577FB">
      <w:pPr>
        <w:pStyle w:val="a3"/>
        <w:widowControl w:val="0"/>
        <w:numPr>
          <w:ilvl w:val="0"/>
          <w:numId w:val="3"/>
        </w:numPr>
        <w:autoSpaceDE w:val="0"/>
        <w:autoSpaceDN w:val="0"/>
        <w:bidi w:val="0"/>
        <w:adjustRightInd w:val="0"/>
        <w:spacing w:after="0" w:line="276" w:lineRule="auto"/>
        <w:ind w:left="567"/>
        <w:jc w:val="lowKashida"/>
        <w:rPr>
          <w:rFonts w:ascii="Times New Roman" w:hAnsi="Times New Roman" w:cs="Times New Roman"/>
          <w:sz w:val="28"/>
          <w:szCs w:val="28"/>
        </w:rPr>
      </w:pPr>
      <w:r>
        <w:rPr>
          <w:rFonts w:ascii="Times New Roman" w:hAnsi="Times New Roman" w:cs="Times New Roman"/>
          <w:sz w:val="28"/>
          <w:szCs w:val="28"/>
        </w:rPr>
        <w:t>Language structures are the most dominant part of language components over language functions within the students' linguistic competence.</w:t>
      </w:r>
      <w:r w:rsidRPr="00735BFC">
        <w:rPr>
          <w:rFonts w:ascii="Times New Roman" w:hAnsi="Times New Roman" w:cs="Times New Roman"/>
          <w:sz w:val="28"/>
          <w:szCs w:val="28"/>
        </w:rPr>
        <w:t xml:space="preserve"> Learners have </w:t>
      </w:r>
      <w:r>
        <w:rPr>
          <w:rFonts w:ascii="Times New Roman" w:hAnsi="Times New Roman" w:cs="Times New Roman"/>
          <w:sz w:val="28"/>
          <w:szCs w:val="28"/>
        </w:rPr>
        <w:t xml:space="preserve">the linguistic </w:t>
      </w:r>
      <w:r w:rsidRPr="00735BFC">
        <w:rPr>
          <w:rFonts w:ascii="Times New Roman" w:hAnsi="Times New Roman" w:cs="Times New Roman"/>
          <w:sz w:val="28"/>
          <w:szCs w:val="28"/>
        </w:rPr>
        <w:t>structures but</w:t>
      </w:r>
      <w:r w:rsidR="002209B2">
        <w:rPr>
          <w:rFonts w:ascii="Times New Roman" w:hAnsi="Times New Roman" w:cs="Times New Roman"/>
          <w:sz w:val="28"/>
          <w:szCs w:val="28"/>
        </w:rPr>
        <w:t xml:space="preserve"> </w:t>
      </w:r>
      <w:r w:rsidRPr="00735BFC">
        <w:rPr>
          <w:rFonts w:ascii="Times New Roman" w:hAnsi="Times New Roman" w:cs="Times New Roman"/>
          <w:sz w:val="28"/>
          <w:szCs w:val="28"/>
        </w:rPr>
        <w:t>in comparison</w:t>
      </w:r>
      <w:r>
        <w:rPr>
          <w:rFonts w:ascii="Times New Roman" w:hAnsi="Times New Roman" w:cs="Times New Roman"/>
          <w:sz w:val="28"/>
          <w:szCs w:val="28"/>
        </w:rPr>
        <w:t xml:space="preserve"> with their communicative competence, they</w:t>
      </w:r>
      <w:r w:rsidR="00A76F0B">
        <w:rPr>
          <w:rFonts w:ascii="Times New Roman" w:hAnsi="Times New Roman" w:cs="Times New Roman"/>
          <w:sz w:val="28"/>
          <w:szCs w:val="28"/>
        </w:rPr>
        <w:t xml:space="preserve"> have low employment</w:t>
      </w:r>
      <w:r w:rsidRPr="00735BFC">
        <w:rPr>
          <w:rFonts w:ascii="Times New Roman" w:hAnsi="Times New Roman" w:cs="Times New Roman"/>
          <w:sz w:val="28"/>
          <w:szCs w:val="28"/>
        </w:rPr>
        <w:t xml:space="preserve"> of language functions. </w:t>
      </w:r>
    </w:p>
    <w:p w:rsidR="00A843EC" w:rsidRPr="00EC553F" w:rsidRDefault="00AA4168" w:rsidP="00B577FB">
      <w:pPr>
        <w:pStyle w:val="a3"/>
        <w:widowControl w:val="0"/>
        <w:numPr>
          <w:ilvl w:val="0"/>
          <w:numId w:val="3"/>
        </w:numPr>
        <w:autoSpaceDE w:val="0"/>
        <w:autoSpaceDN w:val="0"/>
        <w:bidi w:val="0"/>
        <w:adjustRightInd w:val="0"/>
        <w:spacing w:after="0" w:line="276" w:lineRule="auto"/>
        <w:ind w:left="567"/>
        <w:jc w:val="lowKashida"/>
        <w:rPr>
          <w:rFonts w:ascii="Times New Roman" w:hAnsi="Times New Roman" w:cs="Times New Roman"/>
          <w:sz w:val="28"/>
          <w:szCs w:val="28"/>
        </w:rPr>
      </w:pPr>
      <w:r>
        <w:rPr>
          <w:rFonts w:ascii="Times New Roman" w:hAnsi="Times New Roman" w:cs="Times New Roman"/>
          <w:sz w:val="28"/>
          <w:szCs w:val="28"/>
        </w:rPr>
        <w:t>The l</w:t>
      </w:r>
      <w:r w:rsidR="00A843EC">
        <w:rPr>
          <w:rFonts w:ascii="Times New Roman" w:hAnsi="Times New Roman" w:cs="Times New Roman"/>
          <w:sz w:val="28"/>
          <w:szCs w:val="28"/>
        </w:rPr>
        <w:t>earners have shown unawareness of the most important language functions that are very necessary for the daily communication.  They</w:t>
      </w:r>
      <w:r w:rsidR="005B5212">
        <w:rPr>
          <w:rFonts w:ascii="Times New Roman" w:hAnsi="Times New Roman" w:cs="Times New Roman"/>
          <w:sz w:val="28"/>
          <w:szCs w:val="28"/>
        </w:rPr>
        <w:t xml:space="preserve"> have also shown weak levels in the written test,</w:t>
      </w:r>
      <w:r w:rsidR="00A843EC">
        <w:rPr>
          <w:rFonts w:ascii="Times New Roman" w:hAnsi="Times New Roman" w:cs="Times New Roman"/>
          <w:sz w:val="28"/>
          <w:szCs w:val="28"/>
        </w:rPr>
        <w:t xml:space="preserve"> especially in their production test ability. </w:t>
      </w:r>
    </w:p>
    <w:p w:rsidR="00A843EC" w:rsidRPr="00EC553F" w:rsidRDefault="00A843EC" w:rsidP="00B577FB">
      <w:pPr>
        <w:pStyle w:val="a3"/>
        <w:widowControl w:val="0"/>
        <w:numPr>
          <w:ilvl w:val="0"/>
          <w:numId w:val="3"/>
        </w:numPr>
        <w:autoSpaceDE w:val="0"/>
        <w:autoSpaceDN w:val="0"/>
        <w:bidi w:val="0"/>
        <w:adjustRightInd w:val="0"/>
        <w:spacing w:after="0" w:line="276" w:lineRule="auto"/>
        <w:ind w:left="567" w:hanging="425"/>
        <w:jc w:val="lowKashida"/>
        <w:rPr>
          <w:rFonts w:ascii="Times New Roman" w:hAnsi="Times New Roman" w:cs="Times New Roman"/>
          <w:sz w:val="28"/>
          <w:szCs w:val="28"/>
        </w:rPr>
      </w:pPr>
      <w:r>
        <w:rPr>
          <w:rFonts w:ascii="Times New Roman" w:hAnsi="Times New Roman" w:cs="Times New Roman"/>
          <w:sz w:val="28"/>
          <w:szCs w:val="28"/>
        </w:rPr>
        <w:t>The clear failure of the learners' pervious accumulated</w:t>
      </w:r>
      <w:r w:rsidR="0071632F">
        <w:rPr>
          <w:rFonts w:ascii="Times New Roman" w:hAnsi="Times New Roman" w:cs="Times New Roman"/>
          <w:sz w:val="28"/>
          <w:szCs w:val="28"/>
        </w:rPr>
        <w:t xml:space="preserve"> study of language functions does not enable them to be</w:t>
      </w:r>
      <w:r>
        <w:rPr>
          <w:rFonts w:ascii="Times New Roman" w:hAnsi="Times New Roman" w:cs="Times New Roman"/>
          <w:sz w:val="28"/>
          <w:szCs w:val="28"/>
        </w:rPr>
        <w:t xml:space="preserve"> good communicators. There is no functioning of the necessary language functions of the daily life needs. They do</w:t>
      </w:r>
      <w:r w:rsidR="00E93BD5">
        <w:rPr>
          <w:rFonts w:ascii="Times New Roman" w:hAnsi="Times New Roman" w:cs="Times New Roman"/>
          <w:sz w:val="28"/>
          <w:szCs w:val="28"/>
        </w:rPr>
        <w:t xml:space="preserve"> not</w:t>
      </w:r>
      <w:r>
        <w:rPr>
          <w:rFonts w:ascii="Times New Roman" w:hAnsi="Times New Roman" w:cs="Times New Roman"/>
          <w:sz w:val="28"/>
          <w:szCs w:val="28"/>
        </w:rPr>
        <w:t xml:space="preserve"> have the basic knowledge of language functions structures nor do they have the appropriate skill to determine which function to use and when it is used. </w:t>
      </w:r>
    </w:p>
    <w:p w:rsidR="00A843EC" w:rsidRPr="003648C1" w:rsidRDefault="00A843EC" w:rsidP="00B577FB">
      <w:pPr>
        <w:widowControl w:val="0"/>
        <w:autoSpaceDE w:val="0"/>
        <w:autoSpaceDN w:val="0"/>
        <w:bidi w:val="0"/>
        <w:adjustRightInd w:val="0"/>
        <w:spacing w:after="0" w:line="276" w:lineRule="auto"/>
        <w:jc w:val="lowKashida"/>
        <w:rPr>
          <w:rFonts w:ascii="Times New Roman" w:hAnsi="Times New Roman" w:cs="Times New Roman"/>
          <w:sz w:val="28"/>
          <w:szCs w:val="28"/>
        </w:rPr>
      </w:pPr>
      <w:r w:rsidRPr="003648C1">
        <w:rPr>
          <w:rFonts w:ascii="Times New Roman" w:hAnsi="Times New Roman" w:cs="Times New Roman"/>
          <w:b/>
          <w:bCs/>
          <w:sz w:val="28"/>
          <w:szCs w:val="28"/>
        </w:rPr>
        <w:t>2.</w:t>
      </w:r>
      <w:r w:rsidRPr="003648C1">
        <w:rPr>
          <w:rFonts w:ascii="Times New Roman" w:hAnsi="Times New Roman" w:cs="Times New Roman"/>
          <w:sz w:val="28"/>
          <w:szCs w:val="28"/>
        </w:rPr>
        <w:t>In turn, learners' motivation and Fluency have</w:t>
      </w:r>
      <w:r w:rsidR="00E93BD5">
        <w:rPr>
          <w:rFonts w:ascii="Times New Roman" w:hAnsi="Times New Roman" w:cs="Times New Roman"/>
          <w:sz w:val="28"/>
          <w:szCs w:val="28"/>
        </w:rPr>
        <w:t xml:space="preserve"> not</w:t>
      </w:r>
      <w:r w:rsidRPr="003648C1">
        <w:rPr>
          <w:rFonts w:ascii="Times New Roman" w:hAnsi="Times New Roman" w:cs="Times New Roman"/>
          <w:sz w:val="28"/>
          <w:szCs w:val="28"/>
        </w:rPr>
        <w:t xml:space="preserve"> been promoted due to the weak activation of language functions within their communicative competence. </w:t>
      </w:r>
      <w:r w:rsidRPr="003648C1">
        <w:rPr>
          <w:rFonts w:ascii="Times New Roman" w:hAnsi="Times New Roman" w:cs="Times New Roman"/>
          <w:sz w:val="28"/>
          <w:szCs w:val="28"/>
        </w:rPr>
        <w:lastRenderedPageBreak/>
        <w:t>This was noticed in the spoken test when learners were characterized by weak basis of language funct</w:t>
      </w:r>
      <w:r w:rsidR="0071632F">
        <w:rPr>
          <w:rFonts w:ascii="Times New Roman" w:hAnsi="Times New Roman" w:cs="Times New Roman"/>
          <w:sz w:val="28"/>
          <w:szCs w:val="28"/>
        </w:rPr>
        <w:t>ions which scored</w:t>
      </w:r>
      <w:r w:rsidRPr="003648C1">
        <w:rPr>
          <w:rFonts w:ascii="Times New Roman" w:hAnsi="Times New Roman" w:cs="Times New Roman"/>
          <w:sz w:val="28"/>
          <w:szCs w:val="28"/>
        </w:rPr>
        <w:t xml:space="preserve"> more than 50% of them. They faced problems in their fluency and motivation during the test. They could</w:t>
      </w:r>
      <w:r w:rsidR="00E93BD5">
        <w:rPr>
          <w:rFonts w:ascii="Times New Roman" w:hAnsi="Times New Roman" w:cs="Times New Roman"/>
          <w:sz w:val="28"/>
          <w:szCs w:val="28"/>
        </w:rPr>
        <w:t xml:space="preserve"> not</w:t>
      </w:r>
      <w:r w:rsidRPr="003648C1">
        <w:rPr>
          <w:rFonts w:ascii="Times New Roman" w:hAnsi="Times New Roman" w:cs="Times New Roman"/>
          <w:sz w:val="28"/>
          <w:szCs w:val="28"/>
        </w:rPr>
        <w:t xml:space="preserve"> develop conversation or speak easily and smoothly with comp</w:t>
      </w:r>
      <w:r w:rsidR="00BA7E43">
        <w:rPr>
          <w:rFonts w:ascii="Times New Roman" w:hAnsi="Times New Roman" w:cs="Times New Roman"/>
          <w:sz w:val="28"/>
          <w:szCs w:val="28"/>
        </w:rPr>
        <w:t xml:space="preserve">lete comprehensible sentences. </w:t>
      </w:r>
      <w:r w:rsidRPr="003648C1">
        <w:rPr>
          <w:rFonts w:ascii="Times New Roman" w:hAnsi="Times New Roman" w:cs="Times New Roman"/>
          <w:sz w:val="28"/>
          <w:szCs w:val="28"/>
        </w:rPr>
        <w:t>In the communicative language teaching, it is quite clear that the most important and crucial aim is how to arrive at true communication and to convey appro</w:t>
      </w:r>
      <w:r w:rsidR="00BA7E43">
        <w:rPr>
          <w:rFonts w:ascii="Times New Roman" w:hAnsi="Times New Roman" w:cs="Times New Roman"/>
          <w:sz w:val="28"/>
          <w:szCs w:val="28"/>
        </w:rPr>
        <w:t xml:space="preserve">priate meaning. On the contrary, </w:t>
      </w:r>
      <w:r w:rsidRPr="003648C1">
        <w:rPr>
          <w:rFonts w:ascii="Times New Roman" w:hAnsi="Times New Roman" w:cs="Times New Roman"/>
          <w:sz w:val="28"/>
          <w:szCs w:val="28"/>
        </w:rPr>
        <w:t>what learner</w:t>
      </w:r>
      <w:r w:rsidR="0071632F">
        <w:rPr>
          <w:rFonts w:ascii="Times New Roman" w:hAnsi="Times New Roman" w:cs="Times New Roman"/>
          <w:sz w:val="28"/>
          <w:szCs w:val="28"/>
        </w:rPr>
        <w:t xml:space="preserve">s showed was barely considered </w:t>
      </w:r>
      <w:r w:rsidRPr="003648C1">
        <w:rPr>
          <w:rFonts w:ascii="Times New Roman" w:hAnsi="Times New Roman" w:cs="Times New Roman"/>
          <w:sz w:val="28"/>
          <w:szCs w:val="28"/>
        </w:rPr>
        <w:t xml:space="preserve">communication with unconnected  and incomprehensible structures.  </w:t>
      </w:r>
    </w:p>
    <w:p w:rsidR="00A843EC" w:rsidRPr="003648C1" w:rsidRDefault="00A843EC" w:rsidP="00595E22">
      <w:pPr>
        <w:widowControl w:val="0"/>
        <w:bidi w:val="0"/>
        <w:spacing w:after="0" w:line="276" w:lineRule="auto"/>
        <w:jc w:val="lowKashida"/>
        <w:rPr>
          <w:rFonts w:ascii="Times New Roman" w:hAnsi="Times New Roman" w:cs="Times New Roman"/>
          <w:sz w:val="28"/>
          <w:szCs w:val="28"/>
        </w:rPr>
      </w:pPr>
      <w:r w:rsidRPr="003648C1">
        <w:rPr>
          <w:rFonts w:ascii="Times New Roman" w:hAnsi="Times New Roman" w:cs="Times New Roman"/>
          <w:b/>
          <w:bCs/>
          <w:sz w:val="28"/>
          <w:szCs w:val="28"/>
        </w:rPr>
        <w:t>3.</w:t>
      </w:r>
      <w:r w:rsidRPr="003648C1">
        <w:rPr>
          <w:rFonts w:ascii="Times New Roman" w:hAnsi="Times New Roman" w:cs="Times New Roman"/>
          <w:sz w:val="28"/>
          <w:szCs w:val="28"/>
        </w:rPr>
        <w:t xml:space="preserve">The Lecturers of the department of English and Translation at the college of Arts and the Lecturers </w:t>
      </w:r>
      <w:r w:rsidR="00A76F0B">
        <w:rPr>
          <w:rFonts w:ascii="Times New Roman" w:hAnsi="Times New Roman" w:cs="Times New Roman"/>
          <w:sz w:val="28"/>
          <w:szCs w:val="28"/>
          <w:lang w:bidi="ar-IQ"/>
        </w:rPr>
        <w:t xml:space="preserve"> of</w:t>
      </w:r>
      <w:r w:rsidR="00595E22">
        <w:rPr>
          <w:rFonts w:ascii="Times New Roman" w:hAnsi="Times New Roman" w:cs="Times New Roman"/>
          <w:sz w:val="28"/>
          <w:szCs w:val="28"/>
        </w:rPr>
        <w:t xml:space="preserve"> the Department of </w:t>
      </w:r>
      <w:r w:rsidRPr="003648C1">
        <w:rPr>
          <w:rFonts w:ascii="Times New Roman" w:hAnsi="Times New Roman" w:cs="Times New Roman"/>
          <w:sz w:val="28"/>
          <w:szCs w:val="28"/>
        </w:rPr>
        <w:t xml:space="preserve"> Engl</w:t>
      </w:r>
      <w:r w:rsidR="00A76F0B">
        <w:rPr>
          <w:rFonts w:ascii="Times New Roman" w:hAnsi="Times New Roman" w:cs="Times New Roman"/>
          <w:sz w:val="28"/>
          <w:szCs w:val="28"/>
        </w:rPr>
        <w:t>ish at C</w:t>
      </w:r>
      <w:r w:rsidRPr="003648C1">
        <w:rPr>
          <w:rFonts w:ascii="Times New Roman" w:hAnsi="Times New Roman" w:cs="Times New Roman"/>
          <w:sz w:val="28"/>
          <w:szCs w:val="28"/>
        </w:rPr>
        <w:t>ollege of Education for human sciences showed high support for the study and its different objectives. T</w:t>
      </w:r>
      <w:r w:rsidR="00BA7E43">
        <w:rPr>
          <w:rFonts w:ascii="Times New Roman" w:hAnsi="Times New Roman" w:cs="Times New Roman"/>
          <w:sz w:val="28"/>
          <w:szCs w:val="28"/>
        </w:rPr>
        <w:t>his was clearly shown b</w:t>
      </w:r>
      <w:r w:rsidR="00AA4168">
        <w:rPr>
          <w:rFonts w:ascii="Times New Roman" w:hAnsi="Times New Roman" w:cs="Times New Roman"/>
          <w:sz w:val="28"/>
          <w:szCs w:val="28"/>
        </w:rPr>
        <w:t>y</w:t>
      </w:r>
      <w:r w:rsidRPr="003648C1">
        <w:rPr>
          <w:rFonts w:ascii="Times New Roman" w:hAnsi="Times New Roman" w:cs="Times New Roman"/>
          <w:sz w:val="28"/>
          <w:szCs w:val="28"/>
        </w:rPr>
        <w:t xml:space="preserve"> the scores obtained from the items of the questionnaire. The Chi-square test results for the questionnaire  showed   29 significant items with high scores while onl</w:t>
      </w:r>
      <w:r w:rsidR="0071632F">
        <w:rPr>
          <w:rFonts w:ascii="Times New Roman" w:hAnsi="Times New Roman" w:cs="Times New Roman"/>
          <w:sz w:val="28"/>
          <w:szCs w:val="28"/>
        </w:rPr>
        <w:t>y 4 were insignificant as</w:t>
      </w:r>
      <w:r w:rsidR="00A97EE4">
        <w:rPr>
          <w:rFonts w:ascii="Times New Roman" w:hAnsi="Times New Roman" w:cs="Times New Roman"/>
          <w:sz w:val="28"/>
          <w:szCs w:val="28"/>
        </w:rPr>
        <w:t xml:space="preserve"> it is</w:t>
      </w:r>
      <w:r w:rsidR="00626387">
        <w:rPr>
          <w:rFonts w:ascii="Times New Roman" w:hAnsi="Times New Roman" w:cs="Times New Roman"/>
          <w:sz w:val="28"/>
          <w:szCs w:val="28"/>
        </w:rPr>
        <w:t xml:space="preserve"> illustrated in table (1</w:t>
      </w:r>
      <w:r w:rsidRPr="003648C1">
        <w:rPr>
          <w:rFonts w:ascii="Times New Roman" w:hAnsi="Times New Roman" w:cs="Times New Roman"/>
          <w:sz w:val="28"/>
          <w:szCs w:val="28"/>
        </w:rPr>
        <w:t>). The reason behin</w:t>
      </w:r>
      <w:r w:rsidR="00AA4168">
        <w:rPr>
          <w:rFonts w:ascii="Times New Roman" w:hAnsi="Times New Roman" w:cs="Times New Roman"/>
          <w:sz w:val="28"/>
          <w:szCs w:val="28"/>
        </w:rPr>
        <w:t xml:space="preserve">d this conclusion is </w:t>
      </w:r>
      <w:r w:rsidR="00973DB5">
        <w:rPr>
          <w:rFonts w:ascii="Times New Roman" w:hAnsi="Times New Roman" w:cs="Times New Roman"/>
          <w:sz w:val="28"/>
          <w:szCs w:val="28"/>
        </w:rPr>
        <w:t xml:space="preserve">attributed to </w:t>
      </w:r>
      <w:r w:rsidRPr="003648C1">
        <w:rPr>
          <w:rFonts w:ascii="Times New Roman" w:hAnsi="Times New Roman" w:cs="Times New Roman"/>
          <w:sz w:val="28"/>
          <w:szCs w:val="28"/>
        </w:rPr>
        <w:t>the high correlation between the i</w:t>
      </w:r>
      <w:r w:rsidR="00A97EE4">
        <w:rPr>
          <w:rFonts w:ascii="Times New Roman" w:hAnsi="Times New Roman" w:cs="Times New Roman"/>
          <w:sz w:val="28"/>
          <w:szCs w:val="28"/>
        </w:rPr>
        <w:t>tems of the questionnaire to</w:t>
      </w:r>
      <w:r w:rsidRPr="003648C1">
        <w:rPr>
          <w:rFonts w:ascii="Times New Roman" w:hAnsi="Times New Roman" w:cs="Times New Roman"/>
          <w:sz w:val="28"/>
          <w:szCs w:val="28"/>
        </w:rPr>
        <w:t xml:space="preserve"> each other and the  whole stud</w:t>
      </w:r>
      <w:r w:rsidR="00626387">
        <w:rPr>
          <w:rFonts w:ascii="Times New Roman" w:hAnsi="Times New Roman" w:cs="Times New Roman"/>
          <w:sz w:val="28"/>
          <w:szCs w:val="28"/>
        </w:rPr>
        <w:t>y which is clarified in table (2</w:t>
      </w:r>
      <w:r w:rsidRPr="003648C1">
        <w:rPr>
          <w:rFonts w:ascii="Times New Roman" w:hAnsi="Times New Roman" w:cs="Times New Roman"/>
          <w:sz w:val="28"/>
          <w:szCs w:val="28"/>
        </w:rPr>
        <w:t xml:space="preserve">) ,referring to the high validity of the questionnaire. </w:t>
      </w:r>
    </w:p>
    <w:p w:rsidR="00A843EC" w:rsidRPr="003648C1" w:rsidRDefault="00A843EC" w:rsidP="00B577FB">
      <w:pPr>
        <w:widowControl w:val="0"/>
        <w:autoSpaceDE w:val="0"/>
        <w:autoSpaceDN w:val="0"/>
        <w:bidi w:val="0"/>
        <w:adjustRightInd w:val="0"/>
        <w:spacing w:after="0" w:line="276" w:lineRule="auto"/>
        <w:jc w:val="lowKashida"/>
        <w:rPr>
          <w:rFonts w:ascii="Times New Roman" w:hAnsi="Times New Roman" w:cs="Times New Roman"/>
          <w:sz w:val="28"/>
          <w:szCs w:val="28"/>
        </w:rPr>
      </w:pPr>
      <w:r w:rsidRPr="003648C1">
        <w:rPr>
          <w:rFonts w:ascii="Times New Roman" w:hAnsi="Times New Roman" w:cs="Times New Roman"/>
          <w:b/>
          <w:bCs/>
          <w:sz w:val="28"/>
          <w:szCs w:val="28"/>
        </w:rPr>
        <w:t>4.</w:t>
      </w:r>
      <w:r w:rsidRPr="003648C1">
        <w:rPr>
          <w:rFonts w:ascii="Times New Roman" w:hAnsi="Times New Roman" w:cs="Times New Roman"/>
          <w:sz w:val="28"/>
          <w:szCs w:val="28"/>
        </w:rPr>
        <w:t>The</w:t>
      </w:r>
      <w:r w:rsidR="00B73B2A">
        <w:rPr>
          <w:rFonts w:ascii="Times New Roman" w:hAnsi="Times New Roman" w:cs="Times New Roman"/>
          <w:sz w:val="28"/>
          <w:szCs w:val="28"/>
        </w:rPr>
        <w:t xml:space="preserve"> results of the questionnaire shows the</w:t>
      </w:r>
      <w:r w:rsidRPr="003648C1">
        <w:rPr>
          <w:rFonts w:ascii="Times New Roman" w:hAnsi="Times New Roman" w:cs="Times New Roman"/>
          <w:sz w:val="28"/>
          <w:szCs w:val="28"/>
        </w:rPr>
        <w:t xml:space="preserve"> lecturers' awareness of the importance of language functions in the pedagogical field and mostly in promoting the learners</w:t>
      </w:r>
      <w:r w:rsidR="009634F0">
        <w:rPr>
          <w:rFonts w:ascii="Times New Roman" w:hAnsi="Times New Roman" w:cs="Times New Roman"/>
          <w:sz w:val="28"/>
          <w:szCs w:val="28"/>
        </w:rPr>
        <w:t>’ communicative competence</w:t>
      </w:r>
      <w:r w:rsidR="00A97EE4">
        <w:rPr>
          <w:rFonts w:ascii="Times New Roman" w:hAnsi="Times New Roman" w:cs="Times New Roman"/>
          <w:sz w:val="28"/>
          <w:szCs w:val="28"/>
        </w:rPr>
        <w:t xml:space="preserve"> which</w:t>
      </w:r>
      <w:r w:rsidRPr="003648C1">
        <w:rPr>
          <w:rFonts w:ascii="Times New Roman" w:hAnsi="Times New Roman" w:cs="Times New Roman"/>
          <w:sz w:val="28"/>
          <w:szCs w:val="28"/>
        </w:rPr>
        <w:t xml:space="preserve"> is clearly proved throughout their </w:t>
      </w:r>
      <w:r w:rsidR="00A97EE4">
        <w:rPr>
          <w:rFonts w:ascii="Times New Roman" w:hAnsi="Times New Roman" w:cs="Times New Roman"/>
          <w:sz w:val="28"/>
          <w:szCs w:val="28"/>
        </w:rPr>
        <w:t>support for</w:t>
      </w:r>
      <w:r w:rsidR="00626387">
        <w:rPr>
          <w:rFonts w:ascii="Times New Roman" w:hAnsi="Times New Roman" w:cs="Times New Roman"/>
          <w:sz w:val="28"/>
          <w:szCs w:val="28"/>
        </w:rPr>
        <w:t xml:space="preserve"> the questionnaire item</w:t>
      </w:r>
      <w:r w:rsidR="00973DB5">
        <w:rPr>
          <w:rFonts w:ascii="Times New Roman" w:hAnsi="Times New Roman" w:cs="Times New Roman"/>
          <w:sz w:val="28"/>
          <w:szCs w:val="28"/>
        </w:rPr>
        <w:t>s</w:t>
      </w:r>
      <w:r w:rsidRPr="003648C1">
        <w:rPr>
          <w:rFonts w:ascii="Times New Roman" w:hAnsi="Times New Roman" w:cs="Times New Roman"/>
          <w:sz w:val="28"/>
          <w:szCs w:val="28"/>
        </w:rPr>
        <w:t>. The questionnaire scored high chi values in supporting the results of the study.</w:t>
      </w:r>
    </w:p>
    <w:p w:rsidR="00A843EC" w:rsidRPr="00D5585E" w:rsidRDefault="00A843EC" w:rsidP="00B577FB">
      <w:pPr>
        <w:widowControl w:val="0"/>
        <w:autoSpaceDE w:val="0"/>
        <w:autoSpaceDN w:val="0"/>
        <w:bidi w:val="0"/>
        <w:adjustRightInd w:val="0"/>
        <w:spacing w:after="0" w:line="276" w:lineRule="auto"/>
        <w:jc w:val="lowKashida"/>
        <w:rPr>
          <w:rFonts w:ascii="Times New Roman" w:hAnsi="Times New Roman" w:cs="Times New Roman"/>
          <w:sz w:val="28"/>
          <w:szCs w:val="28"/>
        </w:rPr>
      </w:pPr>
      <w:r w:rsidRPr="003648C1">
        <w:rPr>
          <w:rFonts w:ascii="Times New Roman" w:hAnsi="Times New Roman" w:cs="Times New Roman"/>
          <w:b/>
          <w:bCs/>
          <w:sz w:val="28"/>
          <w:szCs w:val="28"/>
        </w:rPr>
        <w:t>5.</w:t>
      </w:r>
      <w:r w:rsidRPr="003648C1">
        <w:rPr>
          <w:rFonts w:ascii="Times New Roman" w:hAnsi="Times New Roman" w:cs="Times New Roman"/>
          <w:sz w:val="28"/>
          <w:szCs w:val="28"/>
        </w:rPr>
        <w:t>The lecturers' agreement on the failure of the EFL learners to have good communicati</w:t>
      </w:r>
      <w:r w:rsidR="009634F0">
        <w:rPr>
          <w:rFonts w:ascii="Times New Roman" w:hAnsi="Times New Roman" w:cs="Times New Roman"/>
          <w:sz w:val="28"/>
          <w:szCs w:val="28"/>
        </w:rPr>
        <w:t>ve competence</w:t>
      </w:r>
      <w:r w:rsidR="00626387">
        <w:rPr>
          <w:rFonts w:ascii="Times New Roman" w:hAnsi="Times New Roman" w:cs="Times New Roman"/>
          <w:sz w:val="28"/>
          <w:szCs w:val="28"/>
        </w:rPr>
        <w:t xml:space="preserve"> is shown</w:t>
      </w:r>
      <w:r w:rsidRPr="003648C1">
        <w:rPr>
          <w:rFonts w:ascii="Times New Roman" w:hAnsi="Times New Roman" w:cs="Times New Roman"/>
          <w:sz w:val="28"/>
          <w:szCs w:val="28"/>
        </w:rPr>
        <w:t xml:space="preserve"> by the results of item no. 31 in the questionnaire. </w:t>
      </w:r>
      <w:r w:rsidR="009634F0">
        <w:rPr>
          <w:rFonts w:ascii="Times New Roman" w:hAnsi="Times New Roman" w:cs="Times New Roman"/>
          <w:sz w:val="28"/>
          <w:szCs w:val="28"/>
        </w:rPr>
        <w:t>T</w:t>
      </w:r>
      <w:r w:rsidR="00C13CD0">
        <w:rPr>
          <w:rFonts w:ascii="Times New Roman" w:hAnsi="Times New Roman" w:cs="Times New Roman"/>
          <w:sz w:val="28"/>
          <w:szCs w:val="28"/>
        </w:rPr>
        <w:t>his</w:t>
      </w:r>
      <w:r w:rsidR="009634F0">
        <w:rPr>
          <w:rFonts w:ascii="Times New Roman" w:hAnsi="Times New Roman" w:cs="Times New Roman"/>
          <w:sz w:val="28"/>
          <w:szCs w:val="28"/>
        </w:rPr>
        <w:t xml:space="preserve"> also</w:t>
      </w:r>
      <w:r w:rsidR="00C13CD0">
        <w:rPr>
          <w:rFonts w:ascii="Times New Roman" w:hAnsi="Times New Roman" w:cs="Times New Roman"/>
          <w:sz w:val="28"/>
          <w:szCs w:val="28"/>
        </w:rPr>
        <w:t xml:space="preserve"> refers</w:t>
      </w:r>
      <w:r w:rsidRPr="003648C1">
        <w:rPr>
          <w:rFonts w:ascii="Times New Roman" w:hAnsi="Times New Roman" w:cs="Times New Roman"/>
          <w:sz w:val="28"/>
          <w:szCs w:val="28"/>
        </w:rPr>
        <w:t xml:space="preserve"> to their awareness of the wrong functioning of many components of the syllabus-design and teaching approaches which ultimately will lead to no effective change in</w:t>
      </w:r>
      <w:r>
        <w:rPr>
          <w:rFonts w:ascii="Times New Roman" w:hAnsi="Times New Roman" w:cs="Times New Roman"/>
          <w:sz w:val="28"/>
          <w:szCs w:val="28"/>
        </w:rPr>
        <w:t xml:space="preserve"> the whole process of teaching.</w:t>
      </w:r>
    </w:p>
    <w:p w:rsidR="00A843EC" w:rsidRPr="00A8162C" w:rsidRDefault="00811D23" w:rsidP="00B577FB">
      <w:pPr>
        <w:widowControl w:val="0"/>
        <w:autoSpaceDE w:val="0"/>
        <w:autoSpaceDN w:val="0"/>
        <w:bidi w:val="0"/>
        <w:adjustRightInd w:val="0"/>
        <w:spacing w:after="0" w:line="276" w:lineRule="auto"/>
        <w:jc w:val="lowKashida"/>
        <w:rPr>
          <w:rFonts w:ascii="Times New Roman Bold" w:cs="Times New Roman Bold"/>
          <w:b/>
          <w:bCs/>
          <w:sz w:val="32"/>
          <w:szCs w:val="32"/>
        </w:rPr>
      </w:pPr>
      <w:r>
        <w:rPr>
          <w:rFonts w:ascii="Times New Roman Bold" w:cs="Times New Roman Bold"/>
          <w:b/>
          <w:bCs/>
          <w:sz w:val="32"/>
          <w:szCs w:val="32"/>
        </w:rPr>
        <w:t>10</w:t>
      </w:r>
      <w:r w:rsidR="00A843EC">
        <w:rPr>
          <w:rFonts w:ascii="Times New Roman Bold" w:cs="Times New Roman Bold"/>
          <w:b/>
          <w:bCs/>
          <w:sz w:val="32"/>
          <w:szCs w:val="32"/>
        </w:rPr>
        <w:t>.</w:t>
      </w:r>
      <w:r w:rsidR="00A843EC" w:rsidRPr="00E62479">
        <w:rPr>
          <w:rFonts w:ascii="Times New Roman Bold" w:cs="Times New Roman Bold"/>
          <w:b/>
          <w:bCs/>
          <w:sz w:val="32"/>
          <w:szCs w:val="32"/>
        </w:rPr>
        <w:t xml:space="preserve"> Suggestions for Future Studies</w:t>
      </w:r>
    </w:p>
    <w:p w:rsidR="00A843EC" w:rsidRDefault="00A843EC" w:rsidP="00B577FB">
      <w:pPr>
        <w:widowControl w:val="0"/>
        <w:autoSpaceDE w:val="0"/>
        <w:autoSpaceDN w:val="0"/>
        <w:bidi w:val="0"/>
        <w:adjustRightInd w:val="0"/>
        <w:spacing w:after="0" w:line="276" w:lineRule="auto"/>
        <w:jc w:val="lowKashida"/>
        <w:rPr>
          <w:rFonts w:asciiTheme="majorBidi" w:hAnsiTheme="majorBidi" w:cstheme="majorBidi"/>
          <w:sz w:val="28"/>
          <w:szCs w:val="28"/>
        </w:rPr>
      </w:pPr>
      <w:r w:rsidRPr="00314929">
        <w:rPr>
          <w:rFonts w:asciiTheme="majorBidi" w:hAnsiTheme="majorBidi" w:cstheme="majorBidi"/>
          <w:sz w:val="28"/>
          <w:szCs w:val="28"/>
        </w:rPr>
        <w:t>The researcher suggests t</w:t>
      </w:r>
      <w:r>
        <w:rPr>
          <w:rFonts w:asciiTheme="majorBidi" w:hAnsiTheme="majorBidi" w:cstheme="majorBidi"/>
          <w:sz w:val="28"/>
          <w:szCs w:val="28"/>
        </w:rPr>
        <w:t>he following areas to be taken into consideration</w:t>
      </w:r>
      <w:r w:rsidRPr="00314929">
        <w:rPr>
          <w:rFonts w:asciiTheme="majorBidi" w:hAnsiTheme="majorBidi" w:cstheme="majorBidi"/>
          <w:sz w:val="28"/>
          <w:szCs w:val="28"/>
        </w:rPr>
        <w:t xml:space="preserve"> in the field of English language teaching</w:t>
      </w:r>
      <w:r w:rsidR="002209B2">
        <w:rPr>
          <w:rFonts w:asciiTheme="majorBidi" w:hAnsiTheme="majorBidi" w:cstheme="majorBidi"/>
          <w:sz w:val="28"/>
          <w:szCs w:val="28"/>
        </w:rPr>
        <w:t xml:space="preserve"> </w:t>
      </w:r>
      <w:r>
        <w:rPr>
          <w:rFonts w:asciiTheme="majorBidi" w:hAnsiTheme="majorBidi" w:cstheme="majorBidi"/>
          <w:sz w:val="28"/>
          <w:szCs w:val="28"/>
        </w:rPr>
        <w:t xml:space="preserve">and particularly language functions: </w:t>
      </w:r>
    </w:p>
    <w:p w:rsidR="00A843EC" w:rsidRPr="00EC553F" w:rsidRDefault="00A843EC" w:rsidP="00B577FB">
      <w:pPr>
        <w:pStyle w:val="a3"/>
        <w:widowControl w:val="0"/>
        <w:numPr>
          <w:ilvl w:val="0"/>
          <w:numId w:val="5"/>
        </w:numPr>
        <w:autoSpaceDE w:val="0"/>
        <w:autoSpaceDN w:val="0"/>
        <w:bidi w:val="0"/>
        <w:adjustRightInd w:val="0"/>
        <w:spacing w:after="0" w:line="276" w:lineRule="auto"/>
        <w:jc w:val="lowKashida"/>
        <w:rPr>
          <w:rFonts w:asciiTheme="majorBidi" w:hAnsiTheme="majorBidi" w:cstheme="majorBidi"/>
          <w:sz w:val="28"/>
          <w:szCs w:val="28"/>
        </w:rPr>
      </w:pPr>
      <w:r>
        <w:rPr>
          <w:rFonts w:asciiTheme="majorBidi" w:hAnsiTheme="majorBidi" w:cstheme="majorBidi"/>
          <w:sz w:val="28"/>
          <w:szCs w:val="28"/>
        </w:rPr>
        <w:t xml:space="preserve">Conducting </w:t>
      </w:r>
      <w:r w:rsidR="00A97EE4">
        <w:rPr>
          <w:rFonts w:asciiTheme="majorBidi" w:hAnsiTheme="majorBidi" w:cstheme="majorBidi"/>
          <w:sz w:val="28"/>
          <w:szCs w:val="28"/>
        </w:rPr>
        <w:t>long experimental studies to the</w:t>
      </w:r>
      <w:r w:rsidRPr="00956A1D">
        <w:rPr>
          <w:rFonts w:asciiTheme="majorBidi" w:hAnsiTheme="majorBidi" w:cstheme="majorBidi"/>
          <w:sz w:val="28"/>
          <w:szCs w:val="28"/>
        </w:rPr>
        <w:t xml:space="preserve"> courses of language functions focusing on measuring and testing the effect of language functions on promoting learners' motivation and fluency. In this study, the effect of langu</w:t>
      </w:r>
      <w:r>
        <w:rPr>
          <w:rFonts w:asciiTheme="majorBidi" w:hAnsiTheme="majorBidi" w:cstheme="majorBidi"/>
          <w:sz w:val="28"/>
          <w:szCs w:val="28"/>
        </w:rPr>
        <w:t>age functions is measured and based</w:t>
      </w:r>
      <w:r w:rsidRPr="00956A1D">
        <w:rPr>
          <w:rFonts w:asciiTheme="majorBidi" w:hAnsiTheme="majorBidi" w:cstheme="majorBidi"/>
          <w:sz w:val="28"/>
          <w:szCs w:val="28"/>
        </w:rPr>
        <w:t xml:space="preserve"> on the learners' accumulated study.</w:t>
      </w:r>
    </w:p>
    <w:p w:rsidR="00A843EC" w:rsidRPr="00EC553F" w:rsidRDefault="00AA4168" w:rsidP="00B577FB">
      <w:pPr>
        <w:pStyle w:val="a3"/>
        <w:widowControl w:val="0"/>
        <w:numPr>
          <w:ilvl w:val="0"/>
          <w:numId w:val="5"/>
        </w:numPr>
        <w:autoSpaceDE w:val="0"/>
        <w:autoSpaceDN w:val="0"/>
        <w:bidi w:val="0"/>
        <w:adjustRightInd w:val="0"/>
        <w:spacing w:after="0" w:line="276" w:lineRule="auto"/>
        <w:jc w:val="lowKashida"/>
        <w:rPr>
          <w:rFonts w:asciiTheme="majorBidi" w:hAnsiTheme="majorBidi" w:cstheme="majorBidi"/>
          <w:sz w:val="28"/>
          <w:szCs w:val="28"/>
        </w:rPr>
      </w:pPr>
      <w:r>
        <w:rPr>
          <w:rFonts w:asciiTheme="majorBidi" w:hAnsiTheme="majorBidi" w:cstheme="majorBidi"/>
          <w:sz w:val="28"/>
          <w:szCs w:val="28"/>
        </w:rPr>
        <w:t xml:space="preserve">Assessing the extent to </w:t>
      </w:r>
      <w:r w:rsidR="00A843EC">
        <w:rPr>
          <w:rFonts w:asciiTheme="majorBidi" w:hAnsiTheme="majorBidi" w:cstheme="majorBidi"/>
          <w:sz w:val="28"/>
          <w:szCs w:val="28"/>
        </w:rPr>
        <w:t>which teachers themselves use and teach language functions in their cla</w:t>
      </w:r>
      <w:r w:rsidR="0048446C">
        <w:rPr>
          <w:rFonts w:asciiTheme="majorBidi" w:hAnsiTheme="majorBidi" w:cstheme="majorBidi"/>
          <w:sz w:val="28"/>
          <w:szCs w:val="28"/>
        </w:rPr>
        <w:t>sses and the extent to</w:t>
      </w:r>
      <w:r w:rsidR="00C13CD0">
        <w:rPr>
          <w:rFonts w:asciiTheme="majorBidi" w:hAnsiTheme="majorBidi" w:cstheme="majorBidi"/>
          <w:sz w:val="28"/>
          <w:szCs w:val="28"/>
        </w:rPr>
        <w:t xml:space="preserve"> which these functions have their effect</w:t>
      </w:r>
      <w:r w:rsidR="00A843EC">
        <w:rPr>
          <w:rFonts w:asciiTheme="majorBidi" w:hAnsiTheme="majorBidi" w:cstheme="majorBidi"/>
          <w:sz w:val="28"/>
          <w:szCs w:val="28"/>
        </w:rPr>
        <w:t xml:space="preserve"> on their learners' ac</w:t>
      </w:r>
      <w:r w:rsidR="005734C5">
        <w:rPr>
          <w:rFonts w:asciiTheme="majorBidi" w:hAnsiTheme="majorBidi" w:cstheme="majorBidi"/>
          <w:sz w:val="28"/>
          <w:szCs w:val="28"/>
        </w:rPr>
        <w:t>hievement</w:t>
      </w:r>
      <w:r w:rsidR="00A843EC">
        <w:rPr>
          <w:rFonts w:asciiTheme="majorBidi" w:hAnsiTheme="majorBidi" w:cstheme="majorBidi"/>
          <w:sz w:val="28"/>
          <w:szCs w:val="28"/>
        </w:rPr>
        <w:t xml:space="preserve">. </w:t>
      </w:r>
    </w:p>
    <w:p w:rsidR="00A843EC" w:rsidRPr="00EC553F" w:rsidRDefault="00A97EE4" w:rsidP="00B577FB">
      <w:pPr>
        <w:pStyle w:val="a3"/>
        <w:widowControl w:val="0"/>
        <w:numPr>
          <w:ilvl w:val="0"/>
          <w:numId w:val="5"/>
        </w:numPr>
        <w:autoSpaceDE w:val="0"/>
        <w:autoSpaceDN w:val="0"/>
        <w:bidi w:val="0"/>
        <w:adjustRightInd w:val="0"/>
        <w:spacing w:after="0" w:line="276" w:lineRule="auto"/>
        <w:jc w:val="lowKashida"/>
        <w:rPr>
          <w:rFonts w:asciiTheme="majorBidi" w:hAnsiTheme="majorBidi" w:cstheme="majorBidi"/>
          <w:sz w:val="28"/>
          <w:szCs w:val="28"/>
        </w:rPr>
      </w:pPr>
      <w:r>
        <w:rPr>
          <w:rFonts w:asciiTheme="majorBidi" w:hAnsiTheme="majorBidi" w:cstheme="majorBidi"/>
          <w:sz w:val="28"/>
          <w:szCs w:val="28"/>
        </w:rPr>
        <w:lastRenderedPageBreak/>
        <w:t>Conducting a study related to</w:t>
      </w:r>
      <w:bookmarkStart w:id="1" w:name="_GoBack"/>
      <w:bookmarkEnd w:id="1"/>
      <w:r w:rsidR="00A843EC">
        <w:rPr>
          <w:rFonts w:asciiTheme="majorBidi" w:hAnsiTheme="majorBidi" w:cstheme="majorBidi"/>
          <w:sz w:val="28"/>
          <w:szCs w:val="28"/>
        </w:rPr>
        <w:t xml:space="preserve"> the different factors affecting learners' bad achievement in using language functions as learners may be exposed to certain other factors such as the psychological factors and the </w:t>
      </w:r>
      <w:r w:rsidR="0048446C">
        <w:rPr>
          <w:rFonts w:asciiTheme="majorBidi" w:hAnsiTheme="majorBidi" w:cstheme="majorBidi"/>
          <w:sz w:val="28"/>
          <w:szCs w:val="28"/>
        </w:rPr>
        <w:t>study</w:t>
      </w:r>
      <w:r w:rsidR="005734C5">
        <w:rPr>
          <w:rFonts w:asciiTheme="majorBidi" w:hAnsiTheme="majorBidi" w:cstheme="majorBidi"/>
          <w:sz w:val="28"/>
          <w:szCs w:val="28"/>
        </w:rPr>
        <w:t xml:space="preserve"> environment which play</w:t>
      </w:r>
      <w:r w:rsidR="00A843EC">
        <w:rPr>
          <w:rFonts w:asciiTheme="majorBidi" w:hAnsiTheme="majorBidi" w:cstheme="majorBidi"/>
          <w:sz w:val="28"/>
          <w:szCs w:val="28"/>
        </w:rPr>
        <w:t xml:space="preserve"> a vital role in the learners' communicative competence improvement. </w:t>
      </w:r>
    </w:p>
    <w:p w:rsidR="00AE398E" w:rsidRPr="00750ACD" w:rsidRDefault="00A843EC" w:rsidP="00B577FB">
      <w:pPr>
        <w:pStyle w:val="a3"/>
        <w:widowControl w:val="0"/>
        <w:numPr>
          <w:ilvl w:val="0"/>
          <w:numId w:val="5"/>
        </w:numPr>
        <w:pBdr>
          <w:bottom w:val="single" w:sz="6" w:space="18" w:color="auto"/>
        </w:pBdr>
        <w:autoSpaceDE w:val="0"/>
        <w:autoSpaceDN w:val="0"/>
        <w:bidi w:val="0"/>
        <w:adjustRightInd w:val="0"/>
        <w:spacing w:after="0" w:line="276" w:lineRule="auto"/>
        <w:jc w:val="lowKashida"/>
        <w:rPr>
          <w:rFonts w:asciiTheme="majorBidi" w:hAnsiTheme="majorBidi" w:cstheme="majorBidi"/>
          <w:sz w:val="28"/>
          <w:szCs w:val="28"/>
          <w:lang w:bidi="ar-IQ"/>
        </w:rPr>
      </w:pPr>
      <w:r w:rsidRPr="00F87B94">
        <w:rPr>
          <w:rFonts w:ascii="Times New Roman" w:hAnsi="Times New Roman" w:cs="Times New Roman"/>
          <w:sz w:val="28"/>
          <w:szCs w:val="28"/>
        </w:rPr>
        <w:t xml:space="preserve">One of the things that falls out of the scope of the study is to determine the exact causes (linguistic or beyond linguistic) that hinder the development of learners' communicative competence. </w:t>
      </w:r>
      <w:r w:rsidRPr="00F87B94">
        <w:rPr>
          <w:rFonts w:asciiTheme="majorBidi" w:hAnsiTheme="majorBidi" w:cstheme="majorBidi"/>
          <w:sz w:val="28"/>
          <w:szCs w:val="28"/>
        </w:rPr>
        <w:t>In this connection, more</w:t>
      </w:r>
      <w:r w:rsidR="0048446C">
        <w:rPr>
          <w:rFonts w:asciiTheme="majorBidi" w:hAnsiTheme="majorBidi" w:cstheme="majorBidi"/>
          <w:sz w:val="28"/>
          <w:szCs w:val="28"/>
        </w:rPr>
        <w:t xml:space="preserve"> studies should be done</w:t>
      </w:r>
      <w:r w:rsidRPr="00F87B94">
        <w:rPr>
          <w:rFonts w:asciiTheme="majorBidi" w:hAnsiTheme="majorBidi" w:cstheme="majorBidi"/>
          <w:sz w:val="28"/>
          <w:szCs w:val="28"/>
        </w:rPr>
        <w:t xml:space="preserve"> on the reasons behind the learners' failure to be good communicators in English</w:t>
      </w:r>
      <w:r w:rsidR="00EF51AA">
        <w:rPr>
          <w:rFonts w:asciiTheme="majorBidi" w:hAnsiTheme="majorBidi" w:cstheme="majorBidi"/>
          <w:sz w:val="28"/>
          <w:szCs w:val="28"/>
        </w:rPr>
        <w:t>.</w:t>
      </w:r>
    </w:p>
    <w:p w:rsidR="00AE398E" w:rsidRDefault="00AE398E" w:rsidP="00B577FB">
      <w:pPr>
        <w:widowControl w:val="0"/>
        <w:pBdr>
          <w:bottom w:val="single" w:sz="6" w:space="1" w:color="auto"/>
        </w:pBdr>
        <w:autoSpaceDE w:val="0"/>
        <w:autoSpaceDN w:val="0"/>
        <w:bidi w:val="0"/>
        <w:adjustRightInd w:val="0"/>
        <w:spacing w:after="0" w:line="276" w:lineRule="auto"/>
        <w:jc w:val="lowKashida"/>
        <w:rPr>
          <w:rFonts w:ascii="Times New Roman" w:hAnsi="Times New Roman" w:cs="Times New Roman"/>
          <w:b/>
          <w:bCs/>
          <w:sz w:val="28"/>
          <w:szCs w:val="28"/>
          <w:u w:val="single"/>
        </w:rPr>
      </w:pPr>
    </w:p>
    <w:p w:rsidR="00A843EC" w:rsidRPr="00AE398E" w:rsidRDefault="00A843EC" w:rsidP="00B577FB">
      <w:pPr>
        <w:widowControl w:val="0"/>
        <w:pBdr>
          <w:bottom w:val="single" w:sz="6" w:space="1" w:color="auto"/>
        </w:pBdr>
        <w:autoSpaceDE w:val="0"/>
        <w:autoSpaceDN w:val="0"/>
        <w:bidi w:val="0"/>
        <w:adjustRightInd w:val="0"/>
        <w:spacing w:after="0" w:line="276" w:lineRule="auto"/>
        <w:jc w:val="lowKashida"/>
        <w:rPr>
          <w:rFonts w:asciiTheme="majorBidi" w:hAnsiTheme="majorBidi" w:cstheme="majorBidi"/>
          <w:color w:val="FFFFFF" w:themeColor="background1"/>
          <w:sz w:val="28"/>
          <w:szCs w:val="28"/>
          <w:lang w:bidi="ar-IQ"/>
        </w:rPr>
      </w:pPr>
      <w:r w:rsidRPr="00AE398E">
        <w:rPr>
          <w:rFonts w:ascii="Times New Roman" w:hAnsi="Times New Roman" w:cs="Times New Roman"/>
          <w:b/>
          <w:bCs/>
          <w:sz w:val="28"/>
          <w:szCs w:val="28"/>
          <w:u w:val="single"/>
        </w:rPr>
        <w:t>Bibliography</w:t>
      </w:r>
      <w:r w:rsidR="00EF51AA" w:rsidRPr="00AE398E">
        <w:rPr>
          <w:rFonts w:ascii="Times New Roman" w:hAnsi="Times New Roman" w:cs="Times New Roman"/>
          <w:b/>
          <w:bCs/>
          <w:sz w:val="28"/>
          <w:szCs w:val="28"/>
          <w:u w:val="single"/>
        </w:rPr>
        <w:t>.</w:t>
      </w:r>
    </w:p>
    <w:p w:rsidR="00750ACD" w:rsidRDefault="00750ACD" w:rsidP="00B577FB">
      <w:pPr>
        <w:pStyle w:val="a3"/>
        <w:widowControl w:val="0"/>
        <w:bidi w:val="0"/>
        <w:spacing w:after="0" w:line="276" w:lineRule="auto"/>
        <w:ind w:left="1134" w:hanging="1134"/>
        <w:jc w:val="lowKashida"/>
        <w:rPr>
          <w:rFonts w:asciiTheme="majorBidi" w:hAnsiTheme="majorBidi" w:cstheme="majorBidi"/>
          <w:sz w:val="28"/>
          <w:szCs w:val="28"/>
        </w:rPr>
      </w:pPr>
    </w:p>
    <w:p w:rsidR="00A843EC" w:rsidRPr="00474C3D" w:rsidRDefault="00A843EC" w:rsidP="00B577FB">
      <w:pPr>
        <w:pStyle w:val="a3"/>
        <w:widowControl w:val="0"/>
        <w:bidi w:val="0"/>
        <w:spacing w:after="0" w:line="276" w:lineRule="auto"/>
        <w:ind w:left="1134" w:hanging="1134"/>
        <w:jc w:val="lowKashida"/>
        <w:rPr>
          <w:rStyle w:val="Hyperlink"/>
          <w:rFonts w:asciiTheme="majorBidi" w:hAnsiTheme="majorBidi" w:cstheme="majorBidi"/>
          <w:sz w:val="28"/>
          <w:szCs w:val="28"/>
        </w:rPr>
      </w:pPr>
      <w:proofErr w:type="spellStart"/>
      <w:r w:rsidRPr="00474C3D">
        <w:rPr>
          <w:rFonts w:asciiTheme="majorBidi" w:hAnsiTheme="majorBidi" w:cstheme="majorBidi"/>
          <w:sz w:val="28"/>
          <w:szCs w:val="28"/>
        </w:rPr>
        <w:t>Adhikari</w:t>
      </w:r>
      <w:proofErr w:type="spellEnd"/>
      <w:r w:rsidRPr="00474C3D">
        <w:rPr>
          <w:rFonts w:asciiTheme="majorBidi" w:hAnsiTheme="majorBidi" w:cstheme="majorBidi"/>
          <w:sz w:val="28"/>
          <w:szCs w:val="28"/>
        </w:rPr>
        <w:t xml:space="preserve">, M. (2012), "Teaching English as a Broader Concept", </w:t>
      </w:r>
      <w:proofErr w:type="spellStart"/>
      <w:r w:rsidRPr="00474C3D">
        <w:rPr>
          <w:rFonts w:asciiTheme="majorBidi" w:hAnsiTheme="majorBidi" w:cstheme="majorBidi"/>
          <w:sz w:val="28"/>
          <w:szCs w:val="28"/>
        </w:rPr>
        <w:t>NeltaChoutari</w:t>
      </w:r>
      <w:proofErr w:type="spellEnd"/>
      <w:r w:rsidRPr="00474C3D">
        <w:rPr>
          <w:rFonts w:asciiTheme="majorBidi" w:hAnsiTheme="majorBidi" w:cstheme="majorBidi"/>
          <w:sz w:val="28"/>
          <w:szCs w:val="28"/>
        </w:rPr>
        <w:t xml:space="preserve">.  Retrieved from </w:t>
      </w:r>
      <w:hyperlink r:id="rId12" w:history="1">
        <w:r w:rsidRPr="00474C3D">
          <w:rPr>
            <w:rStyle w:val="Hyperlink"/>
            <w:rFonts w:asciiTheme="majorBidi" w:hAnsiTheme="majorBidi" w:cstheme="majorBidi"/>
            <w:sz w:val="28"/>
            <w:szCs w:val="28"/>
          </w:rPr>
          <w:t>http://neltachoutari.wordpress.com</w:t>
        </w:r>
      </w:hyperlink>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 xml:space="preserve">Ball, B. (2012),"A Summary of Motivation Theories", Retrieved from </w:t>
      </w:r>
      <w:hyperlink r:id="rId13" w:history="1">
        <w:r w:rsidRPr="00474C3D">
          <w:rPr>
            <w:rStyle w:val="Hyperlink"/>
            <w:rFonts w:asciiTheme="majorBidi" w:hAnsiTheme="majorBidi" w:cstheme="majorBidi"/>
            <w:sz w:val="28"/>
            <w:szCs w:val="28"/>
          </w:rPr>
          <w:t>http://www.yourcoach</w:t>
        </w:r>
      </w:hyperlink>
    </w:p>
    <w:p w:rsidR="00A843EC" w:rsidRPr="00474C3D" w:rsidRDefault="00750ACD" w:rsidP="00B577FB">
      <w:pPr>
        <w:widowControl w:val="0"/>
        <w:bidi w:val="0"/>
        <w:spacing w:after="0" w:line="276" w:lineRule="auto"/>
        <w:ind w:left="1134" w:hanging="1134"/>
        <w:jc w:val="lowKashida"/>
        <w:rPr>
          <w:rFonts w:asciiTheme="majorBidi" w:hAnsiTheme="majorBidi" w:cstheme="majorBidi"/>
          <w:sz w:val="28"/>
          <w:szCs w:val="28"/>
        </w:rPr>
      </w:pPr>
      <w:r>
        <w:rPr>
          <w:rFonts w:asciiTheme="majorBidi" w:hAnsiTheme="majorBidi" w:cstheme="majorBidi"/>
          <w:sz w:val="28"/>
          <w:szCs w:val="28"/>
        </w:rPr>
        <w:t>Brown, J. D. (2003) ,</w:t>
      </w:r>
      <w:r w:rsidR="00A843EC" w:rsidRPr="00474C3D">
        <w:rPr>
          <w:rFonts w:asciiTheme="majorBidi" w:hAnsiTheme="majorBidi" w:cstheme="majorBidi"/>
          <w:sz w:val="28"/>
          <w:szCs w:val="28"/>
        </w:rPr>
        <w:t>"Promo</w:t>
      </w:r>
      <w:r>
        <w:rPr>
          <w:rFonts w:asciiTheme="majorBidi" w:hAnsiTheme="majorBidi" w:cstheme="majorBidi"/>
          <w:sz w:val="28"/>
          <w:szCs w:val="28"/>
        </w:rPr>
        <w:t>ting Fluency in EFL Classrooms",</w:t>
      </w:r>
      <w:r w:rsidR="00A843EC" w:rsidRPr="00474C3D">
        <w:rPr>
          <w:rFonts w:asciiTheme="majorBidi" w:hAnsiTheme="majorBidi" w:cstheme="majorBidi"/>
          <w:sz w:val="28"/>
          <w:szCs w:val="28"/>
        </w:rPr>
        <w:t xml:space="preserve"> University of Hawaii of  </w:t>
      </w:r>
      <w:proofErr w:type="spellStart"/>
      <w:r w:rsidR="00A843EC" w:rsidRPr="00474C3D">
        <w:rPr>
          <w:rFonts w:asciiTheme="majorBidi" w:hAnsiTheme="majorBidi" w:cstheme="majorBidi"/>
          <w:sz w:val="28"/>
          <w:szCs w:val="28"/>
        </w:rPr>
        <w:t>Manoa</w:t>
      </w:r>
      <w:proofErr w:type="spellEnd"/>
      <w:r w:rsidR="00A843EC" w:rsidRPr="00474C3D">
        <w:rPr>
          <w:rFonts w:asciiTheme="majorBidi" w:hAnsiTheme="majorBidi" w:cstheme="majorBidi"/>
          <w:sz w:val="28"/>
          <w:szCs w:val="28"/>
        </w:rPr>
        <w:t xml:space="preserve">. Retrieved from </w:t>
      </w:r>
      <w:hyperlink r:id="rId14" w:history="1">
        <w:r w:rsidR="00A843EC" w:rsidRPr="00474C3D">
          <w:rPr>
            <w:rStyle w:val="Hyperlink"/>
            <w:rFonts w:asciiTheme="majorBidi" w:hAnsiTheme="majorBidi" w:cstheme="majorBidi"/>
            <w:sz w:val="28"/>
            <w:szCs w:val="28"/>
          </w:rPr>
          <w:t>http://jalt.org</w:t>
        </w:r>
      </w:hyperlink>
      <w:r w:rsidR="00A843EC" w:rsidRPr="00474C3D">
        <w:rPr>
          <w:rFonts w:asciiTheme="majorBidi" w:hAnsiTheme="majorBidi" w:cstheme="majorBidi"/>
          <w:sz w:val="28"/>
          <w:szCs w:val="28"/>
        </w:rPr>
        <w:t>.</w:t>
      </w:r>
    </w:p>
    <w:p w:rsidR="00A843EC" w:rsidRPr="00474C3D" w:rsidRDefault="00A843EC" w:rsidP="00B577FB">
      <w:pPr>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Dincer</w:t>
      </w:r>
      <w:proofErr w:type="spellEnd"/>
      <w:r w:rsidRPr="00474C3D">
        <w:rPr>
          <w:rFonts w:asciiTheme="majorBidi" w:hAnsiTheme="majorBidi" w:cstheme="majorBidi"/>
          <w:sz w:val="28"/>
          <w:szCs w:val="28"/>
        </w:rPr>
        <w:t>, A. ,</w:t>
      </w:r>
      <w:proofErr w:type="spellStart"/>
      <w:r w:rsidRPr="00474C3D">
        <w:rPr>
          <w:rFonts w:asciiTheme="majorBidi" w:hAnsiTheme="majorBidi" w:cstheme="majorBidi"/>
          <w:sz w:val="28"/>
          <w:szCs w:val="28"/>
        </w:rPr>
        <w:t>Ye</w:t>
      </w:r>
      <w:r w:rsidR="00750ACD">
        <w:rPr>
          <w:rFonts w:asciiTheme="majorBidi" w:hAnsiTheme="majorBidi" w:cstheme="majorBidi"/>
          <w:sz w:val="28"/>
          <w:szCs w:val="28"/>
        </w:rPr>
        <w:t>silyurit</w:t>
      </w:r>
      <w:proofErr w:type="spellEnd"/>
      <w:r w:rsidR="00750ACD">
        <w:rPr>
          <w:rFonts w:asciiTheme="majorBidi" w:hAnsiTheme="majorBidi" w:cstheme="majorBidi"/>
          <w:sz w:val="28"/>
          <w:szCs w:val="28"/>
        </w:rPr>
        <w:t>, S. &amp;</w:t>
      </w:r>
      <w:proofErr w:type="spellStart"/>
      <w:r w:rsidR="00750ACD">
        <w:rPr>
          <w:rFonts w:asciiTheme="majorBidi" w:hAnsiTheme="majorBidi" w:cstheme="majorBidi"/>
          <w:sz w:val="28"/>
          <w:szCs w:val="28"/>
        </w:rPr>
        <w:t>Coksu</w:t>
      </w:r>
      <w:proofErr w:type="spellEnd"/>
      <w:r w:rsidR="00750ACD">
        <w:rPr>
          <w:rFonts w:asciiTheme="majorBidi" w:hAnsiTheme="majorBidi" w:cstheme="majorBidi"/>
          <w:sz w:val="28"/>
          <w:szCs w:val="28"/>
        </w:rPr>
        <w:t>, A. (2012) ,</w:t>
      </w:r>
      <w:r w:rsidRPr="00474C3D">
        <w:rPr>
          <w:rFonts w:asciiTheme="majorBidi" w:hAnsiTheme="majorBidi" w:cstheme="majorBidi"/>
          <w:sz w:val="28"/>
          <w:szCs w:val="28"/>
        </w:rPr>
        <w:t>"Promoting Speaking Accuracy in Foreign Language Classroom: A Clear Loo</w:t>
      </w:r>
      <w:r w:rsidR="00750ACD">
        <w:rPr>
          <w:rFonts w:asciiTheme="majorBidi" w:hAnsiTheme="majorBidi" w:cstheme="majorBidi"/>
          <w:sz w:val="28"/>
          <w:szCs w:val="28"/>
        </w:rPr>
        <w:t>k at English Speaking Classroom,</w:t>
      </w:r>
      <w:r w:rsidRPr="00474C3D">
        <w:rPr>
          <w:rFonts w:asciiTheme="majorBidi" w:hAnsiTheme="majorBidi" w:cstheme="majorBidi"/>
          <w:sz w:val="28"/>
          <w:szCs w:val="28"/>
        </w:rPr>
        <w:t xml:space="preserve"> Retrieved from </w:t>
      </w:r>
      <w:hyperlink r:id="rId15" w:history="1">
        <w:r w:rsidRPr="00474C3D">
          <w:rPr>
            <w:rStyle w:val="Hyperlink"/>
            <w:rFonts w:asciiTheme="majorBidi" w:hAnsiTheme="majorBidi" w:cstheme="majorBidi"/>
            <w:sz w:val="28"/>
            <w:szCs w:val="28"/>
          </w:rPr>
          <w:t>www.acadimia.edu</w:t>
        </w:r>
      </w:hyperlink>
    </w:p>
    <w:p w:rsidR="00A843EC" w:rsidRPr="00474C3D" w:rsidRDefault="00A843EC" w:rsidP="00B577FB">
      <w:pPr>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hint="cs"/>
          <w:sz w:val="28"/>
          <w:szCs w:val="28"/>
          <w:rtl/>
        </w:rPr>
        <w:t>Dornyei</w:t>
      </w:r>
      <w:proofErr w:type="spellEnd"/>
      <w:r w:rsidRPr="00474C3D">
        <w:rPr>
          <w:rFonts w:asciiTheme="majorBidi" w:hAnsiTheme="majorBidi" w:cstheme="majorBidi" w:hint="cs"/>
          <w:sz w:val="28"/>
          <w:szCs w:val="28"/>
          <w:rtl/>
        </w:rPr>
        <w:t>, Z</w:t>
      </w:r>
      <w:r w:rsidRPr="00474C3D">
        <w:rPr>
          <w:rFonts w:asciiTheme="majorBidi" w:hAnsiTheme="majorBidi" w:cstheme="majorBidi"/>
          <w:sz w:val="28"/>
          <w:szCs w:val="28"/>
        </w:rPr>
        <w:t>. (1998), "Ten Commandments for Motivating Language Learners: Results of an Empirical Study". Language Te</w:t>
      </w:r>
      <w:r w:rsidR="0051536D">
        <w:rPr>
          <w:rFonts w:asciiTheme="majorBidi" w:hAnsiTheme="majorBidi" w:cstheme="majorBidi"/>
          <w:sz w:val="28"/>
          <w:szCs w:val="28"/>
        </w:rPr>
        <w:t>aching Research 2.3 (1998</w:t>
      </w:r>
      <w:r w:rsidRPr="00474C3D">
        <w:rPr>
          <w:rFonts w:asciiTheme="majorBidi" w:hAnsiTheme="majorBidi" w:cstheme="majorBidi"/>
          <w:sz w:val="28"/>
          <w:szCs w:val="28"/>
        </w:rPr>
        <w:t>):pp. 203-229.</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D</w:t>
      </w:r>
      <w:r w:rsidR="00750ACD">
        <w:rPr>
          <w:rFonts w:asciiTheme="majorBidi" w:hAnsiTheme="majorBidi" w:cstheme="majorBidi"/>
          <w:sz w:val="28"/>
          <w:szCs w:val="28"/>
        </w:rPr>
        <w:t>waik</w:t>
      </w:r>
      <w:proofErr w:type="spellEnd"/>
      <w:r w:rsidR="00750ACD">
        <w:rPr>
          <w:rFonts w:asciiTheme="majorBidi" w:hAnsiTheme="majorBidi" w:cstheme="majorBidi"/>
          <w:sz w:val="28"/>
          <w:szCs w:val="28"/>
        </w:rPr>
        <w:t>, R. &amp;</w:t>
      </w:r>
      <w:proofErr w:type="spellStart"/>
      <w:r w:rsidR="00750ACD">
        <w:rPr>
          <w:rFonts w:asciiTheme="majorBidi" w:hAnsiTheme="majorBidi" w:cstheme="majorBidi"/>
          <w:sz w:val="28"/>
          <w:szCs w:val="28"/>
        </w:rPr>
        <w:t>Shehadeh</w:t>
      </w:r>
      <w:proofErr w:type="spellEnd"/>
      <w:r w:rsidR="00750ACD">
        <w:rPr>
          <w:rFonts w:asciiTheme="majorBidi" w:hAnsiTheme="majorBidi" w:cstheme="majorBidi"/>
          <w:sz w:val="28"/>
          <w:szCs w:val="28"/>
        </w:rPr>
        <w:t>, A. (2010) ,</w:t>
      </w:r>
      <w:r w:rsidRPr="00474C3D">
        <w:rPr>
          <w:rFonts w:asciiTheme="majorBidi" w:hAnsiTheme="majorBidi" w:cstheme="majorBidi"/>
          <w:sz w:val="28"/>
          <w:szCs w:val="28"/>
        </w:rPr>
        <w:t>"Motivation Types Among EFL College Students: Insights From Palesti</w:t>
      </w:r>
      <w:r w:rsidR="00750ACD">
        <w:rPr>
          <w:rFonts w:asciiTheme="majorBidi" w:hAnsiTheme="majorBidi" w:cstheme="majorBidi"/>
          <w:sz w:val="28"/>
          <w:szCs w:val="28"/>
        </w:rPr>
        <w:t>nian Context",</w:t>
      </w:r>
      <w:r w:rsidRPr="00474C3D">
        <w:rPr>
          <w:rFonts w:asciiTheme="majorBidi" w:hAnsiTheme="majorBidi" w:cstheme="majorBidi"/>
          <w:sz w:val="28"/>
          <w:szCs w:val="28"/>
        </w:rPr>
        <w:t xml:space="preserve"> Palestine, </w:t>
      </w:r>
      <w:proofErr w:type="spellStart"/>
      <w:r w:rsidRPr="00474C3D">
        <w:rPr>
          <w:rFonts w:asciiTheme="majorBidi" w:hAnsiTheme="majorBidi" w:cstheme="majorBidi"/>
          <w:sz w:val="28"/>
          <w:szCs w:val="28"/>
        </w:rPr>
        <w:t>An_Najah</w:t>
      </w:r>
      <w:proofErr w:type="spellEnd"/>
      <w:r w:rsidRPr="00474C3D">
        <w:rPr>
          <w:rFonts w:asciiTheme="majorBidi" w:hAnsiTheme="majorBidi" w:cstheme="majorBidi"/>
          <w:sz w:val="28"/>
          <w:szCs w:val="28"/>
        </w:rPr>
        <w:t xml:space="preserve"> University J. of Res (Humanities) Vol. 24 (1) 2010.</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 xml:space="preserve">Ellis, R. (2014),"Principles of Instructed Second Language Learning". In </w:t>
      </w:r>
      <w:proofErr w:type="spellStart"/>
      <w:r w:rsidRPr="00474C3D">
        <w:rPr>
          <w:rFonts w:asciiTheme="majorBidi" w:hAnsiTheme="majorBidi" w:cstheme="majorBidi"/>
          <w:sz w:val="28"/>
          <w:szCs w:val="28"/>
        </w:rPr>
        <w:t>Mcelce-Muricia</w:t>
      </w:r>
      <w:proofErr w:type="spellEnd"/>
      <w:r w:rsidRPr="00474C3D">
        <w:rPr>
          <w:rFonts w:asciiTheme="majorBidi" w:hAnsiTheme="majorBidi" w:cstheme="majorBidi"/>
          <w:sz w:val="28"/>
          <w:szCs w:val="28"/>
        </w:rPr>
        <w:t>, D.M. Brinton &amp; M.A. Snow (Eds</w:t>
      </w:r>
      <w:r w:rsidRPr="0070688A">
        <w:rPr>
          <w:rFonts w:asciiTheme="majorBidi" w:hAnsiTheme="majorBidi" w:cstheme="majorBidi"/>
          <w:sz w:val="28"/>
          <w:szCs w:val="28"/>
          <w:u w:val="single"/>
        </w:rPr>
        <w:t>.).Teaching as a Second or Foreign Language</w:t>
      </w:r>
      <w:r w:rsidR="0070688A">
        <w:rPr>
          <w:rFonts w:asciiTheme="majorBidi" w:hAnsiTheme="majorBidi" w:cstheme="majorBidi"/>
          <w:sz w:val="28"/>
          <w:szCs w:val="28"/>
        </w:rPr>
        <w:t>.</w:t>
      </w:r>
      <w:r w:rsidRPr="00474C3D">
        <w:rPr>
          <w:rFonts w:asciiTheme="majorBidi" w:hAnsiTheme="majorBidi" w:cstheme="majorBidi"/>
          <w:sz w:val="28"/>
          <w:szCs w:val="28"/>
        </w:rPr>
        <w:t xml:space="preserve"> Boston, </w:t>
      </w:r>
      <w:proofErr w:type="spellStart"/>
      <w:r w:rsidRPr="00474C3D">
        <w:rPr>
          <w:rFonts w:asciiTheme="majorBidi" w:hAnsiTheme="majorBidi" w:cstheme="majorBidi"/>
          <w:sz w:val="28"/>
          <w:szCs w:val="28"/>
        </w:rPr>
        <w:t>Heinle</w:t>
      </w:r>
      <w:proofErr w:type="spellEnd"/>
      <w:r w:rsidRPr="00474C3D">
        <w:rPr>
          <w:rFonts w:asciiTheme="majorBidi" w:hAnsiTheme="majorBidi" w:cstheme="majorBidi"/>
          <w:sz w:val="28"/>
          <w:szCs w:val="28"/>
        </w:rPr>
        <w:t>.</w:t>
      </w:r>
    </w:p>
    <w:p w:rsidR="00A843EC"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Flor</w:t>
      </w:r>
      <w:proofErr w:type="spellEnd"/>
      <w:r w:rsidRPr="00474C3D">
        <w:rPr>
          <w:rFonts w:asciiTheme="majorBidi" w:hAnsiTheme="majorBidi" w:cstheme="majorBidi"/>
          <w:sz w:val="28"/>
          <w:szCs w:val="28"/>
        </w:rPr>
        <w:t>, M. , Alicia , Esther, U. J. &amp;</w:t>
      </w:r>
      <w:proofErr w:type="spellStart"/>
      <w:r w:rsidRPr="00474C3D">
        <w:rPr>
          <w:rFonts w:asciiTheme="majorBidi" w:hAnsiTheme="majorBidi" w:cstheme="majorBidi"/>
          <w:sz w:val="28"/>
          <w:szCs w:val="28"/>
        </w:rPr>
        <w:t>Frenandez</w:t>
      </w:r>
      <w:proofErr w:type="spellEnd"/>
      <w:r w:rsidRPr="00474C3D">
        <w:rPr>
          <w:rFonts w:asciiTheme="majorBidi" w:hAnsiTheme="majorBidi" w:cstheme="majorBidi"/>
          <w:sz w:val="28"/>
          <w:szCs w:val="28"/>
        </w:rPr>
        <w:t xml:space="preserve">, G. (2003). "Pragmatic Competence and Foreign Language Teaching by EFL </w:t>
      </w:r>
      <w:proofErr w:type="spellStart"/>
      <w:r w:rsidRPr="00474C3D">
        <w:rPr>
          <w:rFonts w:asciiTheme="majorBidi" w:hAnsiTheme="majorBidi" w:cstheme="majorBidi"/>
          <w:sz w:val="28"/>
          <w:szCs w:val="28"/>
        </w:rPr>
        <w:t>Learbers</w:t>
      </w:r>
      <w:proofErr w:type="spellEnd"/>
      <w:r w:rsidRPr="00474C3D">
        <w:rPr>
          <w:rFonts w:asciiTheme="majorBidi" w:hAnsiTheme="majorBidi" w:cstheme="majorBidi"/>
          <w:sz w:val="28"/>
          <w:szCs w:val="28"/>
        </w:rPr>
        <w:t xml:space="preserve">". </w:t>
      </w:r>
      <w:proofErr w:type="spellStart"/>
      <w:r w:rsidRPr="00474C3D">
        <w:rPr>
          <w:rFonts w:asciiTheme="majorBidi" w:hAnsiTheme="majorBidi" w:cstheme="majorBidi"/>
          <w:sz w:val="28"/>
          <w:szCs w:val="28"/>
        </w:rPr>
        <w:t>Castello</w:t>
      </w:r>
      <w:proofErr w:type="spellEnd"/>
      <w:r w:rsidRPr="00474C3D">
        <w:rPr>
          <w:rFonts w:asciiTheme="majorBidi" w:hAnsiTheme="majorBidi" w:cstheme="majorBidi"/>
          <w:sz w:val="28"/>
          <w:szCs w:val="28"/>
        </w:rPr>
        <w:t xml:space="preserve">: </w:t>
      </w:r>
      <w:proofErr w:type="spellStart"/>
      <w:r w:rsidRPr="00474C3D">
        <w:rPr>
          <w:rFonts w:asciiTheme="majorBidi" w:hAnsiTheme="majorBidi" w:cstheme="majorBidi"/>
          <w:sz w:val="28"/>
          <w:szCs w:val="28"/>
        </w:rPr>
        <w:t>UniverstitatJuame</w:t>
      </w:r>
      <w:proofErr w:type="spellEnd"/>
      <w:r w:rsidRPr="00474C3D">
        <w:rPr>
          <w:rFonts w:asciiTheme="majorBidi" w:hAnsiTheme="majorBidi" w:cstheme="majorBidi"/>
          <w:sz w:val="28"/>
          <w:szCs w:val="28"/>
        </w:rPr>
        <w:t>.</w:t>
      </w:r>
    </w:p>
    <w:p w:rsidR="00F3656F" w:rsidRPr="00474C3D" w:rsidRDefault="00F3656F" w:rsidP="00B577FB">
      <w:pPr>
        <w:pStyle w:val="a3"/>
        <w:widowControl w:val="0"/>
        <w:bidi w:val="0"/>
        <w:spacing w:after="0" w:line="276" w:lineRule="auto"/>
        <w:ind w:left="1134" w:hanging="1134"/>
        <w:jc w:val="lowKashida"/>
        <w:rPr>
          <w:rFonts w:asciiTheme="majorBidi" w:hAnsiTheme="majorBidi" w:cstheme="majorBidi"/>
          <w:sz w:val="28"/>
          <w:szCs w:val="28"/>
        </w:rPr>
      </w:pPr>
      <w:r w:rsidRPr="00F3656F">
        <w:rPr>
          <w:rFonts w:asciiTheme="majorBidi" w:hAnsiTheme="majorBidi" w:cstheme="majorBidi"/>
          <w:sz w:val="28"/>
          <w:szCs w:val="28"/>
        </w:rPr>
        <w:t>Gardner, R. C (1985).</w:t>
      </w:r>
      <w:r w:rsidRPr="00F3656F">
        <w:rPr>
          <w:rFonts w:asciiTheme="majorBidi" w:hAnsiTheme="majorBidi" w:cstheme="majorBidi"/>
          <w:sz w:val="28"/>
          <w:szCs w:val="28"/>
          <w:u w:val="single"/>
        </w:rPr>
        <w:t>Social psychology and second language learning: The role of attitudes and motivation</w:t>
      </w:r>
      <w:r w:rsidRPr="00F3656F">
        <w:rPr>
          <w:rFonts w:asciiTheme="majorBidi" w:hAnsiTheme="majorBidi" w:cstheme="majorBidi"/>
          <w:sz w:val="28"/>
          <w:szCs w:val="28"/>
        </w:rPr>
        <w:t>. London: Edward Arnold.</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Gathonton</w:t>
      </w:r>
      <w:proofErr w:type="spellEnd"/>
      <w:r w:rsidRPr="00474C3D">
        <w:rPr>
          <w:rFonts w:asciiTheme="majorBidi" w:hAnsiTheme="majorBidi" w:cstheme="majorBidi"/>
          <w:sz w:val="28"/>
          <w:szCs w:val="28"/>
        </w:rPr>
        <w:t>, E. &amp;</w:t>
      </w:r>
      <w:proofErr w:type="spellStart"/>
      <w:r w:rsidRPr="00474C3D">
        <w:rPr>
          <w:rFonts w:asciiTheme="majorBidi" w:hAnsiTheme="majorBidi" w:cstheme="majorBidi"/>
          <w:sz w:val="28"/>
          <w:szCs w:val="28"/>
        </w:rPr>
        <w:t>Segolowit</w:t>
      </w:r>
      <w:proofErr w:type="spellEnd"/>
      <w:r w:rsidRPr="00474C3D">
        <w:rPr>
          <w:rFonts w:asciiTheme="majorBidi" w:hAnsiTheme="majorBidi" w:cstheme="majorBidi"/>
          <w:sz w:val="28"/>
          <w:szCs w:val="28"/>
        </w:rPr>
        <w:t xml:space="preserve">, N. (1988). "Principles for Promoting Fluency Within Communicative Framework". TESOL Quarterly, </w:t>
      </w:r>
      <w:proofErr w:type="spellStart"/>
      <w:r w:rsidRPr="00474C3D">
        <w:rPr>
          <w:rFonts w:asciiTheme="majorBidi" w:hAnsiTheme="majorBidi" w:cstheme="majorBidi"/>
          <w:sz w:val="28"/>
          <w:szCs w:val="28"/>
        </w:rPr>
        <w:t>Vol</w:t>
      </w:r>
      <w:proofErr w:type="spellEnd"/>
      <w:r w:rsidRPr="00474C3D">
        <w:rPr>
          <w:rFonts w:asciiTheme="majorBidi" w:hAnsiTheme="majorBidi" w:cstheme="majorBidi"/>
          <w:sz w:val="28"/>
          <w:szCs w:val="28"/>
        </w:rPr>
        <w:t xml:space="preserve"> 22, No. 3. </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lastRenderedPageBreak/>
        <w:t xml:space="preserve">Green, A. (2012). </w:t>
      </w:r>
      <w:r w:rsidRPr="00474C3D">
        <w:rPr>
          <w:rFonts w:asciiTheme="majorBidi" w:hAnsiTheme="majorBidi" w:cstheme="majorBidi"/>
          <w:sz w:val="28"/>
          <w:szCs w:val="28"/>
          <w:u w:val="single"/>
        </w:rPr>
        <w:t xml:space="preserve">Language Functions Revisited: Theoretical and Empirical Bases for Language Construct Definition Across the Ability Range </w:t>
      </w:r>
      <w:r w:rsidRPr="00474C3D">
        <w:rPr>
          <w:rFonts w:asciiTheme="majorBidi" w:hAnsiTheme="majorBidi" w:cstheme="majorBidi"/>
          <w:sz w:val="28"/>
          <w:szCs w:val="28"/>
        </w:rPr>
        <w:t>. Cambridge: Cambridge University Press.</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Hymes</w:t>
      </w:r>
      <w:proofErr w:type="spellEnd"/>
      <w:r w:rsidRPr="00474C3D">
        <w:rPr>
          <w:rFonts w:asciiTheme="majorBidi" w:hAnsiTheme="majorBidi" w:cstheme="majorBidi"/>
          <w:sz w:val="28"/>
          <w:szCs w:val="28"/>
        </w:rPr>
        <w:t xml:space="preserve">, Dell H. (1972). “On communicative </w:t>
      </w:r>
      <w:proofErr w:type="spellStart"/>
      <w:r w:rsidRPr="00474C3D">
        <w:rPr>
          <w:rFonts w:asciiTheme="majorBidi" w:hAnsiTheme="majorBidi" w:cstheme="majorBidi"/>
          <w:sz w:val="28"/>
          <w:szCs w:val="28"/>
        </w:rPr>
        <w:t>competence".</w:t>
      </w:r>
      <w:r w:rsidR="00B72A2B">
        <w:rPr>
          <w:rFonts w:asciiTheme="majorBidi" w:hAnsiTheme="majorBidi" w:cstheme="majorBidi"/>
          <w:sz w:val="28"/>
          <w:szCs w:val="28"/>
        </w:rPr>
        <w:t>Ed</w:t>
      </w:r>
      <w:proofErr w:type="spellEnd"/>
      <w:r w:rsidR="00B72A2B">
        <w:rPr>
          <w:rFonts w:asciiTheme="majorBidi" w:hAnsiTheme="majorBidi" w:cstheme="majorBidi"/>
          <w:sz w:val="28"/>
          <w:szCs w:val="28"/>
        </w:rPr>
        <w:t xml:space="preserve">. </w:t>
      </w:r>
      <w:r w:rsidRPr="00474C3D">
        <w:rPr>
          <w:rFonts w:asciiTheme="majorBidi" w:hAnsiTheme="majorBidi" w:cstheme="majorBidi"/>
          <w:sz w:val="28"/>
          <w:szCs w:val="28"/>
        </w:rPr>
        <w:t>In Pride, J.B.; Holmes, J. </w:t>
      </w:r>
      <w:r w:rsidRPr="00B72A2B">
        <w:rPr>
          <w:rFonts w:asciiTheme="majorBidi" w:hAnsiTheme="majorBidi" w:cstheme="majorBidi"/>
          <w:sz w:val="28"/>
          <w:szCs w:val="28"/>
          <w:u w:val="single"/>
        </w:rPr>
        <w:t>Sociolinguistics</w:t>
      </w:r>
      <w:r w:rsidRPr="00474C3D">
        <w:rPr>
          <w:rFonts w:asciiTheme="majorBidi" w:hAnsiTheme="majorBidi" w:cstheme="majorBidi"/>
          <w:sz w:val="28"/>
          <w:szCs w:val="28"/>
        </w:rPr>
        <w:t xml:space="preserve">: selected readings. </w:t>
      </w:r>
      <w:proofErr w:type="spellStart"/>
      <w:r w:rsidRPr="00474C3D">
        <w:rPr>
          <w:rFonts w:asciiTheme="majorBidi" w:hAnsiTheme="majorBidi" w:cstheme="majorBidi"/>
          <w:sz w:val="28"/>
          <w:szCs w:val="28"/>
        </w:rPr>
        <w:t>Harmondsworth</w:t>
      </w:r>
      <w:proofErr w:type="spellEnd"/>
      <w:r w:rsidRPr="00474C3D">
        <w:rPr>
          <w:rFonts w:asciiTheme="majorBidi" w:hAnsiTheme="majorBidi" w:cstheme="majorBidi"/>
          <w:sz w:val="28"/>
          <w:szCs w:val="28"/>
        </w:rPr>
        <w:t>: Penguin. pp. 269–293.</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Johnson, K., Morrow, K. (1977). "Communication in the Classroom". Harlow: Longman.</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Lambert, W. (1974)."Culture and language as factors in learning and education" .Cultural factors in learning and education., 5th Western Washington Symposium on Learning, Bellingham, WA91-122.</w:t>
      </w:r>
    </w:p>
    <w:p w:rsidR="00A843EC" w:rsidRPr="00474C3D" w:rsidRDefault="00A843EC" w:rsidP="00B577FB">
      <w:pPr>
        <w:pStyle w:val="a3"/>
        <w:widowControl w:val="0"/>
        <w:bidi w:val="0"/>
        <w:spacing w:after="0" w:line="276" w:lineRule="auto"/>
        <w:ind w:left="1276" w:hanging="1276"/>
        <w:jc w:val="lowKashida"/>
        <w:rPr>
          <w:rFonts w:asciiTheme="majorBidi" w:hAnsiTheme="majorBidi" w:cstheme="majorBidi"/>
          <w:sz w:val="28"/>
          <w:szCs w:val="28"/>
        </w:rPr>
      </w:pPr>
      <w:r w:rsidRPr="00474C3D">
        <w:rPr>
          <w:rFonts w:asciiTheme="majorBidi" w:hAnsiTheme="majorBidi" w:cstheme="majorBidi"/>
          <w:sz w:val="28"/>
          <w:szCs w:val="28"/>
        </w:rPr>
        <w:t xml:space="preserve">Leech, G. N. (1974). </w:t>
      </w:r>
      <w:r w:rsidRPr="000C3641">
        <w:rPr>
          <w:rFonts w:asciiTheme="majorBidi" w:hAnsiTheme="majorBidi" w:cstheme="majorBidi"/>
          <w:sz w:val="28"/>
          <w:szCs w:val="28"/>
          <w:u w:val="single"/>
        </w:rPr>
        <w:t>Semantics</w:t>
      </w:r>
      <w:r w:rsidRPr="00474C3D">
        <w:rPr>
          <w:rFonts w:asciiTheme="majorBidi" w:hAnsiTheme="majorBidi" w:cstheme="majorBidi"/>
          <w:sz w:val="28"/>
          <w:szCs w:val="28"/>
        </w:rPr>
        <w:t>. Penguin</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Mahadi</w:t>
      </w:r>
      <w:proofErr w:type="spellEnd"/>
      <w:r w:rsidRPr="00474C3D">
        <w:rPr>
          <w:rFonts w:asciiTheme="majorBidi" w:hAnsiTheme="majorBidi" w:cstheme="majorBidi"/>
          <w:sz w:val="28"/>
          <w:szCs w:val="28"/>
        </w:rPr>
        <w:t>, T. S. T. &amp;</w:t>
      </w:r>
      <w:proofErr w:type="spellStart"/>
      <w:r w:rsidRPr="00474C3D">
        <w:rPr>
          <w:rFonts w:asciiTheme="majorBidi" w:hAnsiTheme="majorBidi" w:cstheme="majorBidi"/>
          <w:sz w:val="28"/>
          <w:szCs w:val="28"/>
        </w:rPr>
        <w:t>Jafari</w:t>
      </w:r>
      <w:proofErr w:type="spellEnd"/>
      <w:r w:rsidRPr="00474C3D">
        <w:rPr>
          <w:rFonts w:asciiTheme="majorBidi" w:hAnsiTheme="majorBidi" w:cstheme="majorBidi"/>
          <w:sz w:val="28"/>
          <w:szCs w:val="28"/>
        </w:rPr>
        <w:t xml:space="preserve">, S. M.  (2012). "Motivation, its Types and its Impacts in Language </w:t>
      </w:r>
      <w:proofErr w:type="spellStart"/>
      <w:r w:rsidRPr="00474C3D">
        <w:rPr>
          <w:rFonts w:asciiTheme="majorBidi" w:hAnsiTheme="majorBidi" w:cstheme="majorBidi"/>
          <w:sz w:val="28"/>
          <w:szCs w:val="28"/>
        </w:rPr>
        <w:t>learning".International</w:t>
      </w:r>
      <w:proofErr w:type="spellEnd"/>
      <w:r w:rsidRPr="00474C3D">
        <w:rPr>
          <w:rFonts w:asciiTheme="majorBidi" w:hAnsiTheme="majorBidi" w:cstheme="majorBidi"/>
          <w:sz w:val="28"/>
          <w:szCs w:val="28"/>
        </w:rPr>
        <w:t xml:space="preserve"> Journal of Business and Social Science, Vol. 3 No. 24.</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Ritchards</w:t>
      </w:r>
      <w:proofErr w:type="spellEnd"/>
      <w:r w:rsidRPr="00474C3D">
        <w:rPr>
          <w:rFonts w:asciiTheme="majorBidi" w:hAnsiTheme="majorBidi" w:cstheme="majorBidi"/>
          <w:sz w:val="28"/>
          <w:szCs w:val="28"/>
        </w:rPr>
        <w:t xml:space="preserve">, J. C., </w:t>
      </w:r>
      <w:r w:rsidR="00B72A2B">
        <w:rPr>
          <w:rFonts w:asciiTheme="majorBidi" w:hAnsiTheme="majorBidi" w:cstheme="majorBidi"/>
          <w:sz w:val="28"/>
          <w:szCs w:val="28"/>
        </w:rPr>
        <w:t xml:space="preserve"> Platt, J. &amp; Weber, H. (1985). </w:t>
      </w:r>
      <w:r w:rsidRPr="00B72A2B">
        <w:rPr>
          <w:rFonts w:asciiTheme="majorBidi" w:hAnsiTheme="majorBidi" w:cstheme="majorBidi"/>
          <w:sz w:val="28"/>
          <w:szCs w:val="28"/>
          <w:u w:val="single"/>
        </w:rPr>
        <w:t>Di</w:t>
      </w:r>
      <w:r w:rsidR="00B72A2B">
        <w:rPr>
          <w:rFonts w:asciiTheme="majorBidi" w:hAnsiTheme="majorBidi" w:cstheme="majorBidi"/>
          <w:sz w:val="28"/>
          <w:szCs w:val="28"/>
          <w:u w:val="single"/>
        </w:rPr>
        <w:t xml:space="preserve">ctionary of Applied </w:t>
      </w:r>
      <w:proofErr w:type="spellStart"/>
      <w:r w:rsidR="00B72A2B">
        <w:rPr>
          <w:rFonts w:asciiTheme="majorBidi" w:hAnsiTheme="majorBidi" w:cstheme="majorBidi"/>
          <w:sz w:val="28"/>
          <w:szCs w:val="28"/>
          <w:u w:val="single"/>
        </w:rPr>
        <w:t>Linguistics</w:t>
      </w:r>
      <w:r w:rsidRPr="00474C3D">
        <w:rPr>
          <w:rFonts w:asciiTheme="majorBidi" w:hAnsiTheme="majorBidi" w:cstheme="majorBidi"/>
          <w:sz w:val="28"/>
          <w:szCs w:val="28"/>
        </w:rPr>
        <w:t>.</w:t>
      </w:r>
      <w:r w:rsidR="00F06855">
        <w:rPr>
          <w:rFonts w:asciiTheme="majorBidi" w:hAnsiTheme="majorBidi" w:cstheme="majorBidi"/>
          <w:sz w:val="28"/>
          <w:szCs w:val="28"/>
        </w:rPr>
        <w:t>London</w:t>
      </w:r>
      <w:proofErr w:type="spellEnd"/>
      <w:r w:rsidR="00F06855">
        <w:rPr>
          <w:rFonts w:asciiTheme="majorBidi" w:hAnsiTheme="majorBidi" w:cstheme="majorBidi"/>
          <w:sz w:val="28"/>
          <w:szCs w:val="28"/>
        </w:rPr>
        <w:t xml:space="preserve">. </w:t>
      </w:r>
      <w:r w:rsidRPr="00474C3D">
        <w:rPr>
          <w:rFonts w:asciiTheme="majorBidi" w:hAnsiTheme="majorBidi" w:cstheme="majorBidi"/>
          <w:sz w:val="28"/>
          <w:szCs w:val="28"/>
        </w:rPr>
        <w:t>Longman.</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 xml:space="preserve">Rivers, W. (1987)."Interactive Language </w:t>
      </w:r>
      <w:proofErr w:type="spellStart"/>
      <w:r w:rsidRPr="00474C3D">
        <w:rPr>
          <w:rFonts w:asciiTheme="majorBidi" w:hAnsiTheme="majorBidi" w:cstheme="majorBidi"/>
          <w:sz w:val="28"/>
          <w:szCs w:val="28"/>
        </w:rPr>
        <w:t>Teaching".</w:t>
      </w:r>
      <w:r w:rsidR="00EF51AA">
        <w:rPr>
          <w:rFonts w:asciiTheme="majorBidi" w:hAnsiTheme="majorBidi" w:cstheme="majorBidi"/>
          <w:sz w:val="28"/>
          <w:szCs w:val="28"/>
        </w:rPr>
        <w:t>Cambridge</w:t>
      </w:r>
      <w:proofErr w:type="spellEnd"/>
      <w:r w:rsidR="00EF51AA">
        <w:rPr>
          <w:rFonts w:asciiTheme="majorBidi" w:hAnsiTheme="majorBidi" w:cstheme="majorBidi"/>
          <w:sz w:val="28"/>
          <w:szCs w:val="28"/>
        </w:rPr>
        <w:t xml:space="preserve">: </w:t>
      </w:r>
      <w:r w:rsidRPr="00474C3D">
        <w:rPr>
          <w:rFonts w:asciiTheme="majorBidi" w:hAnsiTheme="majorBidi" w:cstheme="majorBidi"/>
          <w:sz w:val="28"/>
          <w:szCs w:val="28"/>
        </w:rPr>
        <w:t>Cambridge University Press.</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Roberts, J. T. &amp;</w:t>
      </w:r>
      <w:proofErr w:type="spellStart"/>
      <w:r w:rsidRPr="00474C3D">
        <w:rPr>
          <w:rFonts w:asciiTheme="majorBidi" w:hAnsiTheme="majorBidi" w:cstheme="majorBidi"/>
          <w:sz w:val="28"/>
          <w:szCs w:val="28"/>
        </w:rPr>
        <w:t>Brumfit</w:t>
      </w:r>
      <w:proofErr w:type="spellEnd"/>
      <w:r w:rsidRPr="00474C3D">
        <w:rPr>
          <w:rFonts w:asciiTheme="majorBidi" w:hAnsiTheme="majorBidi" w:cstheme="majorBidi"/>
          <w:sz w:val="28"/>
          <w:szCs w:val="28"/>
        </w:rPr>
        <w:t>, C. J., (1983)</w:t>
      </w:r>
      <w:r w:rsidR="000C3641">
        <w:rPr>
          <w:rFonts w:asciiTheme="majorBidi" w:hAnsiTheme="majorBidi" w:cstheme="majorBidi"/>
          <w:sz w:val="28"/>
          <w:szCs w:val="28"/>
        </w:rPr>
        <w:t>.</w:t>
      </w:r>
      <w:r w:rsidR="000C3641" w:rsidRPr="00057B0E">
        <w:rPr>
          <w:rFonts w:asciiTheme="majorBidi" w:hAnsiTheme="majorBidi" w:cstheme="majorBidi"/>
          <w:sz w:val="28"/>
          <w:szCs w:val="28"/>
          <w:u w:val="single"/>
        </w:rPr>
        <w:t>An introduction to language a</w:t>
      </w:r>
      <w:r w:rsidRPr="00057B0E">
        <w:rPr>
          <w:rFonts w:asciiTheme="majorBidi" w:hAnsiTheme="majorBidi" w:cstheme="majorBidi"/>
          <w:sz w:val="28"/>
          <w:szCs w:val="28"/>
          <w:u w:val="single"/>
        </w:rPr>
        <w:t>nd language teaching</w:t>
      </w:r>
      <w:r w:rsidRPr="00474C3D">
        <w:rPr>
          <w:rFonts w:asciiTheme="majorBidi" w:hAnsiTheme="majorBidi" w:cstheme="majorBidi"/>
          <w:sz w:val="28"/>
          <w:szCs w:val="28"/>
        </w:rPr>
        <w:t xml:space="preserve">. London: </w:t>
      </w:r>
      <w:proofErr w:type="spellStart"/>
      <w:r w:rsidRPr="00474C3D">
        <w:rPr>
          <w:rFonts w:asciiTheme="majorBidi" w:hAnsiTheme="majorBidi" w:cstheme="majorBidi"/>
          <w:sz w:val="28"/>
          <w:szCs w:val="28"/>
        </w:rPr>
        <w:t>Bartsford</w:t>
      </w:r>
      <w:proofErr w:type="spellEnd"/>
      <w:r w:rsidRPr="00474C3D">
        <w:rPr>
          <w:rFonts w:asciiTheme="majorBidi" w:hAnsiTheme="majorBidi" w:cstheme="majorBidi"/>
          <w:sz w:val="28"/>
          <w:szCs w:val="28"/>
        </w:rPr>
        <w:t xml:space="preserve"> Academic and Educational.</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Schopler</w:t>
      </w:r>
      <w:proofErr w:type="spellEnd"/>
      <w:r w:rsidRPr="00474C3D">
        <w:rPr>
          <w:rFonts w:asciiTheme="majorBidi" w:hAnsiTheme="majorBidi" w:cstheme="majorBidi"/>
          <w:sz w:val="28"/>
          <w:szCs w:val="28"/>
        </w:rPr>
        <w:t xml:space="preserve">, J., </w:t>
      </w:r>
      <w:proofErr w:type="spellStart"/>
      <w:r w:rsidRPr="00474C3D">
        <w:rPr>
          <w:rFonts w:asciiTheme="majorBidi" w:hAnsiTheme="majorBidi" w:cstheme="majorBidi"/>
          <w:sz w:val="28"/>
          <w:szCs w:val="28"/>
        </w:rPr>
        <w:t>Insko</w:t>
      </w:r>
      <w:proofErr w:type="spellEnd"/>
      <w:r w:rsidRPr="00474C3D">
        <w:rPr>
          <w:rFonts w:asciiTheme="majorBidi" w:hAnsiTheme="majorBidi" w:cstheme="majorBidi"/>
          <w:sz w:val="28"/>
          <w:szCs w:val="28"/>
        </w:rPr>
        <w:t xml:space="preserve">, C. A., </w:t>
      </w:r>
      <w:proofErr w:type="spellStart"/>
      <w:r w:rsidRPr="00474C3D">
        <w:rPr>
          <w:rFonts w:asciiTheme="majorBidi" w:hAnsiTheme="majorBidi" w:cstheme="majorBidi"/>
          <w:sz w:val="28"/>
          <w:szCs w:val="28"/>
        </w:rPr>
        <w:t>Graetz</w:t>
      </w:r>
      <w:proofErr w:type="spellEnd"/>
      <w:r w:rsidRPr="00474C3D">
        <w:rPr>
          <w:rFonts w:asciiTheme="majorBidi" w:hAnsiTheme="majorBidi" w:cstheme="majorBidi"/>
          <w:sz w:val="28"/>
          <w:szCs w:val="28"/>
        </w:rPr>
        <w:t xml:space="preserve">, K. A., </w:t>
      </w:r>
      <w:proofErr w:type="spellStart"/>
      <w:r w:rsidRPr="00474C3D">
        <w:rPr>
          <w:rFonts w:asciiTheme="majorBidi" w:hAnsiTheme="majorBidi" w:cstheme="majorBidi"/>
          <w:sz w:val="28"/>
          <w:szCs w:val="28"/>
        </w:rPr>
        <w:t>Drigotas</w:t>
      </w:r>
      <w:proofErr w:type="spellEnd"/>
      <w:r w:rsidRPr="00474C3D">
        <w:rPr>
          <w:rFonts w:asciiTheme="majorBidi" w:hAnsiTheme="majorBidi" w:cstheme="majorBidi"/>
          <w:sz w:val="28"/>
          <w:szCs w:val="28"/>
        </w:rPr>
        <w:t>, S., Smith, V. A., &amp; Dahl, K. (1993)." Individual – group discontinuity: Further evidence for mediation by fear and greed". Personality and Social Psychology Bulletin, 19, 419 – 431.</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 xml:space="preserve">Wilkins, D.A. (1976). </w:t>
      </w:r>
      <w:r w:rsidRPr="00057B0E">
        <w:rPr>
          <w:rFonts w:asciiTheme="majorBidi" w:hAnsiTheme="majorBidi" w:cstheme="majorBidi"/>
          <w:sz w:val="28"/>
          <w:szCs w:val="28"/>
          <w:u w:val="single"/>
        </w:rPr>
        <w:t>Notional Syllabus</w:t>
      </w:r>
      <w:r w:rsidRPr="00474C3D">
        <w:rPr>
          <w:rFonts w:asciiTheme="majorBidi" w:hAnsiTheme="majorBidi" w:cstheme="majorBidi"/>
          <w:sz w:val="28"/>
          <w:szCs w:val="28"/>
        </w:rPr>
        <w:t>. London: Oxford University Press.</w:t>
      </w:r>
    </w:p>
    <w:p w:rsidR="00A843EC" w:rsidRPr="00474C3D"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 xml:space="preserve">Williams, C. (2011). "Five Key Ingredients for Improving Students' </w:t>
      </w:r>
      <w:proofErr w:type="spellStart"/>
      <w:r w:rsidRPr="00474C3D">
        <w:rPr>
          <w:rFonts w:asciiTheme="majorBidi" w:hAnsiTheme="majorBidi" w:cstheme="majorBidi"/>
          <w:sz w:val="28"/>
          <w:szCs w:val="28"/>
        </w:rPr>
        <w:t>Motivation".University</w:t>
      </w:r>
      <w:proofErr w:type="spellEnd"/>
      <w:r w:rsidRPr="00474C3D">
        <w:rPr>
          <w:rFonts w:asciiTheme="majorBidi" w:hAnsiTheme="majorBidi" w:cstheme="majorBidi"/>
          <w:sz w:val="28"/>
          <w:szCs w:val="28"/>
        </w:rPr>
        <w:t xml:space="preserve"> at Albany, State University of New York Scholars Archive.</w:t>
      </w:r>
    </w:p>
    <w:p w:rsidR="00A843EC" w:rsidRDefault="00A843EC" w:rsidP="00B577FB">
      <w:pPr>
        <w:pStyle w:val="a3"/>
        <w:widowControl w:val="0"/>
        <w:bidi w:val="0"/>
        <w:spacing w:after="0" w:line="276" w:lineRule="auto"/>
        <w:ind w:left="1134" w:hanging="1134"/>
        <w:jc w:val="lowKashida"/>
        <w:rPr>
          <w:rFonts w:asciiTheme="majorBidi" w:hAnsiTheme="majorBidi" w:cstheme="majorBidi"/>
          <w:sz w:val="28"/>
          <w:szCs w:val="28"/>
        </w:rPr>
      </w:pPr>
      <w:proofErr w:type="spellStart"/>
      <w:r w:rsidRPr="00474C3D">
        <w:rPr>
          <w:rFonts w:asciiTheme="majorBidi" w:hAnsiTheme="majorBidi" w:cstheme="majorBidi"/>
          <w:sz w:val="28"/>
          <w:szCs w:val="28"/>
        </w:rPr>
        <w:t>Willerman</w:t>
      </w:r>
      <w:proofErr w:type="spellEnd"/>
      <w:r w:rsidRPr="00474C3D">
        <w:rPr>
          <w:rFonts w:asciiTheme="majorBidi" w:hAnsiTheme="majorBidi" w:cstheme="majorBidi"/>
          <w:sz w:val="28"/>
          <w:szCs w:val="28"/>
        </w:rPr>
        <w:t xml:space="preserve">, B. (2011). "Teaching speaking: From accuracy vs. fluency to accuracy plus </w:t>
      </w:r>
      <w:proofErr w:type="spellStart"/>
      <w:r w:rsidRPr="00474C3D">
        <w:rPr>
          <w:rFonts w:asciiTheme="majorBidi" w:hAnsiTheme="majorBidi" w:cstheme="majorBidi"/>
          <w:sz w:val="28"/>
          <w:szCs w:val="28"/>
        </w:rPr>
        <w:t>fluency".Retrieved</w:t>
      </w:r>
      <w:proofErr w:type="spellEnd"/>
      <w:r w:rsidRPr="00474C3D">
        <w:rPr>
          <w:rFonts w:asciiTheme="majorBidi" w:hAnsiTheme="majorBidi" w:cstheme="majorBidi"/>
          <w:sz w:val="28"/>
          <w:szCs w:val="28"/>
        </w:rPr>
        <w:t xml:space="preserve">  from</w:t>
      </w:r>
      <w:hyperlink r:id="rId16" w:history="1">
        <w:r w:rsidRPr="00474C3D">
          <w:rPr>
            <w:rStyle w:val="Hyperlink"/>
            <w:rFonts w:asciiTheme="majorBidi" w:hAnsiTheme="majorBidi" w:cstheme="majorBidi"/>
            <w:sz w:val="28"/>
            <w:szCs w:val="28"/>
          </w:rPr>
          <w:t>http://www.geocities.co.jp</w:t>
        </w:r>
      </w:hyperlink>
    </w:p>
    <w:p w:rsidR="00A704BD" w:rsidRDefault="00D900CD" w:rsidP="00B577FB">
      <w:pPr>
        <w:pStyle w:val="a3"/>
        <w:widowControl w:val="0"/>
        <w:bidi w:val="0"/>
        <w:spacing w:after="0" w:line="276" w:lineRule="auto"/>
        <w:ind w:left="1134" w:hanging="1134"/>
        <w:jc w:val="lowKashida"/>
        <w:rPr>
          <w:rFonts w:asciiTheme="majorBidi" w:hAnsiTheme="majorBidi" w:cstheme="majorBidi"/>
          <w:sz w:val="28"/>
          <w:szCs w:val="28"/>
        </w:rPr>
      </w:pPr>
      <w:hyperlink r:id="rId17" w:history="1">
        <w:r w:rsidR="00A704BD" w:rsidRPr="00474C3D">
          <w:rPr>
            <w:rStyle w:val="Hyperlink"/>
            <w:rFonts w:asciiTheme="majorBidi" w:hAnsiTheme="majorBidi" w:cstheme="majorBidi"/>
            <w:sz w:val="28"/>
            <w:szCs w:val="28"/>
          </w:rPr>
          <w:t>www.ukessays.com</w:t>
        </w:r>
      </w:hyperlink>
    </w:p>
    <w:p w:rsidR="00A704BD" w:rsidRPr="00474C3D" w:rsidRDefault="00A704BD" w:rsidP="00B577FB">
      <w:pPr>
        <w:pStyle w:val="a3"/>
        <w:widowControl w:val="0"/>
        <w:bidi w:val="0"/>
        <w:spacing w:after="0" w:line="276" w:lineRule="auto"/>
        <w:ind w:left="1134" w:hanging="1134"/>
        <w:jc w:val="lowKashida"/>
        <w:rPr>
          <w:rFonts w:asciiTheme="majorBidi" w:hAnsiTheme="majorBidi" w:cstheme="majorBidi"/>
          <w:sz w:val="28"/>
          <w:szCs w:val="28"/>
        </w:rPr>
      </w:pPr>
    </w:p>
    <w:p w:rsidR="00A843EC" w:rsidRDefault="00A843EC" w:rsidP="00B577FB">
      <w:pPr>
        <w:pStyle w:val="a3"/>
        <w:widowControl w:val="0"/>
        <w:pBdr>
          <w:bottom w:val="single" w:sz="6" w:space="0" w:color="auto"/>
        </w:pBdr>
        <w:bidi w:val="0"/>
        <w:spacing w:after="0" w:line="276" w:lineRule="auto"/>
        <w:ind w:left="1134" w:hanging="1134"/>
        <w:jc w:val="lowKashida"/>
        <w:rPr>
          <w:rFonts w:asciiTheme="majorBidi" w:hAnsiTheme="majorBidi" w:cstheme="majorBidi"/>
          <w:sz w:val="28"/>
          <w:szCs w:val="28"/>
        </w:rPr>
      </w:pPr>
      <w:r w:rsidRPr="00474C3D">
        <w:rPr>
          <w:rFonts w:asciiTheme="majorBidi" w:hAnsiTheme="majorBidi" w:cstheme="majorBidi"/>
          <w:sz w:val="28"/>
          <w:szCs w:val="28"/>
        </w:rPr>
        <w:t>Yang, Y. I. J. (2014), "The Implementation of Speaking Fluency in Communicative Language Teaching: An Observation of Adopting the 4/3/2 Activity in High Schools in China", International Journal of English Language Edu</w:t>
      </w:r>
      <w:r w:rsidR="007E110C">
        <w:rPr>
          <w:rFonts w:asciiTheme="majorBidi" w:hAnsiTheme="majorBidi" w:cstheme="majorBidi"/>
          <w:sz w:val="28"/>
          <w:szCs w:val="28"/>
        </w:rPr>
        <w:t xml:space="preserve">cation. 2 (1): </w:t>
      </w:r>
      <w:proofErr w:type="spellStart"/>
      <w:r w:rsidR="007E110C">
        <w:rPr>
          <w:rFonts w:asciiTheme="majorBidi" w:hAnsiTheme="majorBidi" w:cstheme="majorBidi"/>
          <w:sz w:val="28"/>
          <w:szCs w:val="28"/>
        </w:rPr>
        <w:t>Halaman</w:t>
      </w:r>
      <w:proofErr w:type="spellEnd"/>
      <w:r w:rsidR="007E110C">
        <w:rPr>
          <w:rFonts w:asciiTheme="majorBidi" w:hAnsiTheme="majorBidi" w:cstheme="majorBidi"/>
          <w:sz w:val="28"/>
          <w:szCs w:val="28"/>
        </w:rPr>
        <w:t xml:space="preserve"> 193- 214.</w:t>
      </w:r>
    </w:p>
    <w:p w:rsidR="007E110C" w:rsidRDefault="007E110C" w:rsidP="00B577FB">
      <w:pPr>
        <w:pStyle w:val="a3"/>
        <w:widowControl w:val="0"/>
        <w:pBdr>
          <w:bottom w:val="single" w:sz="6" w:space="0" w:color="auto"/>
        </w:pBdr>
        <w:bidi w:val="0"/>
        <w:spacing w:after="0" w:line="276" w:lineRule="auto"/>
        <w:ind w:left="1134" w:hanging="1134"/>
        <w:jc w:val="lowKashida"/>
        <w:rPr>
          <w:rFonts w:asciiTheme="majorBidi" w:hAnsiTheme="majorBidi" w:cstheme="majorBidi"/>
          <w:sz w:val="28"/>
          <w:szCs w:val="28"/>
        </w:rPr>
      </w:pPr>
    </w:p>
    <w:p w:rsidR="00B15528" w:rsidRDefault="00B15528" w:rsidP="00B577FB">
      <w:pPr>
        <w:widowControl w:val="0"/>
        <w:bidi w:val="0"/>
        <w:spacing w:after="0" w:line="276" w:lineRule="auto"/>
      </w:pPr>
    </w:p>
    <w:sectPr w:rsidR="00B15528" w:rsidSect="00057818">
      <w:headerReference w:type="even" r:id="rId18"/>
      <w:footerReference w:type="even" r:id="rId19"/>
      <w:footerReference w:type="default" r:id="rId20"/>
      <w:pgSz w:w="11906" w:h="16838" w:code="9"/>
      <w:pgMar w:top="1134" w:right="1418" w:bottom="1134" w:left="1418" w:header="624" w:footer="567" w:gutter="0"/>
      <w:pgNumType w:start="69"/>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0CD" w:rsidRDefault="00D900CD">
      <w:pPr>
        <w:spacing w:after="0" w:line="240" w:lineRule="auto"/>
      </w:pPr>
      <w:r>
        <w:separator/>
      </w:r>
    </w:p>
  </w:endnote>
  <w:endnote w:type="continuationSeparator" w:id="0">
    <w:p w:rsidR="00D900CD" w:rsidRDefault="00D9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Bodoni MT Poster Compressed">
    <w:panose1 w:val="02070706080601050204"/>
    <w:charset w:val="00"/>
    <w:family w:val="roman"/>
    <w:pitch w:val="variable"/>
    <w:sig w:usb0="00000007" w:usb1="00000000" w:usb2="00000000" w:usb3="00000000" w:csb0="00000011" w:csb1="00000000"/>
  </w:font>
  <w:font w:name="PT Bold Heading">
    <w:panose1 w:val="02010400000000000000"/>
    <w:charset w:val="B2"/>
    <w:family w:val="auto"/>
    <w:pitch w:val="variable"/>
    <w:sig w:usb0="00002001" w:usb1="80000000" w:usb2="00000008" w:usb3="00000000" w:csb0="00000040" w:csb1="00000000"/>
  </w:font>
  <w:font w:name="Fan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Ten-Italic">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New Roman Bold">
    <w:panose1 w:val="00000000000000000000"/>
    <w:charset w:val="B2"/>
    <w:family w:val="auto"/>
    <w:notTrueType/>
    <w:pitch w:val="default"/>
    <w:sig w:usb0="00002001" w:usb1="00000000" w:usb2="00000000" w:usb3="00000000" w:csb0="00000040" w:csb1="00000000"/>
  </w:font>
  <w:font w:name="Blackadder ITC">
    <w:panose1 w:val="04020505051007020D02"/>
    <w:charset w:val="00"/>
    <w:family w:val="decorative"/>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CD" w:rsidRPr="00057818" w:rsidRDefault="00D900CD" w:rsidP="00057818">
    <w:pPr>
      <w:tabs>
        <w:tab w:val="left" w:pos="2786"/>
        <w:tab w:val="center" w:pos="4153"/>
      </w:tabs>
      <w:bidi w:val="0"/>
      <w:jc w:val="center"/>
      <w:rPr>
        <w:rFonts w:asciiTheme="majorBidi" w:hAnsiTheme="majorBidi" w:cstheme="majorBidi"/>
        <w:sz w:val="28"/>
        <w:szCs w:val="28"/>
        <w:lang w:bidi="ar-IQ"/>
      </w:rPr>
    </w:pPr>
    <w:r w:rsidRPr="00440D4E">
      <w:rPr>
        <w:rFonts w:asciiTheme="majorBidi" w:hAnsiTheme="majorBidi" w:cstheme="majorBidi"/>
        <w:sz w:val="28"/>
        <w:szCs w:val="28"/>
        <w:rtl/>
      </w:rPr>
      <w:fldChar w:fldCharType="begin"/>
    </w:r>
    <w:r w:rsidRPr="00440D4E">
      <w:rPr>
        <w:rFonts w:asciiTheme="majorBidi" w:hAnsiTheme="majorBidi" w:cstheme="majorBidi"/>
        <w:sz w:val="28"/>
        <w:szCs w:val="28"/>
      </w:rPr>
      <w:instrText>PAGE    \* MERGEFORMAT</w:instrText>
    </w:r>
    <w:r w:rsidRPr="00440D4E">
      <w:rPr>
        <w:rFonts w:asciiTheme="majorBidi" w:hAnsiTheme="majorBidi" w:cstheme="majorBidi"/>
        <w:sz w:val="28"/>
        <w:szCs w:val="28"/>
        <w:rtl/>
      </w:rPr>
      <w:fldChar w:fldCharType="separate"/>
    </w:r>
    <w:r w:rsidR="00A97EE4" w:rsidRPr="00A97EE4">
      <w:rPr>
        <w:rFonts w:asciiTheme="majorBidi" w:hAnsiTheme="majorBidi" w:cs="Times New Roman"/>
        <w:noProof/>
        <w:sz w:val="28"/>
        <w:szCs w:val="28"/>
        <w:lang w:val="ar-SA"/>
      </w:rPr>
      <w:t>86</w:t>
    </w:r>
    <w:r w:rsidRPr="00440D4E">
      <w:rPr>
        <w:rFonts w:asciiTheme="majorBidi" w:hAnsiTheme="majorBidi" w:cstheme="majorBidi"/>
        <w:sz w:val="28"/>
        <w:szCs w:val="28"/>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8"/>
        <w:szCs w:val="28"/>
      </w:rPr>
      <w:id w:val="-1698685079"/>
      <w:docPartObj>
        <w:docPartGallery w:val="Page Numbers (Bottom of Page)"/>
        <w:docPartUnique/>
      </w:docPartObj>
    </w:sdtPr>
    <w:sdtContent>
      <w:p w:rsidR="00D900CD" w:rsidRPr="00B577FB" w:rsidRDefault="00D900CD" w:rsidP="00B577FB">
        <w:pPr>
          <w:pStyle w:val="a7"/>
          <w:tabs>
            <w:tab w:val="left" w:pos="1420"/>
            <w:tab w:val="center" w:pos="4535"/>
          </w:tabs>
          <w:bidi w:val="0"/>
          <w:jc w:val="center"/>
          <w:rPr>
            <w:rFonts w:asciiTheme="majorBidi" w:hAnsiTheme="majorBidi" w:cstheme="majorBidi"/>
            <w:sz w:val="28"/>
            <w:szCs w:val="28"/>
          </w:rPr>
        </w:pPr>
        <w:r w:rsidRPr="00B577FB">
          <w:rPr>
            <w:rFonts w:asciiTheme="majorBidi" w:hAnsiTheme="majorBidi" w:cstheme="majorBidi"/>
            <w:sz w:val="28"/>
            <w:szCs w:val="28"/>
          </w:rPr>
          <w:fldChar w:fldCharType="begin"/>
        </w:r>
        <w:r w:rsidRPr="00B577FB">
          <w:rPr>
            <w:rFonts w:asciiTheme="majorBidi" w:hAnsiTheme="majorBidi" w:cstheme="majorBidi"/>
            <w:sz w:val="28"/>
            <w:szCs w:val="28"/>
          </w:rPr>
          <w:instrText>PAGE   \* MERGEFORMAT</w:instrText>
        </w:r>
        <w:r w:rsidRPr="00B577FB">
          <w:rPr>
            <w:rFonts w:asciiTheme="majorBidi" w:hAnsiTheme="majorBidi" w:cstheme="majorBidi"/>
            <w:sz w:val="28"/>
            <w:szCs w:val="28"/>
          </w:rPr>
          <w:fldChar w:fldCharType="separate"/>
        </w:r>
        <w:r w:rsidR="00A97EE4" w:rsidRPr="00A97EE4">
          <w:rPr>
            <w:rFonts w:asciiTheme="majorBidi" w:hAnsiTheme="majorBidi" w:cs="Times New Roman"/>
            <w:noProof/>
            <w:sz w:val="28"/>
            <w:szCs w:val="28"/>
            <w:lang w:val="ar-SA"/>
          </w:rPr>
          <w:t>87</w:t>
        </w:r>
        <w:r w:rsidRPr="00B577FB">
          <w:rPr>
            <w:rFonts w:asciiTheme="majorBidi" w:hAnsiTheme="majorBidi" w:cstheme="majorBidi"/>
            <w:sz w:val="28"/>
            <w:szCs w:val="28"/>
          </w:rPr>
          <w:fldChar w:fldCharType="end"/>
        </w:r>
      </w:p>
    </w:sdtContent>
  </w:sdt>
  <w:p w:rsidR="00D900CD" w:rsidRDefault="00D900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0CD" w:rsidRDefault="00D900CD">
      <w:pPr>
        <w:spacing w:after="0" w:line="240" w:lineRule="auto"/>
      </w:pPr>
      <w:r>
        <w:separator/>
      </w:r>
    </w:p>
  </w:footnote>
  <w:footnote w:type="continuationSeparator" w:id="0">
    <w:p w:rsidR="00D900CD" w:rsidRDefault="00D90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CD" w:rsidRPr="00057818" w:rsidRDefault="00D900CD" w:rsidP="00057818">
    <w:pPr>
      <w:pStyle w:val="a6"/>
      <w:bidi w:val="0"/>
      <w:rPr>
        <w:rFonts w:ascii="Blackadder ITC" w:hAnsi="Blackadder ITC" w:cs="DecoType Naskh Variants"/>
        <w:noProof/>
        <w:sz w:val="16"/>
        <w:szCs w:val="16"/>
        <w:u w:val="double"/>
        <w:rtl/>
        <w:lang w:bidi="ar-IQ"/>
      </w:rPr>
    </w:pPr>
    <w:r>
      <w:rPr>
        <w:rFonts w:ascii="Blackadder ITC" w:hAnsi="Blackadder ITC" w:cs="DecoType Naskh Variants"/>
        <w:noProof/>
        <w:sz w:val="32"/>
        <w:szCs w:val="32"/>
        <w:u w:val="double"/>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5" type="#_x0000_t136" style="position:absolute;margin-left:-326.5pt;margin-top:372.5pt;width:609.45pt;height:14.15pt;rotation:270;z-index:251658240" fillcolor="black" strokeweight="0">
          <v:fill color2="#aaa"/>
          <v:shadow color="#4d4d4d" opacity="52429f" offset=",3pt"/>
          <v:textpath style="font-family:&quot;Script MT Bold&quot;;v-text-align:letter-justify;v-text-spacing:78650f" trim="t" fitpath="t" string="Journal of Basra Research for Human Sciences                     No . : 2     Vol. : 43    Yr. 2018"/>
          <w10:wrap anchorx="page"/>
        </v:shape>
      </w:pict>
    </w:r>
    <w:r w:rsidRPr="00057818">
      <w:rPr>
        <w:rFonts w:ascii="Blackadder ITC" w:hAnsi="Blackadder ITC" w:cs="DecoType Naskh Variants"/>
        <w:noProof/>
        <w:sz w:val="32"/>
        <w:szCs w:val="32"/>
        <w:u w:val="double"/>
      </w:rPr>
      <w:drawing>
        <wp:anchor distT="0" distB="0" distL="114300" distR="114300" simplePos="0" relativeHeight="251660288" behindDoc="0" locked="0" layoutInCell="1" allowOverlap="1">
          <wp:simplePos x="0" y="0"/>
          <wp:positionH relativeFrom="column">
            <wp:posOffset>-512890</wp:posOffset>
          </wp:positionH>
          <wp:positionV relativeFrom="paragraph">
            <wp:posOffset>3956164</wp:posOffset>
          </wp:positionV>
          <wp:extent cx="404030" cy="464024"/>
          <wp:effectExtent l="19050" t="0" r="0" b="0"/>
          <wp:wrapNone/>
          <wp:docPr id="3" name="صورة 0" descr="شعار المج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شعار المجلة.png"/>
                  <pic:cNvPicPr>
                    <a:picLocks noChangeAspect="1" noChangeArrowheads="1"/>
                  </pic:cNvPicPr>
                </pic:nvPicPr>
                <pic:blipFill>
                  <a:blip r:embed="rId1"/>
                  <a:srcRect/>
                  <a:stretch>
                    <a:fillRect/>
                  </a:stretch>
                </pic:blipFill>
                <pic:spPr bwMode="auto">
                  <a:xfrm>
                    <a:off x="0" y="0"/>
                    <a:ext cx="404030" cy="464024"/>
                  </a:xfrm>
                  <a:prstGeom prst="rect">
                    <a:avLst/>
                  </a:prstGeom>
                  <a:noFill/>
                  <a:ln w="9525">
                    <a:noFill/>
                    <a:miter lim="800000"/>
                    <a:headEnd/>
                    <a:tailEnd/>
                  </a:ln>
                </pic:spPr>
              </pic:pic>
            </a:graphicData>
          </a:graphic>
        </wp:anchor>
      </w:drawing>
    </w:r>
    <w:r w:rsidRPr="00057818">
      <w:rPr>
        <w:rFonts w:ascii="Blackadder ITC" w:hAnsi="Blackadder ITC" w:cs="DecoType Naskh Variants"/>
        <w:noProof/>
        <w:sz w:val="32"/>
        <w:szCs w:val="32"/>
        <w:u w:val="double"/>
      </w:rPr>
      <w:t>The Use of Language Functions to Promote the Foreign Language Learner</w:t>
    </w:r>
    <w:r>
      <w:rPr>
        <w:rFonts w:ascii="Blackadder ITC" w:hAnsi="Blackadder ITC" w:cs="DecoType Naskh Variants" w:hint="cs"/>
        <w:noProof/>
        <w:sz w:val="16"/>
        <w:szCs w:val="16"/>
        <w:u w:val="double"/>
        <w:rtl/>
        <w:lang w:bidi="ar-IQ"/>
      </w:rPr>
      <w:t>........ــــــــــــــــــ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844DA"/>
    <w:multiLevelType w:val="hybridMultilevel"/>
    <w:tmpl w:val="5B82E600"/>
    <w:lvl w:ilvl="0" w:tplc="98B611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9CE16E3"/>
    <w:multiLevelType w:val="hybridMultilevel"/>
    <w:tmpl w:val="59BE5A74"/>
    <w:lvl w:ilvl="0" w:tplc="FB8A7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2B424E"/>
    <w:multiLevelType w:val="hybridMultilevel"/>
    <w:tmpl w:val="55AACE6E"/>
    <w:lvl w:ilvl="0" w:tplc="7C1CB2F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4EE747CB"/>
    <w:multiLevelType w:val="hybridMultilevel"/>
    <w:tmpl w:val="DE3EACA6"/>
    <w:lvl w:ilvl="0" w:tplc="1AF20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1F7D68"/>
    <w:multiLevelType w:val="hybridMultilevel"/>
    <w:tmpl w:val="26EA3610"/>
    <w:lvl w:ilvl="0" w:tplc="5A24A9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96A4554"/>
    <w:multiLevelType w:val="hybridMultilevel"/>
    <w:tmpl w:val="BED478EA"/>
    <w:lvl w:ilvl="0" w:tplc="0128A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7869CA"/>
    <w:multiLevelType w:val="hybridMultilevel"/>
    <w:tmpl w:val="59C43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7C7A395D"/>
    <w:multiLevelType w:val="hybridMultilevel"/>
    <w:tmpl w:val="B426B25C"/>
    <w:lvl w:ilvl="0" w:tplc="3D86A4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812E51"/>
    <w:multiLevelType w:val="hybridMultilevel"/>
    <w:tmpl w:val="66BA6E4A"/>
    <w:lvl w:ilvl="0" w:tplc="88AC96FA">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drawingGridHorizontalSpacing w:val="110"/>
  <w:displayHorizontalDrawingGridEvery w:val="2"/>
  <w:characterSpacingControl w:val="doNotCompress"/>
  <w:hdrShapeDefaults>
    <o:shapedefaults v:ext="edit" spidmax="11266"/>
    <o:shapelayout v:ext="edit">
      <o:idmap v:ext="edit" data="11"/>
    </o:shapelayout>
  </w:hdrShapeDefaults>
  <w:footnotePr>
    <w:footnote w:id="-1"/>
    <w:footnote w:id="0"/>
  </w:footnotePr>
  <w:endnotePr>
    <w:endnote w:id="-1"/>
    <w:endnote w:id="0"/>
  </w:endnotePr>
  <w:compat>
    <w:compatSetting w:name="compatibilityMode" w:uri="http://schemas.microsoft.com/office/word" w:val="12"/>
  </w:compat>
  <w:rsids>
    <w:rsidRoot w:val="00183AD9"/>
    <w:rsid w:val="0000381F"/>
    <w:rsid w:val="00013A2F"/>
    <w:rsid w:val="000170EF"/>
    <w:rsid w:val="000254F0"/>
    <w:rsid w:val="0002563E"/>
    <w:rsid w:val="00046D08"/>
    <w:rsid w:val="00057818"/>
    <w:rsid w:val="00057B0E"/>
    <w:rsid w:val="00057B5C"/>
    <w:rsid w:val="000663F9"/>
    <w:rsid w:val="000944BE"/>
    <w:rsid w:val="00097254"/>
    <w:rsid w:val="000C2ECE"/>
    <w:rsid w:val="000C3641"/>
    <w:rsid w:val="000C5EDD"/>
    <w:rsid w:val="000C6C77"/>
    <w:rsid w:val="000E520D"/>
    <w:rsid w:val="00114903"/>
    <w:rsid w:val="00114B1C"/>
    <w:rsid w:val="00142875"/>
    <w:rsid w:val="001463E5"/>
    <w:rsid w:val="0015119D"/>
    <w:rsid w:val="00160685"/>
    <w:rsid w:val="00173C2A"/>
    <w:rsid w:val="00183AD9"/>
    <w:rsid w:val="001861F5"/>
    <w:rsid w:val="001A28F2"/>
    <w:rsid w:val="001A2DC8"/>
    <w:rsid w:val="001C754D"/>
    <w:rsid w:val="001D10BB"/>
    <w:rsid w:val="001E237F"/>
    <w:rsid w:val="001E70C9"/>
    <w:rsid w:val="002023C6"/>
    <w:rsid w:val="00207006"/>
    <w:rsid w:val="002207E2"/>
    <w:rsid w:val="002209B2"/>
    <w:rsid w:val="002231C0"/>
    <w:rsid w:val="00226103"/>
    <w:rsid w:val="00227B32"/>
    <w:rsid w:val="002303FE"/>
    <w:rsid w:val="00240F80"/>
    <w:rsid w:val="00244B8D"/>
    <w:rsid w:val="00251354"/>
    <w:rsid w:val="00252BA2"/>
    <w:rsid w:val="00263996"/>
    <w:rsid w:val="002731F0"/>
    <w:rsid w:val="002A09B7"/>
    <w:rsid w:val="002B2CF3"/>
    <w:rsid w:val="002D65D9"/>
    <w:rsid w:val="002D6637"/>
    <w:rsid w:val="002F61FF"/>
    <w:rsid w:val="00313129"/>
    <w:rsid w:val="00323280"/>
    <w:rsid w:val="00334705"/>
    <w:rsid w:val="00341147"/>
    <w:rsid w:val="003430EA"/>
    <w:rsid w:val="00343848"/>
    <w:rsid w:val="00343B1A"/>
    <w:rsid w:val="0035514E"/>
    <w:rsid w:val="00392397"/>
    <w:rsid w:val="003A5707"/>
    <w:rsid w:val="003A5FEC"/>
    <w:rsid w:val="003B6735"/>
    <w:rsid w:val="003B7873"/>
    <w:rsid w:val="003C1730"/>
    <w:rsid w:val="00404C89"/>
    <w:rsid w:val="004114A0"/>
    <w:rsid w:val="00413C17"/>
    <w:rsid w:val="00416CFD"/>
    <w:rsid w:val="00423291"/>
    <w:rsid w:val="00440723"/>
    <w:rsid w:val="00457806"/>
    <w:rsid w:val="00474C3D"/>
    <w:rsid w:val="0048446C"/>
    <w:rsid w:val="00493133"/>
    <w:rsid w:val="004A2D1F"/>
    <w:rsid w:val="004A424F"/>
    <w:rsid w:val="004B79E7"/>
    <w:rsid w:val="004C6473"/>
    <w:rsid w:val="004C6973"/>
    <w:rsid w:val="004D17DE"/>
    <w:rsid w:val="004E2646"/>
    <w:rsid w:val="004E5F87"/>
    <w:rsid w:val="005010B1"/>
    <w:rsid w:val="00501ACD"/>
    <w:rsid w:val="005115BC"/>
    <w:rsid w:val="0051536D"/>
    <w:rsid w:val="00515374"/>
    <w:rsid w:val="00524F69"/>
    <w:rsid w:val="00536E54"/>
    <w:rsid w:val="00543AD7"/>
    <w:rsid w:val="00543F6F"/>
    <w:rsid w:val="0054541A"/>
    <w:rsid w:val="005454B9"/>
    <w:rsid w:val="005534D9"/>
    <w:rsid w:val="0056253A"/>
    <w:rsid w:val="0056532F"/>
    <w:rsid w:val="005734C5"/>
    <w:rsid w:val="005843C7"/>
    <w:rsid w:val="00585964"/>
    <w:rsid w:val="00594B3F"/>
    <w:rsid w:val="00595E22"/>
    <w:rsid w:val="005971A9"/>
    <w:rsid w:val="005B2D09"/>
    <w:rsid w:val="005B5212"/>
    <w:rsid w:val="005C322B"/>
    <w:rsid w:val="005C3444"/>
    <w:rsid w:val="005C5538"/>
    <w:rsid w:val="00600A05"/>
    <w:rsid w:val="00601134"/>
    <w:rsid w:val="00620277"/>
    <w:rsid w:val="0062425F"/>
    <w:rsid w:val="00626387"/>
    <w:rsid w:val="006337D2"/>
    <w:rsid w:val="00635413"/>
    <w:rsid w:val="00653153"/>
    <w:rsid w:val="00653CE4"/>
    <w:rsid w:val="00654542"/>
    <w:rsid w:val="00657D02"/>
    <w:rsid w:val="006721E5"/>
    <w:rsid w:val="00672590"/>
    <w:rsid w:val="006811CB"/>
    <w:rsid w:val="00681BEB"/>
    <w:rsid w:val="00691620"/>
    <w:rsid w:val="00692A0D"/>
    <w:rsid w:val="00696C82"/>
    <w:rsid w:val="006A2FFA"/>
    <w:rsid w:val="006A4513"/>
    <w:rsid w:val="006A6F7C"/>
    <w:rsid w:val="006B26E3"/>
    <w:rsid w:val="006C5885"/>
    <w:rsid w:val="007033CC"/>
    <w:rsid w:val="0070688A"/>
    <w:rsid w:val="00713186"/>
    <w:rsid w:val="00713CF0"/>
    <w:rsid w:val="0071632F"/>
    <w:rsid w:val="00750ACD"/>
    <w:rsid w:val="00756491"/>
    <w:rsid w:val="00761E5F"/>
    <w:rsid w:val="00766BCF"/>
    <w:rsid w:val="007763F0"/>
    <w:rsid w:val="007823D7"/>
    <w:rsid w:val="007971C9"/>
    <w:rsid w:val="007A4150"/>
    <w:rsid w:val="007D1714"/>
    <w:rsid w:val="007D7266"/>
    <w:rsid w:val="007D7A01"/>
    <w:rsid w:val="007E0510"/>
    <w:rsid w:val="007E110C"/>
    <w:rsid w:val="007E724E"/>
    <w:rsid w:val="007F22A4"/>
    <w:rsid w:val="00803C50"/>
    <w:rsid w:val="0080610D"/>
    <w:rsid w:val="00811D23"/>
    <w:rsid w:val="00812EEB"/>
    <w:rsid w:val="00813F0E"/>
    <w:rsid w:val="00826A51"/>
    <w:rsid w:val="00831BAE"/>
    <w:rsid w:val="0083377B"/>
    <w:rsid w:val="0084672A"/>
    <w:rsid w:val="00860BD4"/>
    <w:rsid w:val="0086546A"/>
    <w:rsid w:val="008A29DB"/>
    <w:rsid w:val="008B1C82"/>
    <w:rsid w:val="008B3761"/>
    <w:rsid w:val="008B7295"/>
    <w:rsid w:val="008D7B94"/>
    <w:rsid w:val="008E2CAD"/>
    <w:rsid w:val="008E4D12"/>
    <w:rsid w:val="008F45E5"/>
    <w:rsid w:val="00906C3B"/>
    <w:rsid w:val="009231B7"/>
    <w:rsid w:val="0093173C"/>
    <w:rsid w:val="0094566F"/>
    <w:rsid w:val="009503CE"/>
    <w:rsid w:val="00952485"/>
    <w:rsid w:val="00955C2D"/>
    <w:rsid w:val="009634F0"/>
    <w:rsid w:val="00967E97"/>
    <w:rsid w:val="00973DB5"/>
    <w:rsid w:val="009A0BB9"/>
    <w:rsid w:val="009A1461"/>
    <w:rsid w:val="009A450B"/>
    <w:rsid w:val="009B04A7"/>
    <w:rsid w:val="009B2B63"/>
    <w:rsid w:val="009C4A5E"/>
    <w:rsid w:val="009D2563"/>
    <w:rsid w:val="009D3F03"/>
    <w:rsid w:val="009E3D84"/>
    <w:rsid w:val="00A07627"/>
    <w:rsid w:val="00A3459E"/>
    <w:rsid w:val="00A40750"/>
    <w:rsid w:val="00A52F1B"/>
    <w:rsid w:val="00A6693E"/>
    <w:rsid w:val="00A70026"/>
    <w:rsid w:val="00A704BD"/>
    <w:rsid w:val="00A764A5"/>
    <w:rsid w:val="00A76F0B"/>
    <w:rsid w:val="00A77231"/>
    <w:rsid w:val="00A843EC"/>
    <w:rsid w:val="00A84DA3"/>
    <w:rsid w:val="00A9232B"/>
    <w:rsid w:val="00A96094"/>
    <w:rsid w:val="00A97EE4"/>
    <w:rsid w:val="00AA4168"/>
    <w:rsid w:val="00AA654A"/>
    <w:rsid w:val="00AC088A"/>
    <w:rsid w:val="00AC5DBA"/>
    <w:rsid w:val="00AD42EB"/>
    <w:rsid w:val="00AE370F"/>
    <w:rsid w:val="00AE398E"/>
    <w:rsid w:val="00AF49A2"/>
    <w:rsid w:val="00AF6430"/>
    <w:rsid w:val="00B00985"/>
    <w:rsid w:val="00B020B4"/>
    <w:rsid w:val="00B11DD1"/>
    <w:rsid w:val="00B13C80"/>
    <w:rsid w:val="00B15528"/>
    <w:rsid w:val="00B15762"/>
    <w:rsid w:val="00B31C8E"/>
    <w:rsid w:val="00B34EA2"/>
    <w:rsid w:val="00B36CE0"/>
    <w:rsid w:val="00B577FB"/>
    <w:rsid w:val="00B71211"/>
    <w:rsid w:val="00B72A2B"/>
    <w:rsid w:val="00B73B2A"/>
    <w:rsid w:val="00B855E7"/>
    <w:rsid w:val="00B91F5C"/>
    <w:rsid w:val="00BA1CB5"/>
    <w:rsid w:val="00BA7E43"/>
    <w:rsid w:val="00BB036A"/>
    <w:rsid w:val="00BC019D"/>
    <w:rsid w:val="00BC7A92"/>
    <w:rsid w:val="00BD0C8C"/>
    <w:rsid w:val="00BD51F3"/>
    <w:rsid w:val="00BE5A3B"/>
    <w:rsid w:val="00BE73A9"/>
    <w:rsid w:val="00BF34A8"/>
    <w:rsid w:val="00BF4D44"/>
    <w:rsid w:val="00C13CD0"/>
    <w:rsid w:val="00C22BE3"/>
    <w:rsid w:val="00C27355"/>
    <w:rsid w:val="00C423A7"/>
    <w:rsid w:val="00C52D7E"/>
    <w:rsid w:val="00C5690A"/>
    <w:rsid w:val="00C77313"/>
    <w:rsid w:val="00CA1624"/>
    <w:rsid w:val="00CD20A0"/>
    <w:rsid w:val="00CE02E6"/>
    <w:rsid w:val="00D01C5F"/>
    <w:rsid w:val="00D14268"/>
    <w:rsid w:val="00D16BCB"/>
    <w:rsid w:val="00D25CEC"/>
    <w:rsid w:val="00D26416"/>
    <w:rsid w:val="00D36C57"/>
    <w:rsid w:val="00D61EF2"/>
    <w:rsid w:val="00D818AE"/>
    <w:rsid w:val="00D900CD"/>
    <w:rsid w:val="00D918AA"/>
    <w:rsid w:val="00D96408"/>
    <w:rsid w:val="00DA7DA1"/>
    <w:rsid w:val="00DB7E68"/>
    <w:rsid w:val="00DC110C"/>
    <w:rsid w:val="00DE485C"/>
    <w:rsid w:val="00DF2D85"/>
    <w:rsid w:val="00E042DB"/>
    <w:rsid w:val="00E0495E"/>
    <w:rsid w:val="00E12BC9"/>
    <w:rsid w:val="00E12E74"/>
    <w:rsid w:val="00E5127D"/>
    <w:rsid w:val="00E60EA7"/>
    <w:rsid w:val="00E63A47"/>
    <w:rsid w:val="00E64327"/>
    <w:rsid w:val="00E6719F"/>
    <w:rsid w:val="00E76DC0"/>
    <w:rsid w:val="00E93BD5"/>
    <w:rsid w:val="00EA5F0C"/>
    <w:rsid w:val="00EC707F"/>
    <w:rsid w:val="00ED4067"/>
    <w:rsid w:val="00EF51AA"/>
    <w:rsid w:val="00F06855"/>
    <w:rsid w:val="00F135FC"/>
    <w:rsid w:val="00F139D8"/>
    <w:rsid w:val="00F15FF7"/>
    <w:rsid w:val="00F17BEE"/>
    <w:rsid w:val="00F27171"/>
    <w:rsid w:val="00F300CD"/>
    <w:rsid w:val="00F3656F"/>
    <w:rsid w:val="00F40402"/>
    <w:rsid w:val="00F51424"/>
    <w:rsid w:val="00F514A9"/>
    <w:rsid w:val="00F64D8A"/>
    <w:rsid w:val="00F65E40"/>
    <w:rsid w:val="00F84F2D"/>
    <w:rsid w:val="00F90C21"/>
    <w:rsid w:val="00FA344C"/>
    <w:rsid w:val="00FA3F61"/>
    <w:rsid w:val="00FA5660"/>
    <w:rsid w:val="00FC7F2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3EC"/>
    <w:pPr>
      <w:bidi/>
    </w:pPr>
  </w:style>
  <w:style w:type="paragraph" w:styleId="1">
    <w:name w:val="heading 1"/>
    <w:basedOn w:val="a"/>
    <w:next w:val="a"/>
    <w:link w:val="1Char"/>
    <w:uiPriority w:val="9"/>
    <w:qFormat/>
    <w:rsid w:val="004407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43EC"/>
    <w:pPr>
      <w:ind w:left="720"/>
      <w:contextualSpacing/>
    </w:pPr>
  </w:style>
  <w:style w:type="table" w:customStyle="1" w:styleId="TableGrid3">
    <w:name w:val="Table Grid3"/>
    <w:basedOn w:val="a1"/>
    <w:next w:val="a4"/>
    <w:uiPriority w:val="39"/>
    <w:rsid w:val="00A84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A84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843E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a0"/>
    <w:uiPriority w:val="99"/>
    <w:unhideWhenUsed/>
    <w:rsid w:val="00A843EC"/>
    <w:rPr>
      <w:color w:val="0563C1" w:themeColor="hyperlink"/>
      <w:u w:val="single"/>
    </w:rPr>
  </w:style>
  <w:style w:type="paragraph" w:styleId="a5">
    <w:name w:val="Balloon Text"/>
    <w:basedOn w:val="a"/>
    <w:link w:val="Char"/>
    <w:uiPriority w:val="99"/>
    <w:semiHidden/>
    <w:unhideWhenUsed/>
    <w:rsid w:val="00A843EC"/>
    <w:pPr>
      <w:spacing w:after="0" w:line="240" w:lineRule="auto"/>
    </w:pPr>
    <w:rPr>
      <w:rFonts w:ascii="Tahoma" w:hAnsi="Tahoma" w:cs="Tahoma"/>
      <w:sz w:val="18"/>
      <w:szCs w:val="18"/>
    </w:rPr>
  </w:style>
  <w:style w:type="character" w:customStyle="1" w:styleId="Char">
    <w:name w:val="نص في بالون Char"/>
    <w:basedOn w:val="a0"/>
    <w:link w:val="a5"/>
    <w:uiPriority w:val="99"/>
    <w:semiHidden/>
    <w:rsid w:val="00A843EC"/>
    <w:rPr>
      <w:rFonts w:ascii="Tahoma" w:hAnsi="Tahoma" w:cs="Tahoma"/>
      <w:sz w:val="18"/>
      <w:szCs w:val="18"/>
    </w:rPr>
  </w:style>
  <w:style w:type="paragraph" w:styleId="a6">
    <w:name w:val="header"/>
    <w:basedOn w:val="a"/>
    <w:link w:val="Char0"/>
    <w:uiPriority w:val="99"/>
    <w:unhideWhenUsed/>
    <w:rsid w:val="00A843EC"/>
    <w:pPr>
      <w:tabs>
        <w:tab w:val="center" w:pos="4320"/>
        <w:tab w:val="right" w:pos="8640"/>
      </w:tabs>
      <w:spacing w:after="0" w:line="240" w:lineRule="auto"/>
    </w:pPr>
  </w:style>
  <w:style w:type="character" w:customStyle="1" w:styleId="Char0">
    <w:name w:val="رأس الصفحة Char"/>
    <w:basedOn w:val="a0"/>
    <w:link w:val="a6"/>
    <w:uiPriority w:val="99"/>
    <w:rsid w:val="00A843EC"/>
  </w:style>
  <w:style w:type="paragraph" w:styleId="a7">
    <w:name w:val="footer"/>
    <w:basedOn w:val="a"/>
    <w:link w:val="Char1"/>
    <w:uiPriority w:val="99"/>
    <w:unhideWhenUsed/>
    <w:rsid w:val="00A843EC"/>
    <w:pPr>
      <w:tabs>
        <w:tab w:val="center" w:pos="4320"/>
        <w:tab w:val="right" w:pos="8640"/>
      </w:tabs>
      <w:spacing w:after="0" w:line="240" w:lineRule="auto"/>
    </w:pPr>
  </w:style>
  <w:style w:type="character" w:customStyle="1" w:styleId="Char1">
    <w:name w:val="تذييل الصفحة Char"/>
    <w:basedOn w:val="a0"/>
    <w:link w:val="a7"/>
    <w:uiPriority w:val="99"/>
    <w:rsid w:val="00A843EC"/>
  </w:style>
  <w:style w:type="character" w:customStyle="1" w:styleId="1Char">
    <w:name w:val="عنوان 1 Char"/>
    <w:basedOn w:val="a0"/>
    <w:link w:val="1"/>
    <w:uiPriority w:val="9"/>
    <w:rsid w:val="00440723"/>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rcoac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neltachoutari.wordpress.com" TargetMode="External"/><Relationship Id="rId17" Type="http://schemas.openxmlformats.org/officeDocument/2006/relationships/hyperlink" Target="http://www.ukessays.com" TargetMode="External"/><Relationship Id="rId2" Type="http://schemas.openxmlformats.org/officeDocument/2006/relationships/numbering" Target="numbering.xml"/><Relationship Id="rId16" Type="http://schemas.openxmlformats.org/officeDocument/2006/relationships/hyperlink" Target="http://www.geocities.co.j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cadimia.edu"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jalt.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51DF2-B3D2-4BEE-B77C-221F352C9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2478</TotalTime>
  <Pages>20</Pages>
  <Words>7244</Words>
  <Characters>41296</Characters>
  <Application>Microsoft Office Word</Application>
  <DocSecurity>0</DocSecurity>
  <Lines>344</Lines>
  <Paragraphs>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c:creator>
  <cp:keywords/>
  <dc:description/>
  <cp:lastModifiedBy>Maher</cp:lastModifiedBy>
  <cp:revision>85</cp:revision>
  <cp:lastPrinted>2018-02-14T06:06:00Z</cp:lastPrinted>
  <dcterms:created xsi:type="dcterms:W3CDTF">2018-01-25T03:56:00Z</dcterms:created>
  <dcterms:modified xsi:type="dcterms:W3CDTF">2022-01-16T13:59:00Z</dcterms:modified>
</cp:coreProperties>
</file>