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012" w:rsidRPr="008C4288" w:rsidRDefault="002A3012" w:rsidP="00032569">
      <w:pPr>
        <w:spacing w:line="360" w:lineRule="auto"/>
        <w:ind w:left="-142" w:firstLine="142"/>
        <w:jc w:val="both"/>
        <w:rPr>
          <w:rFonts w:asciiTheme="majorBidi" w:eastAsia="Times New Roman" w:hAnsiTheme="majorBidi" w:cstheme="majorBidi"/>
          <w:b/>
          <w:bCs/>
          <w:color w:val="000000" w:themeColor="text1"/>
          <w:sz w:val="28"/>
          <w:szCs w:val="28"/>
          <w:lang w:bidi="ar-IQ"/>
        </w:rPr>
      </w:pPr>
      <w:bookmarkStart w:id="0" w:name="_GoBack"/>
      <w:bookmarkEnd w:id="0"/>
      <w:r w:rsidRPr="008C4288">
        <w:rPr>
          <w:rFonts w:asciiTheme="majorBidi" w:eastAsia="Times New Roman" w:hAnsiTheme="majorBidi" w:cstheme="majorBidi"/>
          <w:b/>
          <w:bCs/>
          <w:color w:val="000000" w:themeColor="text1"/>
          <w:sz w:val="28"/>
          <w:szCs w:val="28"/>
          <w:lang w:bidi="ar-IQ"/>
        </w:rPr>
        <w:t xml:space="preserve">       </w:t>
      </w:r>
      <w:r w:rsidR="00A2769D" w:rsidRPr="008C4288">
        <w:rPr>
          <w:rFonts w:asciiTheme="majorBidi" w:eastAsia="Times New Roman" w:hAnsiTheme="majorBidi" w:cstheme="majorBidi"/>
          <w:b/>
          <w:bCs/>
          <w:color w:val="000000" w:themeColor="text1"/>
          <w:sz w:val="28"/>
          <w:szCs w:val="28"/>
          <w:rtl/>
          <w:lang w:bidi="ar-IQ"/>
        </w:rPr>
        <w:t xml:space="preserve"> </w:t>
      </w:r>
      <w:r w:rsidRPr="008C4288">
        <w:rPr>
          <w:rFonts w:asciiTheme="majorBidi" w:eastAsia="Times New Roman" w:hAnsiTheme="majorBidi" w:cstheme="majorBidi"/>
          <w:b/>
          <w:bCs/>
          <w:color w:val="000000" w:themeColor="text1"/>
          <w:sz w:val="28"/>
          <w:szCs w:val="28"/>
          <w:lang w:bidi="ar-IQ"/>
        </w:rPr>
        <w:t xml:space="preserve">        </w:t>
      </w:r>
      <w:r w:rsidR="00A2769D" w:rsidRPr="008C4288">
        <w:rPr>
          <w:rFonts w:asciiTheme="majorBidi" w:eastAsia="Times New Roman" w:hAnsiTheme="majorBidi" w:cstheme="majorBidi"/>
          <w:b/>
          <w:bCs/>
          <w:color w:val="000000" w:themeColor="text1"/>
          <w:sz w:val="28"/>
          <w:szCs w:val="28"/>
          <w:rtl/>
          <w:lang w:bidi="ar-IQ"/>
        </w:rPr>
        <w:t xml:space="preserve"> </w:t>
      </w:r>
      <w:r w:rsidR="00B977D9" w:rsidRPr="008C4288">
        <w:rPr>
          <w:rFonts w:asciiTheme="majorBidi" w:eastAsia="Times New Roman" w:hAnsiTheme="majorBidi" w:cstheme="majorBidi"/>
          <w:b/>
          <w:bCs/>
          <w:color w:val="000000" w:themeColor="text1"/>
          <w:sz w:val="28"/>
          <w:szCs w:val="28"/>
          <w:lang w:bidi="ar-IQ"/>
        </w:rPr>
        <w:t>A</w:t>
      </w:r>
      <w:r w:rsidR="00A2769D" w:rsidRPr="008C4288">
        <w:rPr>
          <w:rFonts w:asciiTheme="majorBidi" w:eastAsia="Times New Roman" w:hAnsiTheme="majorBidi" w:cstheme="majorBidi"/>
          <w:b/>
          <w:bCs/>
          <w:color w:val="000000" w:themeColor="text1"/>
          <w:sz w:val="28"/>
          <w:szCs w:val="28"/>
          <w:rtl/>
          <w:lang w:bidi="ar-IQ"/>
        </w:rPr>
        <w:t xml:space="preserve"> </w:t>
      </w:r>
      <w:r w:rsidRPr="008C4288">
        <w:rPr>
          <w:rFonts w:asciiTheme="majorBidi" w:eastAsia="Times New Roman" w:hAnsiTheme="majorBidi" w:cstheme="majorBidi"/>
          <w:b/>
          <w:bCs/>
          <w:color w:val="000000" w:themeColor="text1"/>
          <w:sz w:val="28"/>
          <w:szCs w:val="28"/>
          <w:lang w:bidi="ar-IQ"/>
        </w:rPr>
        <w:t>Reader</w:t>
      </w:r>
      <w:r w:rsidRPr="008C4288">
        <w:rPr>
          <w:rFonts w:asciiTheme="majorBidi" w:eastAsia="Times New Roman" w:hAnsiTheme="majorBidi" w:cstheme="majorBidi"/>
          <w:b/>
          <w:bCs/>
          <w:color w:val="000000" w:themeColor="text1"/>
          <w:sz w:val="28"/>
          <w:szCs w:val="28"/>
          <w:rtl/>
          <w:lang w:bidi="ar-IQ"/>
        </w:rPr>
        <w:t xml:space="preserve"> </w:t>
      </w:r>
      <w:r w:rsidRPr="008C4288">
        <w:rPr>
          <w:rFonts w:asciiTheme="majorBidi" w:eastAsia="Times New Roman" w:hAnsiTheme="majorBidi" w:cstheme="majorBidi"/>
          <w:b/>
          <w:bCs/>
          <w:color w:val="000000" w:themeColor="text1"/>
          <w:sz w:val="28"/>
          <w:szCs w:val="28"/>
          <w:lang w:bidi="ar-IQ"/>
        </w:rPr>
        <w:t xml:space="preserve">Response Study of Different </w:t>
      </w:r>
      <w:r w:rsidR="00AD0E49" w:rsidRPr="008C4288">
        <w:rPr>
          <w:rFonts w:asciiTheme="majorBidi" w:eastAsia="Times New Roman" w:hAnsiTheme="majorBidi" w:cstheme="majorBidi"/>
          <w:b/>
          <w:bCs/>
          <w:color w:val="000000" w:themeColor="text1"/>
          <w:sz w:val="28"/>
          <w:szCs w:val="28"/>
          <w:lang w:bidi="ar-IQ"/>
        </w:rPr>
        <w:t>T</w:t>
      </w:r>
      <w:r w:rsidRPr="008C4288">
        <w:rPr>
          <w:rFonts w:asciiTheme="majorBidi" w:eastAsia="Times New Roman" w:hAnsiTheme="majorBidi" w:cstheme="majorBidi"/>
          <w:b/>
          <w:bCs/>
          <w:color w:val="000000" w:themeColor="text1"/>
          <w:sz w:val="28"/>
          <w:szCs w:val="28"/>
          <w:lang w:bidi="ar-IQ"/>
        </w:rPr>
        <w:t xml:space="preserve">ranslations of Surat-At-Taqwir *                                                    </w:t>
      </w:r>
    </w:p>
    <w:p w:rsidR="0090353F" w:rsidRPr="008C4288" w:rsidRDefault="002A3012" w:rsidP="0090353F">
      <w:pPr>
        <w:spacing w:line="360" w:lineRule="auto"/>
        <w:ind w:left="-142" w:firstLine="142"/>
        <w:jc w:val="both"/>
        <w:rPr>
          <w:rFonts w:asciiTheme="majorBidi" w:eastAsia="Times New Roman" w:hAnsiTheme="majorBidi" w:cstheme="majorBidi"/>
          <w:b/>
          <w:bCs/>
          <w:color w:val="000000" w:themeColor="text1"/>
          <w:sz w:val="28"/>
          <w:szCs w:val="28"/>
          <w:lang w:bidi="ar-IQ"/>
        </w:rPr>
      </w:pPr>
      <w:r w:rsidRPr="008C4288">
        <w:rPr>
          <w:rFonts w:asciiTheme="majorBidi" w:eastAsia="Times New Roman" w:hAnsiTheme="majorBidi" w:cstheme="majorBidi"/>
          <w:b/>
          <w:bCs/>
          <w:color w:val="000000" w:themeColor="text1"/>
          <w:sz w:val="28"/>
          <w:szCs w:val="28"/>
          <w:lang w:bidi="ar-IQ"/>
        </w:rPr>
        <w:t xml:space="preserve">   Haitham Mehdi Maatoq                                                 Prof. Kadhim Al-Ali, PhD.  </w:t>
      </w:r>
    </w:p>
    <w:p w:rsidR="00D54F44" w:rsidRPr="0090353F" w:rsidRDefault="0000348E" w:rsidP="0090353F">
      <w:pPr>
        <w:spacing w:line="360" w:lineRule="auto"/>
        <w:jc w:val="both"/>
        <w:rPr>
          <w:rFonts w:asciiTheme="majorBidi" w:eastAsia="Times New Roman" w:hAnsiTheme="majorBidi" w:cstheme="majorBidi"/>
          <w:b/>
          <w:bCs/>
          <w:color w:val="000000" w:themeColor="text1"/>
          <w:sz w:val="28"/>
          <w:szCs w:val="28"/>
          <w:lang w:bidi="ar-IQ"/>
        </w:rPr>
      </w:pPr>
      <w:r w:rsidRPr="0090353F">
        <w:rPr>
          <w:rFonts w:asciiTheme="majorBidi" w:eastAsia="Times New Roman" w:hAnsiTheme="majorBidi" w:cstheme="majorBidi"/>
          <w:b/>
          <w:bCs/>
          <w:color w:val="000000" w:themeColor="text1"/>
          <w:sz w:val="28"/>
          <w:szCs w:val="28"/>
          <w:rtl/>
          <w:lang w:bidi="ar-IQ"/>
        </w:rPr>
        <w:t xml:space="preserve">         </w:t>
      </w:r>
      <w:r w:rsidR="0090353F" w:rsidRPr="0090353F">
        <w:rPr>
          <w:rFonts w:asciiTheme="majorBidi" w:eastAsia="Times New Roman" w:hAnsiTheme="majorBidi" w:cstheme="majorBidi"/>
          <w:b/>
          <w:bCs/>
          <w:color w:val="000000" w:themeColor="text1"/>
          <w:sz w:val="28"/>
          <w:szCs w:val="28"/>
          <w:lang w:bidi="ar-IQ"/>
        </w:rPr>
        <w:t xml:space="preserve">    </w:t>
      </w:r>
      <w:r w:rsidRPr="0090353F">
        <w:rPr>
          <w:rFonts w:asciiTheme="majorBidi" w:eastAsia="Times New Roman" w:hAnsiTheme="majorBidi" w:cstheme="majorBidi"/>
          <w:b/>
          <w:bCs/>
          <w:color w:val="000000" w:themeColor="text1"/>
          <w:sz w:val="28"/>
          <w:szCs w:val="28"/>
          <w:rtl/>
          <w:lang w:bidi="ar-IQ"/>
        </w:rPr>
        <w:tab/>
        <w:t xml:space="preserve">                                   </w:t>
      </w:r>
      <w:r w:rsidR="0090353F">
        <w:rPr>
          <w:rFonts w:asciiTheme="majorBidi" w:eastAsia="Times New Roman" w:hAnsiTheme="majorBidi" w:cstheme="majorBidi"/>
          <w:b/>
          <w:bCs/>
          <w:color w:val="000000" w:themeColor="text1"/>
          <w:sz w:val="28"/>
          <w:szCs w:val="28"/>
          <w:rtl/>
          <w:lang w:bidi="ar-IQ"/>
        </w:rPr>
        <w:t xml:space="preserve">                         </w:t>
      </w:r>
      <w:r w:rsidRPr="0090353F">
        <w:rPr>
          <w:rFonts w:asciiTheme="majorBidi" w:eastAsia="Times New Roman" w:hAnsiTheme="majorBidi" w:cstheme="majorBidi"/>
          <w:b/>
          <w:bCs/>
          <w:color w:val="000000" w:themeColor="text1"/>
          <w:sz w:val="28"/>
          <w:szCs w:val="28"/>
          <w:rtl/>
          <w:lang w:bidi="ar-IQ"/>
        </w:rPr>
        <w:t xml:space="preserve">                                                                        </w:t>
      </w:r>
      <w:r w:rsidR="0090353F" w:rsidRPr="0090353F">
        <w:rPr>
          <w:rFonts w:asciiTheme="majorBidi" w:eastAsia="Times New Roman" w:hAnsiTheme="majorBidi" w:cstheme="majorBidi"/>
          <w:b/>
          <w:bCs/>
          <w:color w:val="000000" w:themeColor="text1"/>
          <w:sz w:val="28"/>
          <w:szCs w:val="28"/>
          <w:lang w:bidi="ar-IQ"/>
        </w:rPr>
        <w:t>Abstract</w:t>
      </w:r>
      <w:r w:rsidRPr="0090353F">
        <w:rPr>
          <w:rFonts w:asciiTheme="majorBidi" w:eastAsia="Times New Roman" w:hAnsiTheme="majorBidi" w:cstheme="majorBidi"/>
          <w:b/>
          <w:bCs/>
          <w:color w:val="000000" w:themeColor="text1"/>
          <w:sz w:val="28"/>
          <w:szCs w:val="28"/>
          <w:rtl/>
          <w:lang w:bidi="ar-IQ"/>
        </w:rPr>
        <w:t xml:space="preserve">      </w:t>
      </w:r>
      <w:r w:rsidR="002A3012" w:rsidRPr="0090353F">
        <w:rPr>
          <w:rFonts w:asciiTheme="majorBidi" w:eastAsia="Times New Roman" w:hAnsiTheme="majorBidi" w:cstheme="majorBidi"/>
          <w:b/>
          <w:bCs/>
          <w:color w:val="000000" w:themeColor="text1"/>
          <w:sz w:val="28"/>
          <w:szCs w:val="28"/>
          <w:lang w:bidi="ar-IQ"/>
        </w:rPr>
        <w:t xml:space="preserve"> </w:t>
      </w:r>
      <w:r w:rsidR="00FB29F3" w:rsidRPr="0090353F">
        <w:rPr>
          <w:rFonts w:asciiTheme="majorBidi" w:eastAsia="Times New Roman" w:hAnsiTheme="majorBidi" w:cstheme="majorBidi"/>
          <w:b/>
          <w:bCs/>
          <w:color w:val="000000" w:themeColor="text1"/>
          <w:sz w:val="28"/>
          <w:szCs w:val="28"/>
          <w:lang w:bidi="ar-IQ"/>
        </w:rPr>
        <w:t xml:space="preserve">        </w:t>
      </w:r>
      <w:r w:rsidR="00FB29F3" w:rsidRPr="0090353F">
        <w:rPr>
          <w:rFonts w:asciiTheme="majorBidi" w:eastAsia="Times New Roman" w:hAnsiTheme="majorBidi" w:cstheme="majorBidi"/>
          <w:b/>
          <w:bCs/>
          <w:color w:val="000000" w:themeColor="text1"/>
          <w:sz w:val="28"/>
          <w:szCs w:val="28"/>
          <w:lang w:bidi="ar-IQ"/>
        </w:rPr>
        <w:tab/>
      </w:r>
      <w:r w:rsidR="00FB29F3" w:rsidRPr="0090353F">
        <w:rPr>
          <w:rFonts w:asciiTheme="majorBidi" w:eastAsia="Times New Roman" w:hAnsiTheme="majorBidi" w:cstheme="majorBidi"/>
          <w:b/>
          <w:bCs/>
          <w:color w:val="000000" w:themeColor="text1"/>
          <w:sz w:val="28"/>
          <w:szCs w:val="28"/>
          <w:lang w:bidi="ar-IQ"/>
        </w:rPr>
        <w:tab/>
      </w:r>
      <w:r w:rsidR="00FF07CF" w:rsidRPr="0090353F">
        <w:rPr>
          <w:rFonts w:asciiTheme="majorBidi" w:eastAsia="Times New Roman" w:hAnsiTheme="majorBidi" w:cstheme="majorBidi"/>
          <w:b/>
          <w:bCs/>
          <w:color w:val="000000" w:themeColor="text1"/>
          <w:sz w:val="28"/>
          <w:szCs w:val="28"/>
          <w:lang w:bidi="ar-IQ"/>
        </w:rPr>
        <w:t xml:space="preserve"> </w:t>
      </w:r>
      <w:r w:rsidR="00D54F44" w:rsidRPr="0090353F">
        <w:rPr>
          <w:rFonts w:asciiTheme="majorBidi" w:eastAsia="Times New Roman" w:hAnsiTheme="majorBidi" w:cstheme="majorBidi"/>
          <w:b/>
          <w:bCs/>
          <w:color w:val="000000" w:themeColor="text1"/>
          <w:sz w:val="28"/>
          <w:szCs w:val="28"/>
          <w:rtl/>
          <w:lang w:bidi="ar-IQ"/>
        </w:rPr>
        <w:t xml:space="preserve">                 </w:t>
      </w:r>
      <w:r w:rsidR="00D54F44" w:rsidRPr="0090353F">
        <w:rPr>
          <w:rFonts w:asciiTheme="majorBidi" w:eastAsia="Times New Roman" w:hAnsiTheme="majorBidi" w:cstheme="majorBidi"/>
          <w:b/>
          <w:bCs/>
          <w:color w:val="000000" w:themeColor="text1"/>
          <w:sz w:val="28"/>
          <w:szCs w:val="28"/>
          <w:lang w:bidi="ar-IQ"/>
        </w:rPr>
        <w:t xml:space="preserve"> </w:t>
      </w:r>
    </w:p>
    <w:p w:rsidR="009C6A0C" w:rsidRDefault="005F35C5" w:rsidP="00F76982">
      <w:pPr>
        <w:spacing w:line="360" w:lineRule="auto"/>
        <w:jc w:val="both"/>
        <w:rPr>
          <w:rFonts w:asciiTheme="majorBidi" w:eastAsia="Times New Roman" w:hAnsiTheme="majorBidi" w:cstheme="majorBidi"/>
          <w:b/>
          <w:bCs/>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39304B" w:rsidRPr="00286218">
        <w:rPr>
          <w:rFonts w:asciiTheme="majorBidi" w:eastAsia="Times New Roman" w:hAnsiTheme="majorBidi" w:cstheme="majorBidi"/>
          <w:color w:val="000000" w:themeColor="text1"/>
          <w:sz w:val="28"/>
          <w:szCs w:val="28"/>
        </w:rPr>
        <w:t xml:space="preserve">  The current study investigates non-Arab reader’s response for different translations of the Glorious Quran. For Iser, meaning (i.e. aesthetic response) is constructed according to the interaction between a text and a reader. Iser argues that a text produces its meaning through its interaction with reader’s mind and attitudes. Surat-At-Taqwir has been chosen as a recognized sample. Different translators have been chosen to confirm variations in </w:t>
      </w:r>
      <w:r w:rsidR="00B05D47">
        <w:rPr>
          <w:rFonts w:asciiTheme="majorBidi" w:eastAsia="Times New Roman" w:hAnsiTheme="majorBidi" w:cstheme="majorBidi"/>
          <w:color w:val="000000" w:themeColor="text1"/>
          <w:sz w:val="28"/>
          <w:szCs w:val="28"/>
        </w:rPr>
        <w:t xml:space="preserve">their </w:t>
      </w:r>
      <w:r w:rsidR="00116B10">
        <w:rPr>
          <w:rFonts w:asciiTheme="majorBidi" w:eastAsia="Times New Roman" w:hAnsiTheme="majorBidi" w:cstheme="majorBidi"/>
          <w:color w:val="000000" w:themeColor="text1"/>
          <w:sz w:val="28"/>
          <w:szCs w:val="28"/>
        </w:rPr>
        <w:t xml:space="preserve">cultural </w:t>
      </w:r>
      <w:r w:rsidR="00B05D47">
        <w:rPr>
          <w:rFonts w:asciiTheme="majorBidi" w:eastAsia="Times New Roman" w:hAnsiTheme="majorBidi" w:cstheme="majorBidi"/>
          <w:color w:val="000000" w:themeColor="text1"/>
          <w:sz w:val="28"/>
          <w:szCs w:val="28"/>
        </w:rPr>
        <w:t>backgrounds.</w:t>
      </w:r>
      <w:r w:rsidR="00B05D47" w:rsidRPr="00286218">
        <w:rPr>
          <w:rFonts w:asciiTheme="majorBidi" w:eastAsia="Times New Roman" w:hAnsiTheme="majorBidi" w:cstheme="majorBidi"/>
          <w:color w:val="000000" w:themeColor="text1"/>
          <w:sz w:val="28"/>
          <w:szCs w:val="28"/>
        </w:rPr>
        <w:t xml:space="preserve"> The</w:t>
      </w:r>
      <w:r w:rsidR="0039304B" w:rsidRPr="00286218">
        <w:rPr>
          <w:rFonts w:asciiTheme="majorBidi" w:eastAsia="Times New Roman" w:hAnsiTheme="majorBidi" w:cstheme="majorBidi"/>
          <w:color w:val="000000" w:themeColor="text1"/>
          <w:sz w:val="28"/>
          <w:szCs w:val="28"/>
        </w:rPr>
        <w:t xml:space="preserve"> informant’s responses </w:t>
      </w:r>
      <w:r w:rsidR="00F76982">
        <w:rPr>
          <w:rFonts w:asciiTheme="majorBidi" w:eastAsia="Times New Roman" w:hAnsiTheme="majorBidi" w:cstheme="majorBidi"/>
          <w:color w:val="000000" w:themeColor="text1"/>
          <w:sz w:val="28"/>
          <w:szCs w:val="28"/>
        </w:rPr>
        <w:t>for</w:t>
      </w:r>
      <w:r w:rsidR="0039304B" w:rsidRPr="00286218">
        <w:rPr>
          <w:rFonts w:asciiTheme="majorBidi" w:eastAsia="Times New Roman" w:hAnsiTheme="majorBidi" w:cstheme="majorBidi"/>
          <w:color w:val="000000" w:themeColor="text1"/>
          <w:sz w:val="28"/>
          <w:szCs w:val="28"/>
        </w:rPr>
        <w:t xml:space="preserve"> the translations are </w:t>
      </w:r>
      <w:r w:rsidR="00F82FB9">
        <w:rPr>
          <w:rFonts w:asciiTheme="majorBidi" w:eastAsia="Times New Roman" w:hAnsiTheme="majorBidi" w:cstheme="majorBidi"/>
          <w:color w:val="000000" w:themeColor="text1"/>
          <w:sz w:val="28"/>
          <w:szCs w:val="28"/>
        </w:rPr>
        <w:t xml:space="preserve">analysed </w:t>
      </w:r>
      <w:r w:rsidR="0039304B" w:rsidRPr="00286218">
        <w:rPr>
          <w:rFonts w:asciiTheme="majorBidi" w:eastAsia="Times New Roman" w:hAnsiTheme="majorBidi" w:cstheme="majorBidi"/>
          <w:color w:val="000000" w:themeColor="text1"/>
          <w:sz w:val="28"/>
          <w:szCs w:val="28"/>
        </w:rPr>
        <w:t xml:space="preserve">to obtain data. A quantitative questionnaire is approached to investigate the validity of the hypothesis. The informants (from eight countries) </w:t>
      </w:r>
      <w:r w:rsidR="00690776">
        <w:rPr>
          <w:rFonts w:asciiTheme="majorBidi" w:eastAsia="Times New Roman" w:hAnsiTheme="majorBidi" w:cstheme="majorBidi"/>
          <w:color w:val="000000" w:themeColor="text1"/>
          <w:sz w:val="28"/>
          <w:szCs w:val="28"/>
        </w:rPr>
        <w:t xml:space="preserve">show </w:t>
      </w:r>
      <w:r w:rsidR="0039304B" w:rsidRPr="00286218">
        <w:rPr>
          <w:rFonts w:asciiTheme="majorBidi" w:eastAsia="Times New Roman" w:hAnsiTheme="majorBidi" w:cstheme="majorBidi"/>
          <w:color w:val="000000" w:themeColor="text1"/>
          <w:sz w:val="28"/>
          <w:szCs w:val="28"/>
        </w:rPr>
        <w:t xml:space="preserve">their responses </w:t>
      </w:r>
      <w:r w:rsidR="00363944">
        <w:rPr>
          <w:rFonts w:asciiTheme="majorBidi" w:eastAsia="Times New Roman" w:hAnsiTheme="majorBidi" w:cstheme="majorBidi"/>
          <w:color w:val="000000" w:themeColor="text1"/>
          <w:sz w:val="28"/>
          <w:szCs w:val="28"/>
        </w:rPr>
        <w:t>with respect</w:t>
      </w:r>
      <w:r w:rsidR="007E03D3">
        <w:rPr>
          <w:rFonts w:asciiTheme="majorBidi" w:eastAsia="Times New Roman" w:hAnsiTheme="majorBidi" w:cstheme="majorBidi"/>
          <w:color w:val="000000" w:themeColor="text1"/>
          <w:sz w:val="28"/>
          <w:szCs w:val="28"/>
        </w:rPr>
        <w:t xml:space="preserve"> to the question</w:t>
      </w:r>
      <w:r w:rsidR="0039304B" w:rsidRPr="00286218">
        <w:rPr>
          <w:rFonts w:asciiTheme="majorBidi" w:eastAsia="Times New Roman" w:hAnsiTheme="majorBidi" w:cstheme="majorBidi"/>
          <w:color w:val="000000" w:themeColor="text1"/>
          <w:sz w:val="28"/>
          <w:szCs w:val="28"/>
        </w:rPr>
        <w:t xml:space="preserve"> </w:t>
      </w:r>
      <w:r w:rsidR="00690776" w:rsidRPr="00286218">
        <w:rPr>
          <w:rFonts w:asciiTheme="majorBidi" w:eastAsia="Times New Roman" w:hAnsiTheme="majorBidi" w:cstheme="majorBidi"/>
          <w:color w:val="000000" w:themeColor="text1"/>
          <w:sz w:val="28"/>
          <w:szCs w:val="28"/>
        </w:rPr>
        <w:t>involved</w:t>
      </w:r>
      <w:r w:rsidR="003E074F">
        <w:rPr>
          <w:rFonts w:asciiTheme="majorBidi" w:eastAsia="Times New Roman" w:hAnsiTheme="majorBidi" w:cstheme="majorBidi"/>
          <w:color w:val="000000" w:themeColor="text1"/>
          <w:sz w:val="28"/>
          <w:szCs w:val="28"/>
        </w:rPr>
        <w:t xml:space="preserve"> in the questionnaire. </w:t>
      </w:r>
      <w:r w:rsidR="0039304B" w:rsidRPr="00286218">
        <w:rPr>
          <w:rFonts w:asciiTheme="majorBidi" w:eastAsia="Times New Roman" w:hAnsiTheme="majorBidi" w:cstheme="majorBidi"/>
          <w:color w:val="000000" w:themeColor="text1"/>
          <w:sz w:val="28"/>
          <w:szCs w:val="28"/>
        </w:rPr>
        <w:t>Out of the present study, it is noted that readers tended to choose a text that shares the same cultural backgrounds with them. In other words, non-Arab readers’ beliefs, attitudes and experiences influence their choices for the acceptable text.</w:t>
      </w:r>
      <w:r w:rsidR="00DE37B2" w:rsidRPr="00286218">
        <w:rPr>
          <w:rFonts w:asciiTheme="majorBidi" w:eastAsia="Times New Roman" w:hAnsiTheme="majorBidi" w:cstheme="majorBidi"/>
          <w:b/>
          <w:bCs/>
          <w:color w:val="000000" w:themeColor="text1"/>
          <w:sz w:val="28"/>
          <w:szCs w:val="28"/>
        </w:rPr>
        <w:t xml:space="preserve">   </w:t>
      </w:r>
    </w:p>
    <w:p w:rsidR="007F1D5C" w:rsidRPr="00286218" w:rsidRDefault="00DE37B2" w:rsidP="009C6A0C">
      <w:pPr>
        <w:spacing w:line="360" w:lineRule="auto"/>
        <w:jc w:val="both"/>
        <w:rPr>
          <w:rFonts w:asciiTheme="majorBidi" w:eastAsia="Times New Roman" w:hAnsiTheme="majorBidi" w:cstheme="majorBidi"/>
          <w:b/>
          <w:bCs/>
          <w:color w:val="000000" w:themeColor="text1"/>
          <w:sz w:val="28"/>
          <w:szCs w:val="28"/>
        </w:rPr>
      </w:pPr>
      <w:r w:rsidRPr="00286218">
        <w:rPr>
          <w:rFonts w:asciiTheme="majorBidi" w:eastAsia="Times New Roman" w:hAnsiTheme="majorBidi" w:cstheme="majorBidi"/>
          <w:b/>
          <w:bCs/>
          <w:color w:val="000000" w:themeColor="text1"/>
          <w:sz w:val="28"/>
          <w:szCs w:val="28"/>
        </w:rPr>
        <w:t xml:space="preserve">  </w:t>
      </w:r>
      <w:r w:rsidR="00066E03" w:rsidRPr="00286218">
        <w:rPr>
          <w:rFonts w:asciiTheme="majorBidi" w:eastAsia="Times New Roman" w:hAnsiTheme="majorBidi" w:cstheme="majorBidi"/>
          <w:b/>
          <w:bCs/>
          <w:color w:val="000000" w:themeColor="text1"/>
          <w:sz w:val="28"/>
          <w:szCs w:val="28"/>
        </w:rPr>
        <w:t>1.</w:t>
      </w:r>
      <w:r w:rsidR="007F1D5C" w:rsidRPr="00286218">
        <w:rPr>
          <w:rFonts w:asciiTheme="majorBidi" w:eastAsia="Times New Roman" w:hAnsiTheme="majorBidi" w:cstheme="majorBidi"/>
          <w:b/>
          <w:bCs/>
          <w:color w:val="000000" w:themeColor="text1"/>
          <w:sz w:val="28"/>
          <w:szCs w:val="28"/>
        </w:rPr>
        <w:t xml:space="preserve"> Introduction            </w:t>
      </w:r>
    </w:p>
    <w:p w:rsidR="00CA6041" w:rsidRPr="00286218" w:rsidRDefault="00336A19" w:rsidP="000B6971">
      <w:pPr>
        <w:pBdr>
          <w:bottom w:val="single" w:sz="6" w:space="1" w:color="auto"/>
        </w:pBdr>
        <w:tabs>
          <w:tab w:val="left" w:pos="0"/>
        </w:tabs>
        <w:spacing w:line="360" w:lineRule="auto"/>
        <w:ind w:left="142" w:right="-284" w:hanging="142"/>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tl/>
        </w:rPr>
        <w:t xml:space="preserve">   </w:t>
      </w:r>
      <w:r w:rsidR="00115381" w:rsidRPr="00286218">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tl/>
        </w:rPr>
        <w:t xml:space="preserve"> </w:t>
      </w:r>
      <w:r w:rsidR="00FE3095" w:rsidRPr="00286218">
        <w:rPr>
          <w:rFonts w:asciiTheme="majorBidi" w:eastAsia="Times New Roman" w:hAnsiTheme="majorBidi" w:cstheme="majorBidi"/>
          <w:color w:val="000000" w:themeColor="text1"/>
          <w:sz w:val="28"/>
          <w:szCs w:val="28"/>
        </w:rPr>
        <w:t>This</w:t>
      </w:r>
      <w:r w:rsidR="00705BA4" w:rsidRPr="00286218">
        <w:rPr>
          <w:rFonts w:asciiTheme="majorBidi" w:eastAsia="Times New Roman" w:hAnsiTheme="majorBidi" w:cstheme="majorBidi"/>
          <w:color w:val="000000" w:themeColor="text1"/>
          <w:sz w:val="28"/>
          <w:szCs w:val="28"/>
        </w:rPr>
        <w:t xml:space="preserve"> </w:t>
      </w:r>
      <w:r w:rsidR="00FE3095" w:rsidRPr="00286218">
        <w:rPr>
          <w:rFonts w:asciiTheme="majorBidi" w:eastAsia="Times New Roman" w:hAnsiTheme="majorBidi" w:cstheme="majorBidi"/>
          <w:color w:val="000000" w:themeColor="text1"/>
          <w:sz w:val="28"/>
          <w:szCs w:val="28"/>
        </w:rPr>
        <w:t xml:space="preserve">study attempts to shed </w:t>
      </w:r>
      <w:r w:rsidR="007F1D5C" w:rsidRPr="00286218">
        <w:rPr>
          <w:rFonts w:asciiTheme="majorBidi" w:eastAsia="Times New Roman" w:hAnsiTheme="majorBidi" w:cstheme="majorBidi"/>
          <w:color w:val="000000" w:themeColor="text1"/>
          <w:sz w:val="28"/>
          <w:szCs w:val="28"/>
        </w:rPr>
        <w:t>light on Wolfgang Iser’s</w:t>
      </w:r>
      <w:r w:rsidR="008C1E69">
        <w:rPr>
          <w:rFonts w:asciiTheme="majorBidi" w:eastAsia="Times New Roman" w:hAnsiTheme="majorBidi" w:cstheme="majorBidi"/>
          <w:color w:val="000000" w:themeColor="text1"/>
          <w:sz w:val="28"/>
          <w:szCs w:val="28"/>
        </w:rPr>
        <w:t xml:space="preserve"> </w:t>
      </w:r>
      <w:r w:rsidR="007F1D5C" w:rsidRPr="00286218">
        <w:rPr>
          <w:rFonts w:asciiTheme="majorBidi" w:eastAsia="Times New Roman" w:hAnsiTheme="majorBidi" w:cstheme="majorBidi"/>
          <w:color w:val="000000" w:themeColor="text1"/>
          <w:sz w:val="28"/>
          <w:szCs w:val="28"/>
        </w:rPr>
        <w:t xml:space="preserve">Reception </w:t>
      </w:r>
      <w:r w:rsidR="000B6971" w:rsidRPr="000B6971">
        <w:rPr>
          <w:rFonts w:asciiTheme="majorBidi" w:eastAsia="Times New Roman" w:hAnsiTheme="majorBidi" w:cstheme="majorBidi"/>
          <w:color w:val="000000" w:themeColor="text1"/>
          <w:sz w:val="28"/>
          <w:szCs w:val="28"/>
        </w:rPr>
        <w:t xml:space="preserve">(1972) </w:t>
      </w:r>
      <w:r w:rsidR="007F1D5C" w:rsidRPr="00286218">
        <w:rPr>
          <w:rFonts w:asciiTheme="majorBidi" w:eastAsia="Times New Roman" w:hAnsiTheme="majorBidi" w:cstheme="majorBidi"/>
          <w:color w:val="000000" w:themeColor="text1"/>
          <w:sz w:val="28"/>
          <w:szCs w:val="28"/>
        </w:rPr>
        <w:t xml:space="preserve">Theory in contemporary literary </w:t>
      </w:r>
      <w:r w:rsidR="0085629A" w:rsidRPr="00286218">
        <w:rPr>
          <w:rFonts w:asciiTheme="majorBidi" w:eastAsia="Times New Roman" w:hAnsiTheme="majorBidi" w:cstheme="majorBidi"/>
          <w:color w:val="000000" w:themeColor="text1"/>
          <w:sz w:val="28"/>
          <w:szCs w:val="28"/>
        </w:rPr>
        <w:t xml:space="preserve">translations. </w:t>
      </w:r>
      <w:r w:rsidR="00641003" w:rsidRPr="00286218">
        <w:rPr>
          <w:rFonts w:asciiTheme="majorBidi" w:eastAsia="Times New Roman" w:hAnsiTheme="majorBidi" w:cstheme="majorBidi"/>
          <w:color w:val="000000" w:themeColor="text1"/>
          <w:sz w:val="28"/>
          <w:szCs w:val="28"/>
        </w:rPr>
        <w:t>Investigations</w:t>
      </w:r>
      <w:r w:rsidR="007F1D5C" w:rsidRPr="00286218">
        <w:rPr>
          <w:rFonts w:asciiTheme="majorBidi" w:eastAsia="Times New Roman" w:hAnsiTheme="majorBidi" w:cstheme="majorBidi"/>
          <w:color w:val="000000" w:themeColor="text1"/>
          <w:sz w:val="28"/>
          <w:szCs w:val="28"/>
        </w:rPr>
        <w:t xml:space="preserve"> </w:t>
      </w:r>
      <w:r w:rsidR="008B5814" w:rsidRPr="00286218">
        <w:rPr>
          <w:rFonts w:asciiTheme="majorBidi" w:eastAsia="Times New Roman" w:hAnsiTheme="majorBidi" w:cstheme="majorBidi"/>
          <w:color w:val="000000" w:themeColor="text1"/>
          <w:sz w:val="28"/>
          <w:szCs w:val="28"/>
        </w:rPr>
        <w:t>comprise</w:t>
      </w:r>
      <w:r w:rsidR="007F1D5C" w:rsidRPr="00286218">
        <w:rPr>
          <w:rFonts w:asciiTheme="majorBidi" w:eastAsia="Times New Roman" w:hAnsiTheme="majorBidi" w:cstheme="majorBidi"/>
          <w:color w:val="000000" w:themeColor="text1"/>
          <w:sz w:val="28"/>
          <w:szCs w:val="28"/>
        </w:rPr>
        <w:t xml:space="preserve"> analy</w:t>
      </w:r>
      <w:r w:rsidR="00966FB2" w:rsidRPr="00286218">
        <w:rPr>
          <w:rFonts w:asciiTheme="majorBidi" w:eastAsia="Times New Roman" w:hAnsiTheme="majorBidi" w:cstheme="majorBidi"/>
          <w:color w:val="000000" w:themeColor="text1"/>
          <w:sz w:val="28"/>
          <w:szCs w:val="28"/>
        </w:rPr>
        <w:t>s</w:t>
      </w:r>
      <w:r w:rsidR="007F1D5C" w:rsidRPr="00286218">
        <w:rPr>
          <w:rFonts w:asciiTheme="majorBidi" w:eastAsia="Times New Roman" w:hAnsiTheme="majorBidi" w:cstheme="majorBidi"/>
          <w:color w:val="000000" w:themeColor="text1"/>
          <w:sz w:val="28"/>
          <w:szCs w:val="28"/>
        </w:rPr>
        <w:t>ing the</w:t>
      </w:r>
      <w:r w:rsidR="00FE3095" w:rsidRPr="00286218">
        <w:rPr>
          <w:rFonts w:asciiTheme="majorBidi" w:eastAsia="Times New Roman" w:hAnsiTheme="majorBidi" w:cstheme="majorBidi"/>
          <w:color w:val="000000" w:themeColor="text1"/>
          <w:sz w:val="28"/>
          <w:szCs w:val="28"/>
        </w:rPr>
        <w:t xml:space="preserve"> response</w:t>
      </w:r>
      <w:r w:rsidR="005E7FD9" w:rsidRPr="00286218">
        <w:rPr>
          <w:rFonts w:asciiTheme="majorBidi" w:eastAsia="Times New Roman" w:hAnsiTheme="majorBidi" w:cstheme="majorBidi"/>
          <w:color w:val="000000" w:themeColor="text1"/>
          <w:sz w:val="28"/>
          <w:szCs w:val="28"/>
        </w:rPr>
        <w:t>s</w:t>
      </w:r>
      <w:r w:rsidR="00FE3095" w:rsidRPr="00286218">
        <w:rPr>
          <w:rFonts w:asciiTheme="majorBidi" w:eastAsia="Times New Roman" w:hAnsiTheme="majorBidi" w:cstheme="majorBidi"/>
          <w:color w:val="000000" w:themeColor="text1"/>
          <w:sz w:val="28"/>
          <w:szCs w:val="28"/>
        </w:rPr>
        <w:t xml:space="preserve"> of non-Arab readers to</w:t>
      </w:r>
      <w:r w:rsidR="007F1D5C" w:rsidRPr="00286218">
        <w:rPr>
          <w:rFonts w:asciiTheme="majorBidi" w:eastAsia="Times New Roman" w:hAnsiTheme="majorBidi" w:cstheme="majorBidi"/>
          <w:color w:val="000000" w:themeColor="text1"/>
          <w:sz w:val="28"/>
          <w:szCs w:val="28"/>
        </w:rPr>
        <w:t xml:space="preserve"> different translation</w:t>
      </w:r>
      <w:r w:rsidR="00166882" w:rsidRPr="00286218">
        <w:rPr>
          <w:rFonts w:asciiTheme="majorBidi" w:eastAsia="Times New Roman" w:hAnsiTheme="majorBidi" w:cstheme="majorBidi"/>
          <w:color w:val="000000" w:themeColor="text1"/>
          <w:sz w:val="28"/>
          <w:szCs w:val="28"/>
        </w:rPr>
        <w:t>s</w:t>
      </w:r>
      <w:r w:rsidR="007F1D5C" w:rsidRPr="00286218">
        <w:rPr>
          <w:rFonts w:asciiTheme="majorBidi" w:eastAsia="Times New Roman" w:hAnsiTheme="majorBidi" w:cstheme="majorBidi"/>
          <w:color w:val="000000" w:themeColor="text1"/>
          <w:sz w:val="28"/>
          <w:szCs w:val="28"/>
        </w:rPr>
        <w:t xml:space="preserve"> of the Glorious Quran</w:t>
      </w:r>
      <w:r w:rsidR="00152C54">
        <w:rPr>
          <w:rFonts w:asciiTheme="majorBidi" w:eastAsia="Times New Roman" w:hAnsiTheme="majorBidi" w:cstheme="majorBidi"/>
          <w:color w:val="000000" w:themeColor="text1"/>
          <w:sz w:val="28"/>
          <w:szCs w:val="28"/>
        </w:rPr>
        <w:t xml:space="preserve"> particularly </w:t>
      </w:r>
      <w:r w:rsidR="007F1D5C" w:rsidRPr="00286218">
        <w:rPr>
          <w:rFonts w:asciiTheme="majorBidi" w:eastAsia="Times New Roman" w:hAnsiTheme="majorBidi" w:cstheme="majorBidi"/>
          <w:color w:val="000000" w:themeColor="text1"/>
          <w:sz w:val="28"/>
          <w:szCs w:val="28"/>
        </w:rPr>
        <w:t xml:space="preserve">Surat </w:t>
      </w:r>
      <w:r w:rsidR="000138E5" w:rsidRPr="00286218">
        <w:rPr>
          <w:rFonts w:asciiTheme="majorBidi" w:eastAsia="Times New Roman" w:hAnsiTheme="majorBidi" w:cstheme="majorBidi"/>
          <w:color w:val="000000" w:themeColor="text1"/>
          <w:sz w:val="28"/>
          <w:szCs w:val="28"/>
        </w:rPr>
        <w:t>-</w:t>
      </w:r>
      <w:r w:rsidR="007F1D5C" w:rsidRPr="00286218">
        <w:rPr>
          <w:rFonts w:asciiTheme="majorBidi" w:eastAsia="Times New Roman" w:hAnsiTheme="majorBidi" w:cstheme="majorBidi"/>
          <w:color w:val="000000" w:themeColor="text1"/>
          <w:sz w:val="28"/>
          <w:szCs w:val="28"/>
        </w:rPr>
        <w:t>A</w:t>
      </w:r>
      <w:r w:rsidR="00D7050C" w:rsidRPr="00286218">
        <w:rPr>
          <w:rFonts w:asciiTheme="majorBidi" w:eastAsia="Times New Roman" w:hAnsiTheme="majorBidi" w:cstheme="majorBidi"/>
          <w:color w:val="000000" w:themeColor="text1"/>
          <w:sz w:val="28"/>
          <w:szCs w:val="28"/>
        </w:rPr>
        <w:t>t</w:t>
      </w:r>
      <w:r w:rsidR="007F1D5C" w:rsidRPr="00286218">
        <w:rPr>
          <w:rFonts w:asciiTheme="majorBidi" w:eastAsia="Times New Roman" w:hAnsiTheme="majorBidi" w:cstheme="majorBidi"/>
          <w:color w:val="000000" w:themeColor="text1"/>
          <w:sz w:val="28"/>
          <w:szCs w:val="28"/>
        </w:rPr>
        <w:t xml:space="preserve">-Taqwir. The study </w:t>
      </w:r>
      <w:r w:rsidR="00966FB2" w:rsidRPr="00286218">
        <w:rPr>
          <w:rFonts w:asciiTheme="majorBidi" w:eastAsia="Times New Roman" w:hAnsiTheme="majorBidi" w:cstheme="majorBidi"/>
          <w:color w:val="000000" w:themeColor="text1"/>
          <w:sz w:val="28"/>
          <w:szCs w:val="28"/>
        </w:rPr>
        <w:t>views t</w:t>
      </w:r>
      <w:r w:rsidRPr="00286218">
        <w:rPr>
          <w:rFonts w:asciiTheme="majorBidi" w:eastAsia="Times New Roman" w:hAnsiTheme="majorBidi" w:cstheme="majorBidi"/>
          <w:color w:val="000000" w:themeColor="text1"/>
          <w:sz w:val="28"/>
          <w:szCs w:val="28"/>
        </w:rPr>
        <w:t>he effect</w:t>
      </w:r>
      <w:r w:rsidR="007F1D5C" w:rsidRPr="00286218">
        <w:rPr>
          <w:rFonts w:asciiTheme="majorBidi" w:eastAsia="Times New Roman" w:hAnsiTheme="majorBidi" w:cstheme="majorBidi"/>
          <w:color w:val="000000" w:themeColor="text1"/>
          <w:sz w:val="28"/>
          <w:szCs w:val="28"/>
        </w:rPr>
        <w:t xml:space="preserve"> of non-Arab reader’s beliefs, experiences and attitudes to </w:t>
      </w:r>
      <w:r w:rsidR="00B60F90" w:rsidRPr="00286218">
        <w:rPr>
          <w:rFonts w:asciiTheme="majorBidi" w:eastAsia="Times New Roman" w:hAnsiTheme="majorBidi" w:cstheme="majorBidi"/>
          <w:color w:val="000000" w:themeColor="text1"/>
          <w:sz w:val="28"/>
          <w:szCs w:val="28"/>
        </w:rPr>
        <w:t>consider</w:t>
      </w:r>
      <w:r w:rsidR="007F1D5C" w:rsidRPr="00286218">
        <w:rPr>
          <w:rFonts w:asciiTheme="majorBidi" w:eastAsia="Times New Roman" w:hAnsiTheme="majorBidi" w:cstheme="majorBidi"/>
          <w:color w:val="000000" w:themeColor="text1"/>
          <w:sz w:val="28"/>
          <w:szCs w:val="28"/>
        </w:rPr>
        <w:t xml:space="preserve"> the </w:t>
      </w:r>
      <w:r w:rsidR="00661BD5" w:rsidRPr="00286218">
        <w:rPr>
          <w:rFonts w:asciiTheme="majorBidi" w:eastAsia="Times New Roman" w:hAnsiTheme="majorBidi" w:cstheme="majorBidi"/>
          <w:color w:val="000000" w:themeColor="text1"/>
          <w:sz w:val="28"/>
          <w:szCs w:val="28"/>
        </w:rPr>
        <w:t>preferred</w:t>
      </w:r>
      <w:r w:rsidR="007F1D5C" w:rsidRPr="00286218">
        <w:rPr>
          <w:rFonts w:asciiTheme="majorBidi" w:eastAsia="Times New Roman" w:hAnsiTheme="majorBidi" w:cstheme="majorBidi"/>
          <w:color w:val="000000" w:themeColor="text1"/>
          <w:sz w:val="28"/>
          <w:szCs w:val="28"/>
        </w:rPr>
        <w:t xml:space="preserve"> text. </w:t>
      </w:r>
      <w:r w:rsidRPr="00286218">
        <w:rPr>
          <w:rFonts w:asciiTheme="majorBidi" w:eastAsia="Times New Roman" w:hAnsiTheme="majorBidi" w:cstheme="majorBidi"/>
          <w:color w:val="000000" w:themeColor="text1"/>
          <w:sz w:val="28"/>
          <w:szCs w:val="28"/>
        </w:rPr>
        <w:t>The complexity ca</w:t>
      </w:r>
      <w:r w:rsidR="004B07FB" w:rsidRPr="00286218">
        <w:rPr>
          <w:rFonts w:asciiTheme="majorBidi" w:eastAsia="Times New Roman" w:hAnsiTheme="majorBidi" w:cstheme="majorBidi"/>
          <w:color w:val="000000" w:themeColor="text1"/>
          <w:sz w:val="28"/>
          <w:szCs w:val="28"/>
        </w:rPr>
        <w:t>uses difficulties for non-Arab</w:t>
      </w:r>
      <w:r w:rsidRPr="00286218">
        <w:rPr>
          <w:rFonts w:asciiTheme="majorBidi" w:eastAsia="Times New Roman" w:hAnsiTheme="majorBidi" w:cstheme="majorBidi"/>
          <w:color w:val="000000" w:themeColor="text1"/>
          <w:sz w:val="28"/>
          <w:szCs w:val="28"/>
        </w:rPr>
        <w:t xml:space="preserve"> readers to comprehend the meaning of the Glorious Quran.</w:t>
      </w:r>
      <w:r w:rsidR="00CA6041" w:rsidRPr="00286218">
        <w:rPr>
          <w:rFonts w:asciiTheme="majorBidi" w:hAnsiTheme="majorBidi" w:cstheme="majorBidi"/>
        </w:rPr>
        <w:t xml:space="preserve"> </w:t>
      </w:r>
    </w:p>
    <w:p w:rsidR="0015785F" w:rsidRPr="00286218" w:rsidRDefault="0015785F" w:rsidP="009C6A0C">
      <w:pPr>
        <w:tabs>
          <w:tab w:val="left" w:pos="0"/>
        </w:tabs>
        <w:spacing w:line="360" w:lineRule="auto"/>
        <w:ind w:left="142" w:right="-284" w:hanging="142"/>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*This paper is excerpted from an MA thesis with the same title written by the first author and supervised by the second author.</w:t>
      </w:r>
      <w:r w:rsidR="009C6A0C">
        <w:rPr>
          <w:rFonts w:asciiTheme="majorBidi" w:eastAsia="Times New Roman" w:hAnsiTheme="majorBidi" w:cstheme="majorBidi"/>
          <w:color w:val="000000" w:themeColor="text1"/>
          <w:sz w:val="28"/>
          <w:szCs w:val="28"/>
        </w:rPr>
        <w:t xml:space="preserve"> </w:t>
      </w:r>
    </w:p>
    <w:p w:rsidR="005049CD" w:rsidRPr="00286218" w:rsidRDefault="00CA6041" w:rsidP="00062670">
      <w:pPr>
        <w:tabs>
          <w:tab w:val="center" w:pos="567"/>
        </w:tabs>
        <w:spacing w:line="360" w:lineRule="auto"/>
        <w:ind w:left="426" w:right="-284" w:hanging="142"/>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lastRenderedPageBreak/>
        <w:t xml:space="preserve">    </w:t>
      </w:r>
      <w:r w:rsidR="00336A19" w:rsidRPr="00286218">
        <w:rPr>
          <w:rFonts w:asciiTheme="majorBidi" w:eastAsia="Times New Roman" w:hAnsiTheme="majorBidi" w:cstheme="majorBidi"/>
          <w:color w:val="000000" w:themeColor="text1"/>
          <w:sz w:val="28"/>
          <w:szCs w:val="28"/>
        </w:rPr>
        <w:t xml:space="preserve"> </w:t>
      </w:r>
      <w:r w:rsidR="002E305C" w:rsidRPr="00286218">
        <w:rPr>
          <w:rFonts w:asciiTheme="majorBidi" w:eastAsia="Times New Roman" w:hAnsiTheme="majorBidi" w:cstheme="majorBidi"/>
          <w:color w:val="000000" w:themeColor="text1"/>
          <w:sz w:val="28"/>
          <w:szCs w:val="28"/>
        </w:rPr>
        <w:t xml:space="preserve"> </w:t>
      </w:r>
      <w:r w:rsidR="00862173" w:rsidRPr="00286218">
        <w:rPr>
          <w:rFonts w:asciiTheme="majorBidi" w:eastAsia="Times New Roman" w:hAnsiTheme="majorBidi" w:cstheme="majorBidi"/>
          <w:color w:val="000000" w:themeColor="text1"/>
          <w:sz w:val="28"/>
          <w:szCs w:val="28"/>
        </w:rPr>
        <w:t xml:space="preserve">Theoretically, </w:t>
      </w:r>
      <w:r w:rsidR="00E276BC">
        <w:rPr>
          <w:rFonts w:asciiTheme="majorBidi" w:eastAsia="Times New Roman" w:hAnsiTheme="majorBidi" w:cstheme="majorBidi"/>
          <w:color w:val="000000" w:themeColor="text1"/>
          <w:sz w:val="28"/>
          <w:szCs w:val="28"/>
        </w:rPr>
        <w:t>this study</w:t>
      </w:r>
      <w:r w:rsidR="0015785F" w:rsidRPr="00286218">
        <w:rPr>
          <w:rFonts w:asciiTheme="majorBidi" w:eastAsia="Times New Roman" w:hAnsiTheme="majorBidi" w:cstheme="majorBidi"/>
          <w:color w:val="000000" w:themeColor="text1"/>
          <w:sz w:val="28"/>
          <w:szCs w:val="28"/>
        </w:rPr>
        <w:t xml:space="preserve"> hypothesizes that Muslim readers are unconsciously geared to </w:t>
      </w:r>
      <w:r w:rsidR="00BD7A59" w:rsidRPr="00286218">
        <w:rPr>
          <w:rFonts w:asciiTheme="majorBidi" w:eastAsia="Times New Roman" w:hAnsiTheme="majorBidi" w:cstheme="majorBidi"/>
          <w:color w:val="000000" w:themeColor="text1"/>
          <w:sz w:val="28"/>
          <w:szCs w:val="28"/>
        </w:rPr>
        <w:t>read</w:t>
      </w:r>
      <w:r w:rsidR="0015785F" w:rsidRPr="00286218">
        <w:rPr>
          <w:rFonts w:asciiTheme="majorBidi" w:eastAsia="Times New Roman" w:hAnsiTheme="majorBidi" w:cstheme="majorBidi"/>
          <w:color w:val="000000" w:themeColor="text1"/>
          <w:sz w:val="28"/>
          <w:szCs w:val="28"/>
        </w:rPr>
        <w:t xml:space="preserve"> texts translated by Muslims of different origins.</w:t>
      </w:r>
      <w:r w:rsidR="00DB0CEE">
        <w:rPr>
          <w:rFonts w:asciiTheme="majorBidi" w:eastAsia="Times New Roman" w:hAnsiTheme="majorBidi" w:cstheme="majorBidi"/>
          <w:color w:val="000000" w:themeColor="text1"/>
          <w:sz w:val="28"/>
          <w:szCs w:val="28"/>
        </w:rPr>
        <w:t xml:space="preserve"> At </w:t>
      </w:r>
      <w:r w:rsidR="00FD7F81" w:rsidRPr="00286218">
        <w:rPr>
          <w:rFonts w:asciiTheme="majorBidi" w:eastAsia="Times New Roman" w:hAnsiTheme="majorBidi" w:cstheme="majorBidi"/>
          <w:color w:val="000000" w:themeColor="text1"/>
          <w:sz w:val="28"/>
          <w:szCs w:val="28"/>
        </w:rPr>
        <w:t>first</w:t>
      </w:r>
      <w:r w:rsidR="00D66ED5" w:rsidRPr="00286218">
        <w:rPr>
          <w:rFonts w:asciiTheme="majorBidi" w:eastAsia="Times New Roman" w:hAnsiTheme="majorBidi" w:cstheme="majorBidi"/>
          <w:color w:val="000000" w:themeColor="text1"/>
          <w:sz w:val="28"/>
          <w:szCs w:val="28"/>
        </w:rPr>
        <w:t>,</w:t>
      </w:r>
      <w:r w:rsidR="00DB0CEE">
        <w:rPr>
          <w:rFonts w:asciiTheme="majorBidi" w:eastAsia="Times New Roman" w:hAnsiTheme="majorBidi" w:cstheme="majorBidi"/>
          <w:color w:val="000000" w:themeColor="text1"/>
          <w:sz w:val="28"/>
          <w:szCs w:val="28"/>
        </w:rPr>
        <w:t xml:space="preserve"> </w:t>
      </w:r>
      <w:r w:rsidR="00841944">
        <w:rPr>
          <w:rFonts w:asciiTheme="majorBidi" w:eastAsia="Times New Roman" w:hAnsiTheme="majorBidi" w:cstheme="majorBidi"/>
          <w:color w:val="000000" w:themeColor="text1"/>
          <w:sz w:val="28"/>
          <w:szCs w:val="28"/>
        </w:rPr>
        <w:t>it</w:t>
      </w:r>
      <w:r w:rsidR="00DB0CEE">
        <w:rPr>
          <w:rFonts w:asciiTheme="majorBidi" w:eastAsia="Times New Roman" w:hAnsiTheme="majorBidi" w:cstheme="majorBidi"/>
          <w:color w:val="000000" w:themeColor="text1"/>
          <w:sz w:val="28"/>
          <w:szCs w:val="28"/>
        </w:rPr>
        <w:t xml:space="preserve"> </w:t>
      </w:r>
      <w:r w:rsidR="00D66ED5" w:rsidRPr="00286218">
        <w:rPr>
          <w:rFonts w:asciiTheme="majorBidi" w:eastAsia="Times New Roman" w:hAnsiTheme="majorBidi" w:cstheme="majorBidi"/>
          <w:color w:val="000000" w:themeColor="text1"/>
          <w:sz w:val="28"/>
          <w:szCs w:val="28"/>
        </w:rPr>
        <w:t>reviews</w:t>
      </w:r>
      <w:r w:rsidR="007F1D5C" w:rsidRPr="00286218">
        <w:rPr>
          <w:rFonts w:asciiTheme="majorBidi" w:eastAsia="Times New Roman" w:hAnsiTheme="majorBidi" w:cstheme="majorBidi"/>
          <w:color w:val="000000" w:themeColor="text1"/>
          <w:sz w:val="28"/>
          <w:szCs w:val="28"/>
        </w:rPr>
        <w:t xml:space="preserve"> Iser’s phenomenological approach.</w:t>
      </w:r>
      <w:r w:rsidR="005C48B4" w:rsidRPr="00286218">
        <w:rPr>
          <w:rFonts w:asciiTheme="majorBidi" w:eastAsia="Times New Roman" w:hAnsiTheme="majorBidi" w:cstheme="majorBidi"/>
          <w:color w:val="000000" w:themeColor="text1"/>
          <w:sz w:val="28"/>
          <w:szCs w:val="28"/>
        </w:rPr>
        <w:t xml:space="preserve"> </w:t>
      </w:r>
      <w:r w:rsidR="008E7FC1" w:rsidRPr="008E7FC1">
        <w:rPr>
          <w:rFonts w:asciiTheme="majorBidi" w:eastAsia="Times New Roman" w:hAnsiTheme="majorBidi" w:cstheme="majorBidi"/>
          <w:color w:val="000000" w:themeColor="text1"/>
          <w:sz w:val="28"/>
          <w:szCs w:val="28"/>
        </w:rPr>
        <w:t xml:space="preserve">Iser (1972:279) </w:t>
      </w:r>
      <w:r w:rsidR="008E7FC1">
        <w:rPr>
          <w:rFonts w:asciiTheme="majorBidi" w:eastAsia="Times New Roman" w:hAnsiTheme="majorBidi" w:cstheme="majorBidi"/>
          <w:color w:val="000000" w:themeColor="text1"/>
          <w:sz w:val="28"/>
          <w:szCs w:val="28"/>
        </w:rPr>
        <w:t xml:space="preserve">argues that </w:t>
      </w:r>
      <w:r w:rsidR="00E81BBF">
        <w:rPr>
          <w:rFonts w:asciiTheme="majorBidi" w:eastAsia="Times New Roman" w:hAnsiTheme="majorBidi" w:cstheme="majorBidi"/>
          <w:color w:val="000000" w:themeColor="text1"/>
          <w:sz w:val="28"/>
          <w:szCs w:val="28"/>
        </w:rPr>
        <w:t>any</w:t>
      </w:r>
      <w:r w:rsidR="007F1D5C" w:rsidRPr="00286218">
        <w:rPr>
          <w:rFonts w:asciiTheme="majorBidi" w:eastAsia="Times New Roman" w:hAnsiTheme="majorBidi" w:cstheme="majorBidi"/>
          <w:color w:val="000000" w:themeColor="text1"/>
          <w:sz w:val="28"/>
          <w:szCs w:val="28"/>
        </w:rPr>
        <w:t xml:space="preserve"> literary work consists of two </w:t>
      </w:r>
      <w:r w:rsidR="00FD7F81" w:rsidRPr="00286218">
        <w:rPr>
          <w:rFonts w:asciiTheme="majorBidi" w:eastAsia="Times New Roman" w:hAnsiTheme="majorBidi" w:cstheme="majorBidi"/>
          <w:color w:val="000000" w:themeColor="text1"/>
          <w:sz w:val="28"/>
          <w:szCs w:val="28"/>
        </w:rPr>
        <w:t>poles</w:t>
      </w:r>
      <w:r w:rsidR="007F1D5C" w:rsidRPr="00286218">
        <w:rPr>
          <w:rFonts w:asciiTheme="majorBidi" w:eastAsia="Times New Roman" w:hAnsiTheme="majorBidi" w:cstheme="majorBidi"/>
          <w:color w:val="000000" w:themeColor="text1"/>
          <w:sz w:val="28"/>
          <w:szCs w:val="28"/>
        </w:rPr>
        <w:t xml:space="preserve">: the artistic (the text created by the author) and the aesthetic (the understanding </w:t>
      </w:r>
      <w:r w:rsidR="00270798" w:rsidRPr="00286218">
        <w:rPr>
          <w:rFonts w:asciiTheme="majorBidi" w:eastAsia="Times New Roman" w:hAnsiTheme="majorBidi" w:cstheme="majorBidi"/>
          <w:color w:val="000000" w:themeColor="text1"/>
          <w:sz w:val="28"/>
          <w:szCs w:val="28"/>
        </w:rPr>
        <w:t>of</w:t>
      </w:r>
      <w:r w:rsidR="007F1D5C" w:rsidRPr="00286218">
        <w:rPr>
          <w:rFonts w:asciiTheme="majorBidi" w:eastAsia="Times New Roman" w:hAnsiTheme="majorBidi" w:cstheme="majorBidi"/>
          <w:color w:val="000000" w:themeColor="text1"/>
          <w:sz w:val="28"/>
          <w:szCs w:val="28"/>
        </w:rPr>
        <w:t xml:space="preserve"> the reader). For </w:t>
      </w:r>
      <w:r w:rsidR="00532269" w:rsidRPr="00286218">
        <w:rPr>
          <w:rFonts w:asciiTheme="majorBidi" w:eastAsia="Times New Roman" w:hAnsiTheme="majorBidi" w:cstheme="majorBidi"/>
          <w:color w:val="000000" w:themeColor="text1"/>
          <w:sz w:val="28"/>
          <w:szCs w:val="28"/>
        </w:rPr>
        <w:t>him</w:t>
      </w:r>
      <w:r w:rsidR="007F1D5C" w:rsidRPr="00286218">
        <w:rPr>
          <w:rFonts w:asciiTheme="majorBidi" w:eastAsia="Times New Roman" w:hAnsiTheme="majorBidi" w:cstheme="majorBidi"/>
          <w:color w:val="000000" w:themeColor="text1"/>
          <w:sz w:val="28"/>
          <w:szCs w:val="28"/>
        </w:rPr>
        <w:t xml:space="preserve">, through the act of reading, meaning is </w:t>
      </w:r>
      <w:r w:rsidR="00DC60CA" w:rsidRPr="00286218">
        <w:rPr>
          <w:rFonts w:asciiTheme="majorBidi" w:eastAsia="Times New Roman" w:hAnsiTheme="majorBidi" w:cstheme="majorBidi"/>
          <w:color w:val="000000" w:themeColor="text1"/>
          <w:sz w:val="28"/>
          <w:szCs w:val="28"/>
        </w:rPr>
        <w:t>established</w:t>
      </w:r>
      <w:r w:rsidR="007F1D5C" w:rsidRPr="00286218">
        <w:rPr>
          <w:rFonts w:asciiTheme="majorBidi" w:eastAsia="Times New Roman" w:hAnsiTheme="majorBidi" w:cstheme="majorBidi"/>
          <w:color w:val="000000" w:themeColor="text1"/>
          <w:sz w:val="28"/>
          <w:szCs w:val="28"/>
        </w:rPr>
        <w:t xml:space="preserve"> according to the interaction between a text and a </w:t>
      </w:r>
      <w:r w:rsidR="00717C0C" w:rsidRPr="00286218">
        <w:rPr>
          <w:rFonts w:asciiTheme="majorBidi" w:eastAsia="Times New Roman" w:hAnsiTheme="majorBidi" w:cstheme="majorBidi"/>
          <w:color w:val="000000" w:themeColor="text1"/>
          <w:sz w:val="28"/>
          <w:szCs w:val="28"/>
        </w:rPr>
        <w:t>reader. The</w:t>
      </w:r>
      <w:r w:rsidR="007F1D5C" w:rsidRPr="00286218">
        <w:rPr>
          <w:rFonts w:asciiTheme="majorBidi" w:eastAsia="Times New Roman" w:hAnsiTheme="majorBidi" w:cstheme="majorBidi"/>
          <w:color w:val="000000" w:themeColor="text1"/>
          <w:sz w:val="28"/>
          <w:szCs w:val="28"/>
        </w:rPr>
        <w:t xml:space="preserve"> concept</w:t>
      </w:r>
      <w:r w:rsidR="00DC60CA" w:rsidRPr="00286218">
        <w:rPr>
          <w:rFonts w:asciiTheme="majorBidi" w:eastAsia="Times New Roman" w:hAnsiTheme="majorBidi" w:cstheme="majorBidi"/>
          <w:color w:val="000000" w:themeColor="text1"/>
          <w:sz w:val="28"/>
          <w:szCs w:val="28"/>
        </w:rPr>
        <w:t>s</w:t>
      </w:r>
      <w:r w:rsidR="007F1D5C" w:rsidRPr="00286218">
        <w:rPr>
          <w:rFonts w:asciiTheme="majorBidi" w:eastAsia="Times New Roman" w:hAnsiTheme="majorBidi" w:cstheme="majorBidi"/>
          <w:color w:val="000000" w:themeColor="text1"/>
          <w:sz w:val="28"/>
          <w:szCs w:val="28"/>
        </w:rPr>
        <w:t xml:space="preserve"> of </w:t>
      </w:r>
      <w:r w:rsidR="00EE5650" w:rsidRPr="00286218">
        <w:rPr>
          <w:rFonts w:asciiTheme="majorBidi" w:eastAsia="Times New Roman" w:hAnsiTheme="majorBidi" w:cstheme="majorBidi"/>
          <w:color w:val="000000" w:themeColor="text1"/>
          <w:sz w:val="28"/>
          <w:szCs w:val="28"/>
        </w:rPr>
        <w:t>‘gaps’</w:t>
      </w:r>
      <w:r w:rsidR="00EE5650" w:rsidRPr="00286218">
        <w:rPr>
          <w:rFonts w:asciiTheme="majorBidi" w:hAnsiTheme="majorBidi" w:cstheme="majorBidi"/>
        </w:rPr>
        <w:t xml:space="preserve"> </w:t>
      </w:r>
      <w:r w:rsidR="00EE5650" w:rsidRPr="00286218">
        <w:rPr>
          <w:rFonts w:asciiTheme="majorBidi" w:hAnsiTheme="majorBidi" w:cstheme="majorBidi"/>
          <w:sz w:val="28"/>
          <w:szCs w:val="28"/>
        </w:rPr>
        <w:t>and ‘</w:t>
      </w:r>
      <w:r w:rsidR="00EE5650" w:rsidRPr="00286218">
        <w:rPr>
          <w:rFonts w:asciiTheme="majorBidi" w:eastAsia="Times New Roman" w:hAnsiTheme="majorBidi" w:cstheme="majorBidi"/>
          <w:color w:val="000000" w:themeColor="text1"/>
          <w:sz w:val="28"/>
          <w:szCs w:val="28"/>
        </w:rPr>
        <w:t>implied reader’ are</w:t>
      </w:r>
      <w:r w:rsidR="007F1D5C" w:rsidRPr="00286218">
        <w:rPr>
          <w:rFonts w:asciiTheme="majorBidi" w:eastAsia="Times New Roman" w:hAnsiTheme="majorBidi" w:cstheme="majorBidi"/>
          <w:color w:val="000000" w:themeColor="text1"/>
          <w:sz w:val="28"/>
          <w:szCs w:val="28"/>
        </w:rPr>
        <w:t xml:space="preserve"> the key </w:t>
      </w:r>
      <w:r w:rsidR="00DC60CA" w:rsidRPr="00286218">
        <w:rPr>
          <w:rFonts w:asciiTheme="majorBidi" w:eastAsia="Times New Roman" w:hAnsiTheme="majorBidi" w:cstheme="majorBidi"/>
          <w:color w:val="000000" w:themeColor="text1"/>
          <w:sz w:val="28"/>
          <w:szCs w:val="28"/>
        </w:rPr>
        <w:t>variables</w:t>
      </w:r>
      <w:r w:rsidR="00EE5650" w:rsidRPr="00286218">
        <w:rPr>
          <w:rFonts w:asciiTheme="majorBidi" w:eastAsia="Times New Roman" w:hAnsiTheme="majorBidi" w:cstheme="majorBidi"/>
          <w:color w:val="000000" w:themeColor="text1"/>
          <w:sz w:val="28"/>
          <w:szCs w:val="28"/>
        </w:rPr>
        <w:t xml:space="preserve"> for Iser’s aesthetic response. The</w:t>
      </w:r>
      <w:r w:rsidR="007F1D5C" w:rsidRPr="00286218">
        <w:rPr>
          <w:rFonts w:asciiTheme="majorBidi" w:eastAsia="Times New Roman" w:hAnsiTheme="majorBidi" w:cstheme="majorBidi"/>
          <w:color w:val="000000" w:themeColor="text1"/>
          <w:sz w:val="28"/>
          <w:szCs w:val="28"/>
        </w:rPr>
        <w:t xml:space="preserve"> </w:t>
      </w:r>
      <w:r w:rsidR="00EE5650" w:rsidRPr="00286218">
        <w:rPr>
          <w:rFonts w:asciiTheme="majorBidi" w:eastAsia="Times New Roman" w:hAnsiTheme="majorBidi" w:cstheme="majorBidi"/>
          <w:color w:val="000000" w:themeColor="text1"/>
          <w:sz w:val="28"/>
          <w:szCs w:val="28"/>
        </w:rPr>
        <w:t>former</w:t>
      </w:r>
      <w:r w:rsidR="004C540B" w:rsidRPr="00286218">
        <w:rPr>
          <w:rFonts w:asciiTheme="majorBidi" w:eastAsia="Times New Roman" w:hAnsiTheme="majorBidi" w:cstheme="majorBidi"/>
          <w:color w:val="000000" w:themeColor="text1"/>
          <w:sz w:val="28"/>
          <w:szCs w:val="28"/>
        </w:rPr>
        <w:t xml:space="preserve"> is</w:t>
      </w:r>
      <w:r w:rsidR="007F1D5C" w:rsidRPr="00286218">
        <w:rPr>
          <w:rFonts w:asciiTheme="majorBidi" w:eastAsia="Times New Roman" w:hAnsiTheme="majorBidi" w:cstheme="majorBidi"/>
          <w:color w:val="000000" w:themeColor="text1"/>
          <w:sz w:val="28"/>
          <w:szCs w:val="28"/>
        </w:rPr>
        <w:t xml:space="preserve"> considered as the level in which </w:t>
      </w:r>
      <w:r w:rsidR="00235721">
        <w:rPr>
          <w:rFonts w:asciiTheme="majorBidi" w:eastAsia="Times New Roman" w:hAnsiTheme="majorBidi" w:cstheme="majorBidi"/>
          <w:color w:val="000000" w:themeColor="text1"/>
          <w:sz w:val="28"/>
          <w:szCs w:val="28"/>
        </w:rPr>
        <w:t xml:space="preserve">the </w:t>
      </w:r>
      <w:r w:rsidR="005C48B4" w:rsidRPr="00286218">
        <w:rPr>
          <w:rFonts w:asciiTheme="majorBidi" w:eastAsia="Times New Roman" w:hAnsiTheme="majorBidi" w:cstheme="majorBidi"/>
          <w:color w:val="000000" w:themeColor="text1"/>
          <w:sz w:val="28"/>
          <w:szCs w:val="28"/>
        </w:rPr>
        <w:t>meaning is shaped</w:t>
      </w:r>
      <w:r w:rsidR="00461B1C">
        <w:rPr>
          <w:rFonts w:asciiTheme="majorBidi" w:eastAsia="Times New Roman" w:hAnsiTheme="majorBidi" w:cstheme="majorBidi"/>
          <w:color w:val="000000" w:themeColor="text1"/>
          <w:sz w:val="28"/>
          <w:szCs w:val="28"/>
        </w:rPr>
        <w:t>, t</w:t>
      </w:r>
      <w:r w:rsidR="007F1D5C" w:rsidRPr="00286218">
        <w:rPr>
          <w:rFonts w:asciiTheme="majorBidi" w:eastAsia="Times New Roman" w:hAnsiTheme="majorBidi" w:cstheme="majorBidi"/>
          <w:color w:val="000000" w:themeColor="text1"/>
          <w:sz w:val="28"/>
          <w:szCs w:val="28"/>
        </w:rPr>
        <w:t>he determinacy and indeterinminicy element</w:t>
      </w:r>
      <w:r w:rsidR="00EE5650" w:rsidRPr="00286218">
        <w:rPr>
          <w:rFonts w:asciiTheme="majorBidi" w:eastAsia="Times New Roman" w:hAnsiTheme="majorBidi" w:cstheme="majorBidi"/>
          <w:color w:val="000000" w:themeColor="text1"/>
          <w:sz w:val="28"/>
          <w:szCs w:val="28"/>
        </w:rPr>
        <w:t>s</w:t>
      </w:r>
      <w:r w:rsidR="007F1D5C" w:rsidRPr="00286218">
        <w:rPr>
          <w:rFonts w:asciiTheme="majorBidi" w:eastAsia="Times New Roman" w:hAnsiTheme="majorBidi" w:cstheme="majorBidi"/>
          <w:color w:val="000000" w:themeColor="text1"/>
          <w:sz w:val="28"/>
          <w:szCs w:val="28"/>
        </w:rPr>
        <w:t xml:space="preserve"> come together to </w:t>
      </w:r>
      <w:r w:rsidR="005049CD" w:rsidRPr="00286218">
        <w:rPr>
          <w:rFonts w:asciiTheme="majorBidi" w:eastAsia="Times New Roman" w:hAnsiTheme="majorBidi" w:cstheme="majorBidi"/>
          <w:color w:val="000000" w:themeColor="text1"/>
          <w:sz w:val="28"/>
          <w:szCs w:val="28"/>
        </w:rPr>
        <w:t>form a</w:t>
      </w:r>
      <w:r w:rsidR="000023D5">
        <w:rPr>
          <w:rFonts w:asciiTheme="majorBidi" w:eastAsia="Times New Roman" w:hAnsiTheme="majorBidi" w:cstheme="majorBidi"/>
          <w:color w:val="000000" w:themeColor="text1"/>
          <w:sz w:val="28"/>
          <w:szCs w:val="28"/>
        </w:rPr>
        <w:t xml:space="preserve"> whole system of concretization,</w:t>
      </w:r>
      <w:r w:rsidR="00522FD1" w:rsidRPr="00286218">
        <w:rPr>
          <w:rFonts w:asciiTheme="majorBidi" w:eastAsia="Times New Roman" w:hAnsiTheme="majorBidi" w:cstheme="majorBidi"/>
          <w:color w:val="000000" w:themeColor="text1"/>
          <w:sz w:val="28"/>
          <w:szCs w:val="28"/>
        </w:rPr>
        <w:t xml:space="preserve"> </w:t>
      </w:r>
      <w:r w:rsidR="000023D5">
        <w:rPr>
          <w:rFonts w:asciiTheme="majorBidi" w:hAnsiTheme="majorBidi" w:cstheme="majorBidi"/>
          <w:sz w:val="28"/>
          <w:szCs w:val="28"/>
        </w:rPr>
        <w:t>w</w:t>
      </w:r>
      <w:r w:rsidR="00522FD1" w:rsidRPr="00286218">
        <w:rPr>
          <w:rFonts w:asciiTheme="majorBidi" w:hAnsiTheme="majorBidi" w:cstheme="majorBidi"/>
          <w:sz w:val="28"/>
          <w:szCs w:val="28"/>
        </w:rPr>
        <w:t>hile</w:t>
      </w:r>
      <w:r w:rsidR="00EE5650" w:rsidRPr="00286218">
        <w:rPr>
          <w:rFonts w:asciiTheme="majorBidi" w:eastAsia="Times New Roman" w:hAnsiTheme="majorBidi" w:cstheme="majorBidi"/>
          <w:color w:val="000000" w:themeColor="text1"/>
          <w:sz w:val="28"/>
          <w:szCs w:val="28"/>
        </w:rPr>
        <w:t xml:space="preserve"> the latter restructures the role </w:t>
      </w:r>
      <w:r w:rsidR="005D1AC4" w:rsidRPr="00286218">
        <w:rPr>
          <w:rFonts w:asciiTheme="majorBidi" w:eastAsia="Times New Roman" w:hAnsiTheme="majorBidi" w:cstheme="majorBidi"/>
          <w:color w:val="000000" w:themeColor="text1"/>
          <w:sz w:val="28"/>
          <w:szCs w:val="28"/>
        </w:rPr>
        <w:t>of</w:t>
      </w:r>
      <w:r w:rsidR="000B52CE" w:rsidRPr="00286218">
        <w:rPr>
          <w:rFonts w:asciiTheme="majorBidi" w:eastAsia="Times New Roman" w:hAnsiTheme="majorBidi" w:cstheme="majorBidi"/>
          <w:color w:val="000000" w:themeColor="text1"/>
          <w:sz w:val="28"/>
          <w:szCs w:val="28"/>
        </w:rPr>
        <w:t xml:space="preserve"> the reader. </w:t>
      </w:r>
      <w:r w:rsidR="00EE5650" w:rsidRPr="00286218">
        <w:rPr>
          <w:rFonts w:asciiTheme="majorBidi" w:eastAsia="Times New Roman" w:hAnsiTheme="majorBidi" w:cstheme="majorBidi"/>
          <w:color w:val="000000" w:themeColor="text1"/>
          <w:sz w:val="28"/>
          <w:szCs w:val="28"/>
        </w:rPr>
        <w:t>For Iser</w:t>
      </w:r>
      <w:r w:rsidR="000B52CE" w:rsidRPr="00286218">
        <w:rPr>
          <w:rFonts w:asciiTheme="majorBidi" w:eastAsia="Times New Roman" w:hAnsiTheme="majorBidi" w:cstheme="majorBidi"/>
          <w:color w:val="000000" w:themeColor="text1"/>
          <w:sz w:val="28"/>
          <w:szCs w:val="28"/>
        </w:rPr>
        <w:t>,</w:t>
      </w:r>
      <w:r w:rsidR="00EE5650" w:rsidRPr="00286218">
        <w:rPr>
          <w:rFonts w:asciiTheme="majorBidi" w:eastAsia="Times New Roman" w:hAnsiTheme="majorBidi" w:cstheme="majorBidi"/>
          <w:color w:val="000000" w:themeColor="text1"/>
          <w:sz w:val="28"/>
          <w:szCs w:val="28"/>
        </w:rPr>
        <w:t xml:space="preserve"> the implied reader is a textual structure anticipating the existence of recipient. Mo</w:t>
      </w:r>
      <w:r w:rsidR="0022237B">
        <w:rPr>
          <w:rFonts w:asciiTheme="majorBidi" w:eastAsia="Times New Roman" w:hAnsiTheme="majorBidi" w:cstheme="majorBidi"/>
          <w:color w:val="000000" w:themeColor="text1"/>
          <w:sz w:val="28"/>
          <w:szCs w:val="28"/>
        </w:rPr>
        <w:t>reover, it designates responses,</w:t>
      </w:r>
      <w:r w:rsidR="00EE5650" w:rsidRPr="00286218">
        <w:rPr>
          <w:rFonts w:asciiTheme="majorBidi" w:eastAsia="Times New Roman" w:hAnsiTheme="majorBidi" w:cstheme="majorBidi"/>
          <w:color w:val="000000" w:themeColor="text1"/>
          <w:sz w:val="28"/>
          <w:szCs w:val="28"/>
        </w:rPr>
        <w:t xml:space="preserve"> attitudes, beliefs and experiences</w:t>
      </w:r>
      <w:r w:rsidR="00AD2BEE" w:rsidRPr="00286218">
        <w:rPr>
          <w:rFonts w:asciiTheme="majorBidi" w:eastAsia="Times New Roman" w:hAnsiTheme="majorBidi" w:cstheme="majorBidi"/>
          <w:color w:val="000000" w:themeColor="text1"/>
          <w:sz w:val="28"/>
          <w:szCs w:val="28"/>
        </w:rPr>
        <w:t>,</w:t>
      </w:r>
      <w:r w:rsidR="00EE5650" w:rsidRPr="00286218">
        <w:rPr>
          <w:rFonts w:asciiTheme="majorBidi" w:eastAsia="Times New Roman" w:hAnsiTheme="majorBidi" w:cstheme="majorBidi"/>
          <w:color w:val="000000" w:themeColor="text1"/>
          <w:sz w:val="28"/>
          <w:szCs w:val="28"/>
        </w:rPr>
        <w:t xml:space="preserve"> which evoke the reader to</w:t>
      </w:r>
      <w:r w:rsidR="00577395">
        <w:rPr>
          <w:rFonts w:asciiTheme="majorBidi" w:eastAsia="Times New Roman" w:hAnsiTheme="majorBidi" w:cstheme="majorBidi"/>
          <w:color w:val="000000" w:themeColor="text1"/>
          <w:sz w:val="28"/>
          <w:szCs w:val="28"/>
        </w:rPr>
        <w:t xml:space="preserve"> grasp the text (Iser, </w:t>
      </w:r>
      <w:r w:rsidR="00577395" w:rsidRPr="00577395">
        <w:rPr>
          <w:rFonts w:asciiTheme="majorBidi" w:eastAsia="Times New Roman" w:hAnsiTheme="majorBidi" w:cstheme="majorBidi"/>
          <w:color w:val="000000" w:themeColor="text1"/>
          <w:sz w:val="28"/>
          <w:szCs w:val="28"/>
        </w:rPr>
        <w:t>1972:279)</w:t>
      </w:r>
      <w:r w:rsidR="00577395">
        <w:rPr>
          <w:rFonts w:asciiTheme="majorBidi" w:eastAsia="Times New Roman" w:hAnsiTheme="majorBidi" w:cstheme="majorBidi"/>
          <w:color w:val="000000" w:themeColor="text1"/>
          <w:sz w:val="28"/>
          <w:szCs w:val="28"/>
        </w:rPr>
        <w:t>.</w:t>
      </w:r>
    </w:p>
    <w:p w:rsidR="00F96CB8" w:rsidRPr="00286218" w:rsidRDefault="005049CD" w:rsidP="000952D1">
      <w:pPr>
        <w:tabs>
          <w:tab w:val="center" w:pos="567"/>
        </w:tabs>
        <w:spacing w:line="360" w:lineRule="auto"/>
        <w:ind w:left="426" w:right="-284" w:hanging="142"/>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2F238E">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 xml:space="preserve">   </w:t>
      </w:r>
      <w:r w:rsidR="007F1D5C" w:rsidRPr="00286218">
        <w:rPr>
          <w:rFonts w:asciiTheme="majorBidi" w:eastAsia="Times New Roman" w:hAnsiTheme="majorBidi" w:cstheme="majorBidi"/>
          <w:color w:val="000000" w:themeColor="text1"/>
          <w:sz w:val="28"/>
          <w:szCs w:val="28"/>
        </w:rPr>
        <w:t xml:space="preserve">The methodology </w:t>
      </w:r>
      <w:r w:rsidR="00C674D3" w:rsidRPr="00286218">
        <w:rPr>
          <w:rFonts w:asciiTheme="majorBidi" w:eastAsia="Times New Roman" w:hAnsiTheme="majorBidi" w:cstheme="majorBidi"/>
          <w:color w:val="000000" w:themeColor="text1"/>
          <w:sz w:val="28"/>
          <w:szCs w:val="28"/>
        </w:rPr>
        <w:t>c</w:t>
      </w:r>
      <w:r w:rsidR="00EB7C6A" w:rsidRPr="00286218">
        <w:rPr>
          <w:rFonts w:asciiTheme="majorBidi" w:eastAsia="Times New Roman" w:hAnsiTheme="majorBidi" w:cstheme="majorBidi"/>
          <w:color w:val="000000" w:themeColor="text1"/>
          <w:sz w:val="28"/>
          <w:szCs w:val="28"/>
        </w:rPr>
        <w:t>onsists of</w:t>
      </w:r>
      <w:r w:rsidR="007F1D5C" w:rsidRPr="00286218">
        <w:rPr>
          <w:rFonts w:asciiTheme="majorBidi" w:eastAsia="Times New Roman" w:hAnsiTheme="majorBidi" w:cstheme="majorBidi"/>
          <w:color w:val="000000" w:themeColor="text1"/>
          <w:sz w:val="28"/>
          <w:szCs w:val="28"/>
        </w:rPr>
        <w:t xml:space="preserve"> an instrument to test the validity of the hypothesis. </w:t>
      </w:r>
      <w:r w:rsidR="0027512E" w:rsidRPr="00286218">
        <w:rPr>
          <w:rFonts w:asciiTheme="majorBidi" w:eastAsia="Times New Roman" w:hAnsiTheme="majorBidi" w:cstheme="majorBidi"/>
          <w:color w:val="000000" w:themeColor="text1"/>
          <w:sz w:val="28"/>
          <w:szCs w:val="28"/>
        </w:rPr>
        <w:t xml:space="preserve">A statistical </w:t>
      </w:r>
      <w:r w:rsidR="002E1193">
        <w:rPr>
          <w:rFonts w:asciiTheme="majorBidi" w:eastAsia="Times New Roman" w:hAnsiTheme="majorBidi" w:cstheme="majorBidi"/>
          <w:color w:val="000000" w:themeColor="text1"/>
          <w:sz w:val="28"/>
          <w:szCs w:val="28"/>
        </w:rPr>
        <w:t>analysis</w:t>
      </w:r>
      <w:r w:rsidR="0027512E" w:rsidRPr="00286218">
        <w:rPr>
          <w:rFonts w:asciiTheme="majorBidi" w:eastAsia="Times New Roman" w:hAnsiTheme="majorBidi" w:cstheme="majorBidi"/>
          <w:color w:val="000000" w:themeColor="text1"/>
          <w:sz w:val="28"/>
          <w:szCs w:val="28"/>
        </w:rPr>
        <w:t xml:space="preserve"> is </w:t>
      </w:r>
      <w:r w:rsidR="008D41F8" w:rsidRPr="00286218">
        <w:rPr>
          <w:rFonts w:asciiTheme="majorBidi" w:eastAsia="Times New Roman" w:hAnsiTheme="majorBidi" w:cstheme="majorBidi"/>
          <w:color w:val="000000" w:themeColor="text1"/>
          <w:sz w:val="28"/>
          <w:szCs w:val="28"/>
        </w:rPr>
        <w:t>used</w:t>
      </w:r>
      <w:r w:rsidR="0027512E" w:rsidRPr="00286218">
        <w:rPr>
          <w:rFonts w:asciiTheme="majorBidi" w:eastAsia="Times New Roman" w:hAnsiTheme="majorBidi" w:cstheme="majorBidi"/>
          <w:color w:val="000000" w:themeColor="text1"/>
          <w:sz w:val="28"/>
          <w:szCs w:val="28"/>
        </w:rPr>
        <w:t xml:space="preserve"> to </w:t>
      </w:r>
      <w:r w:rsidR="00EB7C6A" w:rsidRPr="00286218">
        <w:rPr>
          <w:rFonts w:asciiTheme="majorBidi" w:eastAsia="Times New Roman" w:hAnsiTheme="majorBidi" w:cstheme="majorBidi"/>
          <w:color w:val="000000" w:themeColor="text1"/>
          <w:sz w:val="28"/>
          <w:szCs w:val="28"/>
        </w:rPr>
        <w:t>consider</w:t>
      </w:r>
      <w:r w:rsidRPr="00286218">
        <w:rPr>
          <w:rFonts w:asciiTheme="majorBidi" w:eastAsia="Times New Roman" w:hAnsiTheme="majorBidi" w:cstheme="majorBidi"/>
          <w:color w:val="000000" w:themeColor="text1"/>
          <w:sz w:val="28"/>
          <w:szCs w:val="28"/>
        </w:rPr>
        <w:t xml:space="preserve"> the data (</w:t>
      </w:r>
      <w:r w:rsidR="00A01F3C" w:rsidRPr="00286218">
        <w:rPr>
          <w:rFonts w:asciiTheme="majorBidi" w:eastAsia="Times New Roman" w:hAnsiTheme="majorBidi" w:cstheme="majorBidi"/>
          <w:color w:val="000000" w:themeColor="text1"/>
          <w:sz w:val="28"/>
          <w:szCs w:val="28"/>
        </w:rPr>
        <w:t xml:space="preserve">translations of </w:t>
      </w:r>
      <w:r w:rsidRPr="00286218">
        <w:rPr>
          <w:rFonts w:asciiTheme="majorBidi" w:eastAsia="Times New Roman" w:hAnsiTheme="majorBidi" w:cstheme="majorBidi"/>
          <w:color w:val="000000" w:themeColor="text1"/>
          <w:sz w:val="28"/>
          <w:szCs w:val="28"/>
        </w:rPr>
        <w:t xml:space="preserve">Surat </w:t>
      </w:r>
      <w:r w:rsidR="00854189" w:rsidRPr="00286218">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A</w:t>
      </w:r>
      <w:r w:rsidR="00DF5BA7" w:rsidRPr="00286218">
        <w:rPr>
          <w:rFonts w:asciiTheme="majorBidi" w:eastAsia="Times New Roman" w:hAnsiTheme="majorBidi" w:cstheme="majorBidi"/>
          <w:color w:val="000000" w:themeColor="text1"/>
          <w:sz w:val="28"/>
          <w:szCs w:val="28"/>
        </w:rPr>
        <w:t>t</w:t>
      </w:r>
      <w:r w:rsidRPr="00286218">
        <w:rPr>
          <w:rFonts w:asciiTheme="majorBidi" w:eastAsia="Times New Roman" w:hAnsiTheme="majorBidi" w:cstheme="majorBidi"/>
          <w:color w:val="000000" w:themeColor="text1"/>
          <w:sz w:val="28"/>
          <w:szCs w:val="28"/>
        </w:rPr>
        <w:t>-Taqwir)</w:t>
      </w:r>
      <w:r w:rsidR="0027512E" w:rsidRPr="00286218">
        <w:rPr>
          <w:rFonts w:asciiTheme="majorBidi" w:eastAsia="Times New Roman" w:hAnsiTheme="majorBidi" w:cstheme="majorBidi"/>
          <w:color w:val="000000" w:themeColor="text1"/>
          <w:sz w:val="28"/>
          <w:szCs w:val="28"/>
        </w:rPr>
        <w:t xml:space="preserve"> therefore, a quantitative questionnaire is </w:t>
      </w:r>
      <w:r w:rsidR="00503884" w:rsidRPr="00286218">
        <w:rPr>
          <w:rFonts w:asciiTheme="majorBidi" w:eastAsia="Times New Roman" w:hAnsiTheme="majorBidi" w:cstheme="majorBidi"/>
          <w:color w:val="000000" w:themeColor="text1"/>
          <w:sz w:val="28"/>
          <w:szCs w:val="28"/>
        </w:rPr>
        <w:t xml:space="preserve">presented </w:t>
      </w:r>
      <w:r w:rsidR="0027512E" w:rsidRPr="00286218">
        <w:rPr>
          <w:rFonts w:asciiTheme="majorBidi" w:eastAsia="Times New Roman" w:hAnsiTheme="majorBidi" w:cstheme="majorBidi"/>
          <w:color w:val="000000" w:themeColor="text1"/>
          <w:sz w:val="28"/>
          <w:szCs w:val="28"/>
        </w:rPr>
        <w:t>in this work. The non-Arab readers</w:t>
      </w:r>
      <w:r w:rsidR="007F1D5C" w:rsidRPr="00286218">
        <w:rPr>
          <w:rFonts w:asciiTheme="majorBidi" w:eastAsia="Times New Roman" w:hAnsiTheme="majorBidi" w:cstheme="majorBidi"/>
          <w:color w:val="000000" w:themeColor="text1"/>
          <w:sz w:val="28"/>
          <w:szCs w:val="28"/>
        </w:rPr>
        <w:t xml:space="preserve"> and</w:t>
      </w:r>
      <w:r w:rsidRPr="00286218">
        <w:rPr>
          <w:rFonts w:asciiTheme="majorBidi" w:eastAsia="Times New Roman" w:hAnsiTheme="majorBidi" w:cstheme="majorBidi"/>
          <w:color w:val="000000" w:themeColor="text1"/>
          <w:sz w:val="28"/>
          <w:szCs w:val="28"/>
        </w:rPr>
        <w:t xml:space="preserve"> the</w:t>
      </w:r>
      <w:r w:rsidR="007F1D5C" w:rsidRPr="00286218">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five</w:t>
      </w:r>
      <w:r w:rsidR="007F1D5C" w:rsidRPr="00286218">
        <w:rPr>
          <w:rFonts w:asciiTheme="majorBidi" w:eastAsia="Times New Roman" w:hAnsiTheme="majorBidi" w:cstheme="majorBidi"/>
          <w:color w:val="000000" w:themeColor="text1"/>
          <w:sz w:val="28"/>
          <w:szCs w:val="28"/>
        </w:rPr>
        <w:t xml:space="preserve"> translations of the Glorious </w:t>
      </w:r>
      <w:r w:rsidRPr="00286218">
        <w:rPr>
          <w:rFonts w:asciiTheme="majorBidi" w:eastAsia="Times New Roman" w:hAnsiTheme="majorBidi" w:cstheme="majorBidi"/>
          <w:color w:val="000000" w:themeColor="text1"/>
          <w:sz w:val="28"/>
          <w:szCs w:val="28"/>
        </w:rPr>
        <w:t xml:space="preserve">Quran </w:t>
      </w:r>
      <w:r w:rsidR="00166882" w:rsidRPr="00286218">
        <w:rPr>
          <w:rFonts w:asciiTheme="majorBidi" w:eastAsia="Times New Roman" w:hAnsiTheme="majorBidi" w:cstheme="majorBidi"/>
          <w:color w:val="000000" w:themeColor="text1"/>
          <w:sz w:val="28"/>
          <w:szCs w:val="28"/>
        </w:rPr>
        <w:t>(Surat At</w:t>
      </w:r>
      <w:r w:rsidRPr="00286218">
        <w:rPr>
          <w:rFonts w:asciiTheme="majorBidi" w:eastAsia="Times New Roman" w:hAnsiTheme="majorBidi" w:cstheme="majorBidi"/>
          <w:color w:val="000000" w:themeColor="text1"/>
          <w:sz w:val="28"/>
          <w:szCs w:val="28"/>
        </w:rPr>
        <w:t>-Taqwir) are</w:t>
      </w:r>
      <w:r w:rsidR="007F1D5C" w:rsidRPr="00286218">
        <w:rPr>
          <w:rFonts w:asciiTheme="majorBidi" w:eastAsia="Times New Roman" w:hAnsiTheme="majorBidi" w:cstheme="majorBidi"/>
          <w:color w:val="000000" w:themeColor="text1"/>
          <w:sz w:val="28"/>
          <w:szCs w:val="28"/>
        </w:rPr>
        <w:t xml:space="preserve"> the </w:t>
      </w:r>
      <w:r w:rsidRPr="00286218">
        <w:rPr>
          <w:rFonts w:asciiTheme="majorBidi" w:eastAsia="Times New Roman" w:hAnsiTheme="majorBidi" w:cstheme="majorBidi"/>
          <w:color w:val="000000" w:themeColor="text1"/>
          <w:sz w:val="28"/>
          <w:szCs w:val="28"/>
        </w:rPr>
        <w:t>main</w:t>
      </w:r>
      <w:r w:rsidR="007F1D5C" w:rsidRPr="00286218">
        <w:rPr>
          <w:rFonts w:asciiTheme="majorBidi" w:eastAsia="Times New Roman" w:hAnsiTheme="majorBidi" w:cstheme="majorBidi"/>
          <w:color w:val="000000" w:themeColor="text1"/>
          <w:sz w:val="28"/>
          <w:szCs w:val="28"/>
        </w:rPr>
        <w:t xml:space="preserve"> </w:t>
      </w:r>
      <w:r w:rsidR="0027512E" w:rsidRPr="00286218">
        <w:rPr>
          <w:rFonts w:asciiTheme="majorBidi" w:eastAsia="Times New Roman" w:hAnsiTheme="majorBidi" w:cstheme="majorBidi"/>
          <w:color w:val="000000" w:themeColor="text1"/>
          <w:sz w:val="28"/>
          <w:szCs w:val="28"/>
        </w:rPr>
        <w:t>variables</w:t>
      </w:r>
      <w:r w:rsidR="007F1D5C" w:rsidRPr="00286218">
        <w:rPr>
          <w:rFonts w:asciiTheme="majorBidi" w:eastAsia="Times New Roman" w:hAnsiTheme="majorBidi" w:cstheme="majorBidi"/>
          <w:color w:val="000000" w:themeColor="text1"/>
          <w:sz w:val="28"/>
          <w:szCs w:val="28"/>
        </w:rPr>
        <w:t xml:space="preserve"> </w:t>
      </w:r>
      <w:r w:rsidR="0027512E" w:rsidRPr="00286218">
        <w:rPr>
          <w:rFonts w:asciiTheme="majorBidi" w:eastAsia="Times New Roman" w:hAnsiTheme="majorBidi" w:cstheme="majorBidi"/>
          <w:color w:val="000000" w:themeColor="text1"/>
          <w:sz w:val="28"/>
          <w:szCs w:val="28"/>
        </w:rPr>
        <w:t>of</w:t>
      </w:r>
      <w:r w:rsidR="007F1D5C" w:rsidRPr="00286218">
        <w:rPr>
          <w:rFonts w:asciiTheme="majorBidi" w:eastAsia="Times New Roman" w:hAnsiTheme="majorBidi" w:cstheme="majorBidi"/>
          <w:color w:val="000000" w:themeColor="text1"/>
          <w:sz w:val="28"/>
          <w:szCs w:val="28"/>
        </w:rPr>
        <w:t xml:space="preserve"> this quantitative </w:t>
      </w:r>
      <w:r w:rsidR="00166882" w:rsidRPr="00286218">
        <w:rPr>
          <w:rFonts w:asciiTheme="majorBidi" w:eastAsia="Times New Roman" w:hAnsiTheme="majorBidi" w:cstheme="majorBidi"/>
          <w:color w:val="000000" w:themeColor="text1"/>
          <w:sz w:val="28"/>
          <w:szCs w:val="28"/>
        </w:rPr>
        <w:t>study</w:t>
      </w:r>
      <w:r w:rsidR="007F1D5C" w:rsidRPr="00286218">
        <w:rPr>
          <w:rFonts w:asciiTheme="majorBidi" w:eastAsia="Times New Roman" w:hAnsiTheme="majorBidi" w:cstheme="majorBidi"/>
          <w:color w:val="000000" w:themeColor="text1"/>
          <w:sz w:val="28"/>
          <w:szCs w:val="28"/>
        </w:rPr>
        <w:t xml:space="preserve">. </w:t>
      </w:r>
      <w:r w:rsidR="002442F6" w:rsidRPr="00286218">
        <w:rPr>
          <w:rFonts w:asciiTheme="majorBidi" w:eastAsia="Times New Roman" w:hAnsiTheme="majorBidi" w:cstheme="majorBidi"/>
          <w:color w:val="000000" w:themeColor="text1"/>
          <w:sz w:val="28"/>
          <w:szCs w:val="28"/>
        </w:rPr>
        <w:t>T</w:t>
      </w:r>
      <w:r w:rsidR="007F1D5C" w:rsidRPr="00286218">
        <w:rPr>
          <w:rFonts w:asciiTheme="majorBidi" w:eastAsia="Times New Roman" w:hAnsiTheme="majorBidi" w:cstheme="majorBidi"/>
          <w:color w:val="000000" w:themeColor="text1"/>
          <w:sz w:val="28"/>
          <w:szCs w:val="28"/>
        </w:rPr>
        <w:t xml:space="preserve">he practical part </w:t>
      </w:r>
      <w:r w:rsidR="002442F6" w:rsidRPr="00286218">
        <w:rPr>
          <w:rFonts w:asciiTheme="majorBidi" w:eastAsia="Times New Roman" w:hAnsiTheme="majorBidi" w:cstheme="majorBidi"/>
          <w:color w:val="000000" w:themeColor="text1"/>
          <w:sz w:val="28"/>
          <w:szCs w:val="28"/>
        </w:rPr>
        <w:t xml:space="preserve">includes data </w:t>
      </w:r>
      <w:r w:rsidR="008860B7">
        <w:rPr>
          <w:rFonts w:asciiTheme="majorBidi" w:eastAsia="Times New Roman" w:hAnsiTheme="majorBidi" w:cstheme="majorBidi"/>
          <w:color w:val="000000" w:themeColor="text1"/>
          <w:sz w:val="28"/>
          <w:szCs w:val="28"/>
        </w:rPr>
        <w:t xml:space="preserve">analysis </w:t>
      </w:r>
      <w:r w:rsidR="007F1D5C" w:rsidRPr="00286218">
        <w:rPr>
          <w:rFonts w:asciiTheme="majorBidi" w:eastAsia="Times New Roman" w:hAnsiTheme="majorBidi" w:cstheme="majorBidi"/>
          <w:color w:val="000000" w:themeColor="text1"/>
          <w:sz w:val="28"/>
          <w:szCs w:val="28"/>
        </w:rPr>
        <w:t xml:space="preserve">in which the responses of the readers are </w:t>
      </w:r>
      <w:r w:rsidR="00E32C9C" w:rsidRPr="00286218">
        <w:rPr>
          <w:rFonts w:asciiTheme="majorBidi" w:eastAsia="Times New Roman" w:hAnsiTheme="majorBidi" w:cstheme="majorBidi"/>
          <w:color w:val="000000" w:themeColor="text1"/>
          <w:sz w:val="28"/>
          <w:szCs w:val="28"/>
        </w:rPr>
        <w:t>approached</w:t>
      </w:r>
      <w:r w:rsidR="007F1D5C" w:rsidRPr="00286218">
        <w:rPr>
          <w:rFonts w:asciiTheme="majorBidi" w:eastAsia="Times New Roman" w:hAnsiTheme="majorBidi" w:cstheme="majorBidi"/>
          <w:color w:val="000000" w:themeColor="text1"/>
          <w:sz w:val="28"/>
          <w:szCs w:val="28"/>
        </w:rPr>
        <w:t xml:space="preserve"> </w:t>
      </w:r>
      <w:r w:rsidR="003D79F7" w:rsidRPr="00286218">
        <w:rPr>
          <w:rFonts w:asciiTheme="majorBidi" w:eastAsia="Times New Roman" w:hAnsiTheme="majorBidi" w:cstheme="majorBidi"/>
          <w:color w:val="000000" w:themeColor="text1"/>
          <w:sz w:val="28"/>
          <w:szCs w:val="28"/>
        </w:rPr>
        <w:t>systematically</w:t>
      </w:r>
      <w:r w:rsidR="007F1D5C" w:rsidRPr="00286218">
        <w:rPr>
          <w:rFonts w:asciiTheme="majorBidi" w:eastAsia="Times New Roman" w:hAnsiTheme="majorBidi" w:cstheme="majorBidi"/>
          <w:color w:val="000000" w:themeColor="text1"/>
          <w:sz w:val="28"/>
          <w:szCs w:val="28"/>
        </w:rPr>
        <w:t xml:space="preserve"> to illustrate how readers are affected by the indeterminacy features in selecting the </w:t>
      </w:r>
      <w:r w:rsidR="000952D1">
        <w:rPr>
          <w:rFonts w:asciiTheme="majorBidi" w:eastAsia="Times New Roman" w:hAnsiTheme="majorBidi" w:cstheme="majorBidi"/>
          <w:color w:val="000000" w:themeColor="text1"/>
          <w:sz w:val="28"/>
          <w:szCs w:val="28"/>
        </w:rPr>
        <w:t>preferred</w:t>
      </w:r>
      <w:r w:rsidR="007F1D5C" w:rsidRPr="00286218">
        <w:rPr>
          <w:rFonts w:asciiTheme="majorBidi" w:eastAsia="Times New Roman" w:hAnsiTheme="majorBidi" w:cstheme="majorBidi"/>
          <w:color w:val="000000" w:themeColor="text1"/>
          <w:sz w:val="28"/>
          <w:szCs w:val="28"/>
        </w:rPr>
        <w:t xml:space="preserve"> text. </w:t>
      </w:r>
      <w:r w:rsidR="009842C0" w:rsidRPr="00286218">
        <w:rPr>
          <w:rFonts w:asciiTheme="majorBidi" w:eastAsia="Times New Roman" w:hAnsiTheme="majorBidi" w:cstheme="majorBidi"/>
          <w:color w:val="000000" w:themeColor="text1"/>
          <w:sz w:val="28"/>
          <w:szCs w:val="28"/>
        </w:rPr>
        <w:t>I</w:t>
      </w:r>
      <w:r w:rsidR="00456A0E" w:rsidRPr="00286218">
        <w:rPr>
          <w:rFonts w:asciiTheme="majorBidi" w:eastAsia="Times New Roman" w:hAnsiTheme="majorBidi" w:cstheme="majorBidi"/>
          <w:color w:val="000000" w:themeColor="text1"/>
          <w:sz w:val="28"/>
          <w:szCs w:val="28"/>
        </w:rPr>
        <w:t xml:space="preserve">t </w:t>
      </w:r>
      <w:r w:rsidR="009B7A5C" w:rsidRPr="00286218">
        <w:rPr>
          <w:rFonts w:asciiTheme="majorBidi" w:eastAsia="Times New Roman" w:hAnsiTheme="majorBidi" w:cstheme="majorBidi"/>
          <w:color w:val="000000" w:themeColor="text1"/>
          <w:sz w:val="28"/>
          <w:szCs w:val="28"/>
        </w:rPr>
        <w:t>is</w:t>
      </w:r>
      <w:r w:rsidR="007F1D5C" w:rsidRPr="00286218">
        <w:rPr>
          <w:rFonts w:asciiTheme="majorBidi" w:eastAsia="Times New Roman" w:hAnsiTheme="majorBidi" w:cstheme="majorBidi"/>
          <w:color w:val="000000" w:themeColor="text1"/>
          <w:sz w:val="28"/>
          <w:szCs w:val="28"/>
        </w:rPr>
        <w:t xml:space="preserve"> </w:t>
      </w:r>
      <w:r w:rsidR="009B7A5C" w:rsidRPr="00286218">
        <w:rPr>
          <w:rFonts w:asciiTheme="majorBidi" w:eastAsia="Times New Roman" w:hAnsiTheme="majorBidi" w:cstheme="majorBidi"/>
          <w:color w:val="000000" w:themeColor="text1"/>
          <w:sz w:val="28"/>
          <w:szCs w:val="28"/>
        </w:rPr>
        <w:t>concluded that</w:t>
      </w:r>
      <w:r w:rsidR="007F1D5C" w:rsidRPr="00286218">
        <w:rPr>
          <w:rFonts w:asciiTheme="majorBidi" w:eastAsia="Times New Roman" w:hAnsiTheme="majorBidi" w:cstheme="majorBidi"/>
          <w:color w:val="000000" w:themeColor="text1"/>
          <w:sz w:val="28"/>
          <w:szCs w:val="28"/>
        </w:rPr>
        <w:t xml:space="preserve"> meaning is relevant to the imaginary part of the reader (beliefs</w:t>
      </w:r>
      <w:r w:rsidR="00AD3966" w:rsidRPr="00286218">
        <w:rPr>
          <w:rFonts w:asciiTheme="majorBidi" w:eastAsia="Times New Roman" w:hAnsiTheme="majorBidi" w:cstheme="majorBidi"/>
          <w:color w:val="000000" w:themeColor="text1"/>
          <w:sz w:val="28"/>
          <w:szCs w:val="28"/>
        </w:rPr>
        <w:t>, imagination, experiences</w:t>
      </w:r>
      <w:r w:rsidR="007F1D5C" w:rsidRPr="00286218">
        <w:rPr>
          <w:rFonts w:asciiTheme="majorBidi" w:eastAsia="Times New Roman" w:hAnsiTheme="majorBidi" w:cstheme="majorBidi"/>
          <w:color w:val="000000" w:themeColor="text1"/>
          <w:sz w:val="28"/>
          <w:szCs w:val="28"/>
        </w:rPr>
        <w:t xml:space="preserve"> and understandings)</w:t>
      </w:r>
      <w:r w:rsidR="00AD3966" w:rsidRPr="00286218">
        <w:rPr>
          <w:rFonts w:asciiTheme="majorBidi" w:eastAsia="Times New Roman" w:hAnsiTheme="majorBidi" w:cstheme="majorBidi"/>
          <w:color w:val="000000" w:themeColor="text1"/>
          <w:sz w:val="28"/>
          <w:szCs w:val="28"/>
        </w:rPr>
        <w:t>.</w:t>
      </w:r>
      <w:r w:rsidR="007F1D5C" w:rsidRPr="00286218">
        <w:rPr>
          <w:rFonts w:asciiTheme="majorBidi" w:eastAsia="Times New Roman" w:hAnsiTheme="majorBidi" w:cstheme="majorBidi"/>
          <w:color w:val="000000" w:themeColor="text1"/>
          <w:sz w:val="28"/>
          <w:szCs w:val="28"/>
        </w:rPr>
        <w:t xml:space="preserve"> </w:t>
      </w:r>
    </w:p>
    <w:p w:rsidR="0043721C" w:rsidRPr="00286218" w:rsidRDefault="0043721C" w:rsidP="00286218">
      <w:pPr>
        <w:tabs>
          <w:tab w:val="center" w:pos="567"/>
        </w:tabs>
        <w:spacing w:line="360" w:lineRule="auto"/>
        <w:ind w:left="426" w:right="-284" w:hanging="142"/>
        <w:jc w:val="both"/>
        <w:rPr>
          <w:rFonts w:asciiTheme="majorBidi" w:eastAsia="Times New Roman" w:hAnsiTheme="majorBidi" w:cstheme="majorBidi"/>
          <w:b/>
          <w:bCs/>
          <w:color w:val="000000" w:themeColor="text1"/>
          <w:sz w:val="28"/>
          <w:szCs w:val="28"/>
        </w:rPr>
      </w:pPr>
      <w:r w:rsidRPr="00286218">
        <w:rPr>
          <w:rFonts w:asciiTheme="majorBidi" w:eastAsia="Times New Roman" w:hAnsiTheme="majorBidi" w:cstheme="majorBidi"/>
          <w:b/>
          <w:bCs/>
          <w:color w:val="000000" w:themeColor="text1"/>
          <w:sz w:val="28"/>
          <w:szCs w:val="28"/>
        </w:rPr>
        <w:t xml:space="preserve">  2.</w:t>
      </w:r>
      <w:r w:rsidRPr="00286218">
        <w:rPr>
          <w:rFonts w:asciiTheme="majorBidi" w:eastAsia="Times New Roman" w:hAnsiTheme="majorBidi" w:cstheme="majorBidi"/>
          <w:b/>
          <w:bCs/>
          <w:color w:val="000000" w:themeColor="text1"/>
          <w:sz w:val="28"/>
          <w:szCs w:val="28"/>
        </w:rPr>
        <w:tab/>
      </w:r>
      <w:r w:rsidR="00761274" w:rsidRPr="00286218">
        <w:rPr>
          <w:rFonts w:asciiTheme="majorBidi" w:eastAsia="Times New Roman" w:hAnsiTheme="majorBidi" w:cstheme="majorBidi"/>
          <w:b/>
          <w:bCs/>
          <w:color w:val="000000" w:themeColor="text1"/>
          <w:sz w:val="28"/>
          <w:szCs w:val="28"/>
        </w:rPr>
        <w:t xml:space="preserve">Earlier Studies </w:t>
      </w:r>
      <w:r w:rsidR="00C232BC" w:rsidRPr="00286218">
        <w:rPr>
          <w:rFonts w:asciiTheme="majorBidi" w:eastAsia="Times New Roman" w:hAnsiTheme="majorBidi" w:cstheme="majorBidi"/>
          <w:b/>
          <w:bCs/>
          <w:color w:val="000000" w:themeColor="text1"/>
          <w:sz w:val="28"/>
          <w:szCs w:val="28"/>
        </w:rPr>
        <w:t xml:space="preserve">on </w:t>
      </w:r>
      <w:r w:rsidRPr="00286218">
        <w:rPr>
          <w:rFonts w:asciiTheme="majorBidi" w:eastAsia="Times New Roman" w:hAnsiTheme="majorBidi" w:cstheme="majorBidi"/>
          <w:b/>
          <w:bCs/>
          <w:color w:val="000000" w:themeColor="text1"/>
          <w:sz w:val="28"/>
          <w:szCs w:val="28"/>
        </w:rPr>
        <w:t xml:space="preserve">Reader Response and Translation </w:t>
      </w:r>
    </w:p>
    <w:p w:rsidR="0043721C" w:rsidRPr="00286218" w:rsidRDefault="00C232BC" w:rsidP="00BD2B69">
      <w:pPr>
        <w:tabs>
          <w:tab w:val="center" w:pos="567"/>
        </w:tabs>
        <w:spacing w:line="360" w:lineRule="auto"/>
        <w:ind w:left="426" w:right="-284" w:hanging="142"/>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6E0BAC">
        <w:rPr>
          <w:rFonts w:asciiTheme="majorBidi" w:eastAsia="Times New Roman" w:hAnsiTheme="majorBidi" w:cstheme="majorBidi"/>
          <w:color w:val="000000" w:themeColor="text1"/>
          <w:sz w:val="28"/>
          <w:szCs w:val="28"/>
        </w:rPr>
        <w:t xml:space="preserve"> </w:t>
      </w:r>
      <w:r w:rsidR="00406444" w:rsidRPr="00286218">
        <w:rPr>
          <w:rFonts w:asciiTheme="majorBidi" w:eastAsia="Times New Roman" w:hAnsiTheme="majorBidi" w:cstheme="majorBidi"/>
          <w:color w:val="000000" w:themeColor="text1"/>
          <w:sz w:val="28"/>
          <w:szCs w:val="28"/>
        </w:rPr>
        <w:t xml:space="preserve">Previous studies have been presented to relate reader response with </w:t>
      </w:r>
      <w:r w:rsidR="000838ED" w:rsidRPr="00286218">
        <w:rPr>
          <w:rFonts w:asciiTheme="majorBidi" w:eastAsia="Times New Roman" w:hAnsiTheme="majorBidi" w:cstheme="majorBidi"/>
          <w:color w:val="000000" w:themeColor="text1"/>
          <w:sz w:val="28"/>
          <w:szCs w:val="28"/>
        </w:rPr>
        <w:t>translation. Some of them focus on the role of the translator as</w:t>
      </w:r>
      <w:r w:rsidR="00D50DB8" w:rsidRPr="00286218">
        <w:rPr>
          <w:rFonts w:asciiTheme="majorBidi" w:eastAsia="Times New Roman" w:hAnsiTheme="majorBidi" w:cstheme="majorBidi"/>
          <w:color w:val="000000" w:themeColor="text1"/>
          <w:sz w:val="28"/>
          <w:szCs w:val="28"/>
        </w:rPr>
        <w:t xml:space="preserve"> being</w:t>
      </w:r>
      <w:r w:rsidR="000838ED" w:rsidRPr="00286218">
        <w:rPr>
          <w:rFonts w:asciiTheme="majorBidi" w:eastAsia="Times New Roman" w:hAnsiTheme="majorBidi" w:cstheme="majorBidi"/>
          <w:color w:val="000000" w:themeColor="text1"/>
          <w:sz w:val="28"/>
          <w:szCs w:val="28"/>
        </w:rPr>
        <w:t xml:space="preserve"> a reader to consider </w:t>
      </w:r>
      <w:r w:rsidR="005776D9">
        <w:rPr>
          <w:rFonts w:asciiTheme="majorBidi" w:eastAsia="Times New Roman" w:hAnsiTheme="majorBidi" w:cstheme="majorBidi"/>
          <w:color w:val="000000" w:themeColor="text1"/>
          <w:sz w:val="28"/>
          <w:szCs w:val="28"/>
        </w:rPr>
        <w:t>a</w:t>
      </w:r>
      <w:r w:rsidR="000838ED" w:rsidRPr="00286218">
        <w:rPr>
          <w:rFonts w:asciiTheme="majorBidi" w:eastAsia="Times New Roman" w:hAnsiTheme="majorBidi" w:cstheme="majorBidi"/>
          <w:color w:val="000000" w:themeColor="text1"/>
          <w:sz w:val="28"/>
          <w:szCs w:val="28"/>
        </w:rPr>
        <w:t xml:space="preserve"> </w:t>
      </w:r>
      <w:r w:rsidR="005776D9">
        <w:rPr>
          <w:rFonts w:asciiTheme="majorBidi" w:eastAsia="Times New Roman" w:hAnsiTheme="majorBidi" w:cstheme="majorBidi"/>
          <w:color w:val="000000" w:themeColor="text1"/>
          <w:sz w:val="28"/>
          <w:szCs w:val="28"/>
        </w:rPr>
        <w:t>certain</w:t>
      </w:r>
      <w:r w:rsidR="000838ED" w:rsidRPr="00286218">
        <w:rPr>
          <w:rFonts w:asciiTheme="majorBidi" w:eastAsia="Times New Roman" w:hAnsiTheme="majorBidi" w:cstheme="majorBidi"/>
          <w:color w:val="000000" w:themeColor="text1"/>
          <w:sz w:val="28"/>
          <w:szCs w:val="28"/>
        </w:rPr>
        <w:t xml:space="preserve"> meaning. Other studies are carried out to assume the referential gaps in the </w:t>
      </w:r>
      <w:r w:rsidR="00D50DB8" w:rsidRPr="00286218">
        <w:rPr>
          <w:rFonts w:asciiTheme="majorBidi" w:eastAsia="Times New Roman" w:hAnsiTheme="majorBidi" w:cstheme="majorBidi"/>
          <w:color w:val="000000" w:themeColor="text1"/>
          <w:sz w:val="28"/>
          <w:szCs w:val="28"/>
        </w:rPr>
        <w:t>Glorious</w:t>
      </w:r>
      <w:r w:rsidR="000838ED" w:rsidRPr="00286218">
        <w:rPr>
          <w:rFonts w:asciiTheme="majorBidi" w:eastAsia="Times New Roman" w:hAnsiTheme="majorBidi" w:cstheme="majorBidi"/>
          <w:color w:val="000000" w:themeColor="text1"/>
          <w:sz w:val="28"/>
          <w:szCs w:val="28"/>
        </w:rPr>
        <w:t xml:space="preserve"> Quran</w:t>
      </w:r>
      <w:r w:rsidR="00D50DB8" w:rsidRPr="00286218">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T</w:t>
      </w:r>
      <w:r w:rsidR="0043721C" w:rsidRPr="00286218">
        <w:rPr>
          <w:rFonts w:asciiTheme="majorBidi" w:eastAsia="Times New Roman" w:hAnsiTheme="majorBidi" w:cstheme="majorBidi"/>
          <w:color w:val="000000" w:themeColor="text1"/>
          <w:sz w:val="28"/>
          <w:szCs w:val="28"/>
        </w:rPr>
        <w:t>he first study that recognizes</w:t>
      </w:r>
      <w:r w:rsidR="00D6248D">
        <w:rPr>
          <w:rFonts w:asciiTheme="majorBidi" w:eastAsia="Times New Roman" w:hAnsiTheme="majorBidi" w:cstheme="majorBidi"/>
          <w:color w:val="000000" w:themeColor="text1"/>
          <w:sz w:val="28"/>
          <w:szCs w:val="28"/>
        </w:rPr>
        <w:t xml:space="preserve"> a</w:t>
      </w:r>
      <w:r w:rsidR="0043721C" w:rsidRPr="00286218">
        <w:rPr>
          <w:rFonts w:asciiTheme="majorBidi" w:eastAsia="Times New Roman" w:hAnsiTheme="majorBidi" w:cstheme="majorBidi"/>
          <w:color w:val="000000" w:themeColor="text1"/>
          <w:sz w:val="28"/>
          <w:szCs w:val="28"/>
        </w:rPr>
        <w:t xml:space="preserve"> reader response and </w:t>
      </w:r>
      <w:r w:rsidR="00D6248D">
        <w:rPr>
          <w:rFonts w:asciiTheme="majorBidi" w:eastAsia="Times New Roman" w:hAnsiTheme="majorBidi" w:cstheme="majorBidi"/>
          <w:color w:val="000000" w:themeColor="text1"/>
          <w:sz w:val="28"/>
          <w:szCs w:val="28"/>
        </w:rPr>
        <w:t xml:space="preserve">a </w:t>
      </w:r>
      <w:r w:rsidR="0043721C" w:rsidRPr="00286218">
        <w:rPr>
          <w:rFonts w:asciiTheme="majorBidi" w:eastAsia="Times New Roman" w:hAnsiTheme="majorBidi" w:cstheme="majorBidi"/>
          <w:color w:val="000000" w:themeColor="text1"/>
          <w:sz w:val="28"/>
          <w:szCs w:val="28"/>
        </w:rPr>
        <w:t xml:space="preserve">translation is approached by Eesa </w:t>
      </w:r>
      <w:r w:rsidR="00BD2B69">
        <w:rPr>
          <w:rFonts w:asciiTheme="majorBidi" w:eastAsia="Times New Roman" w:hAnsiTheme="majorBidi" w:cstheme="majorBidi"/>
          <w:color w:val="000000" w:themeColor="text1"/>
          <w:sz w:val="28"/>
          <w:szCs w:val="28"/>
        </w:rPr>
        <w:t>(</w:t>
      </w:r>
      <w:r w:rsidR="0043721C" w:rsidRPr="00286218">
        <w:rPr>
          <w:rFonts w:asciiTheme="majorBidi" w:eastAsia="Times New Roman" w:hAnsiTheme="majorBidi" w:cstheme="majorBidi"/>
          <w:color w:val="000000" w:themeColor="text1"/>
          <w:sz w:val="28"/>
          <w:szCs w:val="28"/>
        </w:rPr>
        <w:t xml:space="preserve">Reader Theory: A </w:t>
      </w:r>
      <w:r w:rsidR="00694939" w:rsidRPr="00286218">
        <w:rPr>
          <w:rFonts w:asciiTheme="majorBidi" w:eastAsia="Times New Roman" w:hAnsiTheme="majorBidi" w:cstheme="majorBidi"/>
          <w:color w:val="000000" w:themeColor="text1"/>
          <w:sz w:val="28"/>
          <w:szCs w:val="28"/>
        </w:rPr>
        <w:t>Study of</w:t>
      </w:r>
      <w:r w:rsidR="0043721C" w:rsidRPr="00286218">
        <w:rPr>
          <w:rFonts w:asciiTheme="majorBidi" w:eastAsia="Times New Roman" w:hAnsiTheme="majorBidi" w:cstheme="majorBidi"/>
          <w:color w:val="000000" w:themeColor="text1"/>
          <w:sz w:val="28"/>
          <w:szCs w:val="28"/>
        </w:rPr>
        <w:t xml:space="preserve"> </w:t>
      </w:r>
      <w:r w:rsidR="00694939" w:rsidRPr="00286218">
        <w:rPr>
          <w:rFonts w:asciiTheme="majorBidi" w:eastAsia="Times New Roman" w:hAnsiTheme="majorBidi" w:cstheme="majorBidi"/>
          <w:color w:val="000000" w:themeColor="text1"/>
          <w:sz w:val="28"/>
          <w:szCs w:val="28"/>
        </w:rPr>
        <w:t>the Role of the Translator</w:t>
      </w:r>
      <w:r w:rsidR="0043721C" w:rsidRPr="00286218">
        <w:rPr>
          <w:rFonts w:asciiTheme="majorBidi" w:eastAsia="Times New Roman" w:hAnsiTheme="majorBidi" w:cstheme="majorBidi"/>
          <w:color w:val="000000" w:themeColor="text1"/>
          <w:sz w:val="28"/>
          <w:szCs w:val="28"/>
        </w:rPr>
        <w:t xml:space="preserve"> of Lite</w:t>
      </w:r>
      <w:r w:rsidR="0041382D">
        <w:rPr>
          <w:rFonts w:asciiTheme="majorBidi" w:eastAsia="Times New Roman" w:hAnsiTheme="majorBidi" w:cstheme="majorBidi"/>
          <w:color w:val="000000" w:themeColor="text1"/>
          <w:sz w:val="28"/>
          <w:szCs w:val="28"/>
        </w:rPr>
        <w:t>rary Text</w:t>
      </w:r>
      <w:r w:rsidR="00BD2B69">
        <w:rPr>
          <w:rFonts w:asciiTheme="majorBidi" w:eastAsia="Times New Roman" w:hAnsiTheme="majorBidi" w:cstheme="majorBidi"/>
          <w:color w:val="000000" w:themeColor="text1"/>
          <w:sz w:val="28"/>
          <w:szCs w:val="28"/>
        </w:rPr>
        <w:t>)</w:t>
      </w:r>
      <w:r w:rsidR="0041382D">
        <w:rPr>
          <w:rFonts w:asciiTheme="majorBidi" w:eastAsia="Times New Roman" w:hAnsiTheme="majorBidi" w:cstheme="majorBidi"/>
          <w:color w:val="000000" w:themeColor="text1"/>
          <w:sz w:val="28"/>
          <w:szCs w:val="28"/>
        </w:rPr>
        <w:t>.</w:t>
      </w:r>
      <w:r w:rsidR="0043721C" w:rsidRPr="00286218">
        <w:rPr>
          <w:rFonts w:asciiTheme="majorBidi" w:eastAsia="Times New Roman" w:hAnsiTheme="majorBidi" w:cstheme="majorBidi"/>
          <w:color w:val="000000" w:themeColor="text1"/>
          <w:sz w:val="28"/>
          <w:szCs w:val="28"/>
        </w:rPr>
        <w:t xml:space="preserve"> The main contribution </w:t>
      </w:r>
      <w:r w:rsidR="003C0C58" w:rsidRPr="00286218">
        <w:rPr>
          <w:rFonts w:asciiTheme="majorBidi" w:eastAsia="Times New Roman" w:hAnsiTheme="majorBidi" w:cstheme="majorBidi"/>
          <w:color w:val="000000" w:themeColor="text1"/>
          <w:sz w:val="28"/>
          <w:szCs w:val="28"/>
        </w:rPr>
        <w:t>of Eesa</w:t>
      </w:r>
      <w:r w:rsidR="0043721C" w:rsidRPr="00286218">
        <w:rPr>
          <w:rFonts w:asciiTheme="majorBidi" w:eastAsia="Times New Roman" w:hAnsiTheme="majorBidi" w:cstheme="majorBidi"/>
          <w:color w:val="000000" w:themeColor="text1"/>
          <w:sz w:val="28"/>
          <w:szCs w:val="28"/>
        </w:rPr>
        <w:t xml:space="preserve"> (2000:1-7</w:t>
      </w:r>
      <w:r w:rsidR="00854189" w:rsidRPr="00286218">
        <w:rPr>
          <w:rFonts w:asciiTheme="majorBidi" w:eastAsia="Times New Roman" w:hAnsiTheme="majorBidi" w:cstheme="majorBidi"/>
          <w:color w:val="000000" w:themeColor="text1"/>
          <w:sz w:val="28"/>
          <w:szCs w:val="28"/>
        </w:rPr>
        <w:t>) is</w:t>
      </w:r>
      <w:r w:rsidR="0043721C" w:rsidRPr="00286218">
        <w:rPr>
          <w:rFonts w:asciiTheme="majorBidi" w:eastAsia="Times New Roman" w:hAnsiTheme="majorBidi" w:cstheme="majorBidi"/>
          <w:color w:val="000000" w:themeColor="text1"/>
          <w:sz w:val="28"/>
          <w:szCs w:val="28"/>
        </w:rPr>
        <w:t xml:space="preserve"> </w:t>
      </w:r>
      <w:r w:rsidR="0043721C" w:rsidRPr="00286218">
        <w:rPr>
          <w:rFonts w:asciiTheme="majorBidi" w:eastAsia="Times New Roman" w:hAnsiTheme="majorBidi" w:cstheme="majorBidi"/>
          <w:color w:val="000000" w:themeColor="text1"/>
          <w:sz w:val="28"/>
          <w:szCs w:val="28"/>
        </w:rPr>
        <w:lastRenderedPageBreak/>
        <w:t>related to the gap</w:t>
      </w:r>
      <w:r w:rsidR="00EB79E2">
        <w:rPr>
          <w:rFonts w:asciiTheme="majorBidi" w:eastAsia="Times New Roman" w:hAnsiTheme="majorBidi" w:cstheme="majorBidi"/>
          <w:color w:val="000000" w:themeColor="text1"/>
          <w:sz w:val="28"/>
          <w:szCs w:val="28"/>
        </w:rPr>
        <w:t>s</w:t>
      </w:r>
      <w:r w:rsidR="0043721C" w:rsidRPr="00286218">
        <w:rPr>
          <w:rFonts w:asciiTheme="majorBidi" w:eastAsia="Times New Roman" w:hAnsiTheme="majorBidi" w:cstheme="majorBidi"/>
          <w:color w:val="000000" w:themeColor="text1"/>
          <w:sz w:val="28"/>
          <w:szCs w:val="28"/>
        </w:rPr>
        <w:t xml:space="preserve"> </w:t>
      </w:r>
      <w:r w:rsidR="00DC745E" w:rsidRPr="00286218">
        <w:rPr>
          <w:rFonts w:asciiTheme="majorBidi" w:eastAsia="Times New Roman" w:hAnsiTheme="majorBidi" w:cstheme="majorBidi"/>
          <w:color w:val="000000" w:themeColor="text1"/>
          <w:sz w:val="28"/>
          <w:szCs w:val="28"/>
        </w:rPr>
        <w:t xml:space="preserve">in </w:t>
      </w:r>
      <w:r w:rsidR="0043721C" w:rsidRPr="00286218">
        <w:rPr>
          <w:rFonts w:asciiTheme="majorBidi" w:eastAsia="Times New Roman" w:hAnsiTheme="majorBidi" w:cstheme="majorBidi"/>
          <w:color w:val="000000" w:themeColor="text1"/>
          <w:sz w:val="28"/>
          <w:szCs w:val="28"/>
        </w:rPr>
        <w:t xml:space="preserve">translations of literary texts that may not convey the same meaning of the original text. Eesa (2000:1-7) asserts that the process of reading is a key stone to </w:t>
      </w:r>
      <w:r w:rsidR="006E0BAC" w:rsidRPr="00286218">
        <w:rPr>
          <w:rFonts w:asciiTheme="majorBidi" w:eastAsia="Times New Roman" w:hAnsiTheme="majorBidi" w:cstheme="majorBidi"/>
          <w:color w:val="000000" w:themeColor="text1"/>
          <w:sz w:val="28"/>
          <w:szCs w:val="28"/>
        </w:rPr>
        <w:t>inves</w:t>
      </w:r>
      <w:r w:rsidR="006E0BAC">
        <w:rPr>
          <w:rFonts w:asciiTheme="majorBidi" w:eastAsia="Times New Roman" w:hAnsiTheme="majorBidi" w:cstheme="majorBidi"/>
          <w:color w:val="000000" w:themeColor="text1"/>
          <w:sz w:val="28"/>
          <w:szCs w:val="28"/>
        </w:rPr>
        <w:t>t</w:t>
      </w:r>
      <w:r w:rsidR="006E0BAC" w:rsidRPr="00286218">
        <w:rPr>
          <w:rFonts w:asciiTheme="majorBidi" w:eastAsia="Times New Roman" w:hAnsiTheme="majorBidi" w:cstheme="majorBidi"/>
          <w:color w:val="000000" w:themeColor="text1"/>
          <w:sz w:val="28"/>
          <w:szCs w:val="28"/>
        </w:rPr>
        <w:t>igate</w:t>
      </w:r>
      <w:r w:rsidR="0043721C" w:rsidRPr="00286218">
        <w:rPr>
          <w:rFonts w:asciiTheme="majorBidi" w:eastAsia="Times New Roman" w:hAnsiTheme="majorBidi" w:cstheme="majorBidi"/>
          <w:color w:val="000000" w:themeColor="text1"/>
          <w:sz w:val="28"/>
          <w:szCs w:val="28"/>
        </w:rPr>
        <w:t xml:space="preserve"> this model in the sense that each </w:t>
      </w:r>
      <w:r w:rsidR="00F83EEB" w:rsidRPr="00286218">
        <w:rPr>
          <w:rFonts w:asciiTheme="majorBidi" w:eastAsia="Times New Roman" w:hAnsiTheme="majorBidi" w:cstheme="majorBidi"/>
          <w:color w:val="000000" w:themeColor="text1"/>
          <w:sz w:val="28"/>
          <w:szCs w:val="28"/>
        </w:rPr>
        <w:t>text has conventions which help</w:t>
      </w:r>
      <w:r w:rsidR="0043721C" w:rsidRPr="00286218">
        <w:rPr>
          <w:rFonts w:asciiTheme="majorBidi" w:eastAsia="Times New Roman" w:hAnsiTheme="majorBidi" w:cstheme="majorBidi"/>
          <w:color w:val="000000" w:themeColor="text1"/>
          <w:sz w:val="28"/>
          <w:szCs w:val="28"/>
        </w:rPr>
        <w:t xml:space="preserve"> the translator (as being a reader) to distinguish the literary meaning. For his role as a translator, he should </w:t>
      </w:r>
      <w:r w:rsidR="00694939" w:rsidRPr="00286218">
        <w:rPr>
          <w:rFonts w:asciiTheme="majorBidi" w:eastAsia="Times New Roman" w:hAnsiTheme="majorBidi" w:cstheme="majorBidi"/>
          <w:color w:val="000000" w:themeColor="text1"/>
          <w:sz w:val="28"/>
          <w:szCs w:val="28"/>
        </w:rPr>
        <w:t>adopt certain</w:t>
      </w:r>
      <w:r w:rsidR="0043721C" w:rsidRPr="00286218">
        <w:rPr>
          <w:rFonts w:asciiTheme="majorBidi" w:eastAsia="Times New Roman" w:hAnsiTheme="majorBidi" w:cstheme="majorBidi"/>
          <w:color w:val="000000" w:themeColor="text1"/>
          <w:sz w:val="28"/>
          <w:szCs w:val="28"/>
        </w:rPr>
        <w:t xml:space="preserve"> strategies to overcome </w:t>
      </w:r>
      <w:r w:rsidR="009314E9" w:rsidRPr="00286218">
        <w:rPr>
          <w:rFonts w:asciiTheme="majorBidi" w:eastAsia="Times New Roman" w:hAnsiTheme="majorBidi" w:cstheme="majorBidi"/>
          <w:color w:val="000000" w:themeColor="text1"/>
          <w:sz w:val="28"/>
          <w:szCs w:val="28"/>
        </w:rPr>
        <w:t>gaps</w:t>
      </w:r>
      <w:r w:rsidR="0043721C" w:rsidRPr="00286218">
        <w:rPr>
          <w:rFonts w:asciiTheme="majorBidi" w:eastAsia="Times New Roman" w:hAnsiTheme="majorBidi" w:cstheme="majorBidi"/>
          <w:color w:val="000000" w:themeColor="text1"/>
          <w:sz w:val="28"/>
          <w:szCs w:val="28"/>
        </w:rPr>
        <w:t xml:space="preserve"> and to produce </w:t>
      </w:r>
      <w:r w:rsidR="00563443">
        <w:rPr>
          <w:rFonts w:asciiTheme="majorBidi" w:eastAsia="Times New Roman" w:hAnsiTheme="majorBidi" w:cstheme="majorBidi"/>
          <w:color w:val="000000" w:themeColor="text1"/>
          <w:sz w:val="28"/>
          <w:szCs w:val="28"/>
        </w:rPr>
        <w:t>the</w:t>
      </w:r>
      <w:r w:rsidR="0043721C" w:rsidRPr="00286218">
        <w:rPr>
          <w:rFonts w:asciiTheme="majorBidi" w:eastAsia="Times New Roman" w:hAnsiTheme="majorBidi" w:cstheme="majorBidi"/>
          <w:color w:val="000000" w:themeColor="text1"/>
          <w:sz w:val="28"/>
          <w:szCs w:val="28"/>
        </w:rPr>
        <w:t xml:space="preserve"> </w:t>
      </w:r>
      <w:r w:rsidR="00E13DDE" w:rsidRPr="00286218">
        <w:rPr>
          <w:rFonts w:asciiTheme="majorBidi" w:eastAsia="Times New Roman" w:hAnsiTheme="majorBidi" w:cstheme="majorBidi"/>
          <w:color w:val="000000" w:themeColor="text1"/>
          <w:sz w:val="28"/>
          <w:szCs w:val="28"/>
        </w:rPr>
        <w:t xml:space="preserve">preferred </w:t>
      </w:r>
      <w:r w:rsidR="0043721C" w:rsidRPr="00286218">
        <w:rPr>
          <w:rFonts w:asciiTheme="majorBidi" w:eastAsia="Times New Roman" w:hAnsiTheme="majorBidi" w:cstheme="majorBidi"/>
          <w:color w:val="000000" w:themeColor="text1"/>
          <w:sz w:val="28"/>
          <w:szCs w:val="28"/>
        </w:rPr>
        <w:t xml:space="preserve">translation.     </w:t>
      </w:r>
    </w:p>
    <w:p w:rsidR="0043721C" w:rsidRPr="00286218" w:rsidRDefault="0043721C" w:rsidP="00113BF6">
      <w:pPr>
        <w:tabs>
          <w:tab w:val="center" w:pos="567"/>
        </w:tabs>
        <w:spacing w:line="360" w:lineRule="auto"/>
        <w:ind w:left="426" w:right="-284" w:hanging="142"/>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4C5519" w:rsidRPr="00286218">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The second study of</w:t>
      </w:r>
      <w:r w:rsidR="000F2806">
        <w:rPr>
          <w:rFonts w:asciiTheme="majorBidi" w:eastAsia="Times New Roman" w:hAnsiTheme="majorBidi" w:cstheme="majorBidi"/>
          <w:color w:val="000000" w:themeColor="text1"/>
          <w:sz w:val="28"/>
          <w:szCs w:val="28"/>
        </w:rPr>
        <w:t xml:space="preserve"> a</w:t>
      </w:r>
      <w:r w:rsidRPr="00286218">
        <w:rPr>
          <w:rFonts w:asciiTheme="majorBidi" w:eastAsia="Times New Roman" w:hAnsiTheme="majorBidi" w:cstheme="majorBidi"/>
          <w:color w:val="000000" w:themeColor="text1"/>
          <w:sz w:val="28"/>
          <w:szCs w:val="28"/>
        </w:rPr>
        <w:t xml:space="preserve"> reader response and </w:t>
      </w:r>
      <w:r w:rsidR="000F2806">
        <w:rPr>
          <w:rFonts w:asciiTheme="majorBidi" w:eastAsia="Times New Roman" w:hAnsiTheme="majorBidi" w:cstheme="majorBidi"/>
          <w:color w:val="000000" w:themeColor="text1"/>
          <w:sz w:val="28"/>
          <w:szCs w:val="28"/>
        </w:rPr>
        <w:t xml:space="preserve">a </w:t>
      </w:r>
      <w:r w:rsidRPr="00286218">
        <w:rPr>
          <w:rFonts w:asciiTheme="majorBidi" w:eastAsia="Times New Roman" w:hAnsiTheme="majorBidi" w:cstheme="majorBidi"/>
          <w:color w:val="000000" w:themeColor="text1"/>
          <w:sz w:val="28"/>
          <w:szCs w:val="28"/>
        </w:rPr>
        <w:t xml:space="preserve">translation is approached by Al-Ali (Reader Response and Translation Quality Assessment). </w:t>
      </w:r>
      <w:r w:rsidR="004230ED" w:rsidRPr="00286218">
        <w:rPr>
          <w:rFonts w:asciiTheme="majorBidi" w:eastAsia="Times New Roman" w:hAnsiTheme="majorBidi" w:cstheme="majorBidi"/>
          <w:color w:val="000000" w:themeColor="text1"/>
          <w:sz w:val="28"/>
          <w:szCs w:val="28"/>
        </w:rPr>
        <w:t>Al- Ali</w:t>
      </w:r>
      <w:r w:rsidR="00E17DB3" w:rsidRPr="00286218">
        <w:rPr>
          <w:rFonts w:asciiTheme="majorBidi" w:eastAsia="Times New Roman" w:hAnsiTheme="majorBidi" w:cstheme="majorBidi"/>
          <w:color w:val="000000" w:themeColor="text1"/>
          <w:sz w:val="28"/>
          <w:szCs w:val="28"/>
        </w:rPr>
        <w:t xml:space="preserve"> </w:t>
      </w:r>
      <w:r w:rsidR="004230ED" w:rsidRPr="00286218">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200</w:t>
      </w:r>
      <w:r w:rsidR="00DE37B2" w:rsidRPr="00286218">
        <w:rPr>
          <w:rFonts w:asciiTheme="majorBidi" w:eastAsia="Times New Roman" w:hAnsiTheme="majorBidi" w:cstheme="majorBidi"/>
          <w:color w:val="000000" w:themeColor="text1"/>
          <w:sz w:val="28"/>
          <w:szCs w:val="28"/>
        </w:rPr>
        <w:t>6:</w:t>
      </w:r>
      <w:r w:rsidR="00A46D7A" w:rsidRPr="00286218">
        <w:rPr>
          <w:rFonts w:asciiTheme="majorBidi" w:eastAsia="Times New Roman" w:hAnsiTheme="majorBidi" w:cstheme="majorBidi"/>
          <w:color w:val="000000" w:themeColor="text1"/>
          <w:sz w:val="28"/>
          <w:szCs w:val="28"/>
        </w:rPr>
        <w:t xml:space="preserve"> </w:t>
      </w:r>
      <w:r w:rsidR="00DE37B2" w:rsidRPr="00286218">
        <w:rPr>
          <w:rFonts w:asciiTheme="majorBidi" w:eastAsia="Times New Roman" w:hAnsiTheme="majorBidi" w:cstheme="majorBidi"/>
          <w:color w:val="000000" w:themeColor="text1"/>
          <w:sz w:val="28"/>
          <w:szCs w:val="28"/>
        </w:rPr>
        <w:t xml:space="preserve">vii) </w:t>
      </w:r>
      <w:r w:rsidR="004230ED" w:rsidRPr="00286218">
        <w:rPr>
          <w:rFonts w:asciiTheme="majorBidi" w:eastAsia="Times New Roman" w:hAnsiTheme="majorBidi" w:cstheme="majorBidi"/>
          <w:color w:val="000000" w:themeColor="text1"/>
          <w:sz w:val="28"/>
          <w:szCs w:val="28"/>
        </w:rPr>
        <w:t>explores</w:t>
      </w:r>
      <w:r w:rsidRPr="00286218">
        <w:rPr>
          <w:rFonts w:asciiTheme="majorBidi" w:eastAsia="Times New Roman" w:hAnsiTheme="majorBidi" w:cstheme="majorBidi"/>
          <w:color w:val="000000" w:themeColor="text1"/>
          <w:sz w:val="28"/>
          <w:szCs w:val="28"/>
        </w:rPr>
        <w:t xml:space="preserve"> the responses of non- Arab readers who speak English fluently </w:t>
      </w:r>
      <w:r w:rsidR="00111903" w:rsidRPr="00286218">
        <w:rPr>
          <w:rFonts w:asciiTheme="majorBidi" w:eastAsia="Times New Roman" w:hAnsiTheme="majorBidi" w:cstheme="majorBidi"/>
          <w:color w:val="000000" w:themeColor="text1"/>
          <w:sz w:val="28"/>
          <w:szCs w:val="28"/>
        </w:rPr>
        <w:t>with respect to</w:t>
      </w:r>
      <w:r w:rsidRPr="00286218">
        <w:rPr>
          <w:rFonts w:asciiTheme="majorBidi" w:eastAsia="Times New Roman" w:hAnsiTheme="majorBidi" w:cstheme="majorBidi"/>
          <w:color w:val="000000" w:themeColor="text1"/>
          <w:sz w:val="28"/>
          <w:szCs w:val="28"/>
        </w:rPr>
        <w:t xml:space="preserve"> the translation of modern Arabic poetry. Their responses are perceived through a questionnaire (open- ended questions).  </w:t>
      </w:r>
      <w:r w:rsidR="008B51C2" w:rsidRPr="00286218">
        <w:rPr>
          <w:rFonts w:asciiTheme="majorBidi" w:eastAsia="Times New Roman" w:hAnsiTheme="majorBidi" w:cstheme="majorBidi"/>
          <w:color w:val="000000" w:themeColor="text1"/>
          <w:sz w:val="28"/>
          <w:szCs w:val="28"/>
        </w:rPr>
        <w:t xml:space="preserve">It is concluded that the form and the content of modern Arabic literature should be introduced to the world. Despite the fact that ‘Song of Rain’ is an attractive artistic creation, it is indicated that </w:t>
      </w:r>
      <w:r w:rsidR="006B26FE" w:rsidRPr="00286218">
        <w:rPr>
          <w:rFonts w:asciiTheme="majorBidi" w:eastAsia="Times New Roman" w:hAnsiTheme="majorBidi" w:cstheme="majorBidi"/>
          <w:color w:val="000000" w:themeColor="text1"/>
          <w:sz w:val="28"/>
          <w:szCs w:val="28"/>
        </w:rPr>
        <w:t>this poem is both</w:t>
      </w:r>
      <w:r w:rsidR="008B51C2" w:rsidRPr="00286218">
        <w:rPr>
          <w:rFonts w:asciiTheme="majorBidi" w:eastAsia="Times New Roman" w:hAnsiTheme="majorBidi" w:cstheme="majorBidi"/>
          <w:color w:val="000000" w:themeColor="text1"/>
          <w:sz w:val="28"/>
          <w:szCs w:val="28"/>
        </w:rPr>
        <w:t xml:space="preserve"> heavy and long.</w:t>
      </w:r>
      <w:r w:rsidRPr="00286218">
        <w:rPr>
          <w:rFonts w:asciiTheme="majorBidi" w:eastAsia="Times New Roman" w:hAnsiTheme="majorBidi" w:cstheme="majorBidi"/>
          <w:color w:val="000000" w:themeColor="text1"/>
          <w:sz w:val="28"/>
          <w:szCs w:val="28"/>
        </w:rPr>
        <w:t xml:space="preserve"> </w:t>
      </w:r>
    </w:p>
    <w:p w:rsidR="0043721C" w:rsidRPr="00286218" w:rsidRDefault="0043721C" w:rsidP="000023D5">
      <w:pPr>
        <w:tabs>
          <w:tab w:val="center" w:pos="567"/>
        </w:tabs>
        <w:spacing w:line="360" w:lineRule="auto"/>
        <w:ind w:left="426" w:right="-284" w:hanging="142"/>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917EA5">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 xml:space="preserve"> The third study that </w:t>
      </w:r>
      <w:r w:rsidR="009314C8" w:rsidRPr="00286218">
        <w:rPr>
          <w:rFonts w:asciiTheme="majorBidi" w:eastAsia="Times New Roman" w:hAnsiTheme="majorBidi" w:cstheme="majorBidi"/>
          <w:color w:val="000000" w:themeColor="text1"/>
          <w:sz w:val="28"/>
          <w:szCs w:val="28"/>
        </w:rPr>
        <w:t>investigates</w:t>
      </w:r>
      <w:r w:rsidRPr="00286218">
        <w:rPr>
          <w:rFonts w:asciiTheme="majorBidi" w:eastAsia="Times New Roman" w:hAnsiTheme="majorBidi" w:cstheme="majorBidi"/>
          <w:color w:val="000000" w:themeColor="text1"/>
          <w:sz w:val="28"/>
          <w:szCs w:val="28"/>
        </w:rPr>
        <w:t xml:space="preserve"> reader response </w:t>
      </w:r>
      <w:r w:rsidR="009314C8" w:rsidRPr="00286218">
        <w:rPr>
          <w:rFonts w:asciiTheme="majorBidi" w:eastAsia="Times New Roman" w:hAnsiTheme="majorBidi" w:cstheme="majorBidi"/>
          <w:color w:val="000000" w:themeColor="text1"/>
          <w:sz w:val="28"/>
          <w:szCs w:val="28"/>
        </w:rPr>
        <w:t xml:space="preserve">in </w:t>
      </w:r>
      <w:r w:rsidRPr="00286218">
        <w:rPr>
          <w:rFonts w:asciiTheme="majorBidi" w:eastAsia="Times New Roman" w:hAnsiTheme="majorBidi" w:cstheme="majorBidi"/>
          <w:color w:val="000000" w:themeColor="text1"/>
          <w:sz w:val="28"/>
          <w:szCs w:val="28"/>
        </w:rPr>
        <w:t xml:space="preserve">translation is </w:t>
      </w:r>
      <w:r w:rsidR="009314C8" w:rsidRPr="00286218">
        <w:rPr>
          <w:rFonts w:asciiTheme="majorBidi" w:eastAsia="Times New Roman" w:hAnsiTheme="majorBidi" w:cstheme="majorBidi"/>
          <w:color w:val="000000" w:themeColor="text1"/>
          <w:sz w:val="28"/>
          <w:szCs w:val="28"/>
        </w:rPr>
        <w:t xml:space="preserve">carried </w:t>
      </w:r>
      <w:r w:rsidR="00B74E54" w:rsidRPr="00286218">
        <w:rPr>
          <w:rFonts w:asciiTheme="majorBidi" w:eastAsia="Times New Roman" w:hAnsiTheme="majorBidi" w:cstheme="majorBidi"/>
          <w:color w:val="000000" w:themeColor="text1"/>
          <w:sz w:val="28"/>
          <w:szCs w:val="28"/>
        </w:rPr>
        <w:t>out by</w:t>
      </w:r>
      <w:r w:rsidRPr="00286218">
        <w:rPr>
          <w:rFonts w:asciiTheme="majorBidi" w:eastAsia="Times New Roman" w:hAnsiTheme="majorBidi" w:cstheme="majorBidi"/>
          <w:color w:val="000000" w:themeColor="text1"/>
          <w:sz w:val="28"/>
          <w:szCs w:val="28"/>
        </w:rPr>
        <w:t xml:space="preserve"> Farghal and Al-Masri. Farghal and Al-Masri (2015:27-45) </w:t>
      </w:r>
      <w:r w:rsidR="00B74E54" w:rsidRPr="00286218">
        <w:rPr>
          <w:rFonts w:asciiTheme="majorBidi" w:eastAsia="Times New Roman" w:hAnsiTheme="majorBidi" w:cstheme="majorBidi"/>
          <w:color w:val="000000" w:themeColor="text1"/>
          <w:sz w:val="28"/>
          <w:szCs w:val="28"/>
        </w:rPr>
        <w:t>offer</w:t>
      </w:r>
      <w:r w:rsidRPr="00286218">
        <w:rPr>
          <w:rFonts w:asciiTheme="majorBidi" w:eastAsia="Times New Roman" w:hAnsiTheme="majorBidi" w:cstheme="majorBidi"/>
          <w:color w:val="000000" w:themeColor="text1"/>
          <w:sz w:val="28"/>
          <w:szCs w:val="28"/>
        </w:rPr>
        <w:t xml:space="preserve"> a study </w:t>
      </w:r>
      <w:r w:rsidR="00662014" w:rsidRPr="00286218">
        <w:rPr>
          <w:rFonts w:asciiTheme="majorBidi" w:eastAsia="Times New Roman" w:hAnsiTheme="majorBidi" w:cstheme="majorBidi"/>
          <w:color w:val="000000" w:themeColor="text1"/>
          <w:sz w:val="28"/>
          <w:szCs w:val="28"/>
        </w:rPr>
        <w:t xml:space="preserve">with respect to </w:t>
      </w:r>
      <w:r w:rsidR="00917EA5">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referential gap in the </w:t>
      </w:r>
      <w:r w:rsidR="0057783C" w:rsidRPr="00286218">
        <w:rPr>
          <w:rFonts w:asciiTheme="majorBidi" w:eastAsia="Times New Roman" w:hAnsiTheme="majorBidi" w:cstheme="majorBidi"/>
          <w:color w:val="000000" w:themeColor="text1"/>
          <w:sz w:val="28"/>
          <w:szCs w:val="28"/>
        </w:rPr>
        <w:t>translation</w:t>
      </w:r>
      <w:r w:rsidR="0094621C" w:rsidRPr="00286218">
        <w:rPr>
          <w:rFonts w:asciiTheme="majorBidi" w:eastAsia="Times New Roman" w:hAnsiTheme="majorBidi" w:cstheme="majorBidi"/>
          <w:color w:val="000000" w:themeColor="text1"/>
          <w:sz w:val="28"/>
          <w:szCs w:val="28"/>
        </w:rPr>
        <w:t>s</w:t>
      </w:r>
      <w:r w:rsidR="0057783C" w:rsidRPr="00286218">
        <w:rPr>
          <w:rFonts w:asciiTheme="majorBidi" w:eastAsia="Times New Roman" w:hAnsiTheme="majorBidi" w:cstheme="majorBidi"/>
          <w:color w:val="000000" w:themeColor="text1"/>
          <w:sz w:val="28"/>
          <w:szCs w:val="28"/>
        </w:rPr>
        <w:t xml:space="preserve"> of the </w:t>
      </w:r>
      <w:r w:rsidR="00AC5C7C" w:rsidRPr="00286218">
        <w:rPr>
          <w:rFonts w:asciiTheme="majorBidi" w:eastAsia="Times New Roman" w:hAnsiTheme="majorBidi" w:cstheme="majorBidi"/>
          <w:color w:val="000000" w:themeColor="text1"/>
          <w:sz w:val="28"/>
          <w:szCs w:val="28"/>
        </w:rPr>
        <w:t>G</w:t>
      </w:r>
      <w:r w:rsidRPr="00286218">
        <w:rPr>
          <w:rFonts w:asciiTheme="majorBidi" w:eastAsia="Times New Roman" w:hAnsiTheme="majorBidi" w:cstheme="majorBidi"/>
          <w:color w:val="000000" w:themeColor="text1"/>
          <w:sz w:val="28"/>
          <w:szCs w:val="28"/>
        </w:rPr>
        <w:t>lorious Quran</w:t>
      </w:r>
      <w:r w:rsidR="00077FB6">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 reader response and</w:t>
      </w:r>
      <w:r w:rsidR="00E90D37">
        <w:rPr>
          <w:rFonts w:asciiTheme="majorBidi" w:eastAsia="Times New Roman" w:hAnsiTheme="majorBidi" w:cstheme="majorBidi"/>
          <w:color w:val="000000" w:themeColor="text1"/>
          <w:sz w:val="28"/>
          <w:szCs w:val="28"/>
        </w:rPr>
        <w:t xml:space="preserve"> a</w:t>
      </w:r>
      <w:r w:rsidRPr="00286218">
        <w:rPr>
          <w:rFonts w:asciiTheme="majorBidi" w:eastAsia="Times New Roman" w:hAnsiTheme="majorBidi" w:cstheme="majorBidi"/>
          <w:color w:val="000000" w:themeColor="text1"/>
          <w:sz w:val="28"/>
          <w:szCs w:val="28"/>
        </w:rPr>
        <w:t xml:space="preserve"> </w:t>
      </w:r>
      <w:r w:rsidR="00474F07">
        <w:rPr>
          <w:rFonts w:asciiTheme="majorBidi" w:eastAsia="Times New Roman" w:hAnsiTheme="majorBidi" w:cstheme="majorBidi"/>
          <w:color w:val="000000" w:themeColor="text1"/>
          <w:sz w:val="28"/>
          <w:szCs w:val="28"/>
        </w:rPr>
        <w:t>translation.</w:t>
      </w:r>
      <w:r w:rsidR="00474F07" w:rsidRPr="00286218">
        <w:rPr>
          <w:rFonts w:asciiTheme="majorBidi" w:eastAsia="Times New Roman" w:hAnsiTheme="majorBidi" w:cstheme="majorBidi"/>
          <w:color w:val="000000" w:themeColor="text1"/>
          <w:sz w:val="28"/>
          <w:szCs w:val="28"/>
        </w:rPr>
        <w:t xml:space="preserve"> They</w:t>
      </w:r>
      <w:r w:rsidR="00B74E54" w:rsidRPr="00286218">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 xml:space="preserve">(20115:27) argue that although untranslatable language may not exist, there are idols of words </w:t>
      </w:r>
      <w:r w:rsidR="007F3C19" w:rsidRPr="00286218">
        <w:rPr>
          <w:rFonts w:asciiTheme="majorBidi" w:eastAsia="Times New Roman" w:hAnsiTheme="majorBidi" w:cstheme="majorBidi"/>
          <w:color w:val="000000" w:themeColor="text1"/>
          <w:sz w:val="28"/>
          <w:szCs w:val="28"/>
        </w:rPr>
        <w:t xml:space="preserve">that are </w:t>
      </w:r>
      <w:r w:rsidRPr="00286218">
        <w:rPr>
          <w:rFonts w:asciiTheme="majorBidi" w:eastAsia="Times New Roman" w:hAnsiTheme="majorBidi" w:cstheme="majorBidi"/>
          <w:color w:val="000000" w:themeColor="text1"/>
          <w:sz w:val="28"/>
          <w:szCs w:val="28"/>
        </w:rPr>
        <w:t xml:space="preserve">similar to idols of woods. </w:t>
      </w:r>
      <w:r w:rsidR="007F3C19" w:rsidRPr="00286218">
        <w:rPr>
          <w:rFonts w:asciiTheme="majorBidi" w:eastAsia="Times New Roman" w:hAnsiTheme="majorBidi" w:cstheme="majorBidi"/>
          <w:color w:val="000000" w:themeColor="text1"/>
          <w:sz w:val="28"/>
          <w:szCs w:val="28"/>
        </w:rPr>
        <w:t>Moreover</w:t>
      </w:r>
      <w:r w:rsidRPr="00286218">
        <w:rPr>
          <w:rFonts w:asciiTheme="majorBidi" w:eastAsia="Times New Roman" w:hAnsiTheme="majorBidi" w:cstheme="majorBidi"/>
          <w:color w:val="000000" w:themeColor="text1"/>
          <w:sz w:val="28"/>
          <w:szCs w:val="28"/>
        </w:rPr>
        <w:t>, tr</w:t>
      </w:r>
      <w:r w:rsidR="00672CD4" w:rsidRPr="00286218">
        <w:rPr>
          <w:rFonts w:asciiTheme="majorBidi" w:eastAsia="Times New Roman" w:hAnsiTheme="majorBidi" w:cstheme="majorBidi"/>
          <w:color w:val="000000" w:themeColor="text1"/>
          <w:sz w:val="28"/>
          <w:szCs w:val="28"/>
        </w:rPr>
        <w:t>anslating religious texts offer</w:t>
      </w:r>
      <w:r w:rsidRPr="00286218">
        <w:rPr>
          <w:rFonts w:asciiTheme="majorBidi" w:eastAsia="Times New Roman" w:hAnsiTheme="majorBidi" w:cstheme="majorBidi"/>
          <w:color w:val="000000" w:themeColor="text1"/>
          <w:sz w:val="28"/>
          <w:szCs w:val="28"/>
        </w:rPr>
        <w:t xml:space="preserve"> a suitable opportunity to test th</w:t>
      </w:r>
      <w:r w:rsidR="005F6C38" w:rsidRPr="00286218">
        <w:rPr>
          <w:rFonts w:asciiTheme="majorBidi" w:eastAsia="Times New Roman" w:hAnsiTheme="majorBidi" w:cstheme="majorBidi"/>
          <w:color w:val="000000" w:themeColor="text1"/>
          <w:sz w:val="28"/>
          <w:szCs w:val="28"/>
        </w:rPr>
        <w:t xml:space="preserve">e limits of translatability. </w:t>
      </w:r>
    </w:p>
    <w:p w:rsidR="008931E1" w:rsidRPr="00286218" w:rsidRDefault="00346391" w:rsidP="00286218">
      <w:pPr>
        <w:tabs>
          <w:tab w:val="left" w:pos="6585"/>
        </w:tabs>
        <w:spacing w:line="360" w:lineRule="auto"/>
        <w:jc w:val="both"/>
        <w:rPr>
          <w:rFonts w:asciiTheme="majorBidi" w:eastAsia="Times New Roman" w:hAnsiTheme="majorBidi" w:cstheme="majorBidi"/>
          <w:b/>
          <w:bCs/>
          <w:color w:val="000000" w:themeColor="text1"/>
          <w:sz w:val="28"/>
          <w:szCs w:val="28"/>
        </w:rPr>
      </w:pPr>
      <w:r w:rsidRPr="00286218">
        <w:rPr>
          <w:rFonts w:asciiTheme="majorBidi" w:eastAsia="Times New Roman" w:hAnsiTheme="majorBidi" w:cstheme="majorBidi"/>
          <w:b/>
          <w:bCs/>
          <w:color w:val="000000" w:themeColor="text1"/>
          <w:sz w:val="28"/>
          <w:szCs w:val="28"/>
        </w:rPr>
        <w:t xml:space="preserve"> </w:t>
      </w:r>
      <w:r w:rsidR="00DE37B2" w:rsidRPr="00286218">
        <w:rPr>
          <w:rFonts w:asciiTheme="majorBidi" w:eastAsia="Times New Roman" w:hAnsiTheme="majorBidi" w:cstheme="majorBidi"/>
          <w:b/>
          <w:bCs/>
          <w:color w:val="000000" w:themeColor="text1"/>
          <w:sz w:val="28"/>
          <w:szCs w:val="28"/>
        </w:rPr>
        <w:t xml:space="preserve"> 3</w:t>
      </w:r>
      <w:r w:rsidR="00FB489B" w:rsidRPr="00286218">
        <w:rPr>
          <w:rFonts w:asciiTheme="majorBidi" w:eastAsia="Times New Roman" w:hAnsiTheme="majorBidi" w:cstheme="majorBidi"/>
          <w:b/>
          <w:bCs/>
          <w:color w:val="000000" w:themeColor="text1"/>
          <w:sz w:val="28"/>
          <w:szCs w:val="28"/>
        </w:rPr>
        <w:t xml:space="preserve">. </w:t>
      </w:r>
      <w:r w:rsidR="00DE37B2" w:rsidRPr="00286218">
        <w:rPr>
          <w:rFonts w:asciiTheme="majorBidi" w:eastAsia="Times New Roman" w:hAnsiTheme="majorBidi" w:cstheme="majorBidi"/>
          <w:b/>
          <w:bCs/>
          <w:color w:val="000000" w:themeColor="text1"/>
          <w:sz w:val="28"/>
          <w:szCs w:val="28"/>
        </w:rPr>
        <w:t xml:space="preserve"> </w:t>
      </w:r>
      <w:r w:rsidR="00DE0DCB" w:rsidRPr="00286218">
        <w:rPr>
          <w:rFonts w:asciiTheme="majorBidi" w:eastAsia="Times New Roman" w:hAnsiTheme="majorBidi" w:cstheme="majorBidi"/>
          <w:b/>
          <w:bCs/>
          <w:color w:val="000000" w:themeColor="text1"/>
          <w:sz w:val="28"/>
          <w:szCs w:val="28"/>
        </w:rPr>
        <w:t>Reader Response Theory</w:t>
      </w:r>
      <w:r w:rsidR="002112C2" w:rsidRPr="00286218">
        <w:rPr>
          <w:rFonts w:asciiTheme="majorBidi" w:eastAsia="Times New Roman" w:hAnsiTheme="majorBidi" w:cstheme="majorBidi"/>
          <w:b/>
          <w:bCs/>
          <w:color w:val="000000" w:themeColor="text1"/>
          <w:sz w:val="28"/>
          <w:szCs w:val="28"/>
        </w:rPr>
        <w:t xml:space="preserve"> </w:t>
      </w:r>
      <w:r w:rsidR="0043721C" w:rsidRPr="00286218">
        <w:rPr>
          <w:rFonts w:asciiTheme="majorBidi" w:eastAsia="Times New Roman" w:hAnsiTheme="majorBidi" w:cstheme="majorBidi"/>
          <w:b/>
          <w:bCs/>
          <w:color w:val="000000" w:themeColor="text1"/>
          <w:sz w:val="28"/>
          <w:szCs w:val="28"/>
        </w:rPr>
        <w:tab/>
      </w:r>
    </w:p>
    <w:p w:rsidR="00B0722A" w:rsidRPr="00286218" w:rsidRDefault="00BD3966" w:rsidP="00C011F8">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837709">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 xml:space="preserve"> </w:t>
      </w:r>
      <w:r w:rsidR="00355641" w:rsidRPr="006336F7">
        <w:rPr>
          <w:rFonts w:asciiTheme="majorBidi" w:eastAsia="Times New Roman" w:hAnsiTheme="majorBidi" w:cstheme="majorBidi"/>
          <w:color w:val="000000" w:themeColor="text1"/>
          <w:sz w:val="28"/>
          <w:szCs w:val="28"/>
        </w:rPr>
        <w:t xml:space="preserve">Nellickappilly </w:t>
      </w:r>
      <w:r w:rsidR="00837709" w:rsidRPr="006336F7">
        <w:rPr>
          <w:rFonts w:asciiTheme="majorBidi" w:eastAsia="Times New Roman" w:hAnsiTheme="majorBidi" w:cstheme="majorBidi"/>
          <w:color w:val="000000" w:themeColor="text1"/>
          <w:sz w:val="28"/>
          <w:szCs w:val="28"/>
        </w:rPr>
        <w:t>(</w:t>
      </w:r>
      <w:r w:rsidR="00355641" w:rsidRPr="006336F7">
        <w:rPr>
          <w:rFonts w:asciiTheme="majorBidi" w:eastAsia="Times New Roman" w:hAnsiTheme="majorBidi" w:cstheme="majorBidi"/>
          <w:color w:val="000000" w:themeColor="text1"/>
          <w:sz w:val="28"/>
          <w:szCs w:val="28"/>
        </w:rPr>
        <w:t>(ND): 1) argues that</w:t>
      </w:r>
      <w:r w:rsidR="00117500" w:rsidRPr="006336F7">
        <w:rPr>
          <w:rFonts w:asciiTheme="majorBidi" w:eastAsia="Times New Roman" w:hAnsiTheme="majorBidi" w:cstheme="majorBidi"/>
          <w:color w:val="000000" w:themeColor="text1"/>
          <w:sz w:val="28"/>
          <w:szCs w:val="28"/>
        </w:rPr>
        <w:t xml:space="preserve"> </w:t>
      </w:r>
      <w:r w:rsidR="00117500">
        <w:rPr>
          <w:rFonts w:asciiTheme="majorBidi" w:eastAsia="Times New Roman" w:hAnsiTheme="majorBidi" w:cstheme="majorBidi"/>
          <w:color w:val="000000" w:themeColor="text1"/>
          <w:sz w:val="28"/>
          <w:szCs w:val="28"/>
        </w:rPr>
        <w:t>the</w:t>
      </w:r>
      <w:r w:rsidR="00355641" w:rsidRPr="00355641">
        <w:rPr>
          <w:rFonts w:asciiTheme="majorBidi" w:eastAsia="Times New Roman" w:hAnsiTheme="majorBidi" w:cstheme="majorBidi"/>
          <w:color w:val="000000" w:themeColor="text1"/>
          <w:sz w:val="28"/>
          <w:szCs w:val="28"/>
        </w:rPr>
        <w:t xml:space="preserve"> modern phenomenology is determined by Edmund Husserl. Although many scholars referred to the term </w:t>
      </w:r>
      <w:r w:rsidR="00BE257E">
        <w:rPr>
          <w:rFonts w:asciiTheme="majorBidi" w:eastAsia="Times New Roman" w:hAnsiTheme="majorBidi" w:cstheme="majorBidi"/>
          <w:color w:val="000000" w:themeColor="text1"/>
          <w:sz w:val="28"/>
          <w:szCs w:val="28"/>
        </w:rPr>
        <w:t>‘</w:t>
      </w:r>
      <w:r w:rsidR="00355641" w:rsidRPr="00355641">
        <w:rPr>
          <w:rFonts w:asciiTheme="majorBidi" w:eastAsia="Times New Roman" w:hAnsiTheme="majorBidi" w:cstheme="majorBidi"/>
          <w:color w:val="000000" w:themeColor="text1"/>
          <w:sz w:val="28"/>
          <w:szCs w:val="28"/>
        </w:rPr>
        <w:t>phenomenology</w:t>
      </w:r>
      <w:r w:rsidR="00BE257E">
        <w:rPr>
          <w:rFonts w:asciiTheme="majorBidi" w:eastAsia="Times New Roman" w:hAnsiTheme="majorBidi" w:cstheme="majorBidi"/>
          <w:color w:val="000000" w:themeColor="text1"/>
          <w:sz w:val="28"/>
          <w:szCs w:val="28"/>
        </w:rPr>
        <w:t>’</w:t>
      </w:r>
      <w:r w:rsidR="00355641" w:rsidRPr="00355641">
        <w:rPr>
          <w:rFonts w:asciiTheme="majorBidi" w:eastAsia="Times New Roman" w:hAnsiTheme="majorBidi" w:cstheme="majorBidi"/>
          <w:color w:val="000000" w:themeColor="text1"/>
          <w:sz w:val="28"/>
          <w:szCs w:val="28"/>
        </w:rPr>
        <w:t xml:space="preserve"> in their texts before him such as: Kant, Fichte, Hegel and Mach. However, the term is developed into a systematic philosophical approach by Husserl.</w:t>
      </w:r>
      <w:r w:rsidR="00837709">
        <w:rPr>
          <w:rFonts w:asciiTheme="majorBidi" w:eastAsia="Times New Roman" w:hAnsiTheme="majorBidi" w:cstheme="majorBidi"/>
          <w:color w:val="000000" w:themeColor="text1"/>
          <w:sz w:val="28"/>
          <w:szCs w:val="28"/>
        </w:rPr>
        <w:t xml:space="preserve"> </w:t>
      </w:r>
      <w:r w:rsidR="000721CE" w:rsidRPr="00286218">
        <w:rPr>
          <w:rFonts w:asciiTheme="majorBidi" w:eastAsia="Times New Roman" w:hAnsiTheme="majorBidi" w:cstheme="majorBidi"/>
          <w:color w:val="000000" w:themeColor="text1"/>
          <w:sz w:val="28"/>
          <w:szCs w:val="28"/>
        </w:rPr>
        <w:t xml:space="preserve">According to </w:t>
      </w:r>
      <w:r w:rsidR="00191283" w:rsidRPr="00286218">
        <w:rPr>
          <w:rFonts w:asciiTheme="majorBidi" w:eastAsia="Times New Roman" w:hAnsiTheme="majorBidi" w:cstheme="majorBidi"/>
          <w:color w:val="000000" w:themeColor="text1"/>
          <w:sz w:val="28"/>
          <w:szCs w:val="28"/>
        </w:rPr>
        <w:t xml:space="preserve">Selden, Widdowson and Brooker </w:t>
      </w:r>
      <w:r w:rsidR="000721CE" w:rsidRPr="00286218">
        <w:rPr>
          <w:rFonts w:asciiTheme="majorBidi" w:eastAsia="Times New Roman" w:hAnsiTheme="majorBidi" w:cstheme="majorBidi"/>
          <w:color w:val="000000" w:themeColor="text1"/>
          <w:sz w:val="28"/>
          <w:szCs w:val="28"/>
        </w:rPr>
        <w:t>(</w:t>
      </w:r>
      <w:r w:rsidR="00191283" w:rsidRPr="00286218">
        <w:rPr>
          <w:rFonts w:asciiTheme="majorBidi" w:eastAsia="Times New Roman" w:hAnsiTheme="majorBidi" w:cstheme="majorBidi"/>
          <w:color w:val="000000" w:themeColor="text1"/>
          <w:sz w:val="28"/>
          <w:szCs w:val="28"/>
        </w:rPr>
        <w:t>2005: 49</w:t>
      </w:r>
      <w:r w:rsidR="00191283" w:rsidRPr="00CA083E">
        <w:rPr>
          <w:rFonts w:asciiTheme="majorBidi" w:eastAsia="Times New Roman" w:hAnsiTheme="majorBidi" w:cstheme="majorBidi"/>
          <w:color w:val="000000" w:themeColor="text1"/>
          <w:sz w:val="28"/>
          <w:szCs w:val="28"/>
        </w:rPr>
        <w:t>)</w:t>
      </w:r>
      <w:r w:rsidR="00BA2968" w:rsidRPr="00CA083E">
        <w:rPr>
          <w:rFonts w:asciiTheme="majorBidi" w:eastAsia="Times New Roman" w:hAnsiTheme="majorBidi" w:cstheme="majorBidi"/>
          <w:color w:val="000000" w:themeColor="text1"/>
          <w:sz w:val="28"/>
          <w:szCs w:val="28"/>
        </w:rPr>
        <w:t>,</w:t>
      </w:r>
      <w:r w:rsidR="00191283" w:rsidRPr="00CA083E">
        <w:rPr>
          <w:rFonts w:asciiTheme="majorBidi" w:eastAsia="Times New Roman" w:hAnsiTheme="majorBidi" w:cstheme="majorBidi"/>
          <w:color w:val="000000" w:themeColor="text1"/>
          <w:sz w:val="28"/>
          <w:szCs w:val="28"/>
        </w:rPr>
        <w:t xml:space="preserve"> Husserl is considered the </w:t>
      </w:r>
      <w:r w:rsidR="00191283" w:rsidRPr="00286218">
        <w:rPr>
          <w:rFonts w:asciiTheme="majorBidi" w:eastAsia="Times New Roman" w:hAnsiTheme="majorBidi" w:cstheme="majorBidi"/>
          <w:color w:val="000000" w:themeColor="text1"/>
          <w:sz w:val="28"/>
          <w:szCs w:val="28"/>
        </w:rPr>
        <w:t xml:space="preserve">father of the phenomenological approach </w:t>
      </w:r>
      <w:r w:rsidR="00630515" w:rsidRPr="00286218">
        <w:rPr>
          <w:rFonts w:asciiTheme="majorBidi" w:eastAsia="Times New Roman" w:hAnsiTheme="majorBidi" w:cstheme="majorBidi"/>
          <w:color w:val="000000" w:themeColor="text1"/>
          <w:sz w:val="28"/>
          <w:szCs w:val="28"/>
        </w:rPr>
        <w:t>that relates</w:t>
      </w:r>
      <w:r w:rsidR="00191283" w:rsidRPr="00286218">
        <w:rPr>
          <w:rFonts w:asciiTheme="majorBidi" w:eastAsia="Times New Roman" w:hAnsiTheme="majorBidi" w:cstheme="majorBidi"/>
          <w:color w:val="000000" w:themeColor="text1"/>
          <w:sz w:val="28"/>
          <w:szCs w:val="28"/>
        </w:rPr>
        <w:t xml:space="preserve"> meaning to our consciousness rather than the objects in</w:t>
      </w:r>
      <w:r w:rsidR="00853D23" w:rsidRPr="00286218">
        <w:rPr>
          <w:rFonts w:asciiTheme="majorBidi" w:eastAsia="Times New Roman" w:hAnsiTheme="majorBidi" w:cstheme="majorBidi"/>
          <w:color w:val="000000" w:themeColor="text1"/>
          <w:sz w:val="28"/>
          <w:szCs w:val="28"/>
        </w:rPr>
        <w:t xml:space="preserve"> </w:t>
      </w:r>
      <w:r w:rsidR="007B6135" w:rsidRPr="00286218">
        <w:rPr>
          <w:rFonts w:asciiTheme="majorBidi" w:eastAsia="Times New Roman" w:hAnsiTheme="majorBidi" w:cstheme="majorBidi"/>
          <w:color w:val="000000" w:themeColor="text1"/>
          <w:sz w:val="28"/>
          <w:szCs w:val="28"/>
        </w:rPr>
        <w:t>the outside</w:t>
      </w:r>
      <w:r w:rsidR="00191283" w:rsidRPr="00286218">
        <w:rPr>
          <w:rFonts w:asciiTheme="majorBidi" w:eastAsia="Times New Roman" w:hAnsiTheme="majorBidi" w:cstheme="majorBidi"/>
          <w:color w:val="000000" w:themeColor="text1"/>
          <w:sz w:val="28"/>
          <w:szCs w:val="28"/>
        </w:rPr>
        <w:t xml:space="preserve"> </w:t>
      </w:r>
      <w:r w:rsidR="00CA083E" w:rsidRPr="00286218">
        <w:rPr>
          <w:rFonts w:asciiTheme="majorBidi" w:eastAsia="Times New Roman" w:hAnsiTheme="majorBidi" w:cstheme="majorBidi"/>
          <w:color w:val="000000" w:themeColor="text1"/>
          <w:sz w:val="28"/>
          <w:szCs w:val="28"/>
        </w:rPr>
        <w:t>world.</w:t>
      </w:r>
      <w:r w:rsidR="00CA083E">
        <w:rPr>
          <w:rFonts w:asciiTheme="majorBidi" w:eastAsia="Times New Roman" w:hAnsiTheme="majorBidi" w:cstheme="majorBidi"/>
          <w:color w:val="000000" w:themeColor="text1"/>
          <w:sz w:val="28"/>
          <w:szCs w:val="28"/>
        </w:rPr>
        <w:t xml:space="preserve"> Eagleton</w:t>
      </w:r>
      <w:r w:rsidR="00CA083E" w:rsidRPr="00CA083E">
        <w:rPr>
          <w:rFonts w:asciiTheme="majorBidi" w:eastAsia="Times New Roman" w:hAnsiTheme="majorBidi" w:cstheme="majorBidi"/>
          <w:color w:val="000000" w:themeColor="text1"/>
          <w:sz w:val="28"/>
          <w:szCs w:val="28"/>
        </w:rPr>
        <w:t xml:space="preserve"> </w:t>
      </w:r>
      <w:r w:rsidR="00CA083E">
        <w:rPr>
          <w:rFonts w:asciiTheme="majorBidi" w:eastAsia="Times New Roman" w:hAnsiTheme="majorBidi" w:cstheme="majorBidi"/>
          <w:color w:val="000000" w:themeColor="text1"/>
          <w:sz w:val="28"/>
          <w:szCs w:val="28"/>
        </w:rPr>
        <w:t>(</w:t>
      </w:r>
      <w:r w:rsidR="00CA083E" w:rsidRPr="00CA083E">
        <w:rPr>
          <w:rFonts w:asciiTheme="majorBidi" w:eastAsia="Times New Roman" w:hAnsiTheme="majorBidi" w:cstheme="majorBidi"/>
          <w:color w:val="000000" w:themeColor="text1"/>
          <w:sz w:val="28"/>
          <w:szCs w:val="28"/>
        </w:rPr>
        <w:t>1983:56)</w:t>
      </w:r>
      <w:r w:rsidR="00CA083E">
        <w:rPr>
          <w:rFonts w:asciiTheme="majorBidi" w:eastAsia="Times New Roman" w:hAnsiTheme="majorBidi" w:cstheme="majorBidi"/>
          <w:color w:val="000000" w:themeColor="text1"/>
          <w:sz w:val="28"/>
          <w:szCs w:val="28"/>
        </w:rPr>
        <w:t xml:space="preserve"> argues </w:t>
      </w:r>
      <w:r w:rsidR="00BE257E">
        <w:rPr>
          <w:rFonts w:asciiTheme="majorBidi" w:eastAsia="Times New Roman" w:hAnsiTheme="majorBidi" w:cstheme="majorBidi"/>
          <w:color w:val="000000" w:themeColor="text1"/>
          <w:sz w:val="28"/>
          <w:szCs w:val="28"/>
        </w:rPr>
        <w:t xml:space="preserve">that </w:t>
      </w:r>
      <w:r w:rsidR="00C64347" w:rsidRPr="00CA083E">
        <w:rPr>
          <w:rFonts w:asciiTheme="majorBidi" w:eastAsia="Times New Roman" w:hAnsiTheme="majorBidi" w:cstheme="majorBidi"/>
          <w:color w:val="000000" w:themeColor="text1"/>
          <w:sz w:val="28"/>
          <w:szCs w:val="28"/>
        </w:rPr>
        <w:lastRenderedPageBreak/>
        <w:t>H</w:t>
      </w:r>
      <w:r w:rsidR="00C64347">
        <w:rPr>
          <w:rFonts w:asciiTheme="majorBidi" w:eastAsia="Times New Roman" w:hAnsiTheme="majorBidi" w:cstheme="majorBidi"/>
          <w:color w:val="000000" w:themeColor="text1"/>
          <w:sz w:val="28"/>
          <w:szCs w:val="28"/>
        </w:rPr>
        <w:t>us</w:t>
      </w:r>
      <w:r w:rsidR="00C64347" w:rsidRPr="00CA083E">
        <w:rPr>
          <w:rFonts w:asciiTheme="majorBidi" w:eastAsia="Times New Roman" w:hAnsiTheme="majorBidi" w:cstheme="majorBidi"/>
          <w:color w:val="000000" w:themeColor="text1"/>
          <w:sz w:val="28"/>
          <w:szCs w:val="28"/>
        </w:rPr>
        <w:t>s</w:t>
      </w:r>
      <w:r w:rsidR="00C64347">
        <w:rPr>
          <w:rFonts w:asciiTheme="majorBidi" w:eastAsia="Times New Roman" w:hAnsiTheme="majorBidi" w:cstheme="majorBidi"/>
          <w:color w:val="000000" w:themeColor="text1"/>
          <w:sz w:val="28"/>
          <w:szCs w:val="28"/>
        </w:rPr>
        <w:t>e</w:t>
      </w:r>
      <w:r w:rsidR="00C64347" w:rsidRPr="00CA083E">
        <w:rPr>
          <w:rFonts w:asciiTheme="majorBidi" w:eastAsia="Times New Roman" w:hAnsiTheme="majorBidi" w:cstheme="majorBidi"/>
          <w:color w:val="000000" w:themeColor="text1"/>
          <w:sz w:val="28"/>
          <w:szCs w:val="28"/>
        </w:rPr>
        <w:t>rl’s</w:t>
      </w:r>
      <w:r w:rsidR="00CA083E" w:rsidRPr="00CA083E">
        <w:rPr>
          <w:rFonts w:asciiTheme="majorBidi" w:eastAsia="Times New Roman" w:hAnsiTheme="majorBidi" w:cstheme="majorBidi"/>
          <w:color w:val="000000" w:themeColor="text1"/>
          <w:sz w:val="28"/>
          <w:szCs w:val="28"/>
        </w:rPr>
        <w:t xml:space="preserve"> consideration regarding </w:t>
      </w:r>
      <w:r w:rsidR="00355641" w:rsidRPr="00355641">
        <w:rPr>
          <w:rFonts w:asciiTheme="majorBidi" w:eastAsia="Times New Roman" w:hAnsiTheme="majorBidi" w:cstheme="majorBidi"/>
          <w:color w:val="000000" w:themeColor="text1"/>
          <w:sz w:val="28"/>
          <w:szCs w:val="28"/>
        </w:rPr>
        <w:t xml:space="preserve">human consciousness </w:t>
      </w:r>
      <w:r w:rsidR="00CA083E" w:rsidRPr="00CA083E">
        <w:rPr>
          <w:rFonts w:asciiTheme="majorBidi" w:eastAsia="Times New Roman" w:hAnsiTheme="majorBidi" w:cstheme="majorBidi"/>
          <w:color w:val="000000" w:themeColor="text1"/>
          <w:sz w:val="28"/>
          <w:szCs w:val="28"/>
        </w:rPr>
        <w:t>helps to uncover the techniques of achieving knowledge. In other words, phenomenology is neither reflects the human experience nor the psychological mental process of a human being.</w:t>
      </w:r>
      <w:r w:rsidR="00355641">
        <w:rPr>
          <w:rFonts w:asciiTheme="majorBidi" w:eastAsia="Times New Roman" w:hAnsiTheme="majorBidi" w:cstheme="majorBidi"/>
          <w:color w:val="000000" w:themeColor="text1"/>
          <w:sz w:val="28"/>
          <w:szCs w:val="28"/>
        </w:rPr>
        <w:t xml:space="preserve"> </w:t>
      </w:r>
      <w:r w:rsidR="00253BD1" w:rsidRPr="00286218">
        <w:rPr>
          <w:rFonts w:asciiTheme="majorBidi" w:eastAsia="Times New Roman" w:hAnsiTheme="majorBidi" w:cstheme="majorBidi"/>
          <w:color w:val="000000" w:themeColor="text1"/>
          <w:sz w:val="28"/>
          <w:szCs w:val="28"/>
        </w:rPr>
        <w:t>Similarly</w:t>
      </w:r>
      <w:r w:rsidR="00EA0639" w:rsidRPr="00286218">
        <w:rPr>
          <w:rFonts w:asciiTheme="majorBidi" w:eastAsia="Times New Roman" w:hAnsiTheme="majorBidi" w:cstheme="majorBidi"/>
          <w:color w:val="000000" w:themeColor="text1"/>
          <w:sz w:val="28"/>
          <w:szCs w:val="28"/>
        </w:rPr>
        <w:t>,</w:t>
      </w:r>
      <w:r w:rsidR="00191283" w:rsidRPr="00286218">
        <w:rPr>
          <w:rFonts w:asciiTheme="majorBidi" w:eastAsia="Times New Roman" w:hAnsiTheme="majorBidi" w:cstheme="majorBidi"/>
          <w:color w:val="000000" w:themeColor="text1"/>
          <w:sz w:val="28"/>
          <w:szCs w:val="28"/>
        </w:rPr>
        <w:t xml:space="preserve"> </w:t>
      </w:r>
      <w:r w:rsidR="002C1933" w:rsidRPr="00286218">
        <w:rPr>
          <w:rFonts w:asciiTheme="majorBidi" w:eastAsia="Times New Roman" w:hAnsiTheme="majorBidi" w:cstheme="majorBidi"/>
          <w:color w:val="000000" w:themeColor="text1"/>
          <w:sz w:val="28"/>
          <w:szCs w:val="28"/>
        </w:rPr>
        <w:t>Eagle</w:t>
      </w:r>
      <w:r w:rsidR="002C1933">
        <w:rPr>
          <w:rFonts w:asciiTheme="majorBidi" w:eastAsia="Times New Roman" w:hAnsiTheme="majorBidi" w:cstheme="majorBidi"/>
          <w:color w:val="000000" w:themeColor="text1"/>
          <w:sz w:val="28"/>
          <w:szCs w:val="28"/>
        </w:rPr>
        <w:t>ton</w:t>
      </w:r>
      <w:r w:rsidR="00C64347">
        <w:rPr>
          <w:rFonts w:asciiTheme="majorBidi" w:eastAsia="Times New Roman" w:hAnsiTheme="majorBidi" w:cstheme="majorBidi"/>
          <w:color w:val="000000" w:themeColor="text1"/>
          <w:sz w:val="28"/>
          <w:szCs w:val="28"/>
        </w:rPr>
        <w:t xml:space="preserve"> (1983:56) </w:t>
      </w:r>
      <w:r w:rsidR="002C1933">
        <w:rPr>
          <w:rFonts w:asciiTheme="majorBidi" w:eastAsia="Times New Roman" w:hAnsiTheme="majorBidi" w:cstheme="majorBidi"/>
          <w:color w:val="000000" w:themeColor="text1"/>
          <w:sz w:val="28"/>
          <w:szCs w:val="28"/>
        </w:rPr>
        <w:t xml:space="preserve">argues </w:t>
      </w:r>
      <w:r w:rsidR="00C64347">
        <w:rPr>
          <w:rFonts w:asciiTheme="majorBidi" w:eastAsia="Times New Roman" w:hAnsiTheme="majorBidi" w:cstheme="majorBidi"/>
          <w:color w:val="000000" w:themeColor="text1"/>
          <w:sz w:val="28"/>
          <w:szCs w:val="28"/>
        </w:rPr>
        <w:t>that Husser</w:t>
      </w:r>
      <w:r w:rsidR="00C64347" w:rsidRPr="00286218">
        <w:rPr>
          <w:rFonts w:asciiTheme="majorBidi" w:eastAsia="Times New Roman" w:hAnsiTheme="majorBidi" w:cstheme="majorBidi"/>
          <w:color w:val="000000" w:themeColor="text1"/>
          <w:sz w:val="28"/>
          <w:szCs w:val="28"/>
        </w:rPr>
        <w:t>l’s</w:t>
      </w:r>
      <w:r w:rsidR="00191283" w:rsidRPr="00286218">
        <w:rPr>
          <w:rFonts w:asciiTheme="majorBidi" w:eastAsia="Times New Roman" w:hAnsiTheme="majorBidi" w:cstheme="majorBidi"/>
          <w:color w:val="000000" w:themeColor="text1"/>
          <w:sz w:val="28"/>
          <w:szCs w:val="28"/>
        </w:rPr>
        <w:t xml:space="preserve"> trend </w:t>
      </w:r>
      <w:r w:rsidR="007B3A51" w:rsidRPr="00286218">
        <w:rPr>
          <w:rFonts w:asciiTheme="majorBidi" w:eastAsia="Times New Roman" w:hAnsiTheme="majorBidi" w:cstheme="majorBidi"/>
          <w:color w:val="000000" w:themeColor="text1"/>
          <w:sz w:val="28"/>
          <w:szCs w:val="28"/>
        </w:rPr>
        <w:t>diverts</w:t>
      </w:r>
      <w:r w:rsidR="00191283" w:rsidRPr="00286218">
        <w:rPr>
          <w:rFonts w:asciiTheme="majorBidi" w:eastAsia="Times New Roman" w:hAnsiTheme="majorBidi" w:cstheme="majorBidi"/>
          <w:color w:val="000000" w:themeColor="text1"/>
          <w:sz w:val="28"/>
          <w:szCs w:val="28"/>
        </w:rPr>
        <w:t xml:space="preserve"> from the traditional philosophy</w:t>
      </w:r>
      <w:r w:rsidR="00C011F8">
        <w:rPr>
          <w:rFonts w:asciiTheme="majorBidi" w:eastAsia="Times New Roman" w:hAnsiTheme="majorBidi" w:cstheme="majorBidi"/>
          <w:color w:val="000000" w:themeColor="text1"/>
          <w:sz w:val="28"/>
          <w:szCs w:val="28"/>
        </w:rPr>
        <w:t>, nevertheless</w:t>
      </w:r>
      <w:r w:rsidR="00576294">
        <w:rPr>
          <w:rFonts w:asciiTheme="majorBidi" w:eastAsia="Times New Roman" w:hAnsiTheme="majorBidi" w:cstheme="majorBidi"/>
          <w:color w:val="000000" w:themeColor="text1"/>
          <w:sz w:val="28"/>
          <w:szCs w:val="28"/>
        </w:rPr>
        <w:t>,</w:t>
      </w:r>
      <w:r w:rsidR="00C011F8">
        <w:rPr>
          <w:rFonts w:asciiTheme="majorBidi" w:eastAsia="Times New Roman" w:hAnsiTheme="majorBidi" w:cstheme="majorBidi"/>
          <w:color w:val="000000" w:themeColor="text1"/>
          <w:sz w:val="28"/>
          <w:szCs w:val="28"/>
        </w:rPr>
        <w:t xml:space="preserve"> his trend is based on </w:t>
      </w:r>
      <w:r w:rsidR="00576294">
        <w:rPr>
          <w:rFonts w:asciiTheme="majorBidi" w:eastAsia="Times New Roman" w:hAnsiTheme="majorBidi" w:cstheme="majorBidi"/>
          <w:color w:val="000000" w:themeColor="text1"/>
          <w:sz w:val="28"/>
          <w:szCs w:val="28"/>
        </w:rPr>
        <w:t xml:space="preserve">the </w:t>
      </w:r>
      <w:r w:rsidR="00576294" w:rsidRPr="00286218">
        <w:rPr>
          <w:rFonts w:asciiTheme="majorBidi" w:eastAsia="Times New Roman" w:hAnsiTheme="majorBidi" w:cstheme="majorBidi"/>
          <w:color w:val="000000" w:themeColor="text1"/>
          <w:sz w:val="28"/>
          <w:szCs w:val="28"/>
        </w:rPr>
        <w:t>essence</w:t>
      </w:r>
      <w:r w:rsidR="00191283" w:rsidRPr="00286218">
        <w:rPr>
          <w:rFonts w:asciiTheme="majorBidi" w:eastAsia="Times New Roman" w:hAnsiTheme="majorBidi" w:cstheme="majorBidi"/>
          <w:color w:val="000000" w:themeColor="text1"/>
          <w:sz w:val="28"/>
          <w:szCs w:val="28"/>
        </w:rPr>
        <w:t xml:space="preserve"> of human consciousness and the construction of the mind. Additionally,</w:t>
      </w:r>
      <w:r w:rsidR="00F55DF2" w:rsidRPr="00286218">
        <w:rPr>
          <w:rFonts w:asciiTheme="majorBidi" w:eastAsia="Times New Roman" w:hAnsiTheme="majorBidi" w:cstheme="majorBidi"/>
          <w:color w:val="000000" w:themeColor="text1"/>
          <w:sz w:val="28"/>
          <w:szCs w:val="28"/>
        </w:rPr>
        <w:t xml:space="preserve"> he sees that</w:t>
      </w:r>
      <w:r w:rsidR="00191283" w:rsidRPr="00286218">
        <w:rPr>
          <w:rFonts w:asciiTheme="majorBidi" w:eastAsia="Times New Roman" w:hAnsiTheme="majorBidi" w:cstheme="majorBidi"/>
          <w:color w:val="000000" w:themeColor="text1"/>
          <w:sz w:val="28"/>
          <w:szCs w:val="28"/>
        </w:rPr>
        <w:t xml:space="preserve"> meaning is not objective as an armchair is, and it is not completely recognized as being subjective.</w:t>
      </w:r>
      <w:r w:rsidR="007D0BCC" w:rsidRPr="00286218">
        <w:rPr>
          <w:rFonts w:asciiTheme="majorBidi" w:eastAsia="Times New Roman" w:hAnsiTheme="majorBidi" w:cstheme="majorBidi"/>
          <w:color w:val="000000" w:themeColor="text1"/>
          <w:sz w:val="28"/>
          <w:szCs w:val="28"/>
        </w:rPr>
        <w:t xml:space="preserve"> Significantly,</w:t>
      </w:r>
      <w:r w:rsidR="00F55DF2" w:rsidRPr="00286218">
        <w:rPr>
          <w:rFonts w:asciiTheme="majorBidi" w:eastAsia="Times New Roman" w:hAnsiTheme="majorBidi" w:cstheme="majorBidi"/>
          <w:color w:val="000000" w:themeColor="text1"/>
          <w:sz w:val="28"/>
          <w:szCs w:val="28"/>
        </w:rPr>
        <w:t xml:space="preserve"> </w:t>
      </w:r>
      <w:r w:rsidR="00D92A53" w:rsidRPr="00286218">
        <w:rPr>
          <w:rFonts w:asciiTheme="majorBidi" w:eastAsia="Times New Roman" w:hAnsiTheme="majorBidi" w:cstheme="majorBidi"/>
          <w:color w:val="000000" w:themeColor="text1"/>
          <w:sz w:val="28"/>
          <w:szCs w:val="28"/>
        </w:rPr>
        <w:t>Hussler’s phenomenological approach</w:t>
      </w:r>
      <w:r w:rsidR="00B41D09" w:rsidRPr="00286218">
        <w:rPr>
          <w:rFonts w:asciiTheme="majorBidi" w:eastAsia="Times New Roman" w:hAnsiTheme="majorBidi" w:cstheme="majorBidi"/>
          <w:color w:val="000000" w:themeColor="text1"/>
          <w:sz w:val="28"/>
          <w:szCs w:val="28"/>
        </w:rPr>
        <w:t xml:space="preserve"> </w:t>
      </w:r>
      <w:r w:rsidR="00D92A53" w:rsidRPr="00286218">
        <w:rPr>
          <w:rFonts w:asciiTheme="majorBidi" w:eastAsia="Times New Roman" w:hAnsiTheme="majorBidi" w:cstheme="majorBidi"/>
          <w:color w:val="000000" w:themeColor="text1"/>
          <w:sz w:val="28"/>
          <w:szCs w:val="28"/>
        </w:rPr>
        <w:t xml:space="preserve">is adopted by </w:t>
      </w:r>
      <w:r w:rsidR="008931E1" w:rsidRPr="00286218">
        <w:rPr>
          <w:rFonts w:asciiTheme="majorBidi" w:eastAsia="Times New Roman" w:hAnsiTheme="majorBidi" w:cstheme="majorBidi"/>
          <w:color w:val="000000" w:themeColor="text1"/>
          <w:sz w:val="28"/>
          <w:szCs w:val="28"/>
        </w:rPr>
        <w:t>Wolfgang Iser</w:t>
      </w:r>
      <w:r w:rsidR="007D0BCC" w:rsidRPr="00286218">
        <w:rPr>
          <w:rFonts w:asciiTheme="majorBidi" w:eastAsia="Times New Roman" w:hAnsiTheme="majorBidi" w:cstheme="majorBidi"/>
          <w:color w:val="000000" w:themeColor="text1"/>
          <w:sz w:val="28"/>
          <w:szCs w:val="28"/>
        </w:rPr>
        <w:t xml:space="preserve"> who</w:t>
      </w:r>
      <w:r w:rsidR="008931E1" w:rsidRPr="00286218">
        <w:rPr>
          <w:rFonts w:asciiTheme="majorBidi" w:eastAsia="Times New Roman" w:hAnsiTheme="majorBidi" w:cstheme="majorBidi"/>
          <w:color w:val="000000" w:themeColor="text1"/>
          <w:sz w:val="28"/>
          <w:szCs w:val="28"/>
        </w:rPr>
        <w:t xml:space="preserve"> is considered</w:t>
      </w:r>
      <w:r w:rsidR="007D0BCC" w:rsidRPr="00286218">
        <w:rPr>
          <w:rFonts w:asciiTheme="majorBidi" w:eastAsia="Times New Roman" w:hAnsiTheme="majorBidi" w:cstheme="majorBidi"/>
          <w:color w:val="000000" w:themeColor="text1"/>
          <w:sz w:val="28"/>
          <w:szCs w:val="28"/>
        </w:rPr>
        <w:t xml:space="preserve"> </w:t>
      </w:r>
      <w:r w:rsidR="00116819">
        <w:rPr>
          <w:rFonts w:asciiTheme="majorBidi" w:eastAsia="Times New Roman" w:hAnsiTheme="majorBidi" w:cstheme="majorBidi"/>
          <w:color w:val="000000" w:themeColor="text1"/>
          <w:sz w:val="28"/>
          <w:szCs w:val="28"/>
        </w:rPr>
        <w:t>the</w:t>
      </w:r>
      <w:r w:rsidR="003C7BDA">
        <w:rPr>
          <w:rFonts w:asciiTheme="majorBidi" w:eastAsia="Times New Roman" w:hAnsiTheme="majorBidi" w:cstheme="majorBidi"/>
          <w:color w:val="000000" w:themeColor="text1"/>
          <w:sz w:val="28"/>
          <w:szCs w:val="28"/>
        </w:rPr>
        <w:t xml:space="preserve"> </w:t>
      </w:r>
      <w:r w:rsidR="007D0BCC" w:rsidRPr="00286218">
        <w:rPr>
          <w:rFonts w:asciiTheme="majorBidi" w:eastAsia="Times New Roman" w:hAnsiTheme="majorBidi" w:cstheme="majorBidi"/>
          <w:color w:val="000000" w:themeColor="text1"/>
          <w:sz w:val="28"/>
          <w:szCs w:val="28"/>
        </w:rPr>
        <w:t>key figure</w:t>
      </w:r>
      <w:r w:rsidR="008931E1" w:rsidRPr="00286218">
        <w:rPr>
          <w:rFonts w:asciiTheme="majorBidi" w:eastAsia="Times New Roman" w:hAnsiTheme="majorBidi" w:cstheme="majorBidi"/>
          <w:color w:val="000000" w:themeColor="text1"/>
          <w:sz w:val="28"/>
          <w:szCs w:val="28"/>
        </w:rPr>
        <w:t xml:space="preserve"> of</w:t>
      </w:r>
      <w:r w:rsidR="00191283" w:rsidRPr="00286218">
        <w:rPr>
          <w:rFonts w:asciiTheme="majorBidi" w:eastAsia="Times New Roman" w:hAnsiTheme="majorBidi" w:cstheme="majorBidi"/>
          <w:color w:val="000000" w:themeColor="text1"/>
          <w:sz w:val="28"/>
          <w:szCs w:val="28"/>
        </w:rPr>
        <w:t xml:space="preserve"> </w:t>
      </w:r>
      <w:r w:rsidR="008931E1" w:rsidRPr="00286218">
        <w:rPr>
          <w:rFonts w:asciiTheme="majorBidi" w:eastAsia="Times New Roman" w:hAnsiTheme="majorBidi" w:cstheme="majorBidi"/>
          <w:color w:val="000000" w:themeColor="text1"/>
          <w:sz w:val="28"/>
          <w:szCs w:val="28"/>
        </w:rPr>
        <w:t>phenomenological approach</w:t>
      </w:r>
      <w:r w:rsidR="00B41D09" w:rsidRPr="00286218">
        <w:rPr>
          <w:rFonts w:asciiTheme="majorBidi" w:eastAsia="Times New Roman" w:hAnsiTheme="majorBidi" w:cstheme="majorBidi"/>
          <w:color w:val="000000" w:themeColor="text1"/>
          <w:sz w:val="28"/>
          <w:szCs w:val="28"/>
        </w:rPr>
        <w:t xml:space="preserve"> </w:t>
      </w:r>
      <w:r w:rsidR="009A6D3D" w:rsidRPr="00286218">
        <w:rPr>
          <w:rFonts w:asciiTheme="majorBidi" w:eastAsia="Times New Roman" w:hAnsiTheme="majorBidi" w:cstheme="majorBidi"/>
          <w:color w:val="000000" w:themeColor="text1"/>
          <w:sz w:val="28"/>
          <w:szCs w:val="28"/>
        </w:rPr>
        <w:t>(Puscas</w:t>
      </w:r>
      <w:r w:rsidR="004B4043" w:rsidRPr="00286218">
        <w:rPr>
          <w:rFonts w:asciiTheme="majorBidi" w:eastAsia="Times New Roman" w:hAnsiTheme="majorBidi" w:cstheme="majorBidi"/>
          <w:color w:val="000000" w:themeColor="text1"/>
          <w:sz w:val="28"/>
          <w:szCs w:val="28"/>
        </w:rPr>
        <w:t>, 2006:211</w:t>
      </w:r>
      <w:r w:rsidR="00B41D09" w:rsidRPr="00286218">
        <w:rPr>
          <w:rFonts w:asciiTheme="majorBidi" w:eastAsia="Times New Roman" w:hAnsiTheme="majorBidi" w:cstheme="majorBidi"/>
          <w:color w:val="000000" w:themeColor="text1"/>
          <w:sz w:val="28"/>
          <w:szCs w:val="28"/>
        </w:rPr>
        <w:t>).</w:t>
      </w:r>
      <w:r w:rsidR="009A6D3D" w:rsidRPr="00286218">
        <w:rPr>
          <w:rFonts w:asciiTheme="majorBidi" w:eastAsia="Times New Roman" w:hAnsiTheme="majorBidi" w:cstheme="majorBidi"/>
          <w:color w:val="000000" w:themeColor="text1"/>
          <w:sz w:val="28"/>
          <w:szCs w:val="28"/>
          <w:rtl/>
        </w:rPr>
        <w:t xml:space="preserve"> </w:t>
      </w:r>
    </w:p>
    <w:p w:rsidR="00B96A10" w:rsidRPr="00286218" w:rsidRDefault="008B51CA" w:rsidP="00E47009">
      <w:pPr>
        <w:spacing w:line="360" w:lineRule="auto"/>
        <w:jc w:val="both"/>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 xml:space="preserve"> </w:t>
      </w:r>
      <w:r w:rsidR="00B0722A" w:rsidRPr="00286218">
        <w:rPr>
          <w:rFonts w:asciiTheme="majorBidi" w:eastAsia="Times New Roman" w:hAnsiTheme="majorBidi" w:cstheme="majorBidi"/>
          <w:color w:val="000000" w:themeColor="text1"/>
          <w:sz w:val="28"/>
          <w:szCs w:val="28"/>
        </w:rPr>
        <w:t xml:space="preserve">   </w:t>
      </w:r>
      <w:r w:rsidR="00B41D09" w:rsidRPr="00286218">
        <w:rPr>
          <w:rFonts w:asciiTheme="majorBidi" w:eastAsia="Times New Roman" w:hAnsiTheme="majorBidi" w:cstheme="majorBidi"/>
          <w:color w:val="000000" w:themeColor="text1"/>
          <w:sz w:val="28"/>
          <w:szCs w:val="28"/>
        </w:rPr>
        <w:t xml:space="preserve"> </w:t>
      </w:r>
      <w:r w:rsidR="00B0722A" w:rsidRPr="00286218">
        <w:rPr>
          <w:rFonts w:asciiTheme="majorBidi" w:eastAsia="Times New Roman" w:hAnsiTheme="majorBidi" w:cstheme="majorBidi"/>
          <w:color w:val="000000" w:themeColor="text1"/>
          <w:sz w:val="28"/>
          <w:szCs w:val="28"/>
        </w:rPr>
        <w:t>Lobo (2013:13) argues that different literary critics and authors analy</w:t>
      </w:r>
      <w:r w:rsidR="00D4393C" w:rsidRPr="00286218">
        <w:rPr>
          <w:rFonts w:asciiTheme="majorBidi" w:eastAsia="Times New Roman" w:hAnsiTheme="majorBidi" w:cstheme="majorBidi"/>
          <w:color w:val="000000" w:themeColor="text1"/>
          <w:sz w:val="28"/>
          <w:szCs w:val="28"/>
        </w:rPr>
        <w:t>s</w:t>
      </w:r>
      <w:r w:rsidR="00B0722A" w:rsidRPr="00286218">
        <w:rPr>
          <w:rFonts w:asciiTheme="majorBidi" w:eastAsia="Times New Roman" w:hAnsiTheme="majorBidi" w:cstheme="majorBidi"/>
          <w:color w:val="000000" w:themeColor="text1"/>
          <w:sz w:val="28"/>
          <w:szCs w:val="28"/>
        </w:rPr>
        <w:t xml:space="preserve">e and </w:t>
      </w:r>
      <w:r w:rsidRPr="00286218">
        <w:rPr>
          <w:rFonts w:asciiTheme="majorBidi" w:eastAsia="Times New Roman" w:hAnsiTheme="majorBidi" w:cstheme="majorBidi"/>
          <w:color w:val="000000" w:themeColor="text1"/>
          <w:sz w:val="28"/>
          <w:szCs w:val="28"/>
        </w:rPr>
        <w:t>study</w:t>
      </w:r>
      <w:r>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reader</w:t>
      </w:r>
      <w:r w:rsidR="00B0722A" w:rsidRPr="00286218">
        <w:rPr>
          <w:rFonts w:asciiTheme="majorBidi" w:eastAsia="Times New Roman" w:hAnsiTheme="majorBidi" w:cstheme="majorBidi"/>
          <w:color w:val="000000" w:themeColor="text1"/>
          <w:sz w:val="28"/>
          <w:szCs w:val="28"/>
        </w:rPr>
        <w:t xml:space="preserve"> response theory to </w:t>
      </w:r>
      <w:r w:rsidR="006C2A3D" w:rsidRPr="00286218">
        <w:rPr>
          <w:rFonts w:asciiTheme="majorBidi" w:eastAsia="Times New Roman" w:hAnsiTheme="majorBidi" w:cstheme="majorBidi"/>
          <w:color w:val="000000" w:themeColor="text1"/>
          <w:sz w:val="28"/>
          <w:szCs w:val="28"/>
        </w:rPr>
        <w:t>consider</w:t>
      </w:r>
      <w:r w:rsidR="00B0722A" w:rsidRPr="00286218">
        <w:rPr>
          <w:rFonts w:asciiTheme="majorBidi" w:eastAsia="Times New Roman" w:hAnsiTheme="majorBidi" w:cstheme="majorBidi"/>
          <w:color w:val="000000" w:themeColor="text1"/>
          <w:sz w:val="28"/>
          <w:szCs w:val="28"/>
        </w:rPr>
        <w:t xml:space="preserve"> various groups of readers and approaches. Since, the process of reading and the creation of meanin</w:t>
      </w:r>
      <w:r w:rsidR="00006399">
        <w:rPr>
          <w:rFonts w:asciiTheme="majorBidi" w:eastAsia="Times New Roman" w:hAnsiTheme="majorBidi" w:cstheme="majorBidi"/>
          <w:color w:val="000000" w:themeColor="text1"/>
          <w:sz w:val="28"/>
          <w:szCs w:val="28"/>
        </w:rPr>
        <w:t>g are examined comprehensively</w:t>
      </w:r>
      <w:r w:rsidR="00D579D6">
        <w:rPr>
          <w:rFonts w:asciiTheme="majorBidi" w:eastAsia="Times New Roman" w:hAnsiTheme="majorBidi" w:cstheme="majorBidi"/>
          <w:color w:val="000000" w:themeColor="text1"/>
          <w:sz w:val="28"/>
          <w:szCs w:val="28"/>
        </w:rPr>
        <w:t>,</w:t>
      </w:r>
      <w:r w:rsidR="00006399">
        <w:rPr>
          <w:rFonts w:asciiTheme="majorBidi" w:eastAsia="Times New Roman" w:hAnsiTheme="majorBidi" w:cstheme="majorBidi"/>
          <w:color w:val="000000" w:themeColor="text1"/>
          <w:sz w:val="28"/>
          <w:szCs w:val="28"/>
        </w:rPr>
        <w:t xml:space="preserve"> </w:t>
      </w:r>
      <w:r w:rsidR="00B0722A" w:rsidRPr="00286218">
        <w:rPr>
          <w:rFonts w:asciiTheme="majorBidi" w:eastAsia="Times New Roman" w:hAnsiTheme="majorBidi" w:cstheme="majorBidi"/>
          <w:color w:val="000000" w:themeColor="text1"/>
          <w:sz w:val="28"/>
          <w:szCs w:val="28"/>
        </w:rPr>
        <w:t xml:space="preserve">different thoughts have been included in this </w:t>
      </w:r>
      <w:r w:rsidR="003103C7" w:rsidRPr="00286218">
        <w:rPr>
          <w:rFonts w:asciiTheme="majorBidi" w:eastAsia="Times New Roman" w:hAnsiTheme="majorBidi" w:cstheme="majorBidi"/>
          <w:color w:val="000000" w:themeColor="text1"/>
          <w:sz w:val="28"/>
          <w:szCs w:val="28"/>
        </w:rPr>
        <w:t xml:space="preserve">theory </w:t>
      </w:r>
      <w:r w:rsidR="00B0722A" w:rsidRPr="00286218">
        <w:rPr>
          <w:rFonts w:asciiTheme="majorBidi" w:eastAsia="Times New Roman" w:hAnsiTheme="majorBidi" w:cstheme="majorBidi"/>
          <w:color w:val="000000" w:themeColor="text1"/>
          <w:sz w:val="28"/>
          <w:szCs w:val="28"/>
        </w:rPr>
        <w:t xml:space="preserve">which </w:t>
      </w:r>
      <w:r w:rsidR="003103C7" w:rsidRPr="00286218">
        <w:rPr>
          <w:rFonts w:asciiTheme="majorBidi" w:eastAsia="Times New Roman" w:hAnsiTheme="majorBidi" w:cstheme="majorBidi"/>
          <w:color w:val="000000" w:themeColor="text1"/>
          <w:sz w:val="28"/>
          <w:szCs w:val="28"/>
        </w:rPr>
        <w:t xml:space="preserve">involves </w:t>
      </w:r>
      <w:r w:rsidR="00B0722A" w:rsidRPr="00286218">
        <w:rPr>
          <w:rFonts w:asciiTheme="majorBidi" w:eastAsia="Times New Roman" w:hAnsiTheme="majorBidi" w:cstheme="majorBidi"/>
          <w:color w:val="000000" w:themeColor="text1"/>
          <w:sz w:val="28"/>
          <w:szCs w:val="28"/>
        </w:rPr>
        <w:t xml:space="preserve">many decades. </w:t>
      </w:r>
      <w:r w:rsidR="000C1F31" w:rsidRPr="00286218">
        <w:rPr>
          <w:rFonts w:asciiTheme="majorBidi" w:eastAsia="Times New Roman" w:hAnsiTheme="majorBidi" w:cstheme="majorBidi"/>
          <w:color w:val="000000" w:themeColor="text1"/>
          <w:sz w:val="28"/>
          <w:szCs w:val="28"/>
        </w:rPr>
        <w:t>Deneau (1981:162) states that there is no fixed and unified concept opposing this theory to the certainty that meaning embodied entirely and exclusively in the literary text. However, grasping the meaning from a text and a reader is the main concerns of all reader-</w:t>
      </w:r>
      <w:r w:rsidR="00AD3218" w:rsidRPr="00286218">
        <w:rPr>
          <w:rFonts w:asciiTheme="majorBidi" w:eastAsia="Times New Roman" w:hAnsiTheme="majorBidi" w:cstheme="majorBidi"/>
          <w:color w:val="000000" w:themeColor="text1"/>
          <w:sz w:val="28"/>
          <w:szCs w:val="28"/>
        </w:rPr>
        <w:t>response</w:t>
      </w:r>
      <w:r w:rsidR="00B0144D">
        <w:rPr>
          <w:rFonts w:asciiTheme="majorBidi" w:eastAsia="Times New Roman" w:hAnsiTheme="majorBidi" w:cstheme="majorBidi"/>
          <w:color w:val="000000" w:themeColor="text1"/>
          <w:sz w:val="28"/>
          <w:szCs w:val="28"/>
        </w:rPr>
        <w:t xml:space="preserve"> critics.</w:t>
      </w:r>
      <w:r w:rsidR="00B0722A" w:rsidRPr="00286218">
        <w:rPr>
          <w:rFonts w:asciiTheme="majorBidi" w:eastAsia="Times New Roman" w:hAnsiTheme="majorBidi" w:cstheme="majorBidi"/>
          <w:color w:val="000000" w:themeColor="text1"/>
          <w:sz w:val="28"/>
          <w:szCs w:val="28"/>
        </w:rPr>
        <w:t xml:space="preserve">Weissbort and Eysteinsson (2006:57) state that Luther’s translation of the </w:t>
      </w:r>
      <w:r w:rsidR="00C92E7B" w:rsidRPr="00286218">
        <w:rPr>
          <w:rFonts w:asciiTheme="majorBidi" w:eastAsia="Times New Roman" w:hAnsiTheme="majorBidi" w:cstheme="majorBidi"/>
          <w:color w:val="000000" w:themeColor="text1"/>
          <w:sz w:val="28"/>
          <w:szCs w:val="28"/>
        </w:rPr>
        <w:t xml:space="preserve">Bible becomes a reference to </w:t>
      </w:r>
      <w:r w:rsidR="00B0722A" w:rsidRPr="00286218">
        <w:rPr>
          <w:rFonts w:asciiTheme="majorBidi" w:eastAsia="Times New Roman" w:hAnsiTheme="majorBidi" w:cstheme="majorBidi"/>
          <w:color w:val="000000" w:themeColor="text1"/>
          <w:sz w:val="28"/>
          <w:szCs w:val="28"/>
        </w:rPr>
        <w:t>or</w:t>
      </w:r>
      <w:r w:rsidR="00B378C5" w:rsidRPr="00286218">
        <w:rPr>
          <w:rFonts w:asciiTheme="majorBidi" w:eastAsia="Times New Roman" w:hAnsiTheme="majorBidi" w:cstheme="majorBidi"/>
          <w:color w:val="000000" w:themeColor="text1"/>
          <w:sz w:val="28"/>
          <w:szCs w:val="28"/>
        </w:rPr>
        <w:t xml:space="preserve">dinary people for generations. </w:t>
      </w:r>
      <w:r w:rsidR="00AD3218" w:rsidRPr="00286218">
        <w:rPr>
          <w:rFonts w:asciiTheme="majorBidi" w:eastAsia="Times New Roman" w:hAnsiTheme="majorBidi" w:cstheme="majorBidi"/>
          <w:color w:val="000000" w:themeColor="text1"/>
          <w:sz w:val="28"/>
          <w:szCs w:val="28"/>
        </w:rPr>
        <w:t>Indeed, Luther’s</w:t>
      </w:r>
      <w:r w:rsidR="00B0722A" w:rsidRPr="00286218">
        <w:rPr>
          <w:rFonts w:asciiTheme="majorBidi" w:eastAsia="Times New Roman" w:hAnsiTheme="majorBidi" w:cstheme="majorBidi"/>
          <w:color w:val="000000" w:themeColor="text1"/>
          <w:sz w:val="28"/>
          <w:szCs w:val="28"/>
        </w:rPr>
        <w:t xml:space="preserve"> translation of the Bible </w:t>
      </w:r>
      <w:r w:rsidR="00B84FFF" w:rsidRPr="00286218">
        <w:rPr>
          <w:rFonts w:asciiTheme="majorBidi" w:eastAsia="Times New Roman" w:hAnsiTheme="majorBidi" w:cstheme="majorBidi"/>
          <w:color w:val="000000" w:themeColor="text1"/>
          <w:sz w:val="28"/>
          <w:szCs w:val="28"/>
        </w:rPr>
        <w:t xml:space="preserve">is </w:t>
      </w:r>
      <w:r w:rsidR="00B0722A" w:rsidRPr="00286218">
        <w:rPr>
          <w:rFonts w:asciiTheme="majorBidi" w:eastAsia="Times New Roman" w:hAnsiTheme="majorBidi" w:cstheme="majorBidi"/>
          <w:color w:val="000000" w:themeColor="text1"/>
          <w:sz w:val="28"/>
          <w:szCs w:val="28"/>
        </w:rPr>
        <w:t xml:space="preserve">based on the </w:t>
      </w:r>
      <w:r w:rsidR="00C92E7B" w:rsidRPr="00286218">
        <w:rPr>
          <w:rFonts w:asciiTheme="majorBidi" w:eastAsia="Times New Roman" w:hAnsiTheme="majorBidi" w:cstheme="majorBidi"/>
          <w:color w:val="000000" w:themeColor="text1"/>
          <w:sz w:val="28"/>
          <w:szCs w:val="28"/>
        </w:rPr>
        <w:t>ordinary</w:t>
      </w:r>
      <w:r w:rsidR="00B0722A" w:rsidRPr="00286218">
        <w:rPr>
          <w:rFonts w:asciiTheme="majorBidi" w:eastAsia="Times New Roman" w:hAnsiTheme="majorBidi" w:cstheme="majorBidi"/>
          <w:color w:val="000000" w:themeColor="text1"/>
          <w:sz w:val="28"/>
          <w:szCs w:val="28"/>
        </w:rPr>
        <w:t xml:space="preserve"> reader</w:t>
      </w:r>
      <w:r w:rsidR="007F73E5" w:rsidRPr="00286218">
        <w:rPr>
          <w:rFonts w:asciiTheme="majorBidi" w:eastAsia="Times New Roman" w:hAnsiTheme="majorBidi" w:cstheme="majorBidi"/>
          <w:color w:val="000000" w:themeColor="text1"/>
          <w:sz w:val="28"/>
          <w:szCs w:val="28"/>
        </w:rPr>
        <w:t>’s re</w:t>
      </w:r>
      <w:r w:rsidR="00406071" w:rsidRPr="00286218">
        <w:rPr>
          <w:rFonts w:asciiTheme="majorBidi" w:eastAsia="Times New Roman" w:hAnsiTheme="majorBidi" w:cstheme="majorBidi"/>
          <w:color w:val="000000" w:themeColor="text1"/>
          <w:sz w:val="28"/>
          <w:szCs w:val="28"/>
        </w:rPr>
        <w:t>s</w:t>
      </w:r>
      <w:r w:rsidR="007F73E5" w:rsidRPr="00286218">
        <w:rPr>
          <w:rFonts w:asciiTheme="majorBidi" w:eastAsia="Times New Roman" w:hAnsiTheme="majorBidi" w:cstheme="majorBidi"/>
          <w:color w:val="000000" w:themeColor="text1"/>
          <w:sz w:val="28"/>
          <w:szCs w:val="28"/>
        </w:rPr>
        <w:t>ponse</w:t>
      </w:r>
      <w:r w:rsidR="00B0722A" w:rsidRPr="00286218">
        <w:rPr>
          <w:rFonts w:asciiTheme="majorBidi" w:eastAsia="Times New Roman" w:hAnsiTheme="majorBidi" w:cstheme="majorBidi"/>
          <w:color w:val="000000" w:themeColor="text1"/>
          <w:sz w:val="28"/>
          <w:szCs w:val="28"/>
        </w:rPr>
        <w:t>.</w:t>
      </w:r>
    </w:p>
    <w:p w:rsidR="00B96A10" w:rsidRPr="00286218" w:rsidRDefault="000176B8" w:rsidP="00286218">
      <w:pPr>
        <w:spacing w:line="360" w:lineRule="auto"/>
        <w:jc w:val="both"/>
        <w:rPr>
          <w:rFonts w:asciiTheme="majorBidi" w:eastAsia="Times New Roman" w:hAnsiTheme="majorBidi" w:cstheme="majorBidi"/>
          <w:b/>
          <w:bCs/>
          <w:color w:val="000000" w:themeColor="text1"/>
          <w:sz w:val="28"/>
          <w:szCs w:val="28"/>
        </w:rPr>
      </w:pPr>
      <w:r w:rsidRPr="00286218">
        <w:rPr>
          <w:rFonts w:asciiTheme="majorBidi" w:eastAsia="Times New Roman" w:hAnsiTheme="majorBidi" w:cstheme="majorBidi"/>
          <w:b/>
          <w:bCs/>
          <w:color w:val="000000" w:themeColor="text1"/>
          <w:sz w:val="28"/>
          <w:szCs w:val="28"/>
        </w:rPr>
        <w:t>3</w:t>
      </w:r>
      <w:r w:rsidR="00C67D41" w:rsidRPr="00286218">
        <w:rPr>
          <w:rFonts w:asciiTheme="majorBidi" w:eastAsia="Times New Roman" w:hAnsiTheme="majorBidi" w:cstheme="majorBidi"/>
          <w:b/>
          <w:bCs/>
          <w:color w:val="000000" w:themeColor="text1"/>
          <w:sz w:val="28"/>
          <w:szCs w:val="28"/>
        </w:rPr>
        <w:t xml:space="preserve">.1 </w:t>
      </w:r>
      <w:r w:rsidR="00B96A10" w:rsidRPr="00286218">
        <w:rPr>
          <w:rFonts w:asciiTheme="majorBidi" w:eastAsia="Times New Roman" w:hAnsiTheme="majorBidi" w:cstheme="majorBidi"/>
          <w:b/>
          <w:bCs/>
          <w:color w:val="000000" w:themeColor="text1"/>
          <w:sz w:val="28"/>
          <w:szCs w:val="28"/>
        </w:rPr>
        <w:t>Aesthetic</w:t>
      </w:r>
      <w:r w:rsidR="00E355FB" w:rsidRPr="00286218">
        <w:rPr>
          <w:rFonts w:asciiTheme="majorBidi" w:eastAsia="Times New Roman" w:hAnsiTheme="majorBidi" w:cstheme="majorBidi"/>
          <w:b/>
          <w:bCs/>
          <w:color w:val="000000" w:themeColor="text1"/>
          <w:sz w:val="28"/>
          <w:szCs w:val="28"/>
        </w:rPr>
        <w:t>s</w:t>
      </w:r>
      <w:r w:rsidR="00B96A10" w:rsidRPr="00286218">
        <w:rPr>
          <w:rFonts w:asciiTheme="majorBidi" w:eastAsia="Times New Roman" w:hAnsiTheme="majorBidi" w:cstheme="majorBidi"/>
          <w:b/>
          <w:bCs/>
          <w:color w:val="000000" w:themeColor="text1"/>
          <w:sz w:val="28"/>
          <w:szCs w:val="28"/>
        </w:rPr>
        <w:t xml:space="preserve"> of Reception</w:t>
      </w:r>
    </w:p>
    <w:p w:rsidR="00137C18" w:rsidRPr="00286218" w:rsidRDefault="00D37F2A" w:rsidP="00286218">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B360A3" w:rsidRPr="00286218">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 xml:space="preserve"> </w:t>
      </w:r>
      <w:r w:rsidR="00C038E3">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Iser (1972:279) argues that the consideration of meaning of any literary work is relevant to the response of the t</w:t>
      </w:r>
      <w:r w:rsidR="00C67D41" w:rsidRPr="00286218">
        <w:rPr>
          <w:rFonts w:asciiTheme="majorBidi" w:eastAsia="Times New Roman" w:hAnsiTheme="majorBidi" w:cstheme="majorBidi"/>
          <w:color w:val="000000" w:themeColor="text1"/>
          <w:sz w:val="28"/>
          <w:szCs w:val="28"/>
        </w:rPr>
        <w:t>ext</w:t>
      </w:r>
      <w:r w:rsidR="00B360A3" w:rsidRPr="00286218">
        <w:rPr>
          <w:rFonts w:asciiTheme="majorBidi" w:eastAsia="Times New Roman" w:hAnsiTheme="majorBidi" w:cstheme="majorBidi"/>
          <w:color w:val="000000" w:themeColor="text1"/>
          <w:sz w:val="28"/>
          <w:szCs w:val="28"/>
        </w:rPr>
        <w:t xml:space="preserve"> </w:t>
      </w:r>
      <w:r w:rsidR="00C67D41" w:rsidRPr="00286218">
        <w:rPr>
          <w:rFonts w:asciiTheme="majorBidi" w:eastAsia="Times New Roman" w:hAnsiTheme="majorBidi" w:cstheme="majorBidi"/>
          <w:color w:val="000000" w:themeColor="text1"/>
          <w:sz w:val="28"/>
          <w:szCs w:val="28"/>
        </w:rPr>
        <w:t xml:space="preserve">(phenomenological approach) </w:t>
      </w:r>
      <w:r w:rsidRPr="00286218">
        <w:rPr>
          <w:rFonts w:asciiTheme="majorBidi" w:eastAsia="Times New Roman" w:hAnsiTheme="majorBidi" w:cstheme="majorBidi"/>
          <w:color w:val="000000" w:themeColor="text1"/>
          <w:sz w:val="28"/>
          <w:szCs w:val="28"/>
        </w:rPr>
        <w:t xml:space="preserve">rather than to the text itself. The text </w:t>
      </w:r>
      <w:r w:rsidR="008A6185" w:rsidRPr="00286218">
        <w:rPr>
          <w:rFonts w:asciiTheme="majorBidi" w:eastAsia="Times New Roman" w:hAnsiTheme="majorBidi" w:cstheme="majorBidi"/>
          <w:color w:val="000000" w:themeColor="text1"/>
          <w:sz w:val="28"/>
          <w:szCs w:val="28"/>
        </w:rPr>
        <w:t xml:space="preserve">reflects </w:t>
      </w:r>
      <w:r w:rsidRPr="00286218">
        <w:rPr>
          <w:rFonts w:asciiTheme="majorBidi" w:eastAsia="Times New Roman" w:hAnsiTheme="majorBidi" w:cstheme="majorBidi"/>
          <w:color w:val="000000" w:themeColor="text1"/>
          <w:sz w:val="28"/>
          <w:szCs w:val="28"/>
        </w:rPr>
        <w:t>different views</w:t>
      </w:r>
      <w:r w:rsidR="00B116D4" w:rsidRPr="00286218">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 but the vital </w:t>
      </w:r>
      <w:r w:rsidR="00B21046">
        <w:rPr>
          <w:rFonts w:asciiTheme="majorBidi" w:eastAsia="Times New Roman" w:hAnsiTheme="majorBidi" w:cstheme="majorBidi"/>
          <w:color w:val="000000" w:themeColor="text1"/>
          <w:sz w:val="28"/>
          <w:szCs w:val="28"/>
        </w:rPr>
        <w:t>point</w:t>
      </w:r>
      <w:r w:rsidRPr="00286218">
        <w:rPr>
          <w:rFonts w:asciiTheme="majorBidi" w:eastAsia="Times New Roman" w:hAnsiTheme="majorBidi" w:cstheme="majorBidi"/>
          <w:color w:val="000000" w:themeColor="text1"/>
          <w:sz w:val="28"/>
          <w:szCs w:val="28"/>
        </w:rPr>
        <w:t xml:space="preserve"> is how the work can be realized.</w:t>
      </w:r>
      <w:r w:rsidR="00137C18" w:rsidRPr="00286218">
        <w:rPr>
          <w:rFonts w:asciiTheme="majorBidi" w:eastAsia="Times New Roman" w:hAnsiTheme="majorBidi" w:cstheme="majorBidi"/>
          <w:color w:val="000000" w:themeColor="text1"/>
          <w:sz w:val="28"/>
          <w:szCs w:val="28"/>
        </w:rPr>
        <w:t xml:space="preserve"> The </w:t>
      </w:r>
      <w:r w:rsidR="00B360A3" w:rsidRPr="00286218">
        <w:rPr>
          <w:rFonts w:asciiTheme="majorBidi" w:eastAsia="Times New Roman" w:hAnsiTheme="majorBidi" w:cstheme="majorBidi"/>
          <w:color w:val="000000" w:themeColor="text1"/>
          <w:sz w:val="28"/>
          <w:szCs w:val="28"/>
        </w:rPr>
        <w:t>meaning</w:t>
      </w:r>
      <w:r w:rsidR="00137C18" w:rsidRPr="00286218">
        <w:rPr>
          <w:rFonts w:asciiTheme="majorBidi" w:eastAsia="Times New Roman" w:hAnsiTheme="majorBidi" w:cstheme="majorBidi"/>
          <w:color w:val="000000" w:themeColor="text1"/>
          <w:sz w:val="28"/>
          <w:szCs w:val="28"/>
        </w:rPr>
        <w:t xml:space="preserve"> in </w:t>
      </w:r>
      <w:r w:rsidR="00B360A3" w:rsidRPr="00286218">
        <w:rPr>
          <w:rFonts w:asciiTheme="majorBidi" w:eastAsia="Times New Roman" w:hAnsiTheme="majorBidi" w:cstheme="majorBidi"/>
          <w:color w:val="000000" w:themeColor="text1"/>
          <w:sz w:val="28"/>
          <w:szCs w:val="28"/>
        </w:rPr>
        <w:t xml:space="preserve">the </w:t>
      </w:r>
      <w:r w:rsidR="00137C18" w:rsidRPr="00286218">
        <w:rPr>
          <w:rFonts w:asciiTheme="majorBidi" w:eastAsia="Times New Roman" w:hAnsiTheme="majorBidi" w:cstheme="majorBidi"/>
          <w:color w:val="000000" w:themeColor="text1"/>
          <w:sz w:val="28"/>
          <w:szCs w:val="28"/>
        </w:rPr>
        <w:t>text</w:t>
      </w:r>
      <w:r w:rsidR="00B360A3" w:rsidRPr="00286218">
        <w:rPr>
          <w:rFonts w:asciiTheme="majorBidi" w:eastAsia="Times New Roman" w:hAnsiTheme="majorBidi" w:cstheme="majorBidi"/>
          <w:color w:val="000000" w:themeColor="text1"/>
          <w:sz w:val="28"/>
          <w:szCs w:val="28"/>
        </w:rPr>
        <w:t xml:space="preserve"> is</w:t>
      </w:r>
      <w:r w:rsidR="00137C18" w:rsidRPr="00286218">
        <w:rPr>
          <w:rFonts w:asciiTheme="majorBidi" w:eastAsia="Times New Roman" w:hAnsiTheme="majorBidi" w:cstheme="majorBidi"/>
          <w:color w:val="000000" w:themeColor="text1"/>
          <w:sz w:val="28"/>
          <w:szCs w:val="28"/>
        </w:rPr>
        <w:t xml:space="preserve"> </w:t>
      </w:r>
      <w:r w:rsidR="00151EDD" w:rsidRPr="00286218">
        <w:rPr>
          <w:rFonts w:asciiTheme="majorBidi" w:eastAsia="Times New Roman" w:hAnsiTheme="majorBidi" w:cstheme="majorBidi"/>
          <w:color w:val="000000" w:themeColor="text1"/>
          <w:sz w:val="28"/>
          <w:szCs w:val="28"/>
        </w:rPr>
        <w:t>establishe</w:t>
      </w:r>
      <w:r w:rsidR="00B360A3" w:rsidRPr="00286218">
        <w:rPr>
          <w:rFonts w:asciiTheme="majorBidi" w:eastAsia="Times New Roman" w:hAnsiTheme="majorBidi" w:cstheme="majorBidi"/>
          <w:color w:val="000000" w:themeColor="text1"/>
          <w:sz w:val="28"/>
          <w:szCs w:val="28"/>
        </w:rPr>
        <w:t>d</w:t>
      </w:r>
      <w:r w:rsidR="00137C18" w:rsidRPr="00286218">
        <w:rPr>
          <w:rFonts w:asciiTheme="majorBidi" w:eastAsia="Times New Roman" w:hAnsiTheme="majorBidi" w:cstheme="majorBidi"/>
          <w:color w:val="000000" w:themeColor="text1"/>
          <w:sz w:val="28"/>
          <w:szCs w:val="28"/>
        </w:rPr>
        <w:t xml:space="preserve"> by the convergence between </w:t>
      </w:r>
      <w:r w:rsidR="00151EDD" w:rsidRPr="00286218">
        <w:rPr>
          <w:rFonts w:asciiTheme="majorBidi" w:eastAsia="Times New Roman" w:hAnsiTheme="majorBidi" w:cstheme="majorBidi"/>
          <w:color w:val="000000" w:themeColor="text1"/>
          <w:sz w:val="28"/>
          <w:szCs w:val="28"/>
        </w:rPr>
        <w:t xml:space="preserve">the </w:t>
      </w:r>
      <w:r w:rsidR="00137C18" w:rsidRPr="00286218">
        <w:rPr>
          <w:rFonts w:asciiTheme="majorBidi" w:eastAsia="Times New Roman" w:hAnsiTheme="majorBidi" w:cstheme="majorBidi"/>
          <w:color w:val="000000" w:themeColor="text1"/>
          <w:sz w:val="28"/>
          <w:szCs w:val="28"/>
        </w:rPr>
        <w:t xml:space="preserve">text and </w:t>
      </w:r>
      <w:r w:rsidR="00151EDD" w:rsidRPr="00286218">
        <w:rPr>
          <w:rFonts w:asciiTheme="majorBidi" w:eastAsia="Times New Roman" w:hAnsiTheme="majorBidi" w:cstheme="majorBidi"/>
          <w:color w:val="000000" w:themeColor="text1"/>
          <w:sz w:val="28"/>
          <w:szCs w:val="28"/>
        </w:rPr>
        <w:t xml:space="preserve">the </w:t>
      </w:r>
      <w:r w:rsidR="00137C18" w:rsidRPr="00286218">
        <w:rPr>
          <w:rFonts w:asciiTheme="majorBidi" w:eastAsia="Times New Roman" w:hAnsiTheme="majorBidi" w:cstheme="majorBidi"/>
          <w:color w:val="000000" w:themeColor="text1"/>
          <w:sz w:val="28"/>
          <w:szCs w:val="28"/>
        </w:rPr>
        <w:t>reader. Though the convergence c</w:t>
      </w:r>
      <w:r w:rsidR="00151EDD" w:rsidRPr="00286218">
        <w:rPr>
          <w:rFonts w:asciiTheme="majorBidi" w:eastAsia="Times New Roman" w:hAnsiTheme="majorBidi" w:cstheme="majorBidi"/>
          <w:color w:val="000000" w:themeColor="text1"/>
          <w:sz w:val="28"/>
          <w:szCs w:val="28"/>
        </w:rPr>
        <w:t>annot be determined accurately</w:t>
      </w:r>
      <w:r w:rsidR="00137C18" w:rsidRPr="00286218">
        <w:rPr>
          <w:rFonts w:asciiTheme="majorBidi" w:eastAsia="Times New Roman" w:hAnsiTheme="majorBidi" w:cstheme="majorBidi"/>
          <w:color w:val="000000" w:themeColor="text1"/>
          <w:sz w:val="28"/>
          <w:szCs w:val="28"/>
        </w:rPr>
        <w:t>, it should be virtual (Iser</w:t>
      </w:r>
      <w:r w:rsidR="00151EDD" w:rsidRPr="00286218">
        <w:rPr>
          <w:rFonts w:asciiTheme="majorBidi" w:eastAsia="Times New Roman" w:hAnsiTheme="majorBidi" w:cstheme="majorBidi"/>
          <w:color w:val="000000" w:themeColor="text1"/>
          <w:sz w:val="28"/>
          <w:szCs w:val="28"/>
        </w:rPr>
        <w:t>, 1972:279</w:t>
      </w:r>
      <w:r w:rsidR="00137C18" w:rsidRPr="00286218">
        <w:rPr>
          <w:rFonts w:asciiTheme="majorBidi" w:eastAsia="Times New Roman" w:hAnsiTheme="majorBidi" w:cstheme="majorBidi"/>
          <w:color w:val="000000" w:themeColor="text1"/>
          <w:sz w:val="28"/>
          <w:szCs w:val="28"/>
        </w:rPr>
        <w:t>).</w:t>
      </w:r>
      <w:r w:rsidR="00B41D09" w:rsidRPr="00286218">
        <w:rPr>
          <w:rFonts w:asciiTheme="majorBidi" w:eastAsia="Times New Roman" w:hAnsiTheme="majorBidi" w:cstheme="majorBidi"/>
          <w:color w:val="000000" w:themeColor="text1"/>
          <w:sz w:val="28"/>
          <w:szCs w:val="28"/>
        </w:rPr>
        <w:t xml:space="preserve"> Iser’s </w:t>
      </w:r>
      <w:r w:rsidR="001D5B66" w:rsidRPr="00286218">
        <w:rPr>
          <w:rFonts w:asciiTheme="majorBidi" w:eastAsia="Times New Roman" w:hAnsiTheme="majorBidi" w:cstheme="majorBidi"/>
          <w:color w:val="000000" w:themeColor="text1"/>
          <w:sz w:val="28"/>
          <w:szCs w:val="28"/>
        </w:rPr>
        <w:t>a</w:t>
      </w:r>
      <w:r w:rsidR="00B41D09" w:rsidRPr="00286218">
        <w:rPr>
          <w:rFonts w:asciiTheme="majorBidi" w:eastAsia="Times New Roman" w:hAnsiTheme="majorBidi" w:cstheme="majorBidi"/>
          <w:color w:val="000000" w:themeColor="text1"/>
          <w:sz w:val="28"/>
          <w:szCs w:val="28"/>
        </w:rPr>
        <w:t>esthetic</w:t>
      </w:r>
      <w:r w:rsidR="001D5B66" w:rsidRPr="00286218">
        <w:rPr>
          <w:rFonts w:asciiTheme="majorBidi" w:eastAsia="Times New Roman" w:hAnsiTheme="majorBidi" w:cstheme="majorBidi"/>
          <w:color w:val="000000" w:themeColor="text1"/>
          <w:sz w:val="28"/>
          <w:szCs w:val="28"/>
        </w:rPr>
        <w:t>s</w:t>
      </w:r>
      <w:r w:rsidR="00B41D09" w:rsidRPr="00286218">
        <w:rPr>
          <w:rFonts w:asciiTheme="majorBidi" w:eastAsia="Times New Roman" w:hAnsiTheme="majorBidi" w:cstheme="majorBidi"/>
          <w:color w:val="000000" w:themeColor="text1"/>
          <w:sz w:val="28"/>
          <w:szCs w:val="28"/>
        </w:rPr>
        <w:t xml:space="preserve"> of </w:t>
      </w:r>
      <w:r w:rsidR="001D5B66" w:rsidRPr="00286218">
        <w:rPr>
          <w:rFonts w:asciiTheme="majorBidi" w:eastAsia="Times New Roman" w:hAnsiTheme="majorBidi" w:cstheme="majorBidi"/>
          <w:color w:val="000000" w:themeColor="text1"/>
          <w:sz w:val="28"/>
          <w:szCs w:val="28"/>
        </w:rPr>
        <w:t>r</w:t>
      </w:r>
      <w:r w:rsidR="00B41D09" w:rsidRPr="00286218">
        <w:rPr>
          <w:rFonts w:asciiTheme="majorBidi" w:eastAsia="Times New Roman" w:hAnsiTheme="majorBidi" w:cstheme="majorBidi"/>
          <w:color w:val="000000" w:themeColor="text1"/>
          <w:sz w:val="28"/>
          <w:szCs w:val="28"/>
        </w:rPr>
        <w:t xml:space="preserve">eception </w:t>
      </w:r>
      <w:r w:rsidR="007A1589" w:rsidRPr="00286218">
        <w:rPr>
          <w:rFonts w:asciiTheme="majorBidi" w:eastAsia="Times New Roman" w:hAnsiTheme="majorBidi" w:cstheme="majorBidi"/>
          <w:color w:val="000000" w:themeColor="text1"/>
          <w:sz w:val="28"/>
          <w:szCs w:val="28"/>
        </w:rPr>
        <w:t>is</w:t>
      </w:r>
      <w:r w:rsidR="001D5B66" w:rsidRPr="00286218">
        <w:rPr>
          <w:rFonts w:asciiTheme="majorBidi" w:eastAsia="Times New Roman" w:hAnsiTheme="majorBidi" w:cstheme="majorBidi"/>
          <w:color w:val="000000" w:themeColor="text1"/>
          <w:sz w:val="28"/>
          <w:szCs w:val="28"/>
        </w:rPr>
        <w:t xml:space="preserve"> </w:t>
      </w:r>
      <w:r w:rsidR="00B41D09" w:rsidRPr="00286218">
        <w:rPr>
          <w:rFonts w:asciiTheme="majorBidi" w:eastAsia="Times New Roman" w:hAnsiTheme="majorBidi" w:cstheme="majorBidi"/>
          <w:color w:val="000000" w:themeColor="text1"/>
          <w:sz w:val="28"/>
          <w:szCs w:val="28"/>
        </w:rPr>
        <w:t>based on two main paradigms gaps and an implied reader.</w:t>
      </w:r>
    </w:p>
    <w:p w:rsidR="0057256C" w:rsidRPr="00286218" w:rsidRDefault="002145F5" w:rsidP="00286218">
      <w:pPr>
        <w:spacing w:line="360" w:lineRule="auto"/>
        <w:jc w:val="both"/>
        <w:rPr>
          <w:rFonts w:asciiTheme="majorBidi" w:eastAsia="Times New Roman" w:hAnsiTheme="majorBidi" w:cstheme="majorBidi"/>
          <w:b/>
          <w:bCs/>
          <w:color w:val="000000" w:themeColor="text1"/>
          <w:sz w:val="28"/>
          <w:szCs w:val="28"/>
        </w:rPr>
      </w:pPr>
      <w:r w:rsidRPr="00286218">
        <w:rPr>
          <w:rFonts w:asciiTheme="majorBidi" w:eastAsia="Times New Roman" w:hAnsiTheme="majorBidi" w:cstheme="majorBidi"/>
          <w:b/>
          <w:bCs/>
          <w:color w:val="000000" w:themeColor="text1"/>
          <w:sz w:val="28"/>
          <w:szCs w:val="28"/>
        </w:rPr>
        <w:t>3.1.1 Gaps</w:t>
      </w:r>
      <w:r w:rsidR="0057256C" w:rsidRPr="00286218">
        <w:rPr>
          <w:rFonts w:asciiTheme="majorBidi" w:eastAsia="Times New Roman" w:hAnsiTheme="majorBidi" w:cstheme="majorBidi"/>
          <w:b/>
          <w:bCs/>
          <w:color w:val="000000" w:themeColor="text1"/>
          <w:sz w:val="28"/>
          <w:szCs w:val="28"/>
        </w:rPr>
        <w:t xml:space="preserve">  </w:t>
      </w:r>
    </w:p>
    <w:p w:rsidR="00151EDD" w:rsidRPr="00286218" w:rsidRDefault="00151EDD" w:rsidP="00AE54BA">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Iser (1972:284) </w:t>
      </w:r>
      <w:r w:rsidR="00AB7128" w:rsidRPr="00286218">
        <w:rPr>
          <w:rFonts w:asciiTheme="majorBidi" w:eastAsia="Times New Roman" w:hAnsiTheme="majorBidi" w:cstheme="majorBidi"/>
          <w:color w:val="000000" w:themeColor="text1"/>
          <w:sz w:val="28"/>
          <w:szCs w:val="28"/>
        </w:rPr>
        <w:t xml:space="preserve">believes </w:t>
      </w:r>
      <w:r w:rsidR="002145F5" w:rsidRPr="00286218">
        <w:rPr>
          <w:rFonts w:asciiTheme="majorBidi" w:eastAsia="Times New Roman" w:hAnsiTheme="majorBidi" w:cstheme="majorBidi"/>
          <w:color w:val="000000" w:themeColor="text1"/>
          <w:sz w:val="28"/>
          <w:szCs w:val="28"/>
        </w:rPr>
        <w:t>that</w:t>
      </w:r>
      <w:r w:rsidRPr="00286218">
        <w:rPr>
          <w:rFonts w:asciiTheme="majorBidi" w:eastAsia="Times New Roman" w:hAnsiTheme="majorBidi" w:cstheme="majorBidi"/>
          <w:color w:val="000000" w:themeColor="text1"/>
          <w:sz w:val="28"/>
          <w:szCs w:val="28"/>
        </w:rPr>
        <w:t xml:space="preserve"> texts are full of ‘twists and turns’ </w:t>
      </w:r>
      <w:r w:rsidR="00E45EDF" w:rsidRPr="00286218">
        <w:rPr>
          <w:rFonts w:asciiTheme="majorBidi" w:eastAsia="Times New Roman" w:hAnsiTheme="majorBidi" w:cstheme="majorBidi"/>
          <w:color w:val="000000" w:themeColor="text1"/>
          <w:sz w:val="28"/>
          <w:szCs w:val="28"/>
        </w:rPr>
        <w:t>in addition to</w:t>
      </w:r>
      <w:r w:rsidRPr="00286218">
        <w:rPr>
          <w:rFonts w:asciiTheme="majorBidi" w:eastAsia="Times New Roman" w:hAnsiTheme="majorBidi" w:cstheme="majorBidi"/>
          <w:color w:val="000000" w:themeColor="text1"/>
          <w:sz w:val="28"/>
          <w:szCs w:val="28"/>
        </w:rPr>
        <w:t xml:space="preserve"> a frustration of expectation. </w:t>
      </w:r>
      <w:r w:rsidR="004B7445" w:rsidRPr="00286218">
        <w:rPr>
          <w:rFonts w:asciiTheme="majorBidi" w:eastAsia="Times New Roman" w:hAnsiTheme="majorBidi" w:cstheme="majorBidi"/>
          <w:color w:val="000000" w:themeColor="text1"/>
          <w:sz w:val="28"/>
          <w:szCs w:val="28"/>
        </w:rPr>
        <w:t>He</w:t>
      </w:r>
      <w:r w:rsidRPr="00286218">
        <w:rPr>
          <w:rFonts w:asciiTheme="majorBidi" w:eastAsia="Times New Roman" w:hAnsiTheme="majorBidi" w:cstheme="majorBidi"/>
          <w:color w:val="000000" w:themeColor="text1"/>
          <w:sz w:val="28"/>
          <w:szCs w:val="28"/>
        </w:rPr>
        <w:t xml:space="preserve"> (1972:285) argues</w:t>
      </w:r>
      <w:r w:rsidR="00E076D4" w:rsidRPr="00286218">
        <w:rPr>
          <w:rFonts w:asciiTheme="majorBidi" w:eastAsia="Times New Roman" w:hAnsiTheme="majorBidi" w:cstheme="majorBidi"/>
          <w:color w:val="000000" w:themeColor="text1"/>
          <w:sz w:val="28"/>
          <w:szCs w:val="28"/>
        </w:rPr>
        <w:t xml:space="preserve"> </w:t>
      </w:r>
      <w:r w:rsidR="000B1B3B" w:rsidRPr="00286218">
        <w:rPr>
          <w:rFonts w:asciiTheme="majorBidi" w:eastAsia="Times New Roman" w:hAnsiTheme="majorBidi" w:cstheme="majorBidi"/>
          <w:color w:val="000000" w:themeColor="text1"/>
          <w:sz w:val="28"/>
          <w:szCs w:val="28"/>
        </w:rPr>
        <w:t>that the activation</w:t>
      </w:r>
      <w:r w:rsidRPr="00286218">
        <w:rPr>
          <w:rFonts w:asciiTheme="majorBidi" w:eastAsia="Times New Roman" w:hAnsiTheme="majorBidi" w:cstheme="majorBidi"/>
          <w:color w:val="000000" w:themeColor="text1"/>
          <w:sz w:val="28"/>
          <w:szCs w:val="28"/>
        </w:rPr>
        <w:t xml:space="preserve"> is evoked in the text by the process of omission. S</w:t>
      </w:r>
      <w:r w:rsidR="001A3733" w:rsidRPr="00286218">
        <w:rPr>
          <w:rFonts w:asciiTheme="majorBidi" w:eastAsia="Times New Roman" w:hAnsiTheme="majorBidi" w:cstheme="majorBidi"/>
          <w:color w:val="000000" w:themeColor="text1"/>
          <w:sz w:val="28"/>
          <w:szCs w:val="28"/>
        </w:rPr>
        <w:t>ignificantl</w:t>
      </w:r>
      <w:r w:rsidR="00D005C6" w:rsidRPr="00286218">
        <w:rPr>
          <w:rFonts w:asciiTheme="majorBidi" w:eastAsia="Times New Roman" w:hAnsiTheme="majorBidi" w:cstheme="majorBidi"/>
          <w:color w:val="000000" w:themeColor="text1"/>
          <w:sz w:val="28"/>
          <w:szCs w:val="28"/>
        </w:rPr>
        <w:t>y, this</w:t>
      </w:r>
      <w:r w:rsidR="00615479" w:rsidRPr="00286218">
        <w:rPr>
          <w:rFonts w:asciiTheme="majorBidi" w:eastAsia="Times New Roman" w:hAnsiTheme="majorBidi" w:cstheme="majorBidi"/>
          <w:color w:val="000000" w:themeColor="text1"/>
          <w:sz w:val="28"/>
          <w:szCs w:val="28"/>
        </w:rPr>
        <w:t xml:space="preserve"> </w:t>
      </w:r>
      <w:r w:rsidR="00027454" w:rsidRPr="00286218">
        <w:rPr>
          <w:rFonts w:asciiTheme="majorBidi" w:eastAsia="Times New Roman" w:hAnsiTheme="majorBidi" w:cstheme="majorBidi"/>
          <w:color w:val="000000" w:themeColor="text1"/>
          <w:sz w:val="28"/>
          <w:szCs w:val="28"/>
        </w:rPr>
        <w:t>leads readers</w:t>
      </w:r>
      <w:r w:rsidRPr="00286218">
        <w:rPr>
          <w:rFonts w:asciiTheme="majorBidi" w:eastAsia="Times New Roman" w:hAnsiTheme="majorBidi" w:cstheme="majorBidi"/>
          <w:color w:val="000000" w:themeColor="text1"/>
          <w:sz w:val="28"/>
          <w:szCs w:val="28"/>
        </w:rPr>
        <w:t xml:space="preserve"> to establish connections to fill the gap in the text. Definitely, different attitudes can fill the</w:t>
      </w:r>
      <w:r w:rsidR="00E16403" w:rsidRPr="00286218">
        <w:rPr>
          <w:rFonts w:asciiTheme="majorBidi" w:eastAsia="Times New Roman" w:hAnsiTheme="majorBidi" w:cstheme="majorBidi"/>
          <w:color w:val="000000" w:themeColor="text1"/>
          <w:sz w:val="28"/>
          <w:szCs w:val="28"/>
        </w:rPr>
        <w:t>se</w:t>
      </w:r>
      <w:r w:rsidRPr="00286218">
        <w:rPr>
          <w:rFonts w:asciiTheme="majorBidi" w:eastAsia="Times New Roman" w:hAnsiTheme="majorBidi" w:cstheme="majorBidi"/>
          <w:color w:val="000000" w:themeColor="text1"/>
          <w:sz w:val="28"/>
          <w:szCs w:val="28"/>
        </w:rPr>
        <w:t xml:space="preserve"> gaps, for this reason a certain text may have different </w:t>
      </w:r>
      <w:r w:rsidR="00C02F69" w:rsidRPr="00286218">
        <w:rPr>
          <w:rFonts w:asciiTheme="majorBidi" w:eastAsia="Times New Roman" w:hAnsiTheme="majorBidi" w:cstheme="majorBidi"/>
          <w:color w:val="000000" w:themeColor="text1"/>
          <w:sz w:val="28"/>
          <w:szCs w:val="28"/>
        </w:rPr>
        <w:t>responses</w:t>
      </w:r>
      <w:r w:rsidRPr="00286218">
        <w:rPr>
          <w:rFonts w:asciiTheme="majorBidi" w:eastAsia="Times New Roman" w:hAnsiTheme="majorBidi" w:cstheme="majorBidi"/>
          <w:color w:val="000000" w:themeColor="text1"/>
          <w:sz w:val="28"/>
          <w:szCs w:val="28"/>
        </w:rPr>
        <w:t xml:space="preserve">. Further, no reading can </w:t>
      </w:r>
      <w:r w:rsidR="00C02F69" w:rsidRPr="00286218">
        <w:rPr>
          <w:rFonts w:asciiTheme="majorBidi" w:eastAsia="Times New Roman" w:hAnsiTheme="majorBidi" w:cstheme="majorBidi"/>
          <w:color w:val="000000" w:themeColor="text1"/>
          <w:sz w:val="28"/>
          <w:szCs w:val="28"/>
        </w:rPr>
        <w:t>fulfill</w:t>
      </w:r>
      <w:r w:rsidRPr="00286218">
        <w:rPr>
          <w:rFonts w:asciiTheme="majorBidi" w:eastAsia="Times New Roman" w:hAnsiTheme="majorBidi" w:cstheme="majorBidi"/>
          <w:color w:val="000000" w:themeColor="text1"/>
          <w:sz w:val="28"/>
          <w:szCs w:val="28"/>
        </w:rPr>
        <w:t xml:space="preserve"> full </w:t>
      </w:r>
      <w:r w:rsidR="00E566EA" w:rsidRPr="00286218">
        <w:rPr>
          <w:rFonts w:asciiTheme="majorBidi" w:eastAsia="Times New Roman" w:hAnsiTheme="majorBidi" w:cstheme="majorBidi"/>
          <w:color w:val="000000" w:themeColor="text1"/>
          <w:sz w:val="28"/>
          <w:szCs w:val="28"/>
        </w:rPr>
        <w:t>potentials</w:t>
      </w:r>
      <w:r w:rsidRPr="00286218">
        <w:rPr>
          <w:rFonts w:asciiTheme="majorBidi" w:eastAsia="Times New Roman" w:hAnsiTheme="majorBidi" w:cstheme="majorBidi"/>
          <w:color w:val="000000" w:themeColor="text1"/>
          <w:sz w:val="28"/>
          <w:szCs w:val="28"/>
        </w:rPr>
        <w:t xml:space="preserve"> </w:t>
      </w:r>
      <w:r w:rsidR="00C02F69" w:rsidRPr="00286218">
        <w:rPr>
          <w:rFonts w:asciiTheme="majorBidi" w:eastAsia="Times New Roman" w:hAnsiTheme="majorBidi" w:cstheme="majorBidi"/>
          <w:color w:val="000000" w:themeColor="text1"/>
          <w:sz w:val="28"/>
          <w:szCs w:val="28"/>
        </w:rPr>
        <w:t>because every</w:t>
      </w:r>
      <w:r w:rsidRPr="00286218">
        <w:rPr>
          <w:rFonts w:asciiTheme="majorBidi" w:eastAsia="Times New Roman" w:hAnsiTheme="majorBidi" w:cstheme="majorBidi"/>
          <w:color w:val="000000" w:themeColor="text1"/>
          <w:sz w:val="28"/>
          <w:szCs w:val="28"/>
        </w:rPr>
        <w:t xml:space="preserve"> individual reader </w:t>
      </w:r>
      <w:r w:rsidR="00424863" w:rsidRPr="00286218">
        <w:rPr>
          <w:rFonts w:asciiTheme="majorBidi" w:eastAsia="Times New Roman" w:hAnsiTheme="majorBidi" w:cstheme="majorBidi"/>
          <w:color w:val="000000" w:themeColor="text1"/>
          <w:sz w:val="28"/>
          <w:szCs w:val="28"/>
        </w:rPr>
        <w:t xml:space="preserve">has </w:t>
      </w:r>
      <w:r w:rsidR="00C02F69" w:rsidRPr="00286218">
        <w:rPr>
          <w:rFonts w:asciiTheme="majorBidi" w:eastAsia="Times New Roman" w:hAnsiTheme="majorBidi" w:cstheme="majorBidi"/>
          <w:color w:val="000000" w:themeColor="text1"/>
          <w:sz w:val="28"/>
          <w:szCs w:val="28"/>
        </w:rPr>
        <w:t>a particular way of expression</w:t>
      </w:r>
      <w:r w:rsidRPr="00286218">
        <w:rPr>
          <w:rFonts w:asciiTheme="majorBidi" w:eastAsia="Times New Roman" w:hAnsiTheme="majorBidi" w:cstheme="majorBidi"/>
          <w:color w:val="000000" w:themeColor="text1"/>
          <w:sz w:val="28"/>
          <w:szCs w:val="28"/>
        </w:rPr>
        <w:t xml:space="preserve">, </w:t>
      </w:r>
      <w:r w:rsidR="00C02F69" w:rsidRPr="00286218">
        <w:rPr>
          <w:rFonts w:asciiTheme="majorBidi" w:eastAsia="Times New Roman" w:hAnsiTheme="majorBidi" w:cstheme="majorBidi"/>
          <w:color w:val="000000" w:themeColor="text1"/>
          <w:sz w:val="28"/>
          <w:szCs w:val="28"/>
        </w:rPr>
        <w:t>whereas</w:t>
      </w:r>
      <w:r w:rsidRPr="00286218">
        <w:rPr>
          <w:rFonts w:asciiTheme="majorBidi" w:eastAsia="Times New Roman" w:hAnsiTheme="majorBidi" w:cstheme="majorBidi"/>
          <w:color w:val="000000" w:themeColor="text1"/>
          <w:sz w:val="28"/>
          <w:szCs w:val="28"/>
        </w:rPr>
        <w:t xml:space="preserve"> other possibilities are excluded. </w:t>
      </w:r>
      <w:r w:rsidR="001D2D98" w:rsidRPr="00286218">
        <w:rPr>
          <w:rFonts w:asciiTheme="majorBidi" w:eastAsia="Times New Roman" w:hAnsiTheme="majorBidi" w:cstheme="majorBidi"/>
          <w:color w:val="000000" w:themeColor="text1"/>
          <w:sz w:val="28"/>
          <w:szCs w:val="28"/>
        </w:rPr>
        <w:t>Out of this interaction between</w:t>
      </w:r>
      <w:r w:rsidR="00066108" w:rsidRPr="00286218">
        <w:rPr>
          <w:rFonts w:asciiTheme="majorBidi" w:eastAsia="Times New Roman" w:hAnsiTheme="majorBidi" w:cstheme="majorBidi"/>
          <w:color w:val="000000" w:themeColor="text1"/>
          <w:sz w:val="28"/>
          <w:szCs w:val="28"/>
        </w:rPr>
        <w:t xml:space="preserve"> a</w:t>
      </w:r>
      <w:r w:rsidR="001D2D98" w:rsidRPr="00286218">
        <w:rPr>
          <w:rFonts w:asciiTheme="majorBidi" w:eastAsia="Times New Roman" w:hAnsiTheme="majorBidi" w:cstheme="majorBidi"/>
          <w:color w:val="000000" w:themeColor="text1"/>
          <w:sz w:val="28"/>
          <w:szCs w:val="28"/>
        </w:rPr>
        <w:t xml:space="preserve"> reader and a text,</w:t>
      </w:r>
      <w:r w:rsidRPr="00286218">
        <w:rPr>
          <w:rFonts w:asciiTheme="majorBidi" w:eastAsia="Times New Roman" w:hAnsiTheme="majorBidi" w:cstheme="majorBidi"/>
          <w:color w:val="000000" w:themeColor="text1"/>
          <w:sz w:val="28"/>
          <w:szCs w:val="28"/>
        </w:rPr>
        <w:t xml:space="preserve"> the reader acknowledges implicitly the inexhaustibility of the text. </w:t>
      </w:r>
      <w:r w:rsidR="00341CAD" w:rsidRPr="00286218">
        <w:rPr>
          <w:rFonts w:asciiTheme="majorBidi" w:eastAsia="Times New Roman" w:hAnsiTheme="majorBidi" w:cstheme="majorBidi"/>
          <w:color w:val="000000" w:themeColor="text1"/>
          <w:sz w:val="28"/>
          <w:szCs w:val="28"/>
        </w:rPr>
        <w:t>Hence,</w:t>
      </w:r>
      <w:r w:rsidR="00CF1561" w:rsidRPr="00286218">
        <w:rPr>
          <w:rFonts w:asciiTheme="majorBidi" w:eastAsia="Times New Roman" w:hAnsiTheme="majorBidi" w:cstheme="majorBidi"/>
          <w:color w:val="000000" w:themeColor="text1"/>
          <w:sz w:val="28"/>
          <w:szCs w:val="28"/>
        </w:rPr>
        <w:t xml:space="preserve"> </w:t>
      </w:r>
      <w:r w:rsidR="00341CAD" w:rsidRPr="00286218">
        <w:rPr>
          <w:rFonts w:asciiTheme="majorBidi" w:eastAsia="Times New Roman" w:hAnsiTheme="majorBidi" w:cstheme="majorBidi"/>
          <w:color w:val="000000" w:themeColor="text1"/>
          <w:sz w:val="28"/>
          <w:szCs w:val="28"/>
        </w:rPr>
        <w:t>t</w:t>
      </w:r>
      <w:r w:rsidR="00CF1561" w:rsidRPr="00286218">
        <w:rPr>
          <w:rFonts w:asciiTheme="majorBidi" w:eastAsia="Times New Roman" w:hAnsiTheme="majorBidi" w:cstheme="majorBidi"/>
          <w:color w:val="000000" w:themeColor="text1"/>
          <w:sz w:val="28"/>
          <w:szCs w:val="28"/>
        </w:rPr>
        <w:t>his process is</w:t>
      </w:r>
      <w:r w:rsidRPr="00286218">
        <w:rPr>
          <w:rFonts w:asciiTheme="majorBidi" w:eastAsia="Times New Roman" w:hAnsiTheme="majorBidi" w:cstheme="majorBidi"/>
          <w:color w:val="000000" w:themeColor="text1"/>
          <w:sz w:val="28"/>
          <w:szCs w:val="28"/>
        </w:rPr>
        <w:t xml:space="preserve"> made unconscious with "</w:t>
      </w:r>
      <w:r w:rsidR="001D2D98" w:rsidRPr="00286218">
        <w:rPr>
          <w:rFonts w:asciiTheme="majorBidi" w:eastAsia="Times New Roman" w:hAnsiTheme="majorBidi" w:cstheme="majorBidi"/>
          <w:color w:val="000000" w:themeColor="text1"/>
          <w:sz w:val="28"/>
          <w:szCs w:val="28"/>
        </w:rPr>
        <w:t>old-style</w:t>
      </w:r>
      <w:r w:rsidRPr="00286218">
        <w:rPr>
          <w:rFonts w:asciiTheme="majorBidi" w:eastAsia="Times New Roman" w:hAnsiTheme="majorBidi" w:cstheme="majorBidi"/>
          <w:color w:val="000000" w:themeColor="text1"/>
          <w:sz w:val="28"/>
          <w:szCs w:val="28"/>
        </w:rPr>
        <w:t xml:space="preserve">" texts. But in modern texts </w:t>
      </w:r>
      <w:r w:rsidR="001D2D98" w:rsidRPr="00286218">
        <w:rPr>
          <w:rFonts w:asciiTheme="majorBidi" w:eastAsia="Times New Roman" w:hAnsiTheme="majorBidi" w:cstheme="majorBidi"/>
          <w:color w:val="000000" w:themeColor="text1"/>
          <w:sz w:val="28"/>
          <w:szCs w:val="28"/>
        </w:rPr>
        <w:t>omissions</w:t>
      </w:r>
      <w:r w:rsidRPr="00286218">
        <w:rPr>
          <w:rFonts w:asciiTheme="majorBidi" w:eastAsia="Times New Roman" w:hAnsiTheme="majorBidi" w:cstheme="majorBidi"/>
          <w:color w:val="000000" w:themeColor="text1"/>
          <w:sz w:val="28"/>
          <w:szCs w:val="28"/>
        </w:rPr>
        <w:t xml:space="preserve"> are viewed clearly so that the </w:t>
      </w:r>
      <w:r w:rsidR="00AE54BA">
        <w:rPr>
          <w:rFonts w:asciiTheme="majorBidi" w:eastAsia="Times New Roman" w:hAnsiTheme="majorBidi" w:cstheme="majorBidi"/>
          <w:color w:val="000000" w:themeColor="text1"/>
          <w:sz w:val="28"/>
          <w:szCs w:val="28"/>
        </w:rPr>
        <w:t>reader could</w:t>
      </w:r>
      <w:r w:rsidRPr="00286218">
        <w:rPr>
          <w:rFonts w:asciiTheme="majorBidi" w:eastAsia="Times New Roman" w:hAnsiTheme="majorBidi" w:cstheme="majorBidi"/>
          <w:color w:val="000000" w:themeColor="text1"/>
          <w:sz w:val="28"/>
          <w:szCs w:val="28"/>
        </w:rPr>
        <w:t xml:space="preserve"> search for connections</w:t>
      </w:r>
      <w:r w:rsidR="001D2D98" w:rsidRPr="00286218">
        <w:rPr>
          <w:rFonts w:asciiTheme="majorBidi" w:eastAsia="Times New Roman" w:hAnsiTheme="majorBidi" w:cstheme="majorBidi"/>
          <w:color w:val="000000" w:themeColor="text1"/>
          <w:sz w:val="28"/>
          <w:szCs w:val="28"/>
        </w:rPr>
        <w:t xml:space="preserve"> to fill the gaps in the </w:t>
      </w:r>
      <w:r w:rsidR="003D0ABD" w:rsidRPr="00286218">
        <w:rPr>
          <w:rFonts w:asciiTheme="majorBidi" w:eastAsia="Times New Roman" w:hAnsiTheme="majorBidi" w:cstheme="majorBidi"/>
          <w:color w:val="000000" w:themeColor="text1"/>
          <w:sz w:val="28"/>
          <w:szCs w:val="28"/>
        </w:rPr>
        <w:t>text</w:t>
      </w:r>
      <w:r w:rsidRPr="00286218">
        <w:rPr>
          <w:rFonts w:asciiTheme="majorBidi" w:eastAsia="Times New Roman" w:hAnsiTheme="majorBidi" w:cstheme="majorBidi"/>
          <w:color w:val="000000" w:themeColor="text1"/>
          <w:sz w:val="28"/>
          <w:szCs w:val="28"/>
        </w:rPr>
        <w:t xml:space="preserve">. Iser </w:t>
      </w:r>
      <w:r w:rsidR="001000EA">
        <w:rPr>
          <w:rFonts w:asciiTheme="majorBidi" w:eastAsia="Times New Roman" w:hAnsiTheme="majorBidi" w:cstheme="majorBidi"/>
          <w:color w:val="000000" w:themeColor="text1"/>
          <w:sz w:val="28"/>
          <w:szCs w:val="28"/>
        </w:rPr>
        <w:t>asserts</w:t>
      </w:r>
      <w:r w:rsidRPr="00286218">
        <w:rPr>
          <w:rFonts w:asciiTheme="majorBidi" w:eastAsia="Times New Roman" w:hAnsiTheme="majorBidi" w:cstheme="majorBidi"/>
          <w:color w:val="000000" w:themeColor="text1"/>
          <w:sz w:val="28"/>
          <w:szCs w:val="28"/>
        </w:rPr>
        <w:t xml:space="preserve"> that the purpose is to experience our ability to give links rather tha</w:t>
      </w:r>
      <w:r w:rsidR="00E81C12">
        <w:rPr>
          <w:rFonts w:asciiTheme="majorBidi" w:eastAsia="Times New Roman" w:hAnsiTheme="majorBidi" w:cstheme="majorBidi"/>
          <w:color w:val="000000" w:themeColor="text1"/>
          <w:sz w:val="28"/>
          <w:szCs w:val="28"/>
        </w:rPr>
        <w:t>n</w:t>
      </w:r>
      <w:r w:rsidRPr="00286218">
        <w:rPr>
          <w:rFonts w:asciiTheme="majorBidi" w:eastAsia="Times New Roman" w:hAnsiTheme="majorBidi" w:cstheme="majorBidi"/>
          <w:color w:val="000000" w:themeColor="text1"/>
          <w:sz w:val="28"/>
          <w:szCs w:val="28"/>
        </w:rPr>
        <w:t xml:space="preserve"> to add </w:t>
      </w:r>
      <w:r w:rsidR="00D005C6" w:rsidRPr="00286218">
        <w:rPr>
          <w:rFonts w:asciiTheme="majorBidi" w:eastAsia="Times New Roman" w:hAnsiTheme="majorBidi" w:cstheme="majorBidi"/>
          <w:color w:val="000000" w:themeColor="text1"/>
          <w:sz w:val="28"/>
          <w:szCs w:val="28"/>
        </w:rPr>
        <w:t>complexity to these connections</w:t>
      </w:r>
      <w:r w:rsidR="00D005C6" w:rsidRPr="00286218">
        <w:rPr>
          <w:rFonts w:asciiTheme="majorBidi" w:hAnsiTheme="majorBidi" w:cstheme="majorBidi"/>
        </w:rPr>
        <w:t xml:space="preserve"> (</w:t>
      </w:r>
      <w:r w:rsidR="00D005C6" w:rsidRPr="00286218">
        <w:rPr>
          <w:rFonts w:asciiTheme="majorBidi" w:eastAsia="Times New Roman" w:hAnsiTheme="majorBidi" w:cstheme="majorBidi"/>
          <w:color w:val="000000" w:themeColor="text1"/>
          <w:sz w:val="28"/>
          <w:szCs w:val="28"/>
        </w:rPr>
        <w:t>Iser, 1972:285).</w:t>
      </w:r>
    </w:p>
    <w:p w:rsidR="0057256C" w:rsidRPr="00286218" w:rsidRDefault="00C61F31" w:rsidP="00286218">
      <w:pPr>
        <w:spacing w:line="360" w:lineRule="auto"/>
        <w:jc w:val="both"/>
        <w:rPr>
          <w:rFonts w:asciiTheme="majorBidi" w:eastAsia="Times New Roman" w:hAnsiTheme="majorBidi" w:cstheme="majorBidi"/>
          <w:color w:val="000000" w:themeColor="text1"/>
        </w:rPr>
      </w:pPr>
      <w:r w:rsidRPr="00286218">
        <w:rPr>
          <w:rFonts w:asciiTheme="majorBidi" w:eastAsia="Times New Roman" w:hAnsiTheme="majorBidi" w:cstheme="majorBidi"/>
          <w:color w:val="000000" w:themeColor="text1"/>
          <w:sz w:val="28"/>
          <w:szCs w:val="28"/>
        </w:rPr>
        <w:t xml:space="preserve">     </w:t>
      </w:r>
      <w:r w:rsidR="0057256C" w:rsidRPr="00286218">
        <w:rPr>
          <w:rFonts w:asciiTheme="majorBidi" w:eastAsia="Times New Roman" w:hAnsiTheme="majorBidi" w:cstheme="majorBidi"/>
          <w:color w:val="000000" w:themeColor="text1"/>
          <w:sz w:val="28"/>
          <w:szCs w:val="28"/>
        </w:rPr>
        <w:t xml:space="preserve">Iser (1972:280) </w:t>
      </w:r>
      <w:r w:rsidR="00B352D6" w:rsidRPr="00286218">
        <w:rPr>
          <w:rFonts w:asciiTheme="majorBidi" w:eastAsia="Times New Roman" w:hAnsiTheme="majorBidi" w:cstheme="majorBidi"/>
          <w:color w:val="000000" w:themeColor="text1"/>
          <w:sz w:val="28"/>
          <w:szCs w:val="28"/>
        </w:rPr>
        <w:t>argues</w:t>
      </w:r>
      <w:r w:rsidR="001D2D98" w:rsidRPr="00286218">
        <w:rPr>
          <w:rFonts w:asciiTheme="majorBidi" w:eastAsia="Times New Roman" w:hAnsiTheme="majorBidi" w:cstheme="majorBidi"/>
          <w:color w:val="000000" w:themeColor="text1"/>
          <w:sz w:val="28"/>
          <w:szCs w:val="28"/>
        </w:rPr>
        <w:t xml:space="preserve"> </w:t>
      </w:r>
      <w:r w:rsidR="0057256C" w:rsidRPr="00286218">
        <w:rPr>
          <w:rFonts w:asciiTheme="majorBidi" w:eastAsia="Times New Roman" w:hAnsiTheme="majorBidi" w:cstheme="majorBidi"/>
          <w:color w:val="000000" w:themeColor="text1"/>
          <w:sz w:val="28"/>
          <w:szCs w:val="28"/>
        </w:rPr>
        <w:t xml:space="preserve">that </w:t>
      </w:r>
      <w:r w:rsidR="001D2D98" w:rsidRPr="00286218">
        <w:rPr>
          <w:rFonts w:asciiTheme="majorBidi" w:eastAsia="Times New Roman" w:hAnsiTheme="majorBidi" w:cstheme="majorBidi"/>
          <w:color w:val="000000" w:themeColor="text1"/>
          <w:sz w:val="28"/>
          <w:szCs w:val="28"/>
        </w:rPr>
        <w:t>the reading process is a dynamic activity</w:t>
      </w:r>
      <w:r w:rsidR="002451DF" w:rsidRPr="00286218">
        <w:rPr>
          <w:rFonts w:asciiTheme="majorBidi" w:eastAsia="Times New Roman" w:hAnsiTheme="majorBidi" w:cstheme="majorBidi"/>
          <w:color w:val="000000" w:themeColor="text1"/>
          <w:sz w:val="28"/>
          <w:szCs w:val="28"/>
        </w:rPr>
        <w:t xml:space="preserve"> in which c</w:t>
      </w:r>
      <w:r w:rsidR="0057256C" w:rsidRPr="00286218">
        <w:rPr>
          <w:rFonts w:asciiTheme="majorBidi" w:eastAsia="Times New Roman" w:hAnsiTheme="majorBidi" w:cstheme="majorBidi"/>
          <w:color w:val="000000" w:themeColor="text1"/>
          <w:sz w:val="28"/>
          <w:szCs w:val="28"/>
        </w:rPr>
        <w:t>reation and activation are crucial sourc</w:t>
      </w:r>
      <w:r w:rsidR="002451DF" w:rsidRPr="00286218">
        <w:rPr>
          <w:rFonts w:asciiTheme="majorBidi" w:eastAsia="Times New Roman" w:hAnsiTheme="majorBidi" w:cstheme="majorBidi"/>
          <w:color w:val="000000" w:themeColor="text1"/>
          <w:sz w:val="28"/>
          <w:szCs w:val="28"/>
        </w:rPr>
        <w:t>es for the pleasure of reading.</w:t>
      </w:r>
      <w:r w:rsidR="0057256C" w:rsidRPr="00286218">
        <w:rPr>
          <w:rFonts w:asciiTheme="majorBidi" w:eastAsia="Times New Roman" w:hAnsiTheme="majorBidi" w:cstheme="majorBidi"/>
          <w:color w:val="000000" w:themeColor="text1"/>
          <w:sz w:val="28"/>
          <w:szCs w:val="28"/>
        </w:rPr>
        <w:t xml:space="preserve"> </w:t>
      </w:r>
      <w:r w:rsidR="002451DF" w:rsidRPr="00286218">
        <w:rPr>
          <w:rFonts w:asciiTheme="majorBidi" w:eastAsia="Times New Roman" w:hAnsiTheme="majorBidi" w:cstheme="majorBidi"/>
          <w:color w:val="000000" w:themeColor="text1"/>
          <w:sz w:val="28"/>
          <w:szCs w:val="28"/>
        </w:rPr>
        <w:t>N</w:t>
      </w:r>
      <w:r w:rsidR="0057256C" w:rsidRPr="00286218">
        <w:rPr>
          <w:rFonts w:asciiTheme="majorBidi" w:eastAsia="Times New Roman" w:hAnsiTheme="majorBidi" w:cstheme="majorBidi"/>
          <w:color w:val="000000" w:themeColor="text1"/>
          <w:sz w:val="28"/>
          <w:szCs w:val="28"/>
        </w:rPr>
        <w:t xml:space="preserve">otes that </w:t>
      </w:r>
      <w:r w:rsidR="00507FEF" w:rsidRPr="00286218">
        <w:rPr>
          <w:rFonts w:asciiTheme="majorBidi" w:eastAsia="Times New Roman" w:hAnsiTheme="majorBidi" w:cstheme="majorBidi"/>
          <w:color w:val="000000" w:themeColor="text1"/>
          <w:sz w:val="28"/>
          <w:szCs w:val="28"/>
        </w:rPr>
        <w:t xml:space="preserve">are </w:t>
      </w:r>
      <w:r w:rsidR="00675E82" w:rsidRPr="00286218">
        <w:rPr>
          <w:rFonts w:asciiTheme="majorBidi" w:eastAsia="Times New Roman" w:hAnsiTheme="majorBidi" w:cstheme="majorBidi"/>
          <w:color w:val="000000" w:themeColor="text1"/>
          <w:sz w:val="28"/>
          <w:szCs w:val="28"/>
        </w:rPr>
        <w:t>observed by Virginia Woolf</w:t>
      </w:r>
      <w:r w:rsidR="004E57D1" w:rsidRPr="00286218">
        <w:rPr>
          <w:rFonts w:asciiTheme="majorBidi" w:eastAsia="Times New Roman" w:hAnsiTheme="majorBidi" w:cstheme="majorBidi"/>
          <w:color w:val="000000" w:themeColor="text1"/>
          <w:sz w:val="28"/>
          <w:szCs w:val="28"/>
        </w:rPr>
        <w:t xml:space="preserve"> (</w:t>
      </w:r>
      <w:r w:rsidR="0058484B" w:rsidRPr="00286218">
        <w:rPr>
          <w:rFonts w:asciiTheme="majorBidi" w:eastAsia="Times New Roman" w:hAnsiTheme="majorBidi" w:cstheme="majorBidi"/>
          <w:color w:val="000000" w:themeColor="text1"/>
          <w:sz w:val="28"/>
          <w:szCs w:val="28"/>
        </w:rPr>
        <w:t xml:space="preserve">1925:56) </w:t>
      </w:r>
      <w:r w:rsidR="004E57D1" w:rsidRPr="00286218">
        <w:rPr>
          <w:rFonts w:asciiTheme="majorBidi" w:eastAsia="Times New Roman" w:hAnsiTheme="majorBidi" w:cstheme="majorBidi"/>
          <w:color w:val="000000" w:themeColor="text1"/>
          <w:sz w:val="28"/>
          <w:szCs w:val="28"/>
        </w:rPr>
        <w:t>are</w:t>
      </w:r>
      <w:r w:rsidR="00B34D0F" w:rsidRPr="00286218">
        <w:rPr>
          <w:rFonts w:asciiTheme="majorBidi" w:eastAsia="Times New Roman" w:hAnsiTheme="majorBidi" w:cstheme="majorBidi"/>
          <w:color w:val="000000" w:themeColor="text1"/>
          <w:sz w:val="28"/>
          <w:szCs w:val="28"/>
        </w:rPr>
        <w:t xml:space="preserve"> considered</w:t>
      </w:r>
      <w:r w:rsidR="002451DF" w:rsidRPr="00286218">
        <w:rPr>
          <w:rFonts w:asciiTheme="majorBidi" w:eastAsia="Times New Roman" w:hAnsiTheme="majorBidi" w:cstheme="majorBidi"/>
          <w:color w:val="000000" w:themeColor="text1"/>
          <w:sz w:val="28"/>
          <w:szCs w:val="28"/>
        </w:rPr>
        <w:t xml:space="preserve"> a good example </w:t>
      </w:r>
      <w:r w:rsidR="003A2685" w:rsidRPr="00286218">
        <w:rPr>
          <w:rFonts w:asciiTheme="majorBidi" w:eastAsia="Times New Roman" w:hAnsiTheme="majorBidi" w:cstheme="majorBidi"/>
          <w:color w:val="000000" w:themeColor="text1"/>
          <w:sz w:val="28"/>
          <w:szCs w:val="28"/>
        </w:rPr>
        <w:t>of</w:t>
      </w:r>
      <w:r w:rsidR="002451DF" w:rsidRPr="00286218">
        <w:rPr>
          <w:rFonts w:asciiTheme="majorBidi" w:eastAsia="Times New Roman" w:hAnsiTheme="majorBidi" w:cstheme="majorBidi"/>
          <w:color w:val="000000" w:themeColor="text1"/>
          <w:sz w:val="28"/>
          <w:szCs w:val="28"/>
        </w:rPr>
        <w:t xml:space="preserve"> the response of the reader to stimu</w:t>
      </w:r>
      <w:r w:rsidR="007459E2" w:rsidRPr="00286218">
        <w:rPr>
          <w:rFonts w:asciiTheme="majorBidi" w:eastAsia="Times New Roman" w:hAnsiTheme="majorBidi" w:cstheme="majorBidi"/>
          <w:color w:val="000000" w:themeColor="text1"/>
          <w:sz w:val="28"/>
          <w:szCs w:val="28"/>
        </w:rPr>
        <w:t>late implicit ideas in the text.</w:t>
      </w:r>
      <w:r w:rsidR="002451DF" w:rsidRPr="00286218">
        <w:rPr>
          <w:rFonts w:asciiTheme="majorBidi" w:eastAsia="Times New Roman" w:hAnsiTheme="majorBidi" w:cstheme="majorBidi"/>
          <w:color w:val="000000" w:themeColor="text1"/>
          <w:sz w:val="28"/>
          <w:szCs w:val="28"/>
        </w:rPr>
        <w:t xml:space="preserve"> </w:t>
      </w:r>
      <w:r w:rsidR="007459E2" w:rsidRPr="00286218">
        <w:rPr>
          <w:rFonts w:asciiTheme="majorBidi" w:eastAsia="Times New Roman" w:hAnsiTheme="majorBidi" w:cstheme="majorBidi"/>
          <w:color w:val="000000" w:themeColor="text1"/>
          <w:sz w:val="28"/>
          <w:szCs w:val="28"/>
        </w:rPr>
        <w:t>I</w:t>
      </w:r>
      <w:r w:rsidR="0057256C" w:rsidRPr="00286218">
        <w:rPr>
          <w:rFonts w:asciiTheme="majorBidi" w:eastAsia="Times New Roman" w:hAnsiTheme="majorBidi" w:cstheme="majorBidi"/>
          <w:color w:val="000000" w:themeColor="text1"/>
          <w:sz w:val="28"/>
          <w:szCs w:val="28"/>
        </w:rPr>
        <w:t>n her study of Jane Austen, she</w:t>
      </w:r>
      <w:r w:rsidR="00121D6D">
        <w:rPr>
          <w:rFonts w:asciiTheme="majorBidi" w:eastAsia="Times New Roman" w:hAnsiTheme="majorBidi" w:cstheme="majorBidi"/>
          <w:color w:val="000000" w:themeColor="text1"/>
          <w:sz w:val="28"/>
          <w:szCs w:val="28"/>
        </w:rPr>
        <w:t xml:space="preserve"> </w:t>
      </w:r>
      <w:r w:rsidR="00121D6D" w:rsidRPr="00121D6D">
        <w:rPr>
          <w:rFonts w:asciiTheme="majorBidi" w:eastAsia="Times New Roman" w:hAnsiTheme="majorBidi" w:cstheme="majorBidi"/>
          <w:color w:val="000000" w:themeColor="text1"/>
          <w:sz w:val="28"/>
          <w:szCs w:val="28"/>
        </w:rPr>
        <w:t xml:space="preserve">(1925:56) </w:t>
      </w:r>
      <w:r w:rsidR="0057256C" w:rsidRPr="00286218">
        <w:rPr>
          <w:rFonts w:asciiTheme="majorBidi" w:eastAsia="Times New Roman" w:hAnsiTheme="majorBidi" w:cstheme="majorBidi"/>
          <w:color w:val="000000" w:themeColor="text1"/>
          <w:sz w:val="28"/>
          <w:szCs w:val="28"/>
        </w:rPr>
        <w:t xml:space="preserve"> says:</w:t>
      </w:r>
    </w:p>
    <w:p w:rsidR="0057256C" w:rsidRPr="00286218" w:rsidRDefault="007A0D06" w:rsidP="00286218">
      <w:pPr>
        <w:spacing w:line="360" w:lineRule="auto"/>
        <w:jc w:val="both"/>
        <w:rPr>
          <w:rFonts w:asciiTheme="majorBidi" w:eastAsia="Times New Roman" w:hAnsiTheme="majorBidi" w:cstheme="majorBidi"/>
          <w:color w:val="000000" w:themeColor="text1"/>
        </w:rPr>
      </w:pPr>
      <w:r w:rsidRPr="00286218">
        <w:rPr>
          <w:rFonts w:asciiTheme="majorBidi" w:eastAsia="Times New Roman" w:hAnsiTheme="majorBidi" w:cstheme="majorBidi"/>
          <w:color w:val="000000" w:themeColor="text1"/>
        </w:rPr>
        <w:t xml:space="preserve">                            </w:t>
      </w:r>
      <w:r w:rsidR="0057256C" w:rsidRPr="00286218">
        <w:rPr>
          <w:rFonts w:asciiTheme="majorBidi" w:eastAsia="Times New Roman" w:hAnsiTheme="majorBidi" w:cstheme="majorBidi"/>
          <w:color w:val="000000" w:themeColor="text1"/>
        </w:rPr>
        <w:t>“Jane</w:t>
      </w:r>
      <w:r w:rsidRPr="00286218">
        <w:rPr>
          <w:rFonts w:asciiTheme="majorBidi" w:eastAsia="Times New Roman" w:hAnsiTheme="majorBidi" w:cstheme="majorBidi"/>
          <w:color w:val="000000" w:themeColor="text1"/>
        </w:rPr>
        <w:t xml:space="preserve"> </w:t>
      </w:r>
      <w:r w:rsidR="0057256C" w:rsidRPr="00286218">
        <w:rPr>
          <w:rFonts w:asciiTheme="majorBidi" w:eastAsia="Times New Roman" w:hAnsiTheme="majorBidi" w:cstheme="majorBidi"/>
          <w:color w:val="000000" w:themeColor="text1"/>
        </w:rPr>
        <w:t xml:space="preserve"> </w:t>
      </w:r>
      <w:r w:rsidR="00041273">
        <w:rPr>
          <w:rFonts w:asciiTheme="majorBidi" w:eastAsia="Times New Roman" w:hAnsiTheme="majorBidi" w:cstheme="majorBidi"/>
          <w:color w:val="000000" w:themeColor="text1"/>
        </w:rPr>
        <w:t xml:space="preserve"> </w:t>
      </w:r>
      <w:r w:rsidR="0057256C" w:rsidRPr="00286218">
        <w:rPr>
          <w:rFonts w:asciiTheme="majorBidi" w:eastAsia="Times New Roman" w:hAnsiTheme="majorBidi" w:cstheme="majorBidi"/>
          <w:color w:val="000000" w:themeColor="text1"/>
        </w:rPr>
        <w:t xml:space="preserve">Austen is thus     a </w:t>
      </w:r>
      <w:r w:rsidR="00A81B66">
        <w:rPr>
          <w:rFonts w:asciiTheme="majorBidi" w:eastAsia="Times New Roman" w:hAnsiTheme="majorBidi" w:cstheme="majorBidi"/>
          <w:color w:val="000000" w:themeColor="text1"/>
        </w:rPr>
        <w:t xml:space="preserve"> </w:t>
      </w:r>
      <w:r w:rsidR="0057256C" w:rsidRPr="00286218">
        <w:rPr>
          <w:rFonts w:asciiTheme="majorBidi" w:eastAsia="Times New Roman" w:hAnsiTheme="majorBidi" w:cstheme="majorBidi"/>
          <w:color w:val="000000" w:themeColor="text1"/>
        </w:rPr>
        <w:t>mi</w:t>
      </w:r>
      <w:r w:rsidR="00753658">
        <w:rPr>
          <w:rFonts w:asciiTheme="majorBidi" w:eastAsia="Times New Roman" w:hAnsiTheme="majorBidi" w:cstheme="majorBidi"/>
          <w:color w:val="000000" w:themeColor="text1"/>
        </w:rPr>
        <w:t xml:space="preserve">stress of much       deeper   </w:t>
      </w:r>
      <w:r w:rsidR="00041273">
        <w:rPr>
          <w:rFonts w:asciiTheme="majorBidi" w:eastAsia="Times New Roman" w:hAnsiTheme="majorBidi" w:cstheme="majorBidi"/>
          <w:color w:val="000000" w:themeColor="text1"/>
        </w:rPr>
        <w:t xml:space="preserve"> </w:t>
      </w:r>
      <w:r w:rsidR="0057256C" w:rsidRPr="00286218">
        <w:rPr>
          <w:rFonts w:asciiTheme="majorBidi" w:eastAsia="Times New Roman" w:hAnsiTheme="majorBidi" w:cstheme="majorBidi"/>
          <w:color w:val="000000" w:themeColor="text1"/>
        </w:rPr>
        <w:t xml:space="preserve">emotion  </w:t>
      </w:r>
      <w:r w:rsidR="00753658">
        <w:rPr>
          <w:rFonts w:asciiTheme="majorBidi" w:eastAsia="Times New Roman" w:hAnsiTheme="majorBidi" w:cstheme="majorBidi"/>
          <w:color w:val="000000" w:themeColor="text1"/>
        </w:rPr>
        <w:t xml:space="preserve"> </w:t>
      </w:r>
      <w:r w:rsidR="0057256C" w:rsidRPr="00286218">
        <w:rPr>
          <w:rFonts w:asciiTheme="majorBidi" w:eastAsia="Times New Roman" w:hAnsiTheme="majorBidi" w:cstheme="majorBidi"/>
          <w:color w:val="000000" w:themeColor="text1"/>
        </w:rPr>
        <w:t xml:space="preserve"> than</w:t>
      </w:r>
    </w:p>
    <w:p w:rsidR="0057256C" w:rsidRPr="00286218" w:rsidRDefault="00041273" w:rsidP="00286218">
      <w:pPr>
        <w:spacing w:line="360" w:lineRule="auto"/>
        <w:jc w:val="both"/>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                            </w:t>
      </w:r>
      <w:r w:rsidR="007A0D06" w:rsidRPr="00286218">
        <w:rPr>
          <w:rFonts w:asciiTheme="majorBidi" w:eastAsia="Times New Roman" w:hAnsiTheme="majorBidi" w:cstheme="majorBidi"/>
          <w:color w:val="000000" w:themeColor="text1"/>
        </w:rPr>
        <w:t>A</w:t>
      </w:r>
      <w:r w:rsidR="0057256C" w:rsidRPr="00286218">
        <w:rPr>
          <w:rFonts w:asciiTheme="majorBidi" w:eastAsia="Times New Roman" w:hAnsiTheme="majorBidi" w:cstheme="majorBidi"/>
          <w:color w:val="000000" w:themeColor="text1"/>
        </w:rPr>
        <w:t>ppears</w:t>
      </w:r>
      <w:r>
        <w:rPr>
          <w:rFonts w:asciiTheme="majorBidi" w:eastAsia="Times New Roman" w:hAnsiTheme="majorBidi" w:cstheme="majorBidi"/>
          <w:color w:val="000000" w:themeColor="text1"/>
        </w:rPr>
        <w:t xml:space="preserve"> </w:t>
      </w:r>
      <w:r w:rsidR="007A0D06" w:rsidRPr="00286218">
        <w:rPr>
          <w:rFonts w:asciiTheme="majorBidi" w:eastAsia="Times New Roman" w:hAnsiTheme="majorBidi" w:cstheme="majorBidi"/>
          <w:color w:val="000000" w:themeColor="text1"/>
        </w:rPr>
        <w:t xml:space="preserve"> </w:t>
      </w:r>
      <w:r w:rsidR="0057256C" w:rsidRPr="00286218">
        <w:rPr>
          <w:rFonts w:asciiTheme="majorBidi" w:eastAsia="Times New Roman" w:hAnsiTheme="majorBidi" w:cstheme="majorBidi"/>
          <w:color w:val="000000" w:themeColor="text1"/>
        </w:rPr>
        <w:t xml:space="preserve"> upon   the   su</w:t>
      </w:r>
      <w:r w:rsidR="0025492E" w:rsidRPr="00286218">
        <w:rPr>
          <w:rFonts w:asciiTheme="majorBidi" w:eastAsia="Times New Roman" w:hAnsiTheme="majorBidi" w:cstheme="majorBidi"/>
          <w:color w:val="000000" w:themeColor="text1"/>
        </w:rPr>
        <w:t xml:space="preserve">rface. She stimulates us to    </w:t>
      </w:r>
      <w:r w:rsidR="007A0D06" w:rsidRPr="00286218">
        <w:rPr>
          <w:rFonts w:asciiTheme="majorBidi" w:eastAsia="Times New Roman" w:hAnsiTheme="majorBidi" w:cstheme="majorBidi"/>
          <w:color w:val="000000" w:themeColor="text1"/>
        </w:rPr>
        <w:t xml:space="preserve">supply </w:t>
      </w:r>
      <w:r w:rsidR="00A81B66">
        <w:rPr>
          <w:rFonts w:asciiTheme="majorBidi" w:eastAsia="Times New Roman" w:hAnsiTheme="majorBidi" w:cstheme="majorBidi"/>
          <w:color w:val="000000" w:themeColor="text1"/>
        </w:rPr>
        <w:t xml:space="preserve"> </w:t>
      </w:r>
      <w:r w:rsidR="0057256C" w:rsidRPr="00286218">
        <w:rPr>
          <w:rFonts w:asciiTheme="majorBidi" w:eastAsia="Times New Roman" w:hAnsiTheme="majorBidi" w:cstheme="majorBidi"/>
          <w:color w:val="000000" w:themeColor="text1"/>
        </w:rPr>
        <w:t xml:space="preserve"> what </w:t>
      </w:r>
      <w:r w:rsidR="007A0D06" w:rsidRPr="00286218">
        <w:rPr>
          <w:rFonts w:asciiTheme="majorBidi" w:eastAsia="Times New Roman" w:hAnsiTheme="majorBidi" w:cstheme="majorBidi"/>
          <w:color w:val="000000" w:themeColor="text1"/>
        </w:rPr>
        <w:t xml:space="preserve"> </w:t>
      </w:r>
      <w:r w:rsidR="0057256C" w:rsidRPr="00286218">
        <w:rPr>
          <w:rFonts w:asciiTheme="majorBidi" w:eastAsia="Times New Roman" w:hAnsiTheme="majorBidi" w:cstheme="majorBidi"/>
          <w:color w:val="000000" w:themeColor="text1"/>
        </w:rPr>
        <w:t>is not</w:t>
      </w:r>
    </w:p>
    <w:p w:rsidR="0057256C" w:rsidRPr="00286218" w:rsidRDefault="007A0D06" w:rsidP="00286218">
      <w:pPr>
        <w:spacing w:line="360" w:lineRule="auto"/>
        <w:jc w:val="both"/>
        <w:rPr>
          <w:rFonts w:asciiTheme="majorBidi" w:eastAsia="Times New Roman" w:hAnsiTheme="majorBidi" w:cstheme="majorBidi"/>
          <w:color w:val="000000" w:themeColor="text1"/>
        </w:rPr>
      </w:pPr>
      <w:r w:rsidRPr="00286218">
        <w:rPr>
          <w:rFonts w:asciiTheme="majorBidi" w:eastAsia="Times New Roman" w:hAnsiTheme="majorBidi" w:cstheme="majorBidi"/>
          <w:color w:val="000000" w:themeColor="text1"/>
        </w:rPr>
        <w:t xml:space="preserve">                            </w:t>
      </w:r>
      <w:r w:rsidR="00547534" w:rsidRPr="00286218">
        <w:rPr>
          <w:rFonts w:asciiTheme="majorBidi" w:eastAsia="Times New Roman" w:hAnsiTheme="majorBidi" w:cstheme="majorBidi"/>
          <w:color w:val="000000" w:themeColor="text1"/>
        </w:rPr>
        <w:t>there.</w:t>
      </w:r>
      <w:r w:rsidR="0057256C" w:rsidRPr="00286218">
        <w:rPr>
          <w:rFonts w:asciiTheme="majorBidi" w:eastAsia="Times New Roman" w:hAnsiTheme="majorBidi" w:cstheme="majorBidi"/>
          <w:color w:val="000000" w:themeColor="text1"/>
        </w:rPr>
        <w:t>What   she offers is,      apparently,</w:t>
      </w:r>
      <w:r w:rsidR="00434864" w:rsidRPr="00286218">
        <w:rPr>
          <w:rFonts w:asciiTheme="majorBidi" w:eastAsia="Times New Roman" w:hAnsiTheme="majorBidi" w:cstheme="majorBidi"/>
          <w:color w:val="000000" w:themeColor="text1"/>
        </w:rPr>
        <w:t xml:space="preserve">    </w:t>
      </w:r>
      <w:r w:rsidR="0025492E" w:rsidRPr="00286218">
        <w:rPr>
          <w:rFonts w:asciiTheme="majorBidi" w:eastAsia="Times New Roman" w:hAnsiTheme="majorBidi" w:cstheme="majorBidi"/>
          <w:color w:val="000000" w:themeColor="text1"/>
        </w:rPr>
        <w:t xml:space="preserve"> a trifle, yet is   </w:t>
      </w:r>
      <w:r w:rsidR="0057256C" w:rsidRPr="00286218">
        <w:rPr>
          <w:rFonts w:asciiTheme="majorBidi" w:eastAsia="Times New Roman" w:hAnsiTheme="majorBidi" w:cstheme="majorBidi"/>
          <w:color w:val="000000" w:themeColor="text1"/>
        </w:rPr>
        <w:t xml:space="preserve">composed </w:t>
      </w:r>
      <w:r w:rsidRPr="00286218">
        <w:rPr>
          <w:rFonts w:asciiTheme="majorBidi" w:eastAsia="Times New Roman" w:hAnsiTheme="majorBidi" w:cstheme="majorBidi"/>
          <w:color w:val="000000" w:themeColor="text1"/>
        </w:rPr>
        <w:t xml:space="preserve"> </w:t>
      </w:r>
      <w:r w:rsidR="0057256C" w:rsidRPr="00286218">
        <w:rPr>
          <w:rFonts w:asciiTheme="majorBidi" w:eastAsia="Times New Roman" w:hAnsiTheme="majorBidi" w:cstheme="majorBidi"/>
          <w:color w:val="000000" w:themeColor="text1"/>
        </w:rPr>
        <w:t>of</w:t>
      </w:r>
    </w:p>
    <w:p w:rsidR="0057256C" w:rsidRPr="00286218" w:rsidRDefault="007A0D06" w:rsidP="00286218">
      <w:pPr>
        <w:spacing w:line="360" w:lineRule="auto"/>
        <w:jc w:val="both"/>
        <w:rPr>
          <w:rFonts w:asciiTheme="majorBidi" w:eastAsia="Times New Roman" w:hAnsiTheme="majorBidi" w:cstheme="majorBidi"/>
          <w:color w:val="000000" w:themeColor="text1"/>
        </w:rPr>
      </w:pPr>
      <w:r w:rsidRPr="00286218">
        <w:rPr>
          <w:rFonts w:asciiTheme="majorBidi" w:eastAsia="Times New Roman" w:hAnsiTheme="majorBidi" w:cstheme="majorBidi"/>
          <w:color w:val="000000" w:themeColor="text1"/>
        </w:rPr>
        <w:t xml:space="preserve">                           </w:t>
      </w:r>
      <w:r w:rsidR="00A81B66">
        <w:rPr>
          <w:rFonts w:asciiTheme="majorBidi" w:eastAsia="Times New Roman" w:hAnsiTheme="majorBidi" w:cstheme="majorBidi"/>
          <w:color w:val="000000" w:themeColor="text1"/>
        </w:rPr>
        <w:t xml:space="preserve"> </w:t>
      </w:r>
      <w:r w:rsidR="0057256C" w:rsidRPr="00286218">
        <w:rPr>
          <w:rFonts w:asciiTheme="majorBidi" w:eastAsia="Times New Roman" w:hAnsiTheme="majorBidi" w:cstheme="majorBidi"/>
          <w:color w:val="000000" w:themeColor="text1"/>
        </w:rPr>
        <w:t xml:space="preserve">something  that </w:t>
      </w:r>
      <w:r w:rsidR="00A81B66">
        <w:rPr>
          <w:rFonts w:asciiTheme="majorBidi" w:eastAsia="Times New Roman" w:hAnsiTheme="majorBidi" w:cstheme="majorBidi"/>
          <w:color w:val="000000" w:themeColor="text1"/>
        </w:rPr>
        <w:t xml:space="preserve"> expands in the reader’s mind </w:t>
      </w:r>
      <w:r w:rsidR="0057256C" w:rsidRPr="00286218">
        <w:rPr>
          <w:rFonts w:asciiTheme="majorBidi" w:eastAsia="Times New Roman" w:hAnsiTheme="majorBidi" w:cstheme="majorBidi"/>
          <w:color w:val="000000" w:themeColor="text1"/>
        </w:rPr>
        <w:t>and endows with the</w:t>
      </w:r>
      <w:r w:rsidR="00A81B66">
        <w:rPr>
          <w:rFonts w:asciiTheme="majorBidi" w:eastAsia="Times New Roman" w:hAnsiTheme="majorBidi" w:cstheme="majorBidi"/>
          <w:color w:val="000000" w:themeColor="text1"/>
        </w:rPr>
        <w:t xml:space="preserve"> </w:t>
      </w:r>
      <w:r w:rsidR="0057256C" w:rsidRPr="00286218">
        <w:rPr>
          <w:rFonts w:asciiTheme="majorBidi" w:eastAsia="Times New Roman" w:hAnsiTheme="majorBidi" w:cstheme="majorBidi"/>
          <w:color w:val="000000" w:themeColor="text1"/>
        </w:rPr>
        <w:t xml:space="preserve"> most</w:t>
      </w:r>
    </w:p>
    <w:p w:rsidR="0057256C" w:rsidRPr="00286218" w:rsidRDefault="00522FA8" w:rsidP="00286218">
      <w:pPr>
        <w:spacing w:line="360" w:lineRule="auto"/>
        <w:jc w:val="both"/>
        <w:rPr>
          <w:rFonts w:asciiTheme="majorBidi" w:eastAsia="Times New Roman" w:hAnsiTheme="majorBidi" w:cstheme="majorBidi"/>
          <w:color w:val="000000" w:themeColor="text1"/>
        </w:rPr>
      </w:pPr>
      <w:r w:rsidRPr="00286218">
        <w:rPr>
          <w:rFonts w:asciiTheme="majorBidi" w:eastAsia="Times New Roman" w:hAnsiTheme="majorBidi" w:cstheme="majorBidi"/>
          <w:color w:val="000000" w:themeColor="text1"/>
        </w:rPr>
        <w:t xml:space="preserve">                  </w:t>
      </w:r>
      <w:r w:rsidR="0025492E" w:rsidRPr="00286218">
        <w:rPr>
          <w:rFonts w:asciiTheme="majorBidi" w:eastAsia="Times New Roman" w:hAnsiTheme="majorBidi" w:cstheme="majorBidi"/>
          <w:color w:val="000000" w:themeColor="text1"/>
        </w:rPr>
        <w:t xml:space="preserve">        </w:t>
      </w:r>
      <w:r w:rsidRPr="00286218">
        <w:rPr>
          <w:rFonts w:asciiTheme="majorBidi" w:eastAsia="Times New Roman" w:hAnsiTheme="majorBidi" w:cstheme="majorBidi"/>
          <w:color w:val="000000" w:themeColor="text1"/>
        </w:rPr>
        <w:t xml:space="preserve">  </w:t>
      </w:r>
      <w:r w:rsidR="0057256C" w:rsidRPr="00286218">
        <w:rPr>
          <w:rFonts w:asciiTheme="majorBidi" w:eastAsia="Times New Roman" w:hAnsiTheme="majorBidi" w:cstheme="majorBidi"/>
          <w:color w:val="000000" w:themeColor="text1"/>
        </w:rPr>
        <w:t>enduring form of life  scenes which are outw</w:t>
      </w:r>
      <w:r w:rsidR="009D6CA8" w:rsidRPr="00286218">
        <w:rPr>
          <w:rFonts w:asciiTheme="majorBidi" w:eastAsia="Times New Roman" w:hAnsiTheme="majorBidi" w:cstheme="majorBidi"/>
          <w:color w:val="000000" w:themeColor="text1"/>
        </w:rPr>
        <w:t>ardly trivial”</w:t>
      </w:r>
      <w:r w:rsidR="008242B1">
        <w:rPr>
          <w:rFonts w:asciiTheme="majorBidi" w:eastAsia="Times New Roman" w:hAnsiTheme="majorBidi" w:cstheme="majorBidi"/>
          <w:color w:val="000000" w:themeColor="text1"/>
        </w:rPr>
        <w:t>.</w:t>
      </w:r>
      <w:r w:rsidR="009D6CA8" w:rsidRPr="00286218">
        <w:rPr>
          <w:rFonts w:asciiTheme="majorBidi" w:eastAsia="Times New Roman" w:hAnsiTheme="majorBidi" w:cstheme="majorBidi"/>
          <w:color w:val="000000" w:themeColor="text1"/>
        </w:rPr>
        <w:t xml:space="preserve"> </w:t>
      </w:r>
    </w:p>
    <w:p w:rsidR="0057256C" w:rsidRPr="00286218" w:rsidRDefault="00C01ACF" w:rsidP="002F556B">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762729" w:rsidRPr="00286218">
        <w:rPr>
          <w:rFonts w:asciiTheme="majorBidi" w:eastAsia="Times New Roman" w:hAnsiTheme="majorBidi" w:cstheme="majorBidi"/>
          <w:color w:val="000000" w:themeColor="text1"/>
          <w:sz w:val="28"/>
          <w:szCs w:val="28"/>
        </w:rPr>
        <w:t xml:space="preserve"> </w:t>
      </w:r>
      <w:r w:rsidR="0057256C" w:rsidRPr="00286218">
        <w:rPr>
          <w:rFonts w:asciiTheme="majorBidi" w:eastAsia="Times New Roman" w:hAnsiTheme="majorBidi" w:cstheme="majorBidi"/>
          <w:color w:val="000000" w:themeColor="text1"/>
          <w:sz w:val="28"/>
          <w:szCs w:val="28"/>
        </w:rPr>
        <w:t xml:space="preserve">Iser (1978:168) states that the emotion that Jane Austen </w:t>
      </w:r>
      <w:r w:rsidR="0070780A" w:rsidRPr="00286218">
        <w:rPr>
          <w:rFonts w:asciiTheme="majorBidi" w:eastAsia="Times New Roman" w:hAnsiTheme="majorBidi" w:cstheme="majorBidi"/>
          <w:color w:val="000000" w:themeColor="text1"/>
          <w:sz w:val="28"/>
          <w:szCs w:val="28"/>
        </w:rPr>
        <w:t>grasps</w:t>
      </w:r>
      <w:r w:rsidR="0057256C" w:rsidRPr="00286218">
        <w:rPr>
          <w:rFonts w:asciiTheme="majorBidi" w:eastAsia="Times New Roman" w:hAnsiTheme="majorBidi" w:cstheme="majorBidi"/>
          <w:color w:val="000000" w:themeColor="text1"/>
          <w:sz w:val="28"/>
          <w:szCs w:val="28"/>
        </w:rPr>
        <w:t xml:space="preserve"> is </w:t>
      </w:r>
      <w:r w:rsidR="001E73E1" w:rsidRPr="00286218">
        <w:rPr>
          <w:rFonts w:asciiTheme="majorBidi" w:eastAsia="Times New Roman" w:hAnsiTheme="majorBidi" w:cstheme="majorBidi"/>
          <w:color w:val="000000" w:themeColor="text1"/>
          <w:sz w:val="28"/>
          <w:szCs w:val="28"/>
        </w:rPr>
        <w:t>deeper</w:t>
      </w:r>
      <w:r w:rsidR="0057256C" w:rsidRPr="00286218">
        <w:rPr>
          <w:rFonts w:asciiTheme="majorBidi" w:eastAsia="Times New Roman" w:hAnsiTheme="majorBidi" w:cstheme="majorBidi"/>
          <w:color w:val="000000" w:themeColor="text1"/>
          <w:sz w:val="28"/>
          <w:szCs w:val="28"/>
        </w:rPr>
        <w:t xml:space="preserve"> than what she </w:t>
      </w:r>
      <w:r w:rsidR="0070780A" w:rsidRPr="00286218">
        <w:rPr>
          <w:rFonts w:asciiTheme="majorBidi" w:eastAsia="Times New Roman" w:hAnsiTheme="majorBidi" w:cstheme="majorBidi"/>
          <w:color w:val="000000" w:themeColor="text1"/>
          <w:sz w:val="28"/>
          <w:szCs w:val="28"/>
        </w:rPr>
        <w:t>articulates</w:t>
      </w:r>
      <w:r w:rsidR="00362DC5">
        <w:rPr>
          <w:rFonts w:asciiTheme="majorBidi" w:eastAsia="Times New Roman" w:hAnsiTheme="majorBidi" w:cstheme="majorBidi"/>
          <w:color w:val="000000" w:themeColor="text1"/>
          <w:sz w:val="28"/>
          <w:szCs w:val="28"/>
        </w:rPr>
        <w:t>,</w:t>
      </w:r>
      <w:r w:rsidR="0057256C" w:rsidRPr="00286218">
        <w:rPr>
          <w:rFonts w:asciiTheme="majorBidi" w:eastAsia="Times New Roman" w:hAnsiTheme="majorBidi" w:cstheme="majorBidi"/>
          <w:color w:val="000000" w:themeColor="text1"/>
          <w:sz w:val="28"/>
          <w:szCs w:val="28"/>
        </w:rPr>
        <w:t xml:space="preserve"> this would lead to expand reader’s </w:t>
      </w:r>
      <w:r w:rsidR="0070780A" w:rsidRPr="00286218">
        <w:rPr>
          <w:rFonts w:asciiTheme="majorBidi" w:eastAsia="Times New Roman" w:hAnsiTheme="majorBidi" w:cstheme="majorBidi"/>
          <w:color w:val="000000" w:themeColor="text1"/>
          <w:sz w:val="28"/>
          <w:szCs w:val="28"/>
        </w:rPr>
        <w:t xml:space="preserve">experience and </w:t>
      </w:r>
      <w:r w:rsidR="00AE4B8C" w:rsidRPr="00286218">
        <w:rPr>
          <w:rFonts w:asciiTheme="majorBidi" w:eastAsia="Times New Roman" w:hAnsiTheme="majorBidi" w:cstheme="majorBidi"/>
          <w:color w:val="000000" w:themeColor="text1"/>
          <w:sz w:val="28"/>
          <w:szCs w:val="28"/>
        </w:rPr>
        <w:t>realization</w:t>
      </w:r>
      <w:r w:rsidR="0057256C" w:rsidRPr="00286218">
        <w:rPr>
          <w:rFonts w:asciiTheme="majorBidi" w:eastAsia="Times New Roman" w:hAnsiTheme="majorBidi" w:cstheme="majorBidi"/>
          <w:color w:val="000000" w:themeColor="text1"/>
          <w:sz w:val="28"/>
          <w:szCs w:val="28"/>
        </w:rPr>
        <w:t xml:space="preserve">. </w:t>
      </w:r>
      <w:r w:rsidR="00B64B09">
        <w:rPr>
          <w:rFonts w:asciiTheme="majorBidi" w:eastAsia="Times New Roman" w:hAnsiTheme="majorBidi" w:cstheme="majorBidi"/>
          <w:color w:val="000000" w:themeColor="text1"/>
          <w:sz w:val="28"/>
          <w:szCs w:val="28"/>
        </w:rPr>
        <w:t>‘</w:t>
      </w:r>
      <w:r w:rsidR="0057256C" w:rsidRPr="00286218">
        <w:rPr>
          <w:rFonts w:asciiTheme="majorBidi" w:eastAsia="Times New Roman" w:hAnsiTheme="majorBidi" w:cstheme="majorBidi"/>
          <w:color w:val="000000" w:themeColor="text1"/>
          <w:sz w:val="28"/>
          <w:szCs w:val="28"/>
        </w:rPr>
        <w:t xml:space="preserve">The </w:t>
      </w:r>
      <w:r w:rsidR="00906FE1">
        <w:rPr>
          <w:rFonts w:asciiTheme="majorBidi" w:eastAsia="Times New Roman" w:hAnsiTheme="majorBidi" w:cstheme="majorBidi"/>
          <w:color w:val="000000" w:themeColor="text1"/>
          <w:sz w:val="28"/>
          <w:szCs w:val="28"/>
        </w:rPr>
        <w:t>enduring form of life’</w:t>
      </w:r>
      <w:r w:rsidR="0057256C" w:rsidRPr="00286218">
        <w:rPr>
          <w:rFonts w:asciiTheme="majorBidi" w:eastAsia="Times New Roman" w:hAnsiTheme="majorBidi" w:cstheme="majorBidi"/>
          <w:color w:val="000000" w:themeColor="text1"/>
          <w:sz w:val="28"/>
          <w:szCs w:val="28"/>
        </w:rPr>
        <w:t xml:space="preserve"> which </w:t>
      </w:r>
      <w:r w:rsidR="006E4CD7" w:rsidRPr="00286218">
        <w:rPr>
          <w:rFonts w:asciiTheme="majorBidi" w:eastAsia="Times New Roman" w:hAnsiTheme="majorBidi" w:cstheme="majorBidi"/>
          <w:color w:val="000000" w:themeColor="text1"/>
          <w:sz w:val="28"/>
          <w:szCs w:val="28"/>
        </w:rPr>
        <w:t>is indicated in Virginia Woolf’s notes</w:t>
      </w:r>
      <w:r w:rsidR="0057256C" w:rsidRPr="00286218">
        <w:rPr>
          <w:rFonts w:asciiTheme="majorBidi" w:eastAsia="Times New Roman" w:hAnsiTheme="majorBidi" w:cstheme="majorBidi"/>
          <w:color w:val="000000" w:themeColor="text1"/>
          <w:sz w:val="28"/>
          <w:szCs w:val="28"/>
        </w:rPr>
        <w:t xml:space="preserve"> is not established in the text but to be </w:t>
      </w:r>
      <w:r w:rsidR="00597EF5" w:rsidRPr="00286218">
        <w:rPr>
          <w:rFonts w:asciiTheme="majorBidi" w:eastAsia="Times New Roman" w:hAnsiTheme="majorBidi" w:cstheme="majorBidi"/>
          <w:color w:val="000000" w:themeColor="text1"/>
          <w:sz w:val="28"/>
          <w:szCs w:val="28"/>
        </w:rPr>
        <w:t>provoked</w:t>
      </w:r>
      <w:r w:rsidR="00140707" w:rsidRPr="00286218">
        <w:rPr>
          <w:rFonts w:asciiTheme="majorBidi" w:eastAsia="Times New Roman" w:hAnsiTheme="majorBidi" w:cstheme="majorBidi"/>
          <w:color w:val="000000" w:themeColor="text1"/>
          <w:sz w:val="28"/>
          <w:szCs w:val="28"/>
        </w:rPr>
        <w:t xml:space="preserve"> </w:t>
      </w:r>
      <w:r w:rsidR="0057256C" w:rsidRPr="00286218">
        <w:rPr>
          <w:rFonts w:asciiTheme="majorBidi" w:eastAsia="Times New Roman" w:hAnsiTheme="majorBidi" w:cstheme="majorBidi"/>
          <w:color w:val="000000" w:themeColor="text1"/>
          <w:sz w:val="28"/>
          <w:szCs w:val="28"/>
        </w:rPr>
        <w:t>through</w:t>
      </w:r>
      <w:r w:rsidR="004E0D37">
        <w:rPr>
          <w:rFonts w:asciiTheme="majorBidi" w:eastAsia="Times New Roman" w:hAnsiTheme="majorBidi" w:cstheme="majorBidi"/>
          <w:color w:val="000000" w:themeColor="text1"/>
          <w:sz w:val="28"/>
          <w:szCs w:val="28"/>
        </w:rPr>
        <w:t xml:space="preserve"> the</w:t>
      </w:r>
      <w:r w:rsidR="0057256C" w:rsidRPr="00286218">
        <w:rPr>
          <w:rFonts w:asciiTheme="majorBidi" w:eastAsia="Times New Roman" w:hAnsiTheme="majorBidi" w:cstheme="majorBidi"/>
          <w:color w:val="000000" w:themeColor="text1"/>
          <w:sz w:val="28"/>
          <w:szCs w:val="28"/>
        </w:rPr>
        <w:t xml:space="preserve"> interaction between </w:t>
      </w:r>
      <w:r w:rsidR="00E13962">
        <w:rPr>
          <w:rFonts w:asciiTheme="majorBidi" w:eastAsia="Times New Roman" w:hAnsiTheme="majorBidi" w:cstheme="majorBidi"/>
          <w:color w:val="000000" w:themeColor="text1"/>
          <w:sz w:val="28"/>
          <w:szCs w:val="28"/>
        </w:rPr>
        <w:t>the text and the</w:t>
      </w:r>
      <w:r w:rsidR="0057256C" w:rsidRPr="00286218">
        <w:rPr>
          <w:rFonts w:asciiTheme="majorBidi" w:eastAsia="Times New Roman" w:hAnsiTheme="majorBidi" w:cstheme="majorBidi"/>
          <w:color w:val="000000" w:themeColor="text1"/>
          <w:sz w:val="28"/>
          <w:szCs w:val="28"/>
        </w:rPr>
        <w:t xml:space="preserve"> reader. </w:t>
      </w:r>
      <w:r w:rsidR="00140707" w:rsidRPr="00286218">
        <w:rPr>
          <w:rFonts w:asciiTheme="majorBidi" w:eastAsia="Times New Roman" w:hAnsiTheme="majorBidi" w:cstheme="majorBidi"/>
          <w:color w:val="000000" w:themeColor="text1"/>
          <w:sz w:val="28"/>
          <w:szCs w:val="28"/>
        </w:rPr>
        <w:t>Therefore</w:t>
      </w:r>
      <w:r w:rsidR="0057256C" w:rsidRPr="00286218">
        <w:rPr>
          <w:rFonts w:asciiTheme="majorBidi" w:eastAsia="Times New Roman" w:hAnsiTheme="majorBidi" w:cstheme="majorBidi"/>
          <w:color w:val="000000" w:themeColor="text1"/>
          <w:sz w:val="28"/>
          <w:szCs w:val="28"/>
        </w:rPr>
        <w:t>, the text includes codes of meaning which are activated and motiva</w:t>
      </w:r>
      <w:r w:rsidR="005C43E2" w:rsidRPr="00286218">
        <w:rPr>
          <w:rFonts w:asciiTheme="majorBidi" w:eastAsia="Times New Roman" w:hAnsiTheme="majorBidi" w:cstheme="majorBidi"/>
          <w:color w:val="000000" w:themeColor="text1"/>
          <w:sz w:val="28"/>
          <w:szCs w:val="28"/>
        </w:rPr>
        <w:t>ted through the interaction between</w:t>
      </w:r>
      <w:r w:rsidR="0057256C" w:rsidRPr="00286218">
        <w:rPr>
          <w:rFonts w:asciiTheme="majorBidi" w:eastAsia="Times New Roman" w:hAnsiTheme="majorBidi" w:cstheme="majorBidi"/>
          <w:color w:val="000000" w:themeColor="text1"/>
          <w:sz w:val="28"/>
          <w:szCs w:val="28"/>
        </w:rPr>
        <w:t xml:space="preserve"> the two</w:t>
      </w:r>
      <w:r w:rsidR="0045134E">
        <w:rPr>
          <w:rFonts w:asciiTheme="majorBidi" w:eastAsia="Times New Roman" w:hAnsiTheme="majorBidi" w:cstheme="majorBidi"/>
          <w:color w:val="000000" w:themeColor="text1"/>
          <w:sz w:val="28"/>
          <w:szCs w:val="28"/>
        </w:rPr>
        <w:t xml:space="preserve"> variables: a text and a reader (the researcher </w:t>
      </w:r>
      <w:r w:rsidR="00F96B66">
        <w:rPr>
          <w:rFonts w:asciiTheme="majorBidi" w:eastAsia="Times New Roman" w:hAnsiTheme="majorBidi" w:cstheme="majorBidi"/>
          <w:color w:val="000000" w:themeColor="text1"/>
          <w:sz w:val="28"/>
          <w:szCs w:val="28"/>
        </w:rPr>
        <w:t>think</w:t>
      </w:r>
      <w:r w:rsidR="006A04A5">
        <w:rPr>
          <w:rFonts w:asciiTheme="majorBidi" w:eastAsia="Times New Roman" w:hAnsiTheme="majorBidi" w:cstheme="majorBidi"/>
          <w:color w:val="000000" w:themeColor="text1"/>
          <w:sz w:val="28"/>
          <w:szCs w:val="28"/>
        </w:rPr>
        <w:t xml:space="preserve">s that </w:t>
      </w:r>
      <w:r w:rsidR="00F96B66" w:rsidRPr="00286218">
        <w:rPr>
          <w:rFonts w:asciiTheme="majorBidi" w:eastAsia="Times New Roman" w:hAnsiTheme="majorBidi" w:cstheme="majorBidi"/>
          <w:color w:val="000000" w:themeColor="text1"/>
          <w:sz w:val="28"/>
          <w:szCs w:val="28"/>
        </w:rPr>
        <w:t>matches</w:t>
      </w:r>
      <w:r w:rsidR="0057256C" w:rsidRPr="00286218">
        <w:rPr>
          <w:rFonts w:asciiTheme="majorBidi" w:eastAsia="Times New Roman" w:hAnsiTheme="majorBidi" w:cstheme="majorBidi"/>
          <w:color w:val="000000" w:themeColor="text1"/>
          <w:sz w:val="28"/>
          <w:szCs w:val="28"/>
        </w:rPr>
        <w:t xml:space="preserve"> the hypothesis of th</w:t>
      </w:r>
      <w:r w:rsidR="00AB2DA5" w:rsidRPr="00286218">
        <w:rPr>
          <w:rFonts w:asciiTheme="majorBidi" w:eastAsia="Times New Roman" w:hAnsiTheme="majorBidi" w:cstheme="majorBidi"/>
          <w:color w:val="000000" w:themeColor="text1"/>
          <w:sz w:val="28"/>
          <w:szCs w:val="28"/>
        </w:rPr>
        <w:t xml:space="preserve">e present </w:t>
      </w:r>
      <w:r w:rsidR="00140707" w:rsidRPr="00286218">
        <w:rPr>
          <w:rFonts w:asciiTheme="majorBidi" w:eastAsia="Times New Roman" w:hAnsiTheme="majorBidi" w:cstheme="majorBidi"/>
          <w:color w:val="000000" w:themeColor="text1"/>
          <w:sz w:val="28"/>
          <w:szCs w:val="28"/>
        </w:rPr>
        <w:t>study</w:t>
      </w:r>
      <w:r w:rsidR="00506096">
        <w:rPr>
          <w:rFonts w:asciiTheme="majorBidi" w:eastAsia="Times New Roman" w:hAnsiTheme="majorBidi" w:cstheme="majorBidi"/>
          <w:color w:val="000000" w:themeColor="text1"/>
          <w:sz w:val="28"/>
          <w:szCs w:val="28"/>
        </w:rPr>
        <w:t xml:space="preserve"> in which </w:t>
      </w:r>
      <w:r w:rsidR="0057256C" w:rsidRPr="00286218">
        <w:rPr>
          <w:rFonts w:asciiTheme="majorBidi" w:eastAsia="Times New Roman" w:hAnsiTheme="majorBidi" w:cstheme="majorBidi"/>
          <w:color w:val="000000" w:themeColor="text1"/>
          <w:sz w:val="28"/>
          <w:szCs w:val="28"/>
        </w:rPr>
        <w:t>the reader a</w:t>
      </w:r>
      <w:r w:rsidR="00506096">
        <w:rPr>
          <w:rFonts w:asciiTheme="majorBidi" w:eastAsia="Times New Roman" w:hAnsiTheme="majorBidi" w:cstheme="majorBidi"/>
          <w:color w:val="000000" w:themeColor="text1"/>
          <w:sz w:val="28"/>
          <w:szCs w:val="28"/>
        </w:rPr>
        <w:t xml:space="preserve">pproaches the text according to </w:t>
      </w:r>
      <w:r w:rsidR="0057256C" w:rsidRPr="00286218">
        <w:rPr>
          <w:rFonts w:asciiTheme="majorBidi" w:eastAsia="Times New Roman" w:hAnsiTheme="majorBidi" w:cstheme="majorBidi"/>
          <w:color w:val="000000" w:themeColor="text1"/>
          <w:sz w:val="28"/>
          <w:szCs w:val="28"/>
        </w:rPr>
        <w:t>his</w:t>
      </w:r>
      <w:r w:rsidR="00E944B9">
        <w:rPr>
          <w:rFonts w:asciiTheme="majorBidi" w:eastAsia="Times New Roman" w:hAnsiTheme="majorBidi" w:cstheme="majorBidi"/>
          <w:color w:val="000000" w:themeColor="text1"/>
          <w:sz w:val="28"/>
          <w:szCs w:val="28"/>
        </w:rPr>
        <w:t>/her</w:t>
      </w:r>
      <w:r w:rsidR="0057256C" w:rsidRPr="00286218">
        <w:rPr>
          <w:rFonts w:asciiTheme="majorBidi" w:eastAsia="Times New Roman" w:hAnsiTheme="majorBidi" w:cstheme="majorBidi"/>
          <w:color w:val="000000" w:themeColor="text1"/>
          <w:sz w:val="28"/>
          <w:szCs w:val="28"/>
        </w:rPr>
        <w:t xml:space="preserve"> beliefs and cultural backgrounds rather than the </w:t>
      </w:r>
      <w:r w:rsidR="00762729" w:rsidRPr="00286218">
        <w:rPr>
          <w:rFonts w:asciiTheme="majorBidi" w:eastAsia="Times New Roman" w:hAnsiTheme="majorBidi" w:cstheme="majorBidi"/>
          <w:color w:val="000000" w:themeColor="text1"/>
          <w:sz w:val="28"/>
          <w:szCs w:val="28"/>
        </w:rPr>
        <w:t>structure</w:t>
      </w:r>
      <w:r w:rsidR="0057256C" w:rsidRPr="00286218">
        <w:rPr>
          <w:rFonts w:asciiTheme="majorBidi" w:eastAsia="Times New Roman" w:hAnsiTheme="majorBidi" w:cstheme="majorBidi"/>
          <w:color w:val="000000" w:themeColor="text1"/>
          <w:sz w:val="28"/>
          <w:szCs w:val="28"/>
        </w:rPr>
        <w:t xml:space="preserve"> and the stylistic features of the text</w:t>
      </w:r>
      <w:r w:rsidR="00506096">
        <w:rPr>
          <w:rFonts w:asciiTheme="majorBidi" w:eastAsia="Times New Roman" w:hAnsiTheme="majorBidi" w:cstheme="majorBidi"/>
          <w:color w:val="000000" w:themeColor="text1"/>
          <w:sz w:val="28"/>
          <w:szCs w:val="28"/>
        </w:rPr>
        <w:t>).</w:t>
      </w:r>
      <w:r w:rsidR="007F0AD2">
        <w:rPr>
          <w:rFonts w:asciiTheme="majorBidi" w:eastAsia="Times New Roman" w:hAnsiTheme="majorBidi" w:cstheme="majorBidi"/>
          <w:color w:val="000000" w:themeColor="text1"/>
          <w:sz w:val="28"/>
          <w:szCs w:val="28"/>
        </w:rPr>
        <w:t xml:space="preserve"> </w:t>
      </w:r>
      <w:r w:rsidR="002F556B">
        <w:rPr>
          <w:rFonts w:asciiTheme="majorBidi" w:eastAsia="Times New Roman" w:hAnsiTheme="majorBidi" w:cstheme="majorBidi"/>
          <w:color w:val="000000" w:themeColor="text1"/>
          <w:sz w:val="28"/>
          <w:szCs w:val="28"/>
        </w:rPr>
        <w:t>F</w:t>
      </w:r>
      <w:r w:rsidR="007F0AD2">
        <w:rPr>
          <w:rFonts w:asciiTheme="majorBidi" w:eastAsia="Times New Roman" w:hAnsiTheme="majorBidi" w:cstheme="majorBidi"/>
          <w:color w:val="000000" w:themeColor="text1"/>
          <w:sz w:val="28"/>
          <w:szCs w:val="28"/>
        </w:rPr>
        <w:t xml:space="preserve">or </w:t>
      </w:r>
      <w:r w:rsidR="002F556B">
        <w:rPr>
          <w:rFonts w:asciiTheme="majorBidi" w:eastAsia="Times New Roman" w:hAnsiTheme="majorBidi" w:cstheme="majorBidi"/>
          <w:color w:val="000000" w:themeColor="text1"/>
          <w:sz w:val="28"/>
          <w:szCs w:val="28"/>
        </w:rPr>
        <w:t>Iser,</w:t>
      </w:r>
      <w:r w:rsidR="0057256C" w:rsidRPr="00286218">
        <w:rPr>
          <w:rFonts w:asciiTheme="majorBidi" w:eastAsia="Times New Roman" w:hAnsiTheme="majorBidi" w:cstheme="majorBidi"/>
          <w:color w:val="000000" w:themeColor="text1"/>
          <w:sz w:val="28"/>
          <w:szCs w:val="28"/>
        </w:rPr>
        <w:t xml:space="preserve"> the communication is regulated </w:t>
      </w:r>
      <w:r w:rsidR="00D27973" w:rsidRPr="00286218">
        <w:rPr>
          <w:rFonts w:asciiTheme="majorBidi" w:eastAsia="Times New Roman" w:hAnsiTheme="majorBidi" w:cstheme="majorBidi"/>
          <w:color w:val="000000" w:themeColor="text1"/>
          <w:sz w:val="28"/>
          <w:szCs w:val="28"/>
        </w:rPr>
        <w:t xml:space="preserve">to provoke </w:t>
      </w:r>
      <w:r w:rsidR="0045011F">
        <w:rPr>
          <w:rFonts w:asciiTheme="majorBidi" w:eastAsia="Times New Roman" w:hAnsiTheme="majorBidi" w:cstheme="majorBidi"/>
          <w:color w:val="000000" w:themeColor="text1"/>
          <w:sz w:val="28"/>
          <w:szCs w:val="28"/>
        </w:rPr>
        <w:t xml:space="preserve">the intended meaning based on </w:t>
      </w:r>
      <w:r w:rsidR="0057256C" w:rsidRPr="00286218">
        <w:rPr>
          <w:rFonts w:asciiTheme="majorBidi" w:eastAsia="Times New Roman" w:hAnsiTheme="majorBidi" w:cstheme="majorBidi"/>
          <w:color w:val="000000" w:themeColor="text1"/>
          <w:sz w:val="28"/>
          <w:szCs w:val="28"/>
        </w:rPr>
        <w:t>the interaction between a text and a reader (Iser, 1978:168)</w:t>
      </w:r>
      <w:r w:rsidR="004D7BB6">
        <w:rPr>
          <w:rFonts w:asciiTheme="majorBidi" w:eastAsia="Times New Roman" w:hAnsiTheme="majorBidi" w:cstheme="majorBidi"/>
          <w:color w:val="000000" w:themeColor="text1"/>
          <w:sz w:val="28"/>
          <w:szCs w:val="28"/>
        </w:rPr>
        <w:t>.</w:t>
      </w:r>
      <w:r w:rsidR="008F4F06" w:rsidRPr="00286218">
        <w:rPr>
          <w:rFonts w:asciiTheme="majorBidi" w:eastAsia="Times New Roman" w:hAnsiTheme="majorBidi" w:cstheme="majorBidi"/>
          <w:color w:val="000000" w:themeColor="text1"/>
          <w:sz w:val="28"/>
          <w:szCs w:val="28"/>
        </w:rPr>
        <w:t xml:space="preserve"> </w:t>
      </w:r>
      <w:r w:rsidR="004D7BB6">
        <w:rPr>
          <w:rFonts w:asciiTheme="majorBidi" w:eastAsia="Times New Roman" w:hAnsiTheme="majorBidi" w:cstheme="majorBidi"/>
          <w:color w:val="000000" w:themeColor="text1"/>
          <w:sz w:val="28"/>
          <w:szCs w:val="28"/>
        </w:rPr>
        <w:t>A</w:t>
      </w:r>
      <w:r w:rsidR="00B353B7" w:rsidRPr="00286218">
        <w:rPr>
          <w:rFonts w:asciiTheme="majorBidi" w:eastAsia="Times New Roman" w:hAnsiTheme="majorBidi" w:cstheme="majorBidi"/>
          <w:color w:val="000000" w:themeColor="text1"/>
          <w:sz w:val="28"/>
          <w:szCs w:val="28"/>
        </w:rPr>
        <w:t>dditionally</w:t>
      </w:r>
      <w:r w:rsidR="008F4F06" w:rsidRPr="00286218">
        <w:rPr>
          <w:rFonts w:asciiTheme="majorBidi" w:eastAsia="Times New Roman" w:hAnsiTheme="majorBidi" w:cstheme="majorBidi"/>
          <w:color w:val="000000" w:themeColor="text1"/>
          <w:sz w:val="28"/>
          <w:szCs w:val="28"/>
        </w:rPr>
        <w:t>,</w:t>
      </w:r>
      <w:r w:rsidR="001E73E1" w:rsidRPr="00286218">
        <w:rPr>
          <w:rFonts w:asciiTheme="majorBidi" w:eastAsia="Times New Roman" w:hAnsiTheme="majorBidi" w:cstheme="majorBidi"/>
          <w:color w:val="000000" w:themeColor="text1"/>
          <w:sz w:val="28"/>
          <w:szCs w:val="28"/>
        </w:rPr>
        <w:t xml:space="preserve"> </w:t>
      </w:r>
      <w:r w:rsidR="0057256C" w:rsidRPr="00286218">
        <w:rPr>
          <w:rFonts w:asciiTheme="majorBidi" w:eastAsia="Times New Roman" w:hAnsiTheme="majorBidi" w:cstheme="majorBidi"/>
          <w:color w:val="000000" w:themeColor="text1"/>
          <w:sz w:val="28"/>
          <w:szCs w:val="28"/>
        </w:rPr>
        <w:t>J</w:t>
      </w:r>
      <w:r w:rsidR="00171332" w:rsidRPr="00286218">
        <w:rPr>
          <w:rFonts w:asciiTheme="majorBidi" w:eastAsia="Times New Roman" w:hAnsiTheme="majorBidi" w:cstheme="majorBidi"/>
          <w:color w:val="000000" w:themeColor="text1"/>
          <w:sz w:val="28"/>
          <w:szCs w:val="28"/>
        </w:rPr>
        <w:t>urgensmeier</w:t>
      </w:r>
      <w:r w:rsidR="0057256C" w:rsidRPr="00286218">
        <w:rPr>
          <w:rFonts w:asciiTheme="majorBidi" w:eastAsia="Times New Roman" w:hAnsiTheme="majorBidi" w:cstheme="majorBidi"/>
          <w:color w:val="000000" w:themeColor="text1"/>
          <w:sz w:val="28"/>
          <w:szCs w:val="28"/>
        </w:rPr>
        <w:t xml:space="preserve"> </w:t>
      </w:r>
      <w:r w:rsidR="003D5576" w:rsidRPr="00286218">
        <w:rPr>
          <w:rFonts w:asciiTheme="majorBidi" w:eastAsia="Times New Roman" w:hAnsiTheme="majorBidi" w:cstheme="majorBidi"/>
          <w:color w:val="000000" w:themeColor="text1"/>
          <w:sz w:val="28"/>
          <w:szCs w:val="28"/>
          <w:rtl/>
        </w:rPr>
        <w:t>)</w:t>
      </w:r>
      <w:r w:rsidR="0057256C" w:rsidRPr="00286218">
        <w:rPr>
          <w:rFonts w:asciiTheme="majorBidi" w:eastAsia="Times New Roman" w:hAnsiTheme="majorBidi" w:cstheme="majorBidi"/>
          <w:color w:val="000000" w:themeColor="text1"/>
          <w:sz w:val="28"/>
          <w:szCs w:val="28"/>
        </w:rPr>
        <w:t xml:space="preserve">2005: </w:t>
      </w:r>
      <w:r w:rsidR="001E73E1" w:rsidRPr="00286218">
        <w:rPr>
          <w:rFonts w:asciiTheme="majorBidi" w:eastAsia="Times New Roman" w:hAnsiTheme="majorBidi" w:cstheme="majorBidi"/>
          <w:color w:val="000000" w:themeColor="text1"/>
          <w:sz w:val="28"/>
          <w:szCs w:val="28"/>
        </w:rPr>
        <w:t>96) in Tristram Shand</w:t>
      </w:r>
      <w:r w:rsidR="00797969" w:rsidRPr="00286218">
        <w:rPr>
          <w:rFonts w:asciiTheme="majorBidi" w:eastAsia="Times New Roman" w:hAnsiTheme="majorBidi" w:cstheme="majorBidi"/>
          <w:color w:val="000000" w:themeColor="text1"/>
          <w:sz w:val="28"/>
          <w:szCs w:val="28"/>
        </w:rPr>
        <w:t>y</w:t>
      </w:r>
      <w:r w:rsidR="00B353B7" w:rsidRPr="00286218">
        <w:rPr>
          <w:rFonts w:asciiTheme="majorBidi" w:eastAsia="Times New Roman" w:hAnsiTheme="majorBidi" w:cstheme="majorBidi"/>
          <w:color w:val="000000" w:themeColor="text1"/>
          <w:sz w:val="28"/>
          <w:szCs w:val="28"/>
        </w:rPr>
        <w:t xml:space="preserve"> argues that</w:t>
      </w:r>
      <w:r w:rsidR="0057256C" w:rsidRPr="00286218">
        <w:rPr>
          <w:rFonts w:asciiTheme="majorBidi" w:eastAsia="Times New Roman" w:hAnsiTheme="majorBidi" w:cstheme="majorBidi"/>
          <w:color w:val="000000" w:themeColor="text1"/>
          <w:sz w:val="28"/>
          <w:szCs w:val="28"/>
        </w:rPr>
        <w:t xml:space="preserve"> </w:t>
      </w:r>
      <w:r w:rsidR="00797969" w:rsidRPr="00286218">
        <w:rPr>
          <w:rFonts w:asciiTheme="majorBidi" w:eastAsia="Times New Roman" w:hAnsiTheme="majorBidi" w:cstheme="majorBidi"/>
          <w:color w:val="000000" w:themeColor="text1"/>
          <w:sz w:val="28"/>
          <w:szCs w:val="28"/>
        </w:rPr>
        <w:t>“</w:t>
      </w:r>
      <w:r w:rsidR="0057256C" w:rsidRPr="00286218">
        <w:rPr>
          <w:rFonts w:asciiTheme="majorBidi" w:eastAsia="Times New Roman" w:hAnsiTheme="majorBidi" w:cstheme="majorBidi"/>
          <w:color w:val="000000" w:themeColor="text1"/>
          <w:sz w:val="28"/>
          <w:szCs w:val="28"/>
        </w:rPr>
        <w:t>no author, who understands</w:t>
      </w:r>
      <w:r w:rsidR="00576265" w:rsidRPr="00286218">
        <w:rPr>
          <w:rFonts w:asciiTheme="majorBidi" w:eastAsia="Times New Roman" w:hAnsiTheme="majorBidi" w:cstheme="majorBidi"/>
          <w:color w:val="000000" w:themeColor="text1"/>
          <w:sz w:val="28"/>
          <w:szCs w:val="28"/>
        </w:rPr>
        <w:t xml:space="preserve"> the  just boundaries  of  de</w:t>
      </w:r>
      <w:r w:rsidR="0057256C" w:rsidRPr="00286218">
        <w:rPr>
          <w:rFonts w:asciiTheme="majorBidi" w:eastAsia="Times New Roman" w:hAnsiTheme="majorBidi" w:cstheme="majorBidi"/>
          <w:color w:val="000000" w:themeColor="text1"/>
          <w:sz w:val="28"/>
          <w:szCs w:val="28"/>
        </w:rPr>
        <w:t xml:space="preserve">corum  and   good-breeding, would   presume to   think all: The </w:t>
      </w:r>
      <w:r w:rsidR="006540CE" w:rsidRPr="00286218">
        <w:rPr>
          <w:rFonts w:asciiTheme="majorBidi" w:eastAsia="Times New Roman" w:hAnsiTheme="majorBidi" w:cstheme="majorBidi"/>
          <w:color w:val="000000" w:themeColor="text1"/>
          <w:sz w:val="28"/>
          <w:szCs w:val="28"/>
        </w:rPr>
        <w:t xml:space="preserve">  truest respect   which you </w:t>
      </w:r>
      <w:r w:rsidR="00716266" w:rsidRPr="00286218">
        <w:rPr>
          <w:rFonts w:asciiTheme="majorBidi" w:eastAsia="Times New Roman" w:hAnsiTheme="majorBidi" w:cstheme="majorBidi"/>
          <w:color w:val="000000" w:themeColor="text1"/>
          <w:sz w:val="28"/>
          <w:szCs w:val="28"/>
        </w:rPr>
        <w:t>can  pay to the  reader's under</w:t>
      </w:r>
      <w:r w:rsidR="0057256C" w:rsidRPr="00286218">
        <w:rPr>
          <w:rFonts w:asciiTheme="majorBidi" w:eastAsia="Times New Roman" w:hAnsiTheme="majorBidi" w:cstheme="majorBidi"/>
          <w:color w:val="000000" w:themeColor="text1"/>
          <w:sz w:val="28"/>
          <w:szCs w:val="28"/>
        </w:rPr>
        <w:t xml:space="preserve">standing, is to halve this  matter    </w:t>
      </w:r>
      <w:r w:rsidR="00576265" w:rsidRPr="00286218">
        <w:rPr>
          <w:rFonts w:asciiTheme="majorBidi" w:eastAsia="Times New Roman" w:hAnsiTheme="majorBidi" w:cstheme="majorBidi"/>
          <w:color w:val="000000" w:themeColor="text1"/>
          <w:sz w:val="28"/>
          <w:szCs w:val="28"/>
        </w:rPr>
        <w:t>amicably, and</w:t>
      </w:r>
      <w:r w:rsidR="0057256C" w:rsidRPr="00286218">
        <w:rPr>
          <w:rFonts w:asciiTheme="majorBidi" w:eastAsia="Times New Roman" w:hAnsiTheme="majorBidi" w:cstheme="majorBidi"/>
          <w:color w:val="000000" w:themeColor="text1"/>
          <w:sz w:val="28"/>
          <w:szCs w:val="28"/>
        </w:rPr>
        <w:t xml:space="preserve"> leave him  something to imagine, in his  turn, as well as yourself.” </w:t>
      </w:r>
      <w:r w:rsidR="00B0722A" w:rsidRPr="00286218">
        <w:rPr>
          <w:rFonts w:asciiTheme="majorBidi" w:eastAsia="Times New Roman" w:hAnsiTheme="majorBidi" w:cstheme="majorBidi"/>
          <w:color w:val="000000" w:themeColor="text1"/>
          <w:sz w:val="28"/>
          <w:szCs w:val="28"/>
        </w:rPr>
        <w:t xml:space="preserve"> </w:t>
      </w:r>
      <w:r w:rsidR="002451DF" w:rsidRPr="00286218">
        <w:rPr>
          <w:rFonts w:asciiTheme="majorBidi" w:eastAsia="Times New Roman" w:hAnsiTheme="majorBidi" w:cstheme="majorBidi"/>
          <w:color w:val="000000" w:themeColor="text1"/>
          <w:sz w:val="28"/>
          <w:szCs w:val="28"/>
        </w:rPr>
        <w:t xml:space="preserve">  </w:t>
      </w:r>
      <w:r w:rsidR="00E26B7B" w:rsidRPr="00286218">
        <w:rPr>
          <w:rFonts w:asciiTheme="majorBidi" w:eastAsia="Times New Roman" w:hAnsiTheme="majorBidi" w:cstheme="majorBidi"/>
          <w:color w:val="000000" w:themeColor="text1"/>
          <w:sz w:val="28"/>
          <w:szCs w:val="28"/>
        </w:rPr>
        <w:t xml:space="preserve">   </w:t>
      </w:r>
    </w:p>
    <w:p w:rsidR="0057256C" w:rsidRPr="00286218" w:rsidRDefault="0057256C" w:rsidP="005A4F56">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793384" w:rsidRPr="00286218">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Iser (1978:169) sees that a text is considered as a system of processes in which the reader reconstructs the performances in this system, therefore, the act of reconstitutio</w:t>
      </w:r>
      <w:r w:rsidR="006E382D">
        <w:rPr>
          <w:rFonts w:asciiTheme="majorBidi" w:eastAsia="Times New Roman" w:hAnsiTheme="majorBidi" w:cstheme="majorBidi"/>
          <w:color w:val="000000" w:themeColor="text1"/>
          <w:sz w:val="28"/>
          <w:szCs w:val="28"/>
        </w:rPr>
        <w:t>n is marked as gap</w:t>
      </w:r>
      <w:r w:rsidR="00AA4C43">
        <w:rPr>
          <w:rFonts w:asciiTheme="majorBidi" w:eastAsia="Times New Roman" w:hAnsiTheme="majorBidi" w:cstheme="majorBidi"/>
          <w:color w:val="000000" w:themeColor="text1"/>
          <w:sz w:val="28"/>
          <w:szCs w:val="28"/>
        </w:rPr>
        <w:t>s</w:t>
      </w:r>
      <w:r w:rsidR="005A4F56">
        <w:rPr>
          <w:rFonts w:asciiTheme="majorBidi" w:eastAsia="Times New Roman" w:hAnsiTheme="majorBidi" w:cstheme="majorBidi"/>
          <w:color w:val="000000" w:themeColor="text1"/>
          <w:sz w:val="28"/>
          <w:szCs w:val="28"/>
        </w:rPr>
        <w:t xml:space="preserve"> in the text. </w:t>
      </w:r>
      <w:r w:rsidR="0041595D">
        <w:rPr>
          <w:rFonts w:asciiTheme="majorBidi" w:eastAsia="Times New Roman" w:hAnsiTheme="majorBidi" w:cstheme="majorBidi"/>
          <w:color w:val="000000" w:themeColor="text1"/>
          <w:sz w:val="28"/>
          <w:szCs w:val="28"/>
        </w:rPr>
        <w:t>Hence, i</w:t>
      </w:r>
      <w:r w:rsidR="002668B2">
        <w:rPr>
          <w:rFonts w:asciiTheme="majorBidi" w:eastAsia="Times New Roman" w:hAnsiTheme="majorBidi" w:cstheme="majorBidi"/>
          <w:color w:val="000000" w:themeColor="text1"/>
          <w:sz w:val="28"/>
          <w:szCs w:val="28"/>
        </w:rPr>
        <w:t>t</w:t>
      </w:r>
      <w:r w:rsidR="00C006FE" w:rsidRPr="00286218">
        <w:rPr>
          <w:rFonts w:asciiTheme="majorBidi" w:eastAsia="Times New Roman" w:hAnsiTheme="majorBidi" w:cstheme="majorBidi"/>
          <w:color w:val="000000" w:themeColor="text1"/>
          <w:sz w:val="28"/>
          <w:szCs w:val="28"/>
        </w:rPr>
        <w:t xml:space="preserve"> is</w:t>
      </w:r>
      <w:r w:rsidRPr="00286218">
        <w:rPr>
          <w:rFonts w:asciiTheme="majorBidi" w:eastAsia="Times New Roman" w:hAnsiTheme="majorBidi" w:cstheme="majorBidi"/>
          <w:color w:val="000000" w:themeColor="text1"/>
          <w:sz w:val="28"/>
          <w:szCs w:val="28"/>
        </w:rPr>
        <w:t xml:space="preserve"> co</w:t>
      </w:r>
      <w:r w:rsidR="00C006FE" w:rsidRPr="00286218">
        <w:rPr>
          <w:rFonts w:asciiTheme="majorBidi" w:eastAsia="Times New Roman" w:hAnsiTheme="majorBidi" w:cstheme="majorBidi"/>
          <w:color w:val="000000" w:themeColor="text1"/>
          <w:sz w:val="28"/>
          <w:szCs w:val="28"/>
        </w:rPr>
        <w:t>nstructed</w:t>
      </w:r>
      <w:r w:rsidRPr="00286218">
        <w:rPr>
          <w:rFonts w:asciiTheme="majorBidi" w:eastAsia="Times New Roman" w:hAnsiTheme="majorBidi" w:cstheme="majorBidi"/>
          <w:color w:val="000000" w:themeColor="text1"/>
          <w:sz w:val="28"/>
          <w:szCs w:val="28"/>
        </w:rPr>
        <w:t xml:space="preserve"> in the blanks </w:t>
      </w:r>
      <w:r w:rsidR="007C67A7">
        <w:rPr>
          <w:rFonts w:asciiTheme="majorBidi" w:eastAsia="Times New Roman" w:hAnsiTheme="majorBidi" w:cstheme="majorBidi"/>
          <w:color w:val="000000" w:themeColor="text1"/>
          <w:sz w:val="28"/>
          <w:szCs w:val="28"/>
        </w:rPr>
        <w:t>that</w:t>
      </w:r>
      <w:r w:rsidRPr="00286218">
        <w:rPr>
          <w:rFonts w:asciiTheme="majorBidi" w:eastAsia="Times New Roman" w:hAnsiTheme="majorBidi" w:cstheme="majorBidi"/>
          <w:color w:val="000000" w:themeColor="text1"/>
          <w:sz w:val="28"/>
          <w:szCs w:val="28"/>
        </w:rPr>
        <w:t xml:space="preserve"> the reader is to complete. Nevertheless, these gaps cannot be completed by the system itself, another system is already viewed to fill these gaps.</w:t>
      </w:r>
      <w:r w:rsidR="008C35B8">
        <w:rPr>
          <w:rFonts w:asciiTheme="majorBidi" w:eastAsia="Times New Roman" w:hAnsiTheme="majorBidi" w:cstheme="majorBidi"/>
          <w:color w:val="000000" w:themeColor="text1"/>
          <w:sz w:val="28"/>
          <w:szCs w:val="28"/>
        </w:rPr>
        <w:t xml:space="preserve"> A</w:t>
      </w:r>
      <w:r w:rsidR="00975DF0">
        <w:rPr>
          <w:rFonts w:asciiTheme="majorBidi" w:eastAsia="Times New Roman" w:hAnsiTheme="majorBidi" w:cstheme="majorBidi"/>
          <w:color w:val="000000" w:themeColor="text1"/>
          <w:sz w:val="28"/>
          <w:szCs w:val="28"/>
        </w:rPr>
        <w:t xml:space="preserve"> c</w:t>
      </w:r>
      <w:r w:rsidRPr="00286218">
        <w:rPr>
          <w:rFonts w:asciiTheme="majorBidi" w:eastAsia="Times New Roman" w:hAnsiTheme="majorBidi" w:cstheme="majorBidi"/>
          <w:color w:val="000000" w:themeColor="text1"/>
          <w:sz w:val="28"/>
          <w:szCs w:val="28"/>
        </w:rPr>
        <w:t xml:space="preserve">ommunication between the two variables evolves as soon as the </w:t>
      </w:r>
      <w:r w:rsidR="004A4F82" w:rsidRPr="00286218">
        <w:rPr>
          <w:rFonts w:asciiTheme="majorBidi" w:eastAsia="Times New Roman" w:hAnsiTheme="majorBidi" w:cstheme="majorBidi"/>
          <w:color w:val="000000" w:themeColor="text1"/>
          <w:sz w:val="28"/>
          <w:szCs w:val="28"/>
        </w:rPr>
        <w:t>in</w:t>
      </w:r>
      <w:r w:rsidRPr="00286218">
        <w:rPr>
          <w:rFonts w:asciiTheme="majorBidi" w:eastAsia="Times New Roman" w:hAnsiTheme="majorBidi" w:cstheme="majorBidi"/>
          <w:color w:val="000000" w:themeColor="text1"/>
          <w:sz w:val="28"/>
          <w:szCs w:val="28"/>
        </w:rPr>
        <w:t xml:space="preserve">dependent variable </w:t>
      </w:r>
      <w:r w:rsidR="006A5093">
        <w:rPr>
          <w:rFonts w:asciiTheme="majorBidi" w:eastAsia="Times New Roman" w:hAnsiTheme="majorBidi" w:cstheme="majorBidi"/>
          <w:color w:val="000000" w:themeColor="text1"/>
          <w:sz w:val="28"/>
          <w:szCs w:val="28"/>
        </w:rPr>
        <w:t xml:space="preserve">(text) </w:t>
      </w:r>
      <w:r w:rsidRPr="00286218">
        <w:rPr>
          <w:rFonts w:asciiTheme="majorBidi" w:eastAsia="Times New Roman" w:hAnsiTheme="majorBidi" w:cstheme="majorBidi"/>
          <w:color w:val="000000" w:themeColor="text1"/>
          <w:sz w:val="28"/>
          <w:szCs w:val="28"/>
        </w:rPr>
        <w:t>bridges the gap between them. Consequently, a communication between readers and a text</w:t>
      </w:r>
      <w:r w:rsidR="00C006FE" w:rsidRPr="00286218">
        <w:rPr>
          <w:rFonts w:asciiTheme="majorBidi" w:eastAsia="Times New Roman" w:hAnsiTheme="majorBidi" w:cstheme="majorBidi"/>
          <w:color w:val="000000" w:themeColor="text1"/>
          <w:sz w:val="28"/>
          <w:szCs w:val="28"/>
        </w:rPr>
        <w:t xml:space="preserve"> </w:t>
      </w:r>
      <w:r w:rsidR="00BF6878" w:rsidRPr="00286218">
        <w:rPr>
          <w:rFonts w:asciiTheme="majorBidi" w:eastAsia="Times New Roman" w:hAnsiTheme="majorBidi" w:cstheme="majorBidi"/>
          <w:color w:val="000000" w:themeColor="text1"/>
          <w:sz w:val="28"/>
          <w:szCs w:val="28"/>
        </w:rPr>
        <w:t>should be</w:t>
      </w:r>
      <w:r w:rsidR="00C006FE" w:rsidRPr="00286218">
        <w:rPr>
          <w:rFonts w:asciiTheme="majorBidi" w:eastAsia="Times New Roman" w:hAnsiTheme="majorBidi" w:cstheme="majorBidi"/>
          <w:color w:val="000000" w:themeColor="text1"/>
          <w:sz w:val="28"/>
          <w:szCs w:val="28"/>
        </w:rPr>
        <w:t xml:space="preserve"> </w:t>
      </w:r>
      <w:r w:rsidR="00A1308B">
        <w:rPr>
          <w:rFonts w:asciiTheme="majorBidi" w:eastAsia="Times New Roman" w:hAnsiTheme="majorBidi" w:cstheme="majorBidi"/>
          <w:color w:val="000000" w:themeColor="text1"/>
          <w:sz w:val="28"/>
          <w:szCs w:val="28"/>
        </w:rPr>
        <w:t xml:space="preserve">approached </w:t>
      </w:r>
      <w:r w:rsidRPr="00286218">
        <w:rPr>
          <w:rFonts w:asciiTheme="majorBidi" w:eastAsia="Times New Roman" w:hAnsiTheme="majorBidi" w:cstheme="majorBidi"/>
          <w:color w:val="000000" w:themeColor="text1"/>
          <w:sz w:val="28"/>
          <w:szCs w:val="28"/>
        </w:rPr>
        <w:t>in order to stimulate meaning between them. Remarkably, “gaps induce the reader to perform b</w:t>
      </w:r>
      <w:r w:rsidR="00AF2705" w:rsidRPr="00286218">
        <w:rPr>
          <w:rFonts w:asciiTheme="majorBidi" w:eastAsia="Times New Roman" w:hAnsiTheme="majorBidi" w:cstheme="majorBidi"/>
          <w:color w:val="000000" w:themeColor="text1"/>
          <w:sz w:val="28"/>
          <w:szCs w:val="28"/>
        </w:rPr>
        <w:t>asic operations within the text</w:t>
      </w:r>
      <w:r w:rsidRPr="00286218">
        <w:rPr>
          <w:rFonts w:asciiTheme="majorBidi" w:eastAsia="Times New Roman" w:hAnsiTheme="majorBidi" w:cstheme="majorBidi"/>
          <w:color w:val="000000" w:themeColor="text1"/>
          <w:sz w:val="28"/>
          <w:szCs w:val="28"/>
        </w:rPr>
        <w:t xml:space="preserve">” </w:t>
      </w:r>
      <w:r w:rsidR="004B731C" w:rsidRPr="00286218">
        <w:rPr>
          <w:rFonts w:asciiTheme="majorBidi" w:eastAsia="Times New Roman" w:hAnsiTheme="majorBidi" w:cstheme="majorBidi" w:hint="cs"/>
          <w:color w:val="000000" w:themeColor="text1"/>
          <w:sz w:val="28"/>
          <w:szCs w:val="28"/>
          <w:rtl/>
        </w:rPr>
        <w:t>)</w:t>
      </w:r>
      <w:r w:rsidR="004B731C" w:rsidRPr="00286218">
        <w:rPr>
          <w:rFonts w:asciiTheme="majorBidi" w:eastAsia="Times New Roman" w:hAnsiTheme="majorBidi" w:cstheme="majorBidi"/>
          <w:color w:val="000000" w:themeColor="text1"/>
          <w:sz w:val="28"/>
          <w:szCs w:val="28"/>
        </w:rPr>
        <w:t>qtd</w:t>
      </w:r>
      <w:r w:rsidR="00AF2705" w:rsidRPr="00286218">
        <w:rPr>
          <w:rFonts w:asciiTheme="majorBidi" w:eastAsia="Times New Roman" w:hAnsiTheme="majorBidi" w:cstheme="majorBidi"/>
          <w:color w:val="000000" w:themeColor="text1"/>
          <w:sz w:val="28"/>
          <w:szCs w:val="28"/>
        </w:rPr>
        <w:t xml:space="preserve">. in </w:t>
      </w:r>
      <w:r w:rsidRPr="00286218">
        <w:rPr>
          <w:rFonts w:asciiTheme="majorBidi" w:eastAsia="Times New Roman" w:hAnsiTheme="majorBidi" w:cstheme="majorBidi"/>
          <w:color w:val="000000" w:themeColor="text1"/>
          <w:sz w:val="28"/>
          <w:szCs w:val="28"/>
        </w:rPr>
        <w:t>Iser, 1978:169).</w:t>
      </w:r>
      <w:r w:rsidR="005B7FDD" w:rsidRPr="00286218">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92D050"/>
          <w:sz w:val="28"/>
          <w:szCs w:val="28"/>
        </w:rPr>
        <w:t xml:space="preserve"> </w:t>
      </w:r>
    </w:p>
    <w:p w:rsidR="00131FF5" w:rsidRPr="00286218" w:rsidRDefault="005B7FDD" w:rsidP="00286218">
      <w:pPr>
        <w:spacing w:line="360" w:lineRule="auto"/>
        <w:jc w:val="both"/>
        <w:rPr>
          <w:rFonts w:asciiTheme="majorBidi" w:eastAsia="Times New Roman" w:hAnsiTheme="majorBidi" w:cstheme="majorBidi"/>
          <w:b/>
          <w:bCs/>
          <w:color w:val="000000" w:themeColor="text1"/>
          <w:sz w:val="28"/>
          <w:szCs w:val="28"/>
        </w:rPr>
      </w:pPr>
      <w:r w:rsidRPr="00286218">
        <w:rPr>
          <w:rFonts w:asciiTheme="majorBidi" w:eastAsia="Times New Roman" w:hAnsiTheme="majorBidi" w:cstheme="majorBidi"/>
          <w:b/>
          <w:bCs/>
          <w:color w:val="000000" w:themeColor="text1"/>
          <w:sz w:val="28"/>
          <w:szCs w:val="28"/>
        </w:rPr>
        <w:t>3.1.2 Implied</w:t>
      </w:r>
      <w:r w:rsidR="00131FF5" w:rsidRPr="00286218">
        <w:rPr>
          <w:rFonts w:asciiTheme="majorBidi" w:eastAsia="Times New Roman" w:hAnsiTheme="majorBidi" w:cstheme="majorBidi"/>
          <w:b/>
          <w:bCs/>
          <w:color w:val="000000" w:themeColor="text1"/>
          <w:sz w:val="28"/>
          <w:szCs w:val="28"/>
        </w:rPr>
        <w:t xml:space="preserve"> </w:t>
      </w:r>
      <w:r w:rsidR="00CB5D44" w:rsidRPr="00286218">
        <w:rPr>
          <w:rFonts w:asciiTheme="majorBidi" w:eastAsia="Times New Roman" w:hAnsiTheme="majorBidi" w:cstheme="majorBidi"/>
          <w:b/>
          <w:bCs/>
          <w:color w:val="000000" w:themeColor="text1"/>
          <w:sz w:val="28"/>
          <w:szCs w:val="28"/>
        </w:rPr>
        <w:t>R</w:t>
      </w:r>
      <w:r w:rsidR="00131FF5" w:rsidRPr="00286218">
        <w:rPr>
          <w:rFonts w:asciiTheme="majorBidi" w:eastAsia="Times New Roman" w:hAnsiTheme="majorBidi" w:cstheme="majorBidi"/>
          <w:b/>
          <w:bCs/>
          <w:color w:val="000000" w:themeColor="text1"/>
          <w:sz w:val="28"/>
          <w:szCs w:val="28"/>
        </w:rPr>
        <w:t xml:space="preserve">eader </w:t>
      </w:r>
    </w:p>
    <w:p w:rsidR="00F96CB8" w:rsidRPr="00286218" w:rsidRDefault="00931416" w:rsidP="00286218">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797969" w:rsidRPr="00286218">
        <w:rPr>
          <w:rFonts w:asciiTheme="majorBidi" w:eastAsia="Times New Roman" w:hAnsiTheme="majorBidi" w:cstheme="majorBidi"/>
          <w:color w:val="000000" w:themeColor="text1"/>
          <w:sz w:val="28"/>
          <w:szCs w:val="28"/>
        </w:rPr>
        <w:t xml:space="preserve">  </w:t>
      </w:r>
      <w:r w:rsidR="007C7266">
        <w:rPr>
          <w:rFonts w:asciiTheme="majorBidi" w:eastAsia="Times New Roman" w:hAnsiTheme="majorBidi" w:cstheme="majorBidi"/>
          <w:color w:val="000000" w:themeColor="text1"/>
          <w:sz w:val="28"/>
          <w:szCs w:val="28"/>
        </w:rPr>
        <w:t xml:space="preserve"> </w:t>
      </w:r>
      <w:r w:rsidR="00367506" w:rsidRPr="00286218">
        <w:rPr>
          <w:rFonts w:asciiTheme="majorBidi" w:eastAsia="Times New Roman" w:hAnsiTheme="majorBidi" w:cstheme="majorBidi"/>
          <w:color w:val="000000" w:themeColor="text1"/>
          <w:sz w:val="28"/>
          <w:szCs w:val="28"/>
        </w:rPr>
        <w:t>Holub</w:t>
      </w:r>
      <w:r w:rsidR="00BB1C52" w:rsidRPr="00286218">
        <w:rPr>
          <w:rFonts w:asciiTheme="majorBidi" w:eastAsia="Times New Roman" w:hAnsiTheme="majorBidi" w:cstheme="majorBidi"/>
          <w:color w:val="000000" w:themeColor="text1"/>
          <w:sz w:val="28"/>
          <w:szCs w:val="28"/>
        </w:rPr>
        <w:t xml:space="preserve"> (1992:103) says that the concept of </w:t>
      </w:r>
      <w:r w:rsidR="00797969" w:rsidRPr="00286218">
        <w:rPr>
          <w:rFonts w:asciiTheme="majorBidi" w:eastAsia="Times New Roman" w:hAnsiTheme="majorBidi" w:cstheme="majorBidi"/>
          <w:color w:val="000000" w:themeColor="text1"/>
          <w:sz w:val="28"/>
          <w:szCs w:val="28"/>
        </w:rPr>
        <w:t xml:space="preserve">an </w:t>
      </w:r>
      <w:r w:rsidR="00BB1C52" w:rsidRPr="00286218">
        <w:rPr>
          <w:rFonts w:asciiTheme="majorBidi" w:eastAsia="Times New Roman" w:hAnsiTheme="majorBidi" w:cstheme="majorBidi"/>
          <w:color w:val="000000" w:themeColor="text1"/>
          <w:sz w:val="28"/>
          <w:szCs w:val="28"/>
        </w:rPr>
        <w:t>implied reader acts as a response to Booth</w:t>
      </w:r>
      <w:r w:rsidR="00BA7C7F" w:rsidRPr="00286218">
        <w:rPr>
          <w:rFonts w:asciiTheme="majorBidi" w:eastAsia="Times New Roman" w:hAnsiTheme="majorBidi" w:cstheme="majorBidi"/>
          <w:color w:val="000000" w:themeColor="text1"/>
          <w:sz w:val="28"/>
          <w:szCs w:val="28"/>
        </w:rPr>
        <w:t>’s implied author who suggests</w:t>
      </w:r>
      <w:r w:rsidR="00BB1C52" w:rsidRPr="00286218">
        <w:rPr>
          <w:rFonts w:asciiTheme="majorBidi" w:eastAsia="Times New Roman" w:hAnsiTheme="majorBidi" w:cstheme="majorBidi"/>
          <w:color w:val="000000" w:themeColor="text1"/>
          <w:sz w:val="28"/>
          <w:szCs w:val="28"/>
        </w:rPr>
        <w:t xml:space="preserve"> that the reader should adopt former beliefs if</w:t>
      </w:r>
      <w:r w:rsidR="005660DE" w:rsidRPr="00286218">
        <w:rPr>
          <w:rFonts w:asciiTheme="majorBidi" w:eastAsia="Times New Roman" w:hAnsiTheme="majorBidi" w:cstheme="majorBidi"/>
          <w:color w:val="000000" w:themeColor="text1"/>
          <w:sz w:val="28"/>
          <w:szCs w:val="28"/>
        </w:rPr>
        <w:t xml:space="preserve"> s/</w:t>
      </w:r>
      <w:r w:rsidR="00BB1C52" w:rsidRPr="00286218">
        <w:rPr>
          <w:rFonts w:asciiTheme="majorBidi" w:eastAsia="Times New Roman" w:hAnsiTheme="majorBidi" w:cstheme="majorBidi"/>
          <w:color w:val="000000" w:themeColor="text1"/>
          <w:sz w:val="28"/>
          <w:szCs w:val="28"/>
        </w:rPr>
        <w:t>he enjoys his</w:t>
      </w:r>
      <w:r w:rsidR="00BA1A25" w:rsidRPr="00286218">
        <w:rPr>
          <w:rFonts w:asciiTheme="majorBidi" w:eastAsia="Times New Roman" w:hAnsiTheme="majorBidi" w:cstheme="majorBidi"/>
          <w:color w:val="000000" w:themeColor="text1"/>
          <w:sz w:val="28"/>
          <w:szCs w:val="28"/>
        </w:rPr>
        <w:t>/her</w:t>
      </w:r>
      <w:r w:rsidR="00BB1C52" w:rsidRPr="00286218">
        <w:rPr>
          <w:rFonts w:asciiTheme="majorBidi" w:eastAsia="Times New Roman" w:hAnsiTheme="majorBidi" w:cstheme="majorBidi"/>
          <w:color w:val="000000" w:themeColor="text1"/>
          <w:sz w:val="28"/>
          <w:szCs w:val="28"/>
        </w:rPr>
        <w:t xml:space="preserve"> work.</w:t>
      </w:r>
      <w:r w:rsidR="00984C48" w:rsidRPr="00286218">
        <w:rPr>
          <w:rFonts w:asciiTheme="majorBidi" w:eastAsia="Times New Roman" w:hAnsiTheme="majorBidi" w:cstheme="majorBidi"/>
          <w:color w:val="000000" w:themeColor="text1"/>
          <w:sz w:val="28"/>
          <w:szCs w:val="28"/>
        </w:rPr>
        <w:t xml:space="preserve"> According </w:t>
      </w:r>
      <w:r w:rsidR="00944906" w:rsidRPr="00286218">
        <w:rPr>
          <w:rFonts w:asciiTheme="majorBidi" w:eastAsia="Times New Roman" w:hAnsiTheme="majorBidi" w:cstheme="majorBidi"/>
          <w:color w:val="000000" w:themeColor="text1"/>
          <w:sz w:val="28"/>
          <w:szCs w:val="28"/>
        </w:rPr>
        <w:t>to Booth</w:t>
      </w:r>
      <w:r w:rsidR="00BB1C52" w:rsidRPr="00286218">
        <w:rPr>
          <w:rFonts w:asciiTheme="majorBidi" w:eastAsia="Times New Roman" w:hAnsiTheme="majorBidi" w:cstheme="majorBidi"/>
          <w:color w:val="000000" w:themeColor="text1"/>
          <w:sz w:val="28"/>
          <w:szCs w:val="28"/>
        </w:rPr>
        <w:t xml:space="preserve"> </w:t>
      </w:r>
      <w:r w:rsidR="00944906" w:rsidRPr="00286218">
        <w:rPr>
          <w:rFonts w:asciiTheme="majorBidi" w:eastAsia="Times New Roman" w:hAnsiTheme="majorBidi" w:cstheme="majorBidi"/>
          <w:color w:val="000000" w:themeColor="text1"/>
          <w:sz w:val="28"/>
          <w:szCs w:val="28"/>
        </w:rPr>
        <w:t>“The</w:t>
      </w:r>
      <w:r w:rsidR="00BB1C52" w:rsidRPr="00286218">
        <w:rPr>
          <w:rFonts w:asciiTheme="majorBidi" w:eastAsia="Times New Roman" w:hAnsiTheme="majorBidi" w:cstheme="majorBidi"/>
          <w:color w:val="000000" w:themeColor="text1"/>
          <w:sz w:val="28"/>
          <w:szCs w:val="28"/>
        </w:rPr>
        <w:t xml:space="preserve"> author creates, in short, an</w:t>
      </w:r>
      <w:r w:rsidR="002045D9" w:rsidRPr="00286218">
        <w:rPr>
          <w:rFonts w:asciiTheme="majorBidi" w:eastAsia="Times New Roman" w:hAnsiTheme="majorBidi" w:cstheme="majorBidi"/>
          <w:color w:val="000000" w:themeColor="text1"/>
          <w:sz w:val="28"/>
          <w:szCs w:val="28"/>
        </w:rPr>
        <w:t xml:space="preserve"> </w:t>
      </w:r>
      <w:r w:rsidR="00BB1C52" w:rsidRPr="00286218">
        <w:rPr>
          <w:rFonts w:asciiTheme="majorBidi" w:eastAsia="Times New Roman" w:hAnsiTheme="majorBidi" w:cstheme="majorBidi"/>
          <w:color w:val="000000" w:themeColor="text1"/>
          <w:sz w:val="28"/>
          <w:szCs w:val="28"/>
        </w:rPr>
        <w:t xml:space="preserve"> image of himself and</w:t>
      </w:r>
      <w:r w:rsidR="002045D9" w:rsidRPr="00286218">
        <w:rPr>
          <w:rFonts w:asciiTheme="majorBidi" w:eastAsia="Times New Roman" w:hAnsiTheme="majorBidi" w:cstheme="majorBidi"/>
          <w:color w:val="000000" w:themeColor="text1"/>
          <w:sz w:val="28"/>
          <w:szCs w:val="28"/>
        </w:rPr>
        <w:t xml:space="preserve"> </w:t>
      </w:r>
      <w:r w:rsidR="00BB1C52" w:rsidRPr="00286218">
        <w:rPr>
          <w:rFonts w:asciiTheme="majorBidi" w:eastAsia="Times New Roman" w:hAnsiTheme="majorBidi" w:cstheme="majorBidi"/>
          <w:color w:val="000000" w:themeColor="text1"/>
          <w:sz w:val="28"/>
          <w:szCs w:val="28"/>
        </w:rPr>
        <w:t>another</w:t>
      </w:r>
      <w:r w:rsidR="002045D9" w:rsidRPr="00286218">
        <w:rPr>
          <w:rFonts w:asciiTheme="majorBidi" w:eastAsia="Times New Roman" w:hAnsiTheme="majorBidi" w:cstheme="majorBidi"/>
          <w:color w:val="000000" w:themeColor="text1"/>
          <w:sz w:val="28"/>
          <w:szCs w:val="28"/>
        </w:rPr>
        <w:t xml:space="preserve"> </w:t>
      </w:r>
      <w:r w:rsidR="00BB1C52" w:rsidRPr="00286218">
        <w:rPr>
          <w:rFonts w:asciiTheme="majorBidi" w:eastAsia="Times New Roman" w:hAnsiTheme="majorBidi" w:cstheme="majorBidi"/>
          <w:color w:val="000000" w:themeColor="text1"/>
          <w:sz w:val="28"/>
          <w:szCs w:val="28"/>
        </w:rPr>
        <w:t>image of his reader; he ma</w:t>
      </w:r>
      <w:r w:rsidR="00CB720B" w:rsidRPr="00286218">
        <w:rPr>
          <w:rFonts w:asciiTheme="majorBidi" w:eastAsia="Times New Roman" w:hAnsiTheme="majorBidi" w:cstheme="majorBidi"/>
          <w:color w:val="000000" w:themeColor="text1"/>
          <w:sz w:val="28"/>
          <w:szCs w:val="28"/>
        </w:rPr>
        <w:t xml:space="preserve">kes his reader, as he makes his </w:t>
      </w:r>
      <w:r w:rsidR="00BB1C52" w:rsidRPr="00286218">
        <w:rPr>
          <w:rFonts w:asciiTheme="majorBidi" w:eastAsia="Times New Roman" w:hAnsiTheme="majorBidi" w:cstheme="majorBidi"/>
          <w:color w:val="000000" w:themeColor="text1"/>
          <w:sz w:val="28"/>
          <w:szCs w:val="28"/>
        </w:rPr>
        <w:t>second</w:t>
      </w:r>
      <w:r w:rsidR="002045D9" w:rsidRPr="00286218">
        <w:rPr>
          <w:rFonts w:asciiTheme="majorBidi" w:eastAsia="Times New Roman" w:hAnsiTheme="majorBidi" w:cstheme="majorBidi"/>
          <w:color w:val="000000" w:themeColor="text1"/>
          <w:sz w:val="28"/>
          <w:szCs w:val="28"/>
        </w:rPr>
        <w:t xml:space="preserve"> </w:t>
      </w:r>
      <w:r w:rsidR="00CB720B" w:rsidRPr="00286218">
        <w:rPr>
          <w:rFonts w:asciiTheme="majorBidi" w:eastAsia="Times New Roman" w:hAnsiTheme="majorBidi" w:cstheme="majorBidi"/>
          <w:color w:val="000000" w:themeColor="text1"/>
          <w:sz w:val="28"/>
          <w:szCs w:val="28"/>
        </w:rPr>
        <w:t xml:space="preserve">self, and the </w:t>
      </w:r>
      <w:r w:rsidR="00BB1C52" w:rsidRPr="00286218">
        <w:rPr>
          <w:rFonts w:asciiTheme="majorBidi" w:eastAsia="Times New Roman" w:hAnsiTheme="majorBidi" w:cstheme="majorBidi"/>
          <w:color w:val="000000" w:themeColor="text1"/>
          <w:sz w:val="28"/>
          <w:szCs w:val="28"/>
        </w:rPr>
        <w:t>most successful reading is one in which the created</w:t>
      </w:r>
      <w:r w:rsidR="002045D9" w:rsidRPr="00286218">
        <w:rPr>
          <w:rFonts w:asciiTheme="majorBidi" w:eastAsia="Times New Roman" w:hAnsiTheme="majorBidi" w:cstheme="majorBidi"/>
          <w:color w:val="000000" w:themeColor="text1"/>
          <w:sz w:val="28"/>
          <w:szCs w:val="28"/>
        </w:rPr>
        <w:t xml:space="preserve"> </w:t>
      </w:r>
      <w:r w:rsidR="00BB1C52" w:rsidRPr="00286218">
        <w:rPr>
          <w:rFonts w:asciiTheme="majorBidi" w:eastAsia="Times New Roman" w:hAnsiTheme="majorBidi" w:cstheme="majorBidi"/>
          <w:color w:val="000000" w:themeColor="text1"/>
          <w:sz w:val="28"/>
          <w:szCs w:val="28"/>
        </w:rPr>
        <w:t>selves, author and read</w:t>
      </w:r>
      <w:r w:rsidR="00932766" w:rsidRPr="00286218">
        <w:rPr>
          <w:rFonts w:asciiTheme="majorBidi" w:eastAsia="Times New Roman" w:hAnsiTheme="majorBidi" w:cstheme="majorBidi"/>
          <w:color w:val="000000" w:themeColor="text1"/>
          <w:sz w:val="28"/>
          <w:szCs w:val="28"/>
        </w:rPr>
        <w:t>er, can find complete agreement</w:t>
      </w:r>
      <w:r w:rsidR="00BB1C52" w:rsidRPr="00286218">
        <w:rPr>
          <w:rFonts w:asciiTheme="majorBidi" w:eastAsia="Times New Roman" w:hAnsiTheme="majorBidi" w:cstheme="majorBidi"/>
          <w:color w:val="000000" w:themeColor="text1"/>
          <w:sz w:val="28"/>
          <w:szCs w:val="28"/>
        </w:rPr>
        <w:t>”</w:t>
      </w:r>
      <w:r w:rsidR="00944906" w:rsidRPr="00286218">
        <w:rPr>
          <w:rFonts w:asciiTheme="majorBidi" w:eastAsia="Times New Roman" w:hAnsiTheme="majorBidi" w:cstheme="majorBidi"/>
          <w:color w:val="000000" w:themeColor="text1"/>
          <w:sz w:val="28"/>
          <w:szCs w:val="28"/>
        </w:rPr>
        <w:t>(</w:t>
      </w:r>
      <w:r w:rsidR="00E91CD3" w:rsidRPr="00286218">
        <w:rPr>
          <w:rFonts w:asciiTheme="majorBidi" w:eastAsia="Times New Roman" w:hAnsiTheme="majorBidi" w:cstheme="majorBidi"/>
          <w:color w:val="000000" w:themeColor="text1"/>
          <w:sz w:val="28"/>
          <w:szCs w:val="28"/>
        </w:rPr>
        <w:t xml:space="preserve"> </w:t>
      </w:r>
      <w:r w:rsidR="00944906" w:rsidRPr="00286218">
        <w:rPr>
          <w:rFonts w:asciiTheme="majorBidi" w:eastAsia="Times New Roman" w:hAnsiTheme="majorBidi" w:cstheme="majorBidi"/>
          <w:color w:val="000000" w:themeColor="text1"/>
          <w:sz w:val="28"/>
          <w:szCs w:val="28"/>
        </w:rPr>
        <w:t>qtd. in</w:t>
      </w:r>
      <w:r w:rsidR="00E91CD3" w:rsidRPr="00286218">
        <w:rPr>
          <w:rFonts w:asciiTheme="majorBidi" w:eastAsia="Times New Roman" w:hAnsiTheme="majorBidi" w:cstheme="majorBidi"/>
          <w:color w:val="000000" w:themeColor="text1"/>
          <w:sz w:val="28"/>
          <w:szCs w:val="28"/>
        </w:rPr>
        <w:t xml:space="preserve"> </w:t>
      </w:r>
      <w:r w:rsidR="00944906" w:rsidRPr="00286218">
        <w:rPr>
          <w:rFonts w:asciiTheme="majorBidi" w:eastAsia="Times New Roman" w:hAnsiTheme="majorBidi" w:cstheme="majorBidi"/>
          <w:color w:val="000000" w:themeColor="text1"/>
          <w:sz w:val="28"/>
          <w:szCs w:val="28"/>
        </w:rPr>
        <w:t xml:space="preserve">Booth </w:t>
      </w:r>
      <w:r w:rsidR="00BB1C52" w:rsidRPr="00286218">
        <w:rPr>
          <w:rFonts w:asciiTheme="majorBidi" w:eastAsia="Times New Roman" w:hAnsiTheme="majorBidi" w:cstheme="majorBidi"/>
          <w:color w:val="000000" w:themeColor="text1"/>
          <w:sz w:val="28"/>
          <w:szCs w:val="28"/>
        </w:rPr>
        <w:t>1961:138)</w:t>
      </w:r>
      <w:r w:rsidR="00932766" w:rsidRPr="00286218">
        <w:rPr>
          <w:rFonts w:asciiTheme="majorBidi" w:eastAsia="Times New Roman" w:hAnsiTheme="majorBidi" w:cstheme="majorBidi"/>
          <w:color w:val="000000" w:themeColor="text1"/>
          <w:sz w:val="28"/>
          <w:szCs w:val="28"/>
        </w:rPr>
        <w:t>.</w:t>
      </w:r>
    </w:p>
    <w:p w:rsidR="000400F1" w:rsidRPr="00286218" w:rsidRDefault="00FA56E2" w:rsidP="007B0F43">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C21081" w:rsidRPr="00286218">
        <w:rPr>
          <w:rFonts w:asciiTheme="majorBidi" w:eastAsia="Times New Roman" w:hAnsiTheme="majorBidi" w:cstheme="majorBidi"/>
          <w:color w:val="000000" w:themeColor="text1"/>
          <w:sz w:val="28"/>
          <w:szCs w:val="28"/>
        </w:rPr>
        <w:t xml:space="preserve"> </w:t>
      </w:r>
      <w:r w:rsidR="00963F49" w:rsidRPr="00286218">
        <w:rPr>
          <w:rFonts w:asciiTheme="majorBidi" w:eastAsia="Times New Roman" w:hAnsiTheme="majorBidi" w:cstheme="majorBidi"/>
          <w:color w:val="000000" w:themeColor="text1"/>
          <w:sz w:val="28"/>
          <w:szCs w:val="28"/>
        </w:rPr>
        <w:t>Eagleton (1983:84)</w:t>
      </w:r>
      <w:r w:rsidR="00323330" w:rsidRPr="00286218">
        <w:rPr>
          <w:rFonts w:asciiTheme="majorBidi" w:eastAsia="Times New Roman" w:hAnsiTheme="majorBidi" w:cstheme="majorBidi"/>
          <w:color w:val="000000" w:themeColor="text1"/>
          <w:sz w:val="28"/>
          <w:szCs w:val="28"/>
        </w:rPr>
        <w:t xml:space="preserve"> </w:t>
      </w:r>
      <w:r w:rsidR="00EC5D73" w:rsidRPr="00286218">
        <w:rPr>
          <w:rFonts w:asciiTheme="majorBidi" w:eastAsia="Times New Roman" w:hAnsiTheme="majorBidi" w:cstheme="majorBidi"/>
          <w:color w:val="000000" w:themeColor="text1"/>
          <w:sz w:val="28"/>
          <w:szCs w:val="28"/>
        </w:rPr>
        <w:t>h</w:t>
      </w:r>
      <w:r w:rsidR="00D53374" w:rsidRPr="00286218">
        <w:rPr>
          <w:rFonts w:asciiTheme="majorBidi" w:eastAsia="Times New Roman" w:hAnsiTheme="majorBidi" w:cstheme="majorBidi"/>
          <w:color w:val="000000" w:themeColor="text1"/>
          <w:sz w:val="28"/>
          <w:szCs w:val="28"/>
        </w:rPr>
        <w:t xml:space="preserve">olds </w:t>
      </w:r>
      <w:r w:rsidR="00323330" w:rsidRPr="00286218">
        <w:rPr>
          <w:rFonts w:asciiTheme="majorBidi" w:eastAsia="Times New Roman" w:hAnsiTheme="majorBidi" w:cstheme="majorBidi"/>
          <w:color w:val="000000" w:themeColor="text1"/>
          <w:sz w:val="28"/>
          <w:szCs w:val="28"/>
        </w:rPr>
        <w:t>that the implied reader is embodied (encoded)  in the text, for example, one can notice the effect of the reader in a novel</w:t>
      </w:r>
      <w:r w:rsidR="000D6B09" w:rsidRPr="00286218">
        <w:rPr>
          <w:rFonts w:asciiTheme="majorBidi" w:eastAsia="Times New Roman" w:hAnsiTheme="majorBidi" w:cstheme="majorBidi"/>
          <w:color w:val="000000" w:themeColor="text1"/>
          <w:sz w:val="28"/>
          <w:szCs w:val="28"/>
        </w:rPr>
        <w:t xml:space="preserve"> that</w:t>
      </w:r>
      <w:r w:rsidR="00323330" w:rsidRPr="00286218">
        <w:rPr>
          <w:rFonts w:asciiTheme="majorBidi" w:eastAsia="Times New Roman" w:hAnsiTheme="majorBidi" w:cstheme="majorBidi"/>
          <w:color w:val="000000" w:themeColor="text1"/>
          <w:sz w:val="28"/>
          <w:szCs w:val="28"/>
        </w:rPr>
        <w:t xml:space="preserve"> starts with “Jack staggered red nosed out of the pub”</w:t>
      </w:r>
      <w:r w:rsidR="000D6B09" w:rsidRPr="00286218">
        <w:rPr>
          <w:rFonts w:asciiTheme="majorBidi" w:eastAsia="Times New Roman" w:hAnsiTheme="majorBidi" w:cstheme="majorBidi"/>
          <w:color w:val="000000" w:themeColor="text1"/>
          <w:sz w:val="28"/>
          <w:szCs w:val="28"/>
        </w:rPr>
        <w:t xml:space="preserve"> where</w:t>
      </w:r>
      <w:r w:rsidR="00323330" w:rsidRPr="00286218">
        <w:rPr>
          <w:rFonts w:asciiTheme="majorBidi" w:eastAsia="Times New Roman" w:hAnsiTheme="majorBidi" w:cstheme="majorBidi"/>
          <w:color w:val="000000" w:themeColor="text1"/>
          <w:sz w:val="28"/>
          <w:szCs w:val="28"/>
        </w:rPr>
        <w:t xml:space="preserve"> the expectation of  the implied reader reveals the connection between alcohol and facial inflammation.</w:t>
      </w:r>
      <w:r w:rsidR="00D419EA">
        <w:rPr>
          <w:rFonts w:asciiTheme="majorBidi" w:eastAsia="Times New Roman" w:hAnsiTheme="majorBidi" w:cstheme="majorBidi"/>
          <w:color w:val="000000" w:themeColor="text1"/>
          <w:sz w:val="28"/>
          <w:szCs w:val="28"/>
        </w:rPr>
        <w:t xml:space="preserve"> Also</w:t>
      </w:r>
      <w:r w:rsidR="002B7344">
        <w:rPr>
          <w:rFonts w:asciiTheme="majorBidi" w:eastAsia="Times New Roman" w:hAnsiTheme="majorBidi" w:cstheme="majorBidi"/>
          <w:color w:val="000000" w:themeColor="text1"/>
          <w:sz w:val="28"/>
          <w:szCs w:val="28"/>
        </w:rPr>
        <w:t>,</w:t>
      </w:r>
      <w:r w:rsidR="002B7344" w:rsidRPr="00286218">
        <w:rPr>
          <w:rFonts w:asciiTheme="majorBidi" w:eastAsia="Times New Roman" w:hAnsiTheme="majorBidi" w:cstheme="majorBidi"/>
          <w:color w:val="000000" w:themeColor="text1"/>
          <w:sz w:val="28"/>
          <w:szCs w:val="28"/>
        </w:rPr>
        <w:t xml:space="preserve"> Martin</w:t>
      </w:r>
      <w:r w:rsidR="0030682D" w:rsidRPr="00286218">
        <w:rPr>
          <w:rFonts w:asciiTheme="majorBidi" w:eastAsia="Times New Roman" w:hAnsiTheme="majorBidi" w:cstheme="majorBidi"/>
          <w:color w:val="000000" w:themeColor="text1"/>
          <w:sz w:val="28"/>
          <w:szCs w:val="28"/>
        </w:rPr>
        <w:t>, (1986:161) argues that the implied reader</w:t>
      </w:r>
      <w:r w:rsidR="00907F88" w:rsidRPr="00286218">
        <w:rPr>
          <w:rFonts w:asciiTheme="majorBidi" w:eastAsia="Times New Roman" w:hAnsiTheme="majorBidi" w:cstheme="majorBidi"/>
          <w:color w:val="000000" w:themeColor="text1"/>
          <w:sz w:val="28"/>
          <w:szCs w:val="28"/>
        </w:rPr>
        <w:t xml:space="preserve"> is</w:t>
      </w:r>
      <w:r w:rsidR="0030682D" w:rsidRPr="00286218">
        <w:rPr>
          <w:rFonts w:asciiTheme="majorBidi" w:eastAsia="Times New Roman" w:hAnsiTheme="majorBidi" w:cstheme="majorBidi"/>
          <w:color w:val="000000" w:themeColor="text1"/>
          <w:sz w:val="28"/>
          <w:szCs w:val="28"/>
        </w:rPr>
        <w:t xml:space="preserve"> “one of several standpoints that provide perspectives on its meaning” rather than an addressee of a fictional narrative. That is to say, the implied author, the character, and the plot are considered as different perspectives which reveal different viewpoints in the text. Moreover, these viewpoints are gathered through the imagination of the reader to produce the meaning of the text. Consequently, the implied reader is rooted in the construction of the text, in which the reader controls the movements of the author by illustrated conventions (Martin, 1986:161).</w:t>
      </w:r>
    </w:p>
    <w:p w:rsidR="00474004" w:rsidRPr="00286218" w:rsidRDefault="0055125A" w:rsidP="00B93B36">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0F0212" w:rsidRPr="00286218">
        <w:rPr>
          <w:rFonts w:asciiTheme="majorBidi" w:eastAsia="Times New Roman" w:hAnsiTheme="majorBidi" w:cstheme="majorBidi"/>
          <w:color w:val="000000" w:themeColor="text1"/>
          <w:sz w:val="28"/>
          <w:szCs w:val="28"/>
        </w:rPr>
        <w:t>For Iser (1978:35) the concept o</w:t>
      </w:r>
      <w:r w:rsidR="00971D5E" w:rsidRPr="00286218">
        <w:rPr>
          <w:rFonts w:asciiTheme="majorBidi" w:eastAsia="Times New Roman" w:hAnsiTheme="majorBidi" w:cstheme="majorBidi"/>
          <w:color w:val="000000" w:themeColor="text1"/>
          <w:sz w:val="28"/>
          <w:szCs w:val="28"/>
        </w:rPr>
        <w:t>f implied reader has</w:t>
      </w:r>
      <w:r w:rsidR="000F0212" w:rsidRPr="00286218">
        <w:rPr>
          <w:rFonts w:asciiTheme="majorBidi" w:eastAsia="Times New Roman" w:hAnsiTheme="majorBidi" w:cstheme="majorBidi"/>
          <w:color w:val="000000" w:themeColor="text1"/>
          <w:sz w:val="28"/>
          <w:szCs w:val="28"/>
        </w:rPr>
        <w:t xml:space="preserve"> two roles: a textual structure, and a structur</w:t>
      </w:r>
      <w:r w:rsidR="00B93B36">
        <w:rPr>
          <w:rFonts w:asciiTheme="majorBidi" w:eastAsia="Times New Roman" w:hAnsiTheme="majorBidi" w:cstheme="majorBidi"/>
          <w:color w:val="000000" w:themeColor="text1"/>
          <w:sz w:val="28"/>
          <w:szCs w:val="28"/>
        </w:rPr>
        <w:t>ed</w:t>
      </w:r>
      <w:r w:rsidR="000F0212" w:rsidRPr="00286218">
        <w:rPr>
          <w:rFonts w:asciiTheme="majorBidi" w:eastAsia="Times New Roman" w:hAnsiTheme="majorBidi" w:cstheme="majorBidi"/>
          <w:color w:val="000000" w:themeColor="text1"/>
          <w:sz w:val="28"/>
          <w:szCs w:val="28"/>
        </w:rPr>
        <w:t xml:space="preserve"> act. For</w:t>
      </w:r>
      <w:r w:rsidR="00474004" w:rsidRPr="00286218">
        <w:rPr>
          <w:rFonts w:asciiTheme="majorBidi" w:eastAsia="Times New Roman" w:hAnsiTheme="majorBidi" w:cstheme="majorBidi"/>
          <w:color w:val="000000" w:themeColor="text1"/>
          <w:sz w:val="28"/>
          <w:szCs w:val="28"/>
        </w:rPr>
        <w:t xml:space="preserve"> the textual structure</w:t>
      </w:r>
      <w:r w:rsidR="005D26EB" w:rsidRPr="00286218">
        <w:rPr>
          <w:rFonts w:asciiTheme="majorBidi" w:eastAsia="Times New Roman" w:hAnsiTheme="majorBidi" w:cstheme="majorBidi"/>
          <w:color w:val="000000" w:themeColor="text1"/>
          <w:sz w:val="28"/>
          <w:szCs w:val="28"/>
        </w:rPr>
        <w:t>,</w:t>
      </w:r>
      <w:r w:rsidR="00474004" w:rsidRPr="00286218">
        <w:rPr>
          <w:rFonts w:asciiTheme="majorBidi" w:eastAsia="Times New Roman" w:hAnsiTheme="majorBidi" w:cstheme="majorBidi"/>
          <w:color w:val="000000" w:themeColor="text1"/>
          <w:sz w:val="28"/>
          <w:szCs w:val="28"/>
        </w:rPr>
        <w:t xml:space="preserve"> Iser (1978:35) argues that every literary text is viewed by the </w:t>
      </w:r>
      <w:r w:rsidR="004275BD" w:rsidRPr="00286218">
        <w:rPr>
          <w:rFonts w:asciiTheme="majorBidi" w:eastAsia="Times New Roman" w:hAnsiTheme="majorBidi" w:cstheme="majorBidi"/>
          <w:color w:val="000000" w:themeColor="text1"/>
          <w:sz w:val="28"/>
          <w:szCs w:val="28"/>
        </w:rPr>
        <w:t>author. In other words</w:t>
      </w:r>
      <w:r w:rsidR="00474004" w:rsidRPr="00286218">
        <w:rPr>
          <w:rFonts w:asciiTheme="majorBidi" w:eastAsia="Times New Roman" w:hAnsiTheme="majorBidi" w:cstheme="majorBidi"/>
          <w:color w:val="000000" w:themeColor="text1"/>
          <w:sz w:val="28"/>
          <w:szCs w:val="28"/>
        </w:rPr>
        <w:t>, the work r</w:t>
      </w:r>
      <w:r w:rsidR="00DF5079" w:rsidRPr="00286218">
        <w:rPr>
          <w:rFonts w:asciiTheme="majorBidi" w:eastAsia="Times New Roman" w:hAnsiTheme="majorBidi" w:cstheme="majorBidi"/>
          <w:color w:val="000000" w:themeColor="text1"/>
          <w:sz w:val="28"/>
          <w:szCs w:val="28"/>
        </w:rPr>
        <w:t xml:space="preserve">efers to the author’s views </w:t>
      </w:r>
      <w:r w:rsidR="00CC58D6" w:rsidRPr="00286218">
        <w:rPr>
          <w:rFonts w:asciiTheme="majorBidi" w:eastAsia="Times New Roman" w:hAnsiTheme="majorBidi" w:cstheme="majorBidi"/>
          <w:color w:val="000000" w:themeColor="text1"/>
          <w:sz w:val="28"/>
          <w:szCs w:val="28"/>
        </w:rPr>
        <w:t>rather</w:t>
      </w:r>
      <w:r w:rsidR="00474004" w:rsidRPr="00286218">
        <w:rPr>
          <w:rFonts w:asciiTheme="majorBidi" w:eastAsia="Times New Roman" w:hAnsiTheme="majorBidi" w:cstheme="majorBidi"/>
          <w:color w:val="000000" w:themeColor="text1"/>
          <w:sz w:val="28"/>
          <w:szCs w:val="28"/>
        </w:rPr>
        <w:t xml:space="preserve"> than a mere copy of the outside world. That is to say, the reader should be given the opportunity (position) to view the author’s intended perspectives toward the world. Henceforth</w:t>
      </w:r>
      <w:r w:rsidR="00CC58D6" w:rsidRPr="00286218">
        <w:rPr>
          <w:rFonts w:asciiTheme="majorBidi" w:eastAsia="Times New Roman" w:hAnsiTheme="majorBidi" w:cstheme="majorBidi"/>
          <w:color w:val="000000" w:themeColor="text1"/>
          <w:sz w:val="28"/>
          <w:szCs w:val="28"/>
        </w:rPr>
        <w:t>,</w:t>
      </w:r>
      <w:r w:rsidR="00474004" w:rsidRPr="00286218">
        <w:rPr>
          <w:rFonts w:asciiTheme="majorBidi" w:eastAsia="Times New Roman" w:hAnsiTheme="majorBidi" w:cstheme="majorBidi"/>
          <w:color w:val="000000" w:themeColor="text1"/>
          <w:sz w:val="28"/>
          <w:szCs w:val="28"/>
        </w:rPr>
        <w:t xml:space="preserve"> this position c</w:t>
      </w:r>
      <w:r w:rsidR="00CC58D6" w:rsidRPr="00286218">
        <w:rPr>
          <w:rFonts w:asciiTheme="majorBidi" w:eastAsia="Times New Roman" w:hAnsiTheme="majorBidi" w:cstheme="majorBidi"/>
          <w:color w:val="000000" w:themeColor="text1"/>
          <w:sz w:val="28"/>
          <w:szCs w:val="28"/>
        </w:rPr>
        <w:t>annot be the text itself, since</w:t>
      </w:r>
      <w:r w:rsidR="00474004" w:rsidRPr="00286218">
        <w:rPr>
          <w:rFonts w:asciiTheme="majorBidi" w:eastAsia="Times New Roman" w:hAnsiTheme="majorBidi" w:cstheme="majorBidi"/>
          <w:color w:val="000000" w:themeColor="text1"/>
          <w:sz w:val="28"/>
          <w:szCs w:val="28"/>
        </w:rPr>
        <w:t xml:space="preserve"> it is the vantage point to imagine the world and cannot be part of it. So a viewpoint should be set from the structure of the text (</w:t>
      </w:r>
      <w:r w:rsidR="00BE7D02" w:rsidRPr="00286218">
        <w:rPr>
          <w:rFonts w:asciiTheme="majorBidi" w:eastAsia="Times New Roman" w:hAnsiTheme="majorBidi" w:cstheme="majorBidi"/>
          <w:color w:val="000000" w:themeColor="text1"/>
          <w:sz w:val="28"/>
          <w:szCs w:val="28"/>
        </w:rPr>
        <w:t xml:space="preserve">which </w:t>
      </w:r>
      <w:r w:rsidR="00474004" w:rsidRPr="00286218">
        <w:rPr>
          <w:rFonts w:asciiTheme="majorBidi" w:eastAsia="Times New Roman" w:hAnsiTheme="majorBidi" w:cstheme="majorBidi"/>
          <w:color w:val="000000" w:themeColor="text1"/>
          <w:sz w:val="28"/>
          <w:szCs w:val="28"/>
        </w:rPr>
        <w:t>matches different kinds of readers) to view things that</w:t>
      </w:r>
      <w:r w:rsidR="00BE7D02" w:rsidRPr="00286218">
        <w:rPr>
          <w:rFonts w:asciiTheme="majorBidi" w:eastAsia="Times New Roman" w:hAnsiTheme="majorBidi" w:cstheme="majorBidi"/>
          <w:color w:val="000000" w:themeColor="text1"/>
          <w:sz w:val="28"/>
          <w:szCs w:val="28"/>
        </w:rPr>
        <w:t xml:space="preserve"> have</w:t>
      </w:r>
      <w:r w:rsidR="002B7344">
        <w:rPr>
          <w:rFonts w:asciiTheme="majorBidi" w:eastAsia="Times New Roman" w:hAnsiTheme="majorBidi" w:cstheme="majorBidi"/>
          <w:color w:val="000000" w:themeColor="text1"/>
          <w:sz w:val="28"/>
          <w:szCs w:val="28"/>
        </w:rPr>
        <w:t xml:space="preserve"> never been focused before</w:t>
      </w:r>
      <w:r w:rsidR="00376AE1">
        <w:rPr>
          <w:rFonts w:asciiTheme="majorBidi" w:eastAsia="Times New Roman" w:hAnsiTheme="majorBidi" w:cstheme="majorBidi"/>
          <w:color w:val="000000" w:themeColor="text1"/>
          <w:sz w:val="28"/>
          <w:szCs w:val="28"/>
        </w:rPr>
        <w:t xml:space="preserve"> (Iser </w:t>
      </w:r>
      <w:r w:rsidR="002B7344" w:rsidRPr="002B7344">
        <w:rPr>
          <w:rFonts w:asciiTheme="majorBidi" w:eastAsia="Times New Roman" w:hAnsiTheme="majorBidi" w:cstheme="majorBidi"/>
          <w:color w:val="000000" w:themeColor="text1"/>
          <w:sz w:val="28"/>
          <w:szCs w:val="28"/>
        </w:rPr>
        <w:t>1978:35)</w:t>
      </w:r>
      <w:r w:rsidR="002B7344">
        <w:rPr>
          <w:rFonts w:asciiTheme="majorBidi" w:eastAsia="Times New Roman" w:hAnsiTheme="majorBidi" w:cstheme="majorBidi"/>
          <w:color w:val="000000" w:themeColor="text1"/>
          <w:sz w:val="28"/>
          <w:szCs w:val="28"/>
        </w:rPr>
        <w:t>.</w:t>
      </w:r>
    </w:p>
    <w:p w:rsidR="00C161F7" w:rsidRPr="00286218" w:rsidRDefault="00474004" w:rsidP="00932F98">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F32975">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 xml:space="preserve"> </w:t>
      </w:r>
      <w:r w:rsidR="00DC5256">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Iser (</w:t>
      </w:r>
      <w:r w:rsidR="00907F88" w:rsidRPr="00286218">
        <w:rPr>
          <w:rFonts w:asciiTheme="majorBidi" w:eastAsia="Times New Roman" w:hAnsiTheme="majorBidi" w:cstheme="majorBidi"/>
          <w:color w:val="000000" w:themeColor="text1"/>
          <w:sz w:val="28"/>
          <w:szCs w:val="28"/>
        </w:rPr>
        <w:t>1</w:t>
      </w:r>
      <w:r w:rsidRPr="00286218">
        <w:rPr>
          <w:rFonts w:asciiTheme="majorBidi" w:eastAsia="Times New Roman" w:hAnsiTheme="majorBidi" w:cstheme="majorBidi"/>
          <w:color w:val="000000" w:themeColor="text1"/>
          <w:sz w:val="28"/>
          <w:szCs w:val="28"/>
        </w:rPr>
        <w:t>978: 36) thinks that</w:t>
      </w:r>
      <w:r w:rsidR="001131CA" w:rsidRPr="00286218">
        <w:rPr>
          <w:rFonts w:asciiTheme="majorBidi" w:eastAsia="Times New Roman" w:hAnsiTheme="majorBidi" w:cstheme="majorBidi"/>
          <w:color w:val="000000" w:themeColor="text1"/>
          <w:sz w:val="28"/>
          <w:szCs w:val="28"/>
        </w:rPr>
        <w:t xml:space="preserve"> there are</w:t>
      </w:r>
      <w:r w:rsidRPr="00286218">
        <w:rPr>
          <w:rFonts w:asciiTheme="majorBidi" w:eastAsia="Times New Roman" w:hAnsiTheme="majorBidi" w:cstheme="majorBidi"/>
          <w:color w:val="000000" w:themeColor="text1"/>
          <w:sz w:val="28"/>
          <w:szCs w:val="28"/>
        </w:rPr>
        <w:t xml:space="preserve"> three main components restructure the role of the reader “the different perspectives represented in the text, the vantage point from which he joins them together, and the me</w:t>
      </w:r>
      <w:r w:rsidR="00F83322">
        <w:rPr>
          <w:rFonts w:asciiTheme="majorBidi" w:eastAsia="Times New Roman" w:hAnsiTheme="majorBidi" w:cstheme="majorBidi"/>
          <w:color w:val="000000" w:themeColor="text1"/>
          <w:sz w:val="28"/>
          <w:szCs w:val="28"/>
        </w:rPr>
        <w:t>eting place where they converge</w:t>
      </w:r>
      <w:r w:rsidRPr="00286218">
        <w:rPr>
          <w:rFonts w:asciiTheme="majorBidi" w:eastAsia="Times New Roman" w:hAnsiTheme="majorBidi" w:cstheme="majorBidi"/>
          <w:color w:val="000000" w:themeColor="text1"/>
          <w:sz w:val="28"/>
          <w:szCs w:val="28"/>
        </w:rPr>
        <w:t>”</w:t>
      </w:r>
      <w:r w:rsidR="00F83322">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 Indeed, the role of the reader as a textual structure will be </w:t>
      </w:r>
      <w:r w:rsidR="007943C4" w:rsidRPr="00286218">
        <w:rPr>
          <w:rFonts w:asciiTheme="majorBidi" w:eastAsia="Times New Roman" w:hAnsiTheme="majorBidi" w:cstheme="majorBidi"/>
          <w:color w:val="000000" w:themeColor="text1"/>
          <w:sz w:val="28"/>
          <w:szCs w:val="28"/>
        </w:rPr>
        <w:t>compr</w:t>
      </w:r>
      <w:r w:rsidR="007943C4">
        <w:rPr>
          <w:rFonts w:asciiTheme="majorBidi" w:eastAsia="Times New Roman" w:hAnsiTheme="majorBidi" w:cstheme="majorBidi"/>
          <w:color w:val="000000" w:themeColor="text1"/>
          <w:sz w:val="28"/>
          <w:szCs w:val="28"/>
        </w:rPr>
        <w:t>e</w:t>
      </w:r>
      <w:r w:rsidR="007943C4" w:rsidRPr="00286218">
        <w:rPr>
          <w:rFonts w:asciiTheme="majorBidi" w:eastAsia="Times New Roman" w:hAnsiTheme="majorBidi" w:cstheme="majorBidi"/>
          <w:color w:val="000000" w:themeColor="text1"/>
          <w:sz w:val="28"/>
          <w:szCs w:val="28"/>
        </w:rPr>
        <w:t>hended</w:t>
      </w:r>
      <w:r w:rsidRPr="00286218">
        <w:rPr>
          <w:rFonts w:asciiTheme="majorBidi" w:eastAsia="Times New Roman" w:hAnsiTheme="majorBidi" w:cstheme="majorBidi"/>
          <w:color w:val="000000" w:themeColor="text1"/>
          <w:sz w:val="28"/>
          <w:szCs w:val="28"/>
        </w:rPr>
        <w:t xml:space="preserve"> only when it brings struc</w:t>
      </w:r>
      <w:r w:rsidR="00581190" w:rsidRPr="00286218">
        <w:rPr>
          <w:rFonts w:asciiTheme="majorBidi" w:eastAsia="Times New Roman" w:hAnsiTheme="majorBidi" w:cstheme="majorBidi"/>
          <w:color w:val="000000" w:themeColor="text1"/>
          <w:sz w:val="28"/>
          <w:szCs w:val="28"/>
        </w:rPr>
        <w:t>tur</w:t>
      </w:r>
      <w:r w:rsidR="00BD5A45">
        <w:rPr>
          <w:rFonts w:asciiTheme="majorBidi" w:eastAsia="Times New Roman" w:hAnsiTheme="majorBidi" w:cstheme="majorBidi"/>
          <w:color w:val="000000" w:themeColor="text1"/>
          <w:sz w:val="28"/>
          <w:szCs w:val="28"/>
        </w:rPr>
        <w:t>ed act</w:t>
      </w:r>
      <w:r w:rsidR="00581190" w:rsidRPr="00286218">
        <w:rPr>
          <w:rFonts w:asciiTheme="majorBidi" w:eastAsia="Times New Roman" w:hAnsiTheme="majorBidi" w:cstheme="majorBidi"/>
          <w:color w:val="000000" w:themeColor="text1"/>
          <w:sz w:val="28"/>
          <w:szCs w:val="28"/>
        </w:rPr>
        <w:t xml:space="preserve"> in the reader. Since</w:t>
      </w:r>
      <w:r w:rsidRPr="00286218">
        <w:rPr>
          <w:rFonts w:asciiTheme="majorBidi" w:eastAsia="Times New Roman" w:hAnsiTheme="majorBidi" w:cstheme="majorBidi"/>
          <w:color w:val="000000" w:themeColor="text1"/>
          <w:sz w:val="28"/>
          <w:szCs w:val="28"/>
        </w:rPr>
        <w:t xml:space="preserve"> the meeting of these perspectives cannot be expresses linguistically; therefore they have to b</w:t>
      </w:r>
      <w:r w:rsidR="00581190" w:rsidRPr="00286218">
        <w:rPr>
          <w:rFonts w:asciiTheme="majorBidi" w:eastAsia="Times New Roman" w:hAnsiTheme="majorBidi" w:cstheme="majorBidi"/>
          <w:color w:val="000000" w:themeColor="text1"/>
          <w:sz w:val="28"/>
          <w:szCs w:val="28"/>
        </w:rPr>
        <w:t>e imagined. The concept of the i</w:t>
      </w:r>
      <w:r w:rsidRPr="00286218">
        <w:rPr>
          <w:rFonts w:asciiTheme="majorBidi" w:eastAsia="Times New Roman" w:hAnsiTheme="majorBidi" w:cstheme="majorBidi"/>
          <w:color w:val="000000" w:themeColor="text1"/>
          <w:sz w:val="28"/>
          <w:szCs w:val="28"/>
        </w:rPr>
        <w:t>mplied reader is not an identification of the abstraction of the real reader</w:t>
      </w:r>
      <w:r w:rsidR="00F41477" w:rsidRPr="00286218">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 but the implicit force which creates a tension com</w:t>
      </w:r>
      <w:r w:rsidR="00F41477" w:rsidRPr="00286218">
        <w:rPr>
          <w:rFonts w:asciiTheme="majorBidi" w:eastAsia="Times New Roman" w:hAnsiTheme="majorBidi" w:cstheme="majorBidi"/>
          <w:color w:val="000000" w:themeColor="text1"/>
          <w:sz w:val="28"/>
          <w:szCs w:val="28"/>
        </w:rPr>
        <w:t>ing</w:t>
      </w:r>
      <w:r w:rsidRPr="00286218">
        <w:rPr>
          <w:rFonts w:asciiTheme="majorBidi" w:eastAsia="Times New Roman" w:hAnsiTheme="majorBidi" w:cstheme="majorBidi"/>
          <w:color w:val="000000" w:themeColor="text1"/>
          <w:sz w:val="28"/>
          <w:szCs w:val="28"/>
        </w:rPr>
        <w:t xml:space="preserve"> from the real reader through the plausible reading, “</w:t>
      </w:r>
      <w:r w:rsidR="00354E69">
        <w:rPr>
          <w:rFonts w:asciiTheme="majorBidi" w:eastAsia="Times New Roman" w:hAnsiTheme="majorBidi" w:cstheme="majorBidi"/>
          <w:color w:val="000000" w:themeColor="text1"/>
          <w:sz w:val="28"/>
          <w:szCs w:val="28"/>
        </w:rPr>
        <w:t>T</w:t>
      </w:r>
      <w:r w:rsidRPr="00286218">
        <w:rPr>
          <w:rFonts w:asciiTheme="majorBidi" w:eastAsia="Times New Roman" w:hAnsiTheme="majorBidi" w:cstheme="majorBidi"/>
          <w:color w:val="000000" w:themeColor="text1"/>
          <w:sz w:val="28"/>
          <w:szCs w:val="28"/>
        </w:rPr>
        <w:t>his tension results, in the first place, from the difference between myself as a reader and the often very different self who goes about paying bills, repairing leaky faucets, and failing in genero</w:t>
      </w:r>
      <w:r w:rsidR="00C161F7" w:rsidRPr="00286218">
        <w:rPr>
          <w:rFonts w:asciiTheme="majorBidi" w:eastAsia="Times New Roman" w:hAnsiTheme="majorBidi" w:cstheme="majorBidi"/>
          <w:color w:val="000000" w:themeColor="text1"/>
          <w:sz w:val="28"/>
          <w:szCs w:val="28"/>
        </w:rPr>
        <w:t>sity and wisdom”</w:t>
      </w:r>
      <w:r w:rsidR="005014B4" w:rsidRPr="00286218">
        <w:rPr>
          <w:rFonts w:asciiTheme="majorBidi" w:eastAsia="Times New Roman" w:hAnsiTheme="majorBidi" w:cstheme="majorBidi"/>
          <w:color w:val="000000" w:themeColor="text1"/>
          <w:sz w:val="28"/>
          <w:szCs w:val="28"/>
        </w:rPr>
        <w:t xml:space="preserve"> </w:t>
      </w:r>
      <w:r w:rsidR="00C161F7" w:rsidRPr="00286218">
        <w:rPr>
          <w:rFonts w:asciiTheme="majorBidi" w:eastAsia="Times New Roman" w:hAnsiTheme="majorBidi" w:cstheme="majorBidi"/>
          <w:color w:val="000000" w:themeColor="text1"/>
          <w:sz w:val="28"/>
          <w:szCs w:val="28"/>
        </w:rPr>
        <w:t>(</w:t>
      </w:r>
      <w:r w:rsidR="007C67A7">
        <w:rPr>
          <w:rFonts w:asciiTheme="majorBidi" w:eastAsia="Times New Roman" w:hAnsiTheme="majorBidi" w:cstheme="majorBidi"/>
          <w:color w:val="000000" w:themeColor="text1"/>
          <w:sz w:val="28"/>
          <w:szCs w:val="28"/>
        </w:rPr>
        <w:t xml:space="preserve">qtd. in </w:t>
      </w:r>
      <w:r w:rsidR="00C161F7" w:rsidRPr="00286218">
        <w:rPr>
          <w:rFonts w:asciiTheme="majorBidi" w:eastAsia="Times New Roman" w:hAnsiTheme="majorBidi" w:cstheme="majorBidi"/>
          <w:color w:val="000000" w:themeColor="text1"/>
          <w:sz w:val="28"/>
          <w:szCs w:val="28"/>
        </w:rPr>
        <w:t>Iser, 1978:</w:t>
      </w:r>
      <w:r w:rsidR="005014B4" w:rsidRPr="00286218">
        <w:rPr>
          <w:rFonts w:asciiTheme="majorBidi" w:eastAsia="Times New Roman" w:hAnsiTheme="majorBidi" w:cstheme="majorBidi"/>
          <w:color w:val="000000" w:themeColor="text1"/>
          <w:sz w:val="28"/>
          <w:szCs w:val="28"/>
        </w:rPr>
        <w:t>36).</w:t>
      </w:r>
    </w:p>
    <w:p w:rsidR="007060F4" w:rsidRPr="00286218" w:rsidRDefault="00991B3E" w:rsidP="00286218">
      <w:pPr>
        <w:spacing w:line="360" w:lineRule="auto"/>
        <w:jc w:val="both"/>
        <w:rPr>
          <w:rFonts w:asciiTheme="majorBidi" w:eastAsia="Times New Roman" w:hAnsiTheme="majorBidi" w:cstheme="majorBidi"/>
          <w:b/>
          <w:bCs/>
          <w:color w:val="000000" w:themeColor="text1"/>
          <w:sz w:val="28"/>
          <w:szCs w:val="28"/>
        </w:rPr>
      </w:pPr>
      <w:r w:rsidRPr="00286218">
        <w:rPr>
          <w:rFonts w:asciiTheme="majorBidi" w:eastAsia="Times New Roman" w:hAnsiTheme="majorBidi" w:cstheme="majorBidi"/>
          <w:b/>
          <w:bCs/>
          <w:color w:val="000000" w:themeColor="text1"/>
          <w:sz w:val="28"/>
          <w:szCs w:val="28"/>
        </w:rPr>
        <w:t>4.</w:t>
      </w:r>
      <w:r w:rsidR="007060F4" w:rsidRPr="00286218">
        <w:rPr>
          <w:rFonts w:asciiTheme="majorBidi" w:eastAsia="Times New Roman" w:hAnsiTheme="majorBidi" w:cstheme="majorBidi"/>
          <w:b/>
          <w:bCs/>
          <w:color w:val="000000" w:themeColor="text1"/>
          <w:sz w:val="28"/>
          <w:szCs w:val="28"/>
        </w:rPr>
        <w:t xml:space="preserve"> </w:t>
      </w:r>
      <w:r w:rsidR="00BF40A0" w:rsidRPr="00286218">
        <w:rPr>
          <w:rFonts w:asciiTheme="majorBidi" w:eastAsia="Times New Roman" w:hAnsiTheme="majorBidi" w:cstheme="majorBidi"/>
          <w:b/>
          <w:bCs/>
          <w:color w:val="000000" w:themeColor="text1"/>
          <w:sz w:val="28"/>
          <w:szCs w:val="28"/>
        </w:rPr>
        <w:t>Research-</w:t>
      </w:r>
      <w:r w:rsidR="007060F4" w:rsidRPr="00286218">
        <w:rPr>
          <w:rFonts w:asciiTheme="majorBidi" w:eastAsia="Times New Roman" w:hAnsiTheme="majorBidi" w:cstheme="majorBidi"/>
          <w:b/>
          <w:bCs/>
          <w:color w:val="000000" w:themeColor="text1"/>
          <w:sz w:val="28"/>
          <w:szCs w:val="28"/>
        </w:rPr>
        <w:t xml:space="preserve">Methodology </w:t>
      </w:r>
    </w:p>
    <w:p w:rsidR="00263F0D" w:rsidRPr="00286218" w:rsidRDefault="00263F0D" w:rsidP="00286218">
      <w:pPr>
        <w:spacing w:line="360" w:lineRule="auto"/>
        <w:jc w:val="both"/>
        <w:rPr>
          <w:rFonts w:asciiTheme="majorBidi" w:eastAsia="Times New Roman" w:hAnsiTheme="majorBidi" w:cstheme="majorBidi"/>
          <w:b/>
          <w:bCs/>
          <w:color w:val="000000" w:themeColor="text1"/>
          <w:sz w:val="28"/>
          <w:szCs w:val="28"/>
        </w:rPr>
      </w:pPr>
      <w:r w:rsidRPr="00286218">
        <w:rPr>
          <w:rFonts w:asciiTheme="majorBidi" w:eastAsia="Times New Roman" w:hAnsiTheme="majorBidi" w:cstheme="majorBidi"/>
          <w:b/>
          <w:bCs/>
          <w:color w:val="000000" w:themeColor="text1"/>
          <w:sz w:val="28"/>
          <w:szCs w:val="28"/>
        </w:rPr>
        <w:t>4.1. Informants</w:t>
      </w:r>
    </w:p>
    <w:p w:rsidR="00263F0D" w:rsidRPr="00286218" w:rsidRDefault="00263F0D" w:rsidP="00D41058">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The quetionnairing period started in February and ended in Mar</w:t>
      </w:r>
      <w:r w:rsidR="009B20A7" w:rsidRPr="00286218">
        <w:rPr>
          <w:rFonts w:asciiTheme="majorBidi" w:eastAsia="Times New Roman" w:hAnsiTheme="majorBidi" w:cstheme="majorBidi"/>
          <w:color w:val="000000" w:themeColor="text1"/>
          <w:sz w:val="28"/>
          <w:szCs w:val="28"/>
        </w:rPr>
        <w:t>ch,</w:t>
      </w:r>
      <w:r w:rsidRPr="00286218">
        <w:rPr>
          <w:rFonts w:asciiTheme="majorBidi" w:eastAsia="Times New Roman" w:hAnsiTheme="majorBidi" w:cstheme="majorBidi"/>
          <w:color w:val="000000" w:themeColor="text1"/>
          <w:sz w:val="28"/>
          <w:szCs w:val="28"/>
        </w:rPr>
        <w:t xml:space="preserve"> 2018. More than (140) </w:t>
      </w:r>
      <w:r w:rsidR="00E46F66" w:rsidRPr="00286218">
        <w:rPr>
          <w:rFonts w:asciiTheme="majorBidi" w:eastAsia="Times New Roman" w:hAnsiTheme="majorBidi" w:cstheme="majorBidi"/>
          <w:color w:val="000000" w:themeColor="text1"/>
          <w:sz w:val="28"/>
          <w:szCs w:val="28"/>
        </w:rPr>
        <w:t>copies of the questionnaire were</w:t>
      </w:r>
      <w:r w:rsidRPr="00286218">
        <w:rPr>
          <w:rFonts w:asciiTheme="majorBidi" w:eastAsia="Times New Roman" w:hAnsiTheme="majorBidi" w:cstheme="majorBidi"/>
          <w:color w:val="000000" w:themeColor="text1"/>
          <w:sz w:val="28"/>
          <w:szCs w:val="28"/>
        </w:rPr>
        <w:t xml:space="preserve"> hand</w:t>
      </w:r>
      <w:r w:rsidR="004D64F0" w:rsidRPr="00286218">
        <w:rPr>
          <w:rFonts w:asciiTheme="majorBidi" w:eastAsia="Times New Roman" w:hAnsiTheme="majorBidi" w:cstheme="majorBidi"/>
          <w:color w:val="000000" w:themeColor="text1"/>
          <w:sz w:val="28"/>
          <w:szCs w:val="28"/>
        </w:rPr>
        <w:t>ed</w:t>
      </w:r>
      <w:r w:rsidRPr="00286218">
        <w:rPr>
          <w:rFonts w:asciiTheme="majorBidi" w:eastAsia="Times New Roman" w:hAnsiTheme="majorBidi" w:cstheme="majorBidi"/>
          <w:color w:val="000000" w:themeColor="text1"/>
          <w:sz w:val="28"/>
          <w:szCs w:val="28"/>
        </w:rPr>
        <w:t xml:space="preserve"> to non- Arab readers from different nationalities (Malaysian, Singaporean, Thai, Indonesian, Chinese, Burkina Faso, Spanish and British). </w:t>
      </w:r>
      <w:r w:rsidR="00642DEA" w:rsidRPr="00286218">
        <w:rPr>
          <w:rFonts w:asciiTheme="majorBidi" w:eastAsia="Times New Roman" w:hAnsiTheme="majorBidi" w:cstheme="majorBidi"/>
          <w:color w:val="000000" w:themeColor="text1"/>
          <w:sz w:val="28"/>
          <w:szCs w:val="28"/>
        </w:rPr>
        <w:t>All of</w:t>
      </w:r>
      <w:r w:rsidR="00256C85" w:rsidRPr="00286218">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 xml:space="preserve">the informants </w:t>
      </w:r>
      <w:r w:rsidR="00DC0133">
        <w:rPr>
          <w:rFonts w:asciiTheme="majorBidi" w:eastAsia="Times New Roman" w:hAnsiTheme="majorBidi" w:cstheme="majorBidi"/>
          <w:color w:val="000000" w:themeColor="text1"/>
          <w:sz w:val="28"/>
          <w:szCs w:val="28"/>
        </w:rPr>
        <w:t xml:space="preserve">were </w:t>
      </w:r>
      <w:r w:rsidRPr="00286218">
        <w:rPr>
          <w:rFonts w:asciiTheme="majorBidi" w:eastAsia="Times New Roman" w:hAnsiTheme="majorBidi" w:cstheme="majorBidi"/>
          <w:color w:val="000000" w:themeColor="text1"/>
          <w:sz w:val="28"/>
          <w:szCs w:val="28"/>
        </w:rPr>
        <w:t>s</w:t>
      </w:r>
      <w:r w:rsidR="009D3F24" w:rsidRPr="00286218">
        <w:rPr>
          <w:rFonts w:asciiTheme="majorBidi" w:eastAsia="Times New Roman" w:hAnsiTheme="majorBidi" w:cstheme="majorBidi"/>
          <w:color w:val="000000" w:themeColor="text1"/>
          <w:sz w:val="28"/>
          <w:szCs w:val="28"/>
        </w:rPr>
        <w:t xml:space="preserve">tudents in Yarmouk University, </w:t>
      </w:r>
      <w:r w:rsidRPr="00286218">
        <w:rPr>
          <w:rFonts w:asciiTheme="majorBidi" w:eastAsia="Times New Roman" w:hAnsiTheme="majorBidi" w:cstheme="majorBidi"/>
          <w:color w:val="000000" w:themeColor="text1"/>
          <w:sz w:val="28"/>
          <w:szCs w:val="28"/>
        </w:rPr>
        <w:t xml:space="preserve">Jordan. More than (70) responses were ignored or failed to respond. </w:t>
      </w:r>
      <w:r w:rsidR="00642DEA" w:rsidRPr="00286218">
        <w:rPr>
          <w:rFonts w:asciiTheme="majorBidi" w:eastAsia="Times New Roman" w:hAnsiTheme="majorBidi" w:cstheme="majorBidi"/>
          <w:color w:val="000000" w:themeColor="text1"/>
          <w:sz w:val="28"/>
          <w:szCs w:val="28"/>
        </w:rPr>
        <w:t>Hence, o</w:t>
      </w:r>
      <w:r w:rsidR="002412FB" w:rsidRPr="00286218">
        <w:rPr>
          <w:rFonts w:asciiTheme="majorBidi" w:eastAsia="Times New Roman" w:hAnsiTheme="majorBidi" w:cstheme="majorBidi"/>
          <w:color w:val="000000" w:themeColor="text1"/>
          <w:sz w:val="28"/>
          <w:szCs w:val="28"/>
        </w:rPr>
        <w:t>ut of (150) responses</w:t>
      </w:r>
      <w:r w:rsidR="00E92E22">
        <w:rPr>
          <w:rFonts w:asciiTheme="majorBidi" w:eastAsia="Times New Roman" w:hAnsiTheme="majorBidi" w:cstheme="majorBidi"/>
          <w:color w:val="000000" w:themeColor="text1"/>
          <w:sz w:val="28"/>
          <w:szCs w:val="28"/>
        </w:rPr>
        <w:t>,</w:t>
      </w:r>
      <w:r w:rsidR="002412FB" w:rsidRPr="00286218">
        <w:rPr>
          <w:rFonts w:asciiTheme="majorBidi" w:eastAsia="Times New Roman" w:hAnsiTheme="majorBidi" w:cstheme="majorBidi"/>
          <w:color w:val="000000" w:themeColor="text1"/>
          <w:sz w:val="28"/>
          <w:szCs w:val="28"/>
        </w:rPr>
        <w:t xml:space="preserve"> only</w:t>
      </w:r>
      <w:r w:rsidRPr="00286218">
        <w:rPr>
          <w:rFonts w:asciiTheme="majorBidi" w:eastAsia="Times New Roman" w:hAnsiTheme="majorBidi" w:cstheme="majorBidi"/>
          <w:color w:val="000000" w:themeColor="text1"/>
          <w:sz w:val="28"/>
          <w:szCs w:val="28"/>
        </w:rPr>
        <w:t xml:space="preserve"> (76) responses </w:t>
      </w:r>
      <w:r w:rsidR="00E92E22">
        <w:rPr>
          <w:rFonts w:asciiTheme="majorBidi" w:eastAsia="Times New Roman" w:hAnsiTheme="majorBidi" w:cstheme="majorBidi"/>
          <w:color w:val="000000" w:themeColor="text1"/>
          <w:sz w:val="28"/>
          <w:szCs w:val="28"/>
        </w:rPr>
        <w:t xml:space="preserve">were </w:t>
      </w:r>
      <w:r w:rsidRPr="00286218">
        <w:rPr>
          <w:rFonts w:asciiTheme="majorBidi" w:eastAsia="Times New Roman" w:hAnsiTheme="majorBidi" w:cstheme="majorBidi"/>
          <w:color w:val="000000" w:themeColor="text1"/>
          <w:sz w:val="28"/>
          <w:szCs w:val="28"/>
        </w:rPr>
        <w:t xml:space="preserve">received. The informants were asked to give some information: nationality, proficiency in English, degree of university, age, gender and occupation. The educational backgrounds of the informants </w:t>
      </w:r>
      <w:r w:rsidR="00A36E35">
        <w:rPr>
          <w:rFonts w:asciiTheme="majorBidi" w:eastAsia="Times New Roman" w:hAnsiTheme="majorBidi" w:cstheme="majorBidi"/>
          <w:color w:val="000000" w:themeColor="text1"/>
          <w:sz w:val="28"/>
          <w:szCs w:val="28"/>
        </w:rPr>
        <w:t>were</w:t>
      </w:r>
      <w:r w:rsidR="00732C93" w:rsidRPr="00286218">
        <w:rPr>
          <w:rFonts w:asciiTheme="majorBidi" w:eastAsia="Times New Roman" w:hAnsiTheme="majorBidi" w:cstheme="majorBidi"/>
          <w:color w:val="000000" w:themeColor="text1"/>
          <w:sz w:val="28"/>
          <w:szCs w:val="28"/>
        </w:rPr>
        <w:t xml:space="preserve"> </w:t>
      </w:r>
      <w:r w:rsidR="003F77E1" w:rsidRPr="00286218">
        <w:rPr>
          <w:rFonts w:asciiTheme="majorBidi" w:eastAsia="Times New Roman" w:hAnsiTheme="majorBidi" w:cstheme="majorBidi"/>
          <w:color w:val="000000" w:themeColor="text1"/>
          <w:sz w:val="28"/>
          <w:szCs w:val="28"/>
        </w:rPr>
        <w:t>recorded</w:t>
      </w:r>
      <w:r w:rsidRPr="00286218">
        <w:rPr>
          <w:rFonts w:asciiTheme="majorBidi" w:eastAsia="Times New Roman" w:hAnsiTheme="majorBidi" w:cstheme="majorBidi"/>
          <w:color w:val="000000" w:themeColor="text1"/>
          <w:sz w:val="28"/>
          <w:szCs w:val="28"/>
        </w:rPr>
        <w:t xml:space="preserve"> clearly</w:t>
      </w:r>
      <w:r w:rsidR="006B77E8">
        <w:rPr>
          <w:rFonts w:asciiTheme="majorBidi" w:eastAsia="Times New Roman" w:hAnsiTheme="majorBidi" w:cstheme="majorBidi"/>
          <w:color w:val="000000" w:themeColor="text1"/>
          <w:sz w:val="28"/>
          <w:szCs w:val="28"/>
        </w:rPr>
        <w:t xml:space="preserve"> by the researcher</w:t>
      </w:r>
      <w:r w:rsidRPr="00286218">
        <w:rPr>
          <w:rFonts w:asciiTheme="majorBidi" w:eastAsia="Times New Roman" w:hAnsiTheme="majorBidi" w:cstheme="majorBidi"/>
          <w:color w:val="000000" w:themeColor="text1"/>
          <w:sz w:val="28"/>
          <w:szCs w:val="28"/>
        </w:rPr>
        <w:t xml:space="preserve">. </w:t>
      </w:r>
      <w:r w:rsidR="004C2A43">
        <w:rPr>
          <w:rFonts w:asciiTheme="majorBidi" w:eastAsia="Times New Roman" w:hAnsiTheme="majorBidi" w:cstheme="majorBidi"/>
          <w:color w:val="000000" w:themeColor="text1"/>
          <w:sz w:val="28"/>
          <w:szCs w:val="28"/>
        </w:rPr>
        <w:t>He</w:t>
      </w:r>
      <w:r w:rsidRPr="00286218">
        <w:rPr>
          <w:rFonts w:asciiTheme="majorBidi" w:eastAsia="Times New Roman" w:hAnsiTheme="majorBidi" w:cstheme="majorBidi"/>
          <w:color w:val="000000" w:themeColor="text1"/>
          <w:sz w:val="28"/>
          <w:szCs w:val="28"/>
        </w:rPr>
        <w:t xml:space="preserve"> explain</w:t>
      </w:r>
      <w:r w:rsidR="00D41058">
        <w:rPr>
          <w:rFonts w:asciiTheme="majorBidi" w:eastAsia="Times New Roman" w:hAnsiTheme="majorBidi" w:cstheme="majorBidi"/>
          <w:color w:val="000000" w:themeColor="text1"/>
          <w:sz w:val="28"/>
          <w:szCs w:val="28"/>
        </w:rPr>
        <w:t xml:space="preserve">s </w:t>
      </w:r>
      <w:r w:rsidRPr="00286218">
        <w:rPr>
          <w:rFonts w:asciiTheme="majorBidi" w:eastAsia="Times New Roman" w:hAnsiTheme="majorBidi" w:cstheme="majorBidi"/>
          <w:color w:val="000000" w:themeColor="text1"/>
          <w:sz w:val="28"/>
          <w:szCs w:val="28"/>
        </w:rPr>
        <w:t>the aim and use of the study to the informants</w:t>
      </w:r>
      <w:r w:rsidR="009F3104" w:rsidRPr="00286218">
        <w:rPr>
          <w:rFonts w:asciiTheme="majorBidi" w:eastAsia="Times New Roman" w:hAnsiTheme="majorBidi" w:cstheme="majorBidi"/>
          <w:color w:val="000000" w:themeColor="text1"/>
          <w:sz w:val="28"/>
          <w:szCs w:val="28"/>
        </w:rPr>
        <w:t xml:space="preserve">, indeed, he </w:t>
      </w:r>
      <w:r w:rsidR="00C751E0">
        <w:rPr>
          <w:rFonts w:asciiTheme="majorBidi" w:eastAsia="Times New Roman" w:hAnsiTheme="majorBidi" w:cstheme="majorBidi"/>
          <w:color w:val="000000" w:themeColor="text1"/>
          <w:sz w:val="28"/>
          <w:szCs w:val="28"/>
        </w:rPr>
        <w:t>ask</w:t>
      </w:r>
      <w:r w:rsidR="00D41058">
        <w:rPr>
          <w:rFonts w:asciiTheme="majorBidi" w:eastAsia="Times New Roman" w:hAnsiTheme="majorBidi" w:cstheme="majorBidi"/>
          <w:color w:val="000000" w:themeColor="text1"/>
          <w:sz w:val="28"/>
          <w:szCs w:val="28"/>
        </w:rPr>
        <w:t>s</w:t>
      </w:r>
      <w:r w:rsidR="006E09E5" w:rsidRPr="00286218">
        <w:rPr>
          <w:rFonts w:asciiTheme="majorBidi" w:eastAsia="Times New Roman" w:hAnsiTheme="majorBidi" w:cstheme="majorBidi"/>
          <w:color w:val="000000" w:themeColor="text1"/>
          <w:sz w:val="28"/>
          <w:szCs w:val="28"/>
        </w:rPr>
        <w:t xml:space="preserve"> the</w:t>
      </w:r>
      <w:r w:rsidRPr="00286218">
        <w:rPr>
          <w:rFonts w:asciiTheme="majorBidi" w:eastAsia="Times New Roman" w:hAnsiTheme="majorBidi" w:cstheme="majorBidi"/>
          <w:color w:val="000000" w:themeColor="text1"/>
          <w:sz w:val="28"/>
          <w:szCs w:val="28"/>
        </w:rPr>
        <w:t xml:space="preserve"> permission as well as availability of the</w:t>
      </w:r>
      <w:r w:rsidR="009511CB" w:rsidRPr="00286218">
        <w:rPr>
          <w:rFonts w:asciiTheme="majorBidi" w:eastAsia="Times New Roman" w:hAnsiTheme="majorBidi" w:cstheme="majorBidi"/>
          <w:color w:val="000000" w:themeColor="text1"/>
          <w:sz w:val="28"/>
          <w:szCs w:val="28"/>
        </w:rPr>
        <w:t xml:space="preserve"> informants</w:t>
      </w:r>
      <w:r w:rsidRPr="00286218">
        <w:rPr>
          <w:rFonts w:asciiTheme="majorBidi" w:eastAsia="Times New Roman" w:hAnsiTheme="majorBidi" w:cstheme="majorBidi"/>
          <w:color w:val="000000" w:themeColor="text1"/>
          <w:sz w:val="28"/>
          <w:szCs w:val="28"/>
        </w:rPr>
        <w:t xml:space="preserve"> for the study. </w:t>
      </w:r>
      <w:r w:rsidR="004F1A74">
        <w:rPr>
          <w:rFonts w:asciiTheme="majorBidi" w:eastAsia="Times New Roman" w:hAnsiTheme="majorBidi" w:cstheme="majorBidi"/>
          <w:color w:val="000000" w:themeColor="text1"/>
          <w:sz w:val="28"/>
          <w:szCs w:val="28"/>
        </w:rPr>
        <w:t>According to Ahmed (</w:t>
      </w:r>
      <w:r w:rsidR="004F1A74" w:rsidRPr="004F1A74">
        <w:rPr>
          <w:rFonts w:asciiTheme="majorBidi" w:eastAsia="Times New Roman" w:hAnsiTheme="majorBidi" w:cstheme="majorBidi"/>
          <w:color w:val="000000" w:themeColor="text1"/>
          <w:sz w:val="28"/>
          <w:szCs w:val="28"/>
        </w:rPr>
        <w:t>2004:87)</w:t>
      </w:r>
      <w:r w:rsidR="004F1A74">
        <w:rPr>
          <w:rFonts w:asciiTheme="majorBidi" w:eastAsia="Times New Roman" w:hAnsiTheme="majorBidi" w:cstheme="majorBidi"/>
          <w:color w:val="000000" w:themeColor="text1"/>
          <w:sz w:val="28"/>
          <w:szCs w:val="28"/>
        </w:rPr>
        <w:t>, t</w:t>
      </w:r>
      <w:r w:rsidRPr="00286218">
        <w:rPr>
          <w:rFonts w:asciiTheme="majorBidi" w:eastAsia="Times New Roman" w:hAnsiTheme="majorBidi" w:cstheme="majorBidi"/>
          <w:color w:val="000000" w:themeColor="text1"/>
          <w:sz w:val="28"/>
          <w:szCs w:val="28"/>
        </w:rPr>
        <w:t>he difference in the informants’ gender, nationality, ethnic and the beliefs expresses the strength of the questionnaire rather than its weakness.  The</w:t>
      </w:r>
      <w:r w:rsidR="00E90D45" w:rsidRPr="00286218">
        <w:rPr>
          <w:rFonts w:asciiTheme="majorBidi" w:eastAsia="Times New Roman" w:hAnsiTheme="majorBidi" w:cstheme="majorBidi"/>
          <w:color w:val="000000" w:themeColor="text1"/>
          <w:sz w:val="28"/>
          <w:szCs w:val="28"/>
        </w:rPr>
        <w:t xml:space="preserve"> researcher </w:t>
      </w:r>
      <w:r w:rsidR="00471F5E">
        <w:rPr>
          <w:rFonts w:asciiTheme="majorBidi" w:eastAsia="Times New Roman" w:hAnsiTheme="majorBidi" w:cstheme="majorBidi"/>
          <w:color w:val="000000" w:themeColor="text1"/>
          <w:sz w:val="28"/>
          <w:szCs w:val="28"/>
        </w:rPr>
        <w:t>ask</w:t>
      </w:r>
      <w:r w:rsidR="00D20BBD" w:rsidRPr="00286218">
        <w:rPr>
          <w:rFonts w:asciiTheme="majorBidi" w:eastAsia="Times New Roman" w:hAnsiTheme="majorBidi" w:cstheme="majorBidi"/>
          <w:color w:val="000000" w:themeColor="text1"/>
          <w:sz w:val="28"/>
          <w:szCs w:val="28"/>
        </w:rPr>
        <w:t>s</w:t>
      </w:r>
      <w:r w:rsidR="00E90D45" w:rsidRPr="00286218">
        <w:rPr>
          <w:rFonts w:asciiTheme="majorBidi" w:eastAsia="Times New Roman" w:hAnsiTheme="majorBidi" w:cstheme="majorBidi"/>
          <w:color w:val="000000" w:themeColor="text1"/>
          <w:sz w:val="28"/>
          <w:szCs w:val="28"/>
        </w:rPr>
        <w:t xml:space="preserve"> the</w:t>
      </w:r>
      <w:r w:rsidRPr="00286218">
        <w:rPr>
          <w:rFonts w:asciiTheme="majorBidi" w:eastAsia="Times New Roman" w:hAnsiTheme="majorBidi" w:cstheme="majorBidi"/>
          <w:color w:val="000000" w:themeColor="text1"/>
          <w:sz w:val="28"/>
          <w:szCs w:val="28"/>
        </w:rPr>
        <w:t xml:space="preserve"> informants </w:t>
      </w:r>
      <w:r w:rsidR="00E90D45" w:rsidRPr="00286218">
        <w:rPr>
          <w:rFonts w:asciiTheme="majorBidi" w:eastAsia="Times New Roman" w:hAnsiTheme="majorBidi" w:cstheme="majorBidi"/>
          <w:color w:val="000000" w:themeColor="text1"/>
          <w:sz w:val="28"/>
          <w:szCs w:val="28"/>
        </w:rPr>
        <w:t>to</w:t>
      </w:r>
      <w:r w:rsidRPr="00286218">
        <w:rPr>
          <w:rFonts w:asciiTheme="majorBidi" w:eastAsia="Times New Roman" w:hAnsiTheme="majorBidi" w:cstheme="majorBidi"/>
          <w:color w:val="000000" w:themeColor="text1"/>
          <w:sz w:val="28"/>
          <w:szCs w:val="28"/>
        </w:rPr>
        <w:t xml:space="preserve"> show seriousness to answer the question attached in appendix (ii). Appendix (i) summarizes the information of the informants: Age, Gender, and Level of English   a. very good b. good c. fair.</w:t>
      </w:r>
    </w:p>
    <w:p w:rsidR="006525C7" w:rsidRPr="00286218" w:rsidRDefault="006525C7" w:rsidP="00286218">
      <w:pPr>
        <w:spacing w:line="360" w:lineRule="auto"/>
        <w:jc w:val="both"/>
        <w:rPr>
          <w:rFonts w:asciiTheme="majorBidi" w:eastAsia="Times New Roman" w:hAnsiTheme="majorBidi" w:cstheme="majorBidi"/>
          <w:b/>
          <w:bCs/>
          <w:color w:val="000000" w:themeColor="text1"/>
          <w:sz w:val="28"/>
          <w:szCs w:val="28"/>
        </w:rPr>
      </w:pPr>
      <w:r w:rsidRPr="00286218">
        <w:rPr>
          <w:rFonts w:asciiTheme="majorBidi" w:eastAsia="Times New Roman" w:hAnsiTheme="majorBidi" w:cstheme="majorBidi"/>
          <w:b/>
          <w:bCs/>
          <w:color w:val="000000" w:themeColor="text1"/>
          <w:sz w:val="28"/>
          <w:szCs w:val="28"/>
        </w:rPr>
        <w:t>4.2.</w:t>
      </w:r>
      <w:r w:rsidR="00120BBA">
        <w:rPr>
          <w:rFonts w:asciiTheme="majorBidi" w:eastAsia="Times New Roman" w:hAnsiTheme="majorBidi" w:cstheme="majorBidi"/>
          <w:b/>
          <w:bCs/>
          <w:color w:val="000000" w:themeColor="text1"/>
          <w:sz w:val="28"/>
          <w:szCs w:val="28"/>
        </w:rPr>
        <w:t xml:space="preserve"> The</w:t>
      </w:r>
      <w:r w:rsidRPr="00286218">
        <w:rPr>
          <w:rFonts w:asciiTheme="majorBidi" w:eastAsia="Times New Roman" w:hAnsiTheme="majorBidi" w:cstheme="majorBidi"/>
          <w:b/>
          <w:bCs/>
          <w:color w:val="000000" w:themeColor="text1"/>
          <w:sz w:val="28"/>
          <w:szCs w:val="28"/>
        </w:rPr>
        <w:t xml:space="preserve"> Questionnaire</w:t>
      </w:r>
    </w:p>
    <w:p w:rsidR="00750726" w:rsidRPr="00286218" w:rsidRDefault="006525C7" w:rsidP="00DD0BB0">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26613D">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 xml:space="preserve"> In order to collect data</w:t>
      </w:r>
      <w:r w:rsidR="006E1B4A" w:rsidRPr="00286218">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 the researcher uses a </w:t>
      </w:r>
      <w:r w:rsidR="000B25FE" w:rsidRPr="00286218">
        <w:rPr>
          <w:rFonts w:asciiTheme="majorBidi" w:eastAsia="Times New Roman" w:hAnsiTheme="majorBidi" w:cstheme="majorBidi"/>
          <w:color w:val="000000" w:themeColor="text1"/>
          <w:sz w:val="28"/>
          <w:szCs w:val="28"/>
        </w:rPr>
        <w:t xml:space="preserve">questionnaire, </w:t>
      </w:r>
      <w:r w:rsidRPr="00286218">
        <w:rPr>
          <w:rFonts w:asciiTheme="majorBidi" w:eastAsia="Times New Roman" w:hAnsiTheme="majorBidi" w:cstheme="majorBidi"/>
          <w:color w:val="000000" w:themeColor="text1"/>
          <w:sz w:val="28"/>
          <w:szCs w:val="28"/>
        </w:rPr>
        <w:t>Dreyer (2016:16) argues that a questionnaire is considered an appropriate tool for collecting and analy</w:t>
      </w:r>
      <w:r w:rsidR="00DD0BB0">
        <w:rPr>
          <w:rFonts w:asciiTheme="majorBidi" w:eastAsia="Times New Roman" w:hAnsiTheme="majorBidi" w:cstheme="majorBidi"/>
          <w:color w:val="000000" w:themeColor="text1"/>
          <w:sz w:val="28"/>
          <w:szCs w:val="28"/>
        </w:rPr>
        <w:t>s</w:t>
      </w:r>
      <w:r w:rsidRPr="00286218">
        <w:rPr>
          <w:rFonts w:asciiTheme="majorBidi" w:eastAsia="Times New Roman" w:hAnsiTheme="majorBidi" w:cstheme="majorBidi"/>
          <w:color w:val="000000" w:themeColor="text1"/>
          <w:sz w:val="28"/>
          <w:szCs w:val="28"/>
        </w:rPr>
        <w:t>ing the information needed to approach the hypothes</w:t>
      </w:r>
      <w:r w:rsidR="00DD0BB0">
        <w:rPr>
          <w:rFonts w:asciiTheme="majorBidi" w:eastAsia="Times New Roman" w:hAnsiTheme="majorBidi" w:cstheme="majorBidi"/>
          <w:color w:val="000000" w:themeColor="text1"/>
          <w:sz w:val="28"/>
          <w:szCs w:val="28"/>
        </w:rPr>
        <w:t>i</w:t>
      </w:r>
      <w:r w:rsidRPr="00286218">
        <w:rPr>
          <w:rFonts w:asciiTheme="majorBidi" w:eastAsia="Times New Roman" w:hAnsiTheme="majorBidi" w:cstheme="majorBidi"/>
          <w:color w:val="000000" w:themeColor="text1"/>
          <w:sz w:val="28"/>
          <w:szCs w:val="28"/>
        </w:rPr>
        <w:t xml:space="preserve">s. </w:t>
      </w:r>
      <w:r w:rsidR="000B25FE" w:rsidRPr="00286218">
        <w:rPr>
          <w:rFonts w:asciiTheme="majorBidi" w:eastAsia="Times New Roman" w:hAnsiTheme="majorBidi" w:cstheme="majorBidi"/>
          <w:color w:val="000000" w:themeColor="text1"/>
          <w:sz w:val="28"/>
          <w:szCs w:val="28"/>
        </w:rPr>
        <w:t>He</w:t>
      </w:r>
      <w:r w:rsidRPr="00286218">
        <w:rPr>
          <w:rFonts w:asciiTheme="majorBidi" w:eastAsia="Times New Roman" w:hAnsiTheme="majorBidi" w:cstheme="majorBidi"/>
          <w:color w:val="000000" w:themeColor="text1"/>
          <w:sz w:val="28"/>
          <w:szCs w:val="28"/>
        </w:rPr>
        <w:t xml:space="preserve"> (2016:1) </w:t>
      </w:r>
      <w:r w:rsidR="000B25FE" w:rsidRPr="00286218">
        <w:rPr>
          <w:rFonts w:asciiTheme="majorBidi" w:eastAsia="Times New Roman" w:hAnsiTheme="majorBidi" w:cstheme="majorBidi"/>
          <w:color w:val="000000" w:themeColor="text1"/>
          <w:sz w:val="28"/>
          <w:szCs w:val="28"/>
        </w:rPr>
        <w:t xml:space="preserve">argues </w:t>
      </w:r>
      <w:r w:rsidRPr="00286218">
        <w:rPr>
          <w:rFonts w:asciiTheme="majorBidi" w:eastAsia="Times New Roman" w:hAnsiTheme="majorBidi" w:cstheme="majorBidi"/>
          <w:color w:val="000000" w:themeColor="text1"/>
          <w:sz w:val="28"/>
          <w:szCs w:val="28"/>
        </w:rPr>
        <w:t xml:space="preserve">that some language experts and researchers approach a new method (the use of a student-centered method) which is known as ‘reader-response theory’ to motivate the students to read more and to bridge the gap between high-and low forms of education in English among the students.   </w:t>
      </w:r>
    </w:p>
    <w:p w:rsidR="00750726" w:rsidRPr="00286218" w:rsidRDefault="00750726" w:rsidP="003031BE">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6525C7" w:rsidRPr="00286218">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A statistical analysis is needed to test</w:t>
      </w:r>
      <w:r w:rsidR="00CA6FE6">
        <w:rPr>
          <w:rFonts w:asciiTheme="majorBidi" w:eastAsia="Times New Roman" w:hAnsiTheme="majorBidi" w:cstheme="majorBidi"/>
          <w:color w:val="000000" w:themeColor="text1"/>
          <w:sz w:val="28"/>
          <w:szCs w:val="28"/>
        </w:rPr>
        <w:t xml:space="preserve"> the</w:t>
      </w:r>
      <w:r w:rsidRPr="00286218">
        <w:rPr>
          <w:rFonts w:asciiTheme="majorBidi" w:eastAsia="Times New Roman" w:hAnsiTheme="majorBidi" w:cstheme="majorBidi"/>
          <w:color w:val="000000" w:themeColor="text1"/>
          <w:sz w:val="28"/>
          <w:szCs w:val="28"/>
        </w:rPr>
        <w:t xml:space="preserve"> hypothesis of this work, therefore,</w:t>
      </w:r>
      <w:r w:rsidR="0026613D">
        <w:rPr>
          <w:rFonts w:asciiTheme="majorBidi" w:eastAsia="Times New Roman" w:hAnsiTheme="majorBidi" w:cstheme="majorBidi"/>
          <w:color w:val="000000" w:themeColor="text1"/>
          <w:sz w:val="28"/>
          <w:szCs w:val="28"/>
        </w:rPr>
        <w:t xml:space="preserve"> a</w:t>
      </w:r>
      <w:r w:rsidRPr="00286218">
        <w:rPr>
          <w:rFonts w:asciiTheme="majorBidi" w:eastAsia="Times New Roman" w:hAnsiTheme="majorBidi" w:cstheme="majorBidi"/>
          <w:color w:val="000000" w:themeColor="text1"/>
          <w:sz w:val="28"/>
          <w:szCs w:val="28"/>
        </w:rPr>
        <w:t xml:space="preserve"> quantitative study is assumed. </w:t>
      </w:r>
      <w:r w:rsidR="00967CA8">
        <w:rPr>
          <w:rFonts w:asciiTheme="majorBidi" w:eastAsia="Times New Roman" w:hAnsiTheme="majorBidi" w:cstheme="majorBidi"/>
          <w:color w:val="000000" w:themeColor="text1"/>
          <w:sz w:val="28"/>
          <w:szCs w:val="28"/>
        </w:rPr>
        <w:t xml:space="preserve">The researcher thinks that readers’ responses can be investigated </w:t>
      </w:r>
      <w:r w:rsidR="0085195A">
        <w:rPr>
          <w:rFonts w:asciiTheme="majorBidi" w:eastAsia="Times New Roman" w:hAnsiTheme="majorBidi" w:cstheme="majorBidi"/>
          <w:color w:val="000000" w:themeColor="text1"/>
          <w:sz w:val="28"/>
          <w:szCs w:val="28"/>
        </w:rPr>
        <w:t>precisely</w:t>
      </w:r>
      <w:r w:rsidR="00967CA8">
        <w:rPr>
          <w:rFonts w:asciiTheme="majorBidi" w:eastAsia="Times New Roman" w:hAnsiTheme="majorBidi" w:cstheme="majorBidi"/>
          <w:color w:val="000000" w:themeColor="text1"/>
          <w:sz w:val="28"/>
          <w:szCs w:val="28"/>
        </w:rPr>
        <w:t xml:space="preserve"> with respect to a quantitative research</w:t>
      </w:r>
      <w:r w:rsidR="0085195A">
        <w:rPr>
          <w:rFonts w:asciiTheme="majorBidi" w:eastAsia="Times New Roman" w:hAnsiTheme="majorBidi" w:cstheme="majorBidi"/>
          <w:color w:val="000000" w:themeColor="text1"/>
          <w:sz w:val="28"/>
          <w:szCs w:val="28"/>
        </w:rPr>
        <w:t xml:space="preserve"> which gives accurate results. Thus, the validation of the hypothesis could be approached.</w:t>
      </w:r>
      <w:r w:rsidR="001F76C6">
        <w:rPr>
          <w:rFonts w:asciiTheme="majorBidi" w:eastAsia="Times New Roman" w:hAnsiTheme="majorBidi" w:cstheme="majorBidi"/>
          <w:color w:val="000000" w:themeColor="text1"/>
          <w:sz w:val="28"/>
          <w:szCs w:val="28"/>
        </w:rPr>
        <w:t xml:space="preserve"> For </w:t>
      </w:r>
      <w:r w:rsidR="001F76C6" w:rsidRPr="001F76C6">
        <w:rPr>
          <w:rFonts w:asciiTheme="majorBidi" w:eastAsia="Times New Roman" w:hAnsiTheme="majorBidi" w:cstheme="majorBidi"/>
          <w:color w:val="000000" w:themeColor="text1"/>
          <w:sz w:val="28"/>
          <w:szCs w:val="28"/>
        </w:rPr>
        <w:t>Ostergaad (2007:213)</w:t>
      </w:r>
      <w:r w:rsidR="00EF2DFC">
        <w:rPr>
          <w:rFonts w:asciiTheme="majorBidi" w:eastAsia="Times New Roman" w:hAnsiTheme="majorBidi" w:cstheme="majorBidi"/>
          <w:color w:val="000000" w:themeColor="text1"/>
          <w:sz w:val="28"/>
          <w:szCs w:val="28"/>
        </w:rPr>
        <w:t>,</w:t>
      </w:r>
      <w:r w:rsidR="001F76C6" w:rsidRPr="001F76C6">
        <w:rPr>
          <w:rFonts w:asciiTheme="majorBidi" w:eastAsia="Times New Roman" w:hAnsiTheme="majorBidi" w:cstheme="majorBidi"/>
          <w:color w:val="000000" w:themeColor="text1"/>
          <w:sz w:val="28"/>
          <w:szCs w:val="28"/>
        </w:rPr>
        <w:t xml:space="preserve"> </w:t>
      </w:r>
      <w:r w:rsidR="00312245">
        <w:rPr>
          <w:rFonts w:asciiTheme="majorBidi" w:eastAsia="Times New Roman" w:hAnsiTheme="majorBidi" w:cstheme="majorBidi"/>
          <w:color w:val="000000" w:themeColor="text1"/>
          <w:sz w:val="28"/>
          <w:szCs w:val="28"/>
        </w:rPr>
        <w:t xml:space="preserve">in a </w:t>
      </w:r>
      <w:r w:rsidR="001F76C6" w:rsidRPr="001F76C6">
        <w:rPr>
          <w:rFonts w:asciiTheme="majorBidi" w:eastAsia="Times New Roman" w:hAnsiTheme="majorBidi" w:cstheme="majorBidi"/>
          <w:color w:val="000000" w:themeColor="text1"/>
          <w:sz w:val="28"/>
          <w:szCs w:val="28"/>
        </w:rPr>
        <w:t>quantitative analysis the relationship between the variables should be investigated based on authoritarian statistics, “Quantitative research is useful in g</w:t>
      </w:r>
      <w:r w:rsidR="00595C3D">
        <w:rPr>
          <w:rFonts w:asciiTheme="majorBidi" w:eastAsia="Times New Roman" w:hAnsiTheme="majorBidi" w:cstheme="majorBidi"/>
          <w:color w:val="000000" w:themeColor="text1"/>
          <w:sz w:val="28"/>
          <w:szCs w:val="28"/>
        </w:rPr>
        <w:t>etting the structural features</w:t>
      </w:r>
      <w:r w:rsidR="001F76C6" w:rsidRPr="001F76C6">
        <w:rPr>
          <w:rFonts w:asciiTheme="majorBidi" w:eastAsia="Times New Roman" w:hAnsiTheme="majorBidi" w:cstheme="majorBidi"/>
          <w:color w:val="000000" w:themeColor="text1"/>
          <w:sz w:val="28"/>
          <w:szCs w:val="28"/>
        </w:rPr>
        <w:t xml:space="preserve"> of the social </w:t>
      </w:r>
      <w:r w:rsidR="003031BE" w:rsidRPr="001F76C6">
        <w:rPr>
          <w:rFonts w:asciiTheme="majorBidi" w:eastAsia="Times New Roman" w:hAnsiTheme="majorBidi" w:cstheme="majorBidi"/>
          <w:color w:val="000000" w:themeColor="text1"/>
          <w:sz w:val="28"/>
          <w:szCs w:val="28"/>
        </w:rPr>
        <w:t>life”.</w:t>
      </w:r>
      <w:r w:rsidR="003031BE">
        <w:rPr>
          <w:rFonts w:asciiTheme="majorBidi" w:eastAsia="Times New Roman" w:hAnsiTheme="majorBidi" w:cstheme="majorBidi"/>
          <w:color w:val="000000" w:themeColor="text1"/>
          <w:sz w:val="28"/>
          <w:szCs w:val="28"/>
        </w:rPr>
        <w:t xml:space="preserve"> That</w:t>
      </w:r>
      <w:r w:rsidR="00AD6965">
        <w:rPr>
          <w:rFonts w:asciiTheme="majorBidi" w:eastAsia="Times New Roman" w:hAnsiTheme="majorBidi" w:cstheme="majorBidi"/>
          <w:color w:val="000000" w:themeColor="text1"/>
          <w:sz w:val="28"/>
          <w:szCs w:val="28"/>
        </w:rPr>
        <w:t xml:space="preserve"> is to say, </w:t>
      </w:r>
      <w:r w:rsidR="00854CCC">
        <w:rPr>
          <w:rFonts w:asciiTheme="majorBidi" w:eastAsia="Times New Roman" w:hAnsiTheme="majorBidi" w:cstheme="majorBidi"/>
          <w:color w:val="000000" w:themeColor="text1"/>
          <w:sz w:val="28"/>
          <w:szCs w:val="28"/>
        </w:rPr>
        <w:t>a</w:t>
      </w:r>
      <w:r w:rsidRPr="00286218">
        <w:rPr>
          <w:rFonts w:asciiTheme="majorBidi" w:eastAsia="Times New Roman" w:hAnsiTheme="majorBidi" w:cstheme="majorBidi"/>
          <w:color w:val="000000" w:themeColor="text1"/>
          <w:sz w:val="28"/>
          <w:szCs w:val="28"/>
        </w:rPr>
        <w:t xml:space="preserve"> dependent variable (informant) and </w:t>
      </w:r>
      <w:r w:rsidR="00854CCC">
        <w:rPr>
          <w:rFonts w:asciiTheme="majorBidi" w:eastAsia="Times New Roman" w:hAnsiTheme="majorBidi" w:cstheme="majorBidi"/>
          <w:color w:val="000000" w:themeColor="text1"/>
          <w:sz w:val="28"/>
          <w:szCs w:val="28"/>
        </w:rPr>
        <w:t xml:space="preserve">an </w:t>
      </w:r>
      <w:r w:rsidRPr="00286218">
        <w:rPr>
          <w:rFonts w:asciiTheme="majorBidi" w:eastAsia="Times New Roman" w:hAnsiTheme="majorBidi" w:cstheme="majorBidi"/>
          <w:color w:val="000000" w:themeColor="text1"/>
          <w:sz w:val="28"/>
          <w:szCs w:val="28"/>
        </w:rPr>
        <w:t xml:space="preserve">independent variable (text) are vital </w:t>
      </w:r>
      <w:r w:rsidR="00171A8E">
        <w:rPr>
          <w:rFonts w:asciiTheme="majorBidi" w:eastAsia="Times New Roman" w:hAnsiTheme="majorBidi" w:cstheme="majorBidi"/>
          <w:color w:val="000000" w:themeColor="text1"/>
          <w:sz w:val="28"/>
          <w:szCs w:val="28"/>
        </w:rPr>
        <w:t>variables</w:t>
      </w:r>
      <w:r w:rsidR="003031BE">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 xml:space="preserve">in </w:t>
      </w:r>
      <w:r w:rsidR="00184009">
        <w:rPr>
          <w:rFonts w:asciiTheme="majorBidi" w:eastAsia="Times New Roman" w:hAnsiTheme="majorBidi" w:cstheme="majorBidi"/>
          <w:color w:val="000000" w:themeColor="text1"/>
          <w:sz w:val="28"/>
          <w:szCs w:val="28"/>
        </w:rPr>
        <w:t>a quantitative research paper.</w:t>
      </w:r>
      <w:r w:rsidRPr="00286218">
        <w:rPr>
          <w:rFonts w:asciiTheme="majorBidi" w:eastAsia="Times New Roman" w:hAnsiTheme="majorBidi" w:cstheme="majorBidi"/>
          <w:color w:val="000000" w:themeColor="text1"/>
          <w:sz w:val="28"/>
          <w:szCs w:val="28"/>
        </w:rPr>
        <w:t xml:space="preserve"> </w:t>
      </w:r>
    </w:p>
    <w:p w:rsidR="006525C7" w:rsidRPr="00286218" w:rsidRDefault="00750726" w:rsidP="00365182">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211875">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 xml:space="preserve"> Likewise,</w:t>
      </w:r>
      <w:r w:rsidR="00182E0B" w:rsidRPr="00182E0B">
        <w:t xml:space="preserve"> </w:t>
      </w:r>
      <w:r w:rsidR="00182E0B" w:rsidRPr="00182E0B">
        <w:rPr>
          <w:rFonts w:asciiTheme="majorBidi" w:eastAsia="Times New Roman" w:hAnsiTheme="majorBidi" w:cstheme="majorBidi"/>
          <w:color w:val="000000" w:themeColor="text1"/>
          <w:sz w:val="28"/>
          <w:szCs w:val="28"/>
        </w:rPr>
        <w:t>Richards</w:t>
      </w:r>
      <w:r w:rsidRPr="00286218">
        <w:rPr>
          <w:rFonts w:asciiTheme="majorBidi" w:eastAsia="Times New Roman" w:hAnsiTheme="majorBidi" w:cstheme="majorBidi"/>
          <w:color w:val="000000" w:themeColor="text1"/>
          <w:sz w:val="28"/>
          <w:szCs w:val="28"/>
        </w:rPr>
        <w:t xml:space="preserve"> </w:t>
      </w:r>
      <w:r w:rsidR="00182E0B">
        <w:rPr>
          <w:rFonts w:asciiTheme="majorBidi" w:eastAsia="Times New Roman" w:hAnsiTheme="majorBidi" w:cstheme="majorBidi"/>
          <w:color w:val="000000" w:themeColor="text1"/>
          <w:sz w:val="28"/>
          <w:szCs w:val="28"/>
        </w:rPr>
        <w:t>(2001: 72)</w:t>
      </w:r>
      <w:r w:rsidR="00182E0B" w:rsidRPr="00182E0B">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asserts that the question</w:t>
      </w:r>
      <w:r w:rsidR="00275705">
        <w:rPr>
          <w:rFonts w:asciiTheme="majorBidi" w:eastAsia="Times New Roman" w:hAnsiTheme="majorBidi" w:cstheme="majorBidi"/>
          <w:color w:val="000000" w:themeColor="text1"/>
          <w:sz w:val="28"/>
          <w:szCs w:val="28"/>
        </w:rPr>
        <w:t xml:space="preserve">s of any </w:t>
      </w:r>
      <w:r w:rsidR="00100DFD">
        <w:rPr>
          <w:rFonts w:asciiTheme="majorBidi" w:eastAsia="Times New Roman" w:hAnsiTheme="majorBidi" w:cstheme="majorBidi"/>
          <w:color w:val="000000" w:themeColor="text1"/>
          <w:sz w:val="28"/>
          <w:szCs w:val="28"/>
        </w:rPr>
        <w:t>questionnaire</w:t>
      </w:r>
      <w:r w:rsidRPr="00286218">
        <w:rPr>
          <w:rFonts w:asciiTheme="majorBidi" w:eastAsia="Times New Roman" w:hAnsiTheme="majorBidi" w:cstheme="majorBidi"/>
          <w:color w:val="000000" w:themeColor="text1"/>
          <w:sz w:val="28"/>
          <w:szCs w:val="28"/>
        </w:rPr>
        <w:t xml:space="preserve"> should be clear and understood. Also </w:t>
      </w:r>
      <w:r w:rsidR="0007537C">
        <w:rPr>
          <w:rFonts w:asciiTheme="majorBidi" w:eastAsia="Times New Roman" w:hAnsiTheme="majorBidi" w:cstheme="majorBidi"/>
          <w:color w:val="000000" w:themeColor="text1"/>
          <w:sz w:val="28"/>
          <w:szCs w:val="28"/>
        </w:rPr>
        <w:t>they</w:t>
      </w:r>
      <w:r w:rsidRPr="00286218">
        <w:rPr>
          <w:rFonts w:asciiTheme="majorBidi" w:eastAsia="Times New Roman" w:hAnsiTheme="majorBidi" w:cstheme="majorBidi"/>
          <w:color w:val="000000" w:themeColor="text1"/>
          <w:sz w:val="28"/>
          <w:szCs w:val="28"/>
        </w:rPr>
        <w:t xml:space="preserve"> should be short, no more than 20 words</w:t>
      </w:r>
      <w:r w:rsidR="00D22BA8">
        <w:rPr>
          <w:rFonts w:asciiTheme="majorBidi" w:eastAsia="Times New Roman" w:hAnsiTheme="majorBidi" w:cstheme="majorBidi"/>
          <w:color w:val="000000" w:themeColor="text1"/>
          <w:sz w:val="28"/>
          <w:szCs w:val="28"/>
        </w:rPr>
        <w:t>.</w:t>
      </w:r>
      <w:r w:rsidR="00D80C85">
        <w:rPr>
          <w:rFonts w:asciiTheme="majorBidi" w:eastAsia="Times New Roman" w:hAnsiTheme="majorBidi" w:cstheme="majorBidi"/>
          <w:color w:val="000000" w:themeColor="text1"/>
          <w:sz w:val="28"/>
          <w:szCs w:val="28"/>
        </w:rPr>
        <w:t xml:space="preserve"> </w:t>
      </w:r>
      <w:r w:rsidR="00D80C85" w:rsidRPr="00D80C85">
        <w:rPr>
          <w:rFonts w:asciiTheme="majorBidi" w:eastAsia="Times New Roman" w:hAnsiTheme="majorBidi" w:cstheme="majorBidi"/>
          <w:color w:val="000000" w:themeColor="text1"/>
          <w:sz w:val="28"/>
          <w:szCs w:val="28"/>
        </w:rPr>
        <w:t xml:space="preserve">Then, the researcher must be authentic and honest to make sure that wording of the question is not emotionally biased in order to serve the </w:t>
      </w:r>
      <w:r w:rsidR="00D80C85">
        <w:rPr>
          <w:rFonts w:asciiTheme="majorBidi" w:eastAsia="Times New Roman" w:hAnsiTheme="majorBidi" w:cstheme="majorBidi"/>
          <w:color w:val="000000" w:themeColor="text1"/>
          <w:sz w:val="28"/>
          <w:szCs w:val="28"/>
        </w:rPr>
        <w:t>spirit of the academic research</w:t>
      </w:r>
      <w:r w:rsidR="00D80C85" w:rsidRPr="00D80C85">
        <w:t xml:space="preserve"> </w:t>
      </w:r>
      <w:r w:rsidR="00D80C85">
        <w:t>(</w:t>
      </w:r>
      <w:r w:rsidR="00D80C85">
        <w:rPr>
          <w:rFonts w:asciiTheme="majorBidi" w:eastAsia="Times New Roman" w:hAnsiTheme="majorBidi" w:cstheme="majorBidi"/>
          <w:color w:val="000000" w:themeColor="text1"/>
          <w:sz w:val="28"/>
          <w:szCs w:val="28"/>
        </w:rPr>
        <w:t xml:space="preserve">Richards </w:t>
      </w:r>
      <w:r w:rsidR="00D80C85" w:rsidRPr="00D80C85">
        <w:rPr>
          <w:rFonts w:asciiTheme="majorBidi" w:eastAsia="Times New Roman" w:hAnsiTheme="majorBidi" w:cstheme="majorBidi"/>
          <w:color w:val="000000" w:themeColor="text1"/>
          <w:sz w:val="28"/>
          <w:szCs w:val="28"/>
        </w:rPr>
        <w:t>2001: 72)</w:t>
      </w:r>
      <w:r w:rsidR="00D80C85">
        <w:rPr>
          <w:rFonts w:asciiTheme="majorBidi" w:eastAsia="Times New Roman" w:hAnsiTheme="majorBidi" w:cstheme="majorBidi"/>
          <w:color w:val="000000" w:themeColor="text1"/>
          <w:sz w:val="28"/>
          <w:szCs w:val="28"/>
        </w:rPr>
        <w:t xml:space="preserve">. </w:t>
      </w:r>
      <w:r w:rsidR="00D22BA8" w:rsidRPr="00E25834">
        <w:rPr>
          <w:rFonts w:asciiTheme="majorBidi" w:eastAsia="Times New Roman" w:hAnsiTheme="majorBidi" w:cstheme="majorBidi"/>
          <w:i/>
          <w:iCs/>
          <w:color w:val="000000" w:themeColor="text1"/>
          <w:sz w:val="28"/>
          <w:szCs w:val="28"/>
        </w:rPr>
        <w:t xml:space="preserve">The researcher thinks that a reader should distinguish between the meaning of a text and the objectivity of the questionnaire. The former is related to beliefs and experiences of a reader. As the latter refers to a clear and a comprehended question of a certain questionnaire. </w:t>
      </w:r>
      <w:r w:rsidR="00466FBE" w:rsidRPr="00E25834">
        <w:rPr>
          <w:rFonts w:asciiTheme="majorBidi" w:eastAsia="Times New Roman" w:hAnsiTheme="majorBidi" w:cstheme="majorBidi"/>
          <w:i/>
          <w:iCs/>
          <w:color w:val="000000" w:themeColor="text1"/>
          <w:sz w:val="28"/>
          <w:szCs w:val="28"/>
        </w:rPr>
        <w:t>Thus, the reader should be aware of the li</w:t>
      </w:r>
      <w:r w:rsidR="00A96CA9">
        <w:rPr>
          <w:rFonts w:asciiTheme="majorBidi" w:eastAsia="Times New Roman" w:hAnsiTheme="majorBidi" w:cstheme="majorBidi"/>
          <w:i/>
          <w:iCs/>
          <w:color w:val="000000" w:themeColor="text1"/>
          <w:sz w:val="28"/>
          <w:szCs w:val="28"/>
        </w:rPr>
        <w:t>mit between them</w:t>
      </w:r>
      <w:r w:rsidR="00365182">
        <w:rPr>
          <w:rFonts w:asciiTheme="majorBidi" w:eastAsia="Times New Roman" w:hAnsiTheme="majorBidi" w:cstheme="majorBidi"/>
          <w:i/>
          <w:iCs/>
          <w:color w:val="000000" w:themeColor="text1"/>
          <w:sz w:val="28"/>
          <w:szCs w:val="28"/>
        </w:rPr>
        <w:t>.</w:t>
      </w:r>
      <w:r w:rsidR="00A96CA9">
        <w:rPr>
          <w:rFonts w:asciiTheme="majorBidi" w:eastAsia="Times New Roman" w:hAnsiTheme="majorBidi" w:cstheme="majorBidi"/>
          <w:i/>
          <w:iCs/>
          <w:color w:val="000000" w:themeColor="text1"/>
          <w:sz w:val="28"/>
          <w:szCs w:val="28"/>
        </w:rPr>
        <w:t xml:space="preserve"> </w:t>
      </w:r>
      <w:r w:rsidR="00692A2A">
        <w:rPr>
          <w:rFonts w:asciiTheme="majorBidi" w:eastAsia="Times New Roman" w:hAnsiTheme="majorBidi" w:cstheme="majorBidi"/>
          <w:color w:val="000000" w:themeColor="text1"/>
          <w:sz w:val="28"/>
          <w:szCs w:val="28"/>
        </w:rPr>
        <w:t xml:space="preserve">In other words, </w:t>
      </w:r>
      <w:r w:rsidR="00692A2A" w:rsidRPr="00365182">
        <w:rPr>
          <w:rFonts w:asciiTheme="majorBidi" w:eastAsia="Times New Roman" w:hAnsiTheme="majorBidi" w:cstheme="majorBidi"/>
          <w:i/>
          <w:iCs/>
          <w:color w:val="000000" w:themeColor="text1"/>
          <w:sz w:val="28"/>
          <w:szCs w:val="28"/>
        </w:rPr>
        <w:t>the questionnaire should be presented objectively, nevertheless, the answers should be subjected to read’s beliefs and experiences.</w:t>
      </w:r>
      <w:r w:rsidR="00365182" w:rsidRPr="00365182">
        <w:t xml:space="preserve"> </w:t>
      </w:r>
      <w:r w:rsidR="00365182" w:rsidRPr="00365182">
        <w:rPr>
          <w:rFonts w:asciiTheme="majorBidi" w:eastAsia="Times New Roman" w:hAnsiTheme="majorBidi" w:cstheme="majorBidi"/>
          <w:color w:val="000000" w:themeColor="text1"/>
          <w:sz w:val="28"/>
          <w:szCs w:val="28"/>
        </w:rPr>
        <w:t>(my emphasis).</w:t>
      </w:r>
      <w:r w:rsidR="00692A2A">
        <w:rPr>
          <w:rFonts w:asciiTheme="majorBidi" w:eastAsia="Times New Roman" w:hAnsiTheme="majorBidi" w:cstheme="majorBidi"/>
          <w:color w:val="000000" w:themeColor="text1"/>
          <w:sz w:val="28"/>
          <w:szCs w:val="28"/>
        </w:rPr>
        <w:t xml:space="preserve"> </w:t>
      </w:r>
    </w:p>
    <w:p w:rsidR="006525C7" w:rsidRPr="00286218" w:rsidRDefault="006525C7" w:rsidP="004845E0">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To design a questionnaire, crucial questions </w:t>
      </w:r>
      <w:r w:rsidR="004447FA" w:rsidRPr="00286218">
        <w:rPr>
          <w:rFonts w:asciiTheme="majorBidi" w:eastAsia="Times New Roman" w:hAnsiTheme="majorBidi" w:cstheme="majorBidi"/>
          <w:color w:val="000000" w:themeColor="text1"/>
          <w:sz w:val="28"/>
          <w:szCs w:val="28"/>
        </w:rPr>
        <w:t>are</w:t>
      </w:r>
      <w:r w:rsidRPr="00286218">
        <w:rPr>
          <w:rFonts w:asciiTheme="majorBidi" w:eastAsia="Times New Roman" w:hAnsiTheme="majorBidi" w:cstheme="majorBidi"/>
          <w:color w:val="000000" w:themeColor="text1"/>
          <w:sz w:val="28"/>
          <w:szCs w:val="28"/>
        </w:rPr>
        <w:t xml:space="preserve"> tackled. First, preliminary questions should be asked, for instance, whether it is necessary to have an interview with the informants before designing the questions. </w:t>
      </w:r>
      <w:r w:rsidR="004447FA" w:rsidRPr="00286218">
        <w:rPr>
          <w:rFonts w:asciiTheme="majorBidi" w:eastAsia="Times New Roman" w:hAnsiTheme="majorBidi" w:cstheme="majorBidi"/>
          <w:color w:val="000000" w:themeColor="text1"/>
          <w:sz w:val="28"/>
          <w:szCs w:val="28"/>
        </w:rPr>
        <w:t>For Richards i</w:t>
      </w:r>
      <w:r w:rsidRPr="00286218">
        <w:rPr>
          <w:rFonts w:asciiTheme="majorBidi" w:eastAsia="Times New Roman" w:hAnsiTheme="majorBidi" w:cstheme="majorBidi"/>
          <w:color w:val="000000" w:themeColor="text1"/>
          <w:sz w:val="28"/>
          <w:szCs w:val="28"/>
        </w:rPr>
        <w:t>t is better to interview them before designing the questions to have a closer view regarding their level in English, their seriousness to respond to the questionnaire and other attitudes (Richards, 2001:72). The</w:t>
      </w:r>
      <w:r w:rsidR="00860958">
        <w:rPr>
          <w:rFonts w:asciiTheme="majorBidi" w:eastAsia="Times New Roman" w:hAnsiTheme="majorBidi" w:cstheme="majorBidi"/>
          <w:color w:val="000000" w:themeColor="text1"/>
          <w:sz w:val="28"/>
          <w:szCs w:val="28"/>
        </w:rPr>
        <w:t xml:space="preserve"> researcher holds that the</w:t>
      </w:r>
      <w:r w:rsidRPr="00286218">
        <w:rPr>
          <w:rFonts w:asciiTheme="majorBidi" w:eastAsia="Times New Roman" w:hAnsiTheme="majorBidi" w:cstheme="majorBidi"/>
          <w:color w:val="000000" w:themeColor="text1"/>
          <w:sz w:val="28"/>
          <w:szCs w:val="28"/>
        </w:rPr>
        <w:t xml:space="preserve"> type of questionnaire administration of this study includes </w:t>
      </w:r>
      <w:r w:rsidR="005B097D" w:rsidRPr="00286218">
        <w:rPr>
          <w:rFonts w:asciiTheme="majorBidi" w:eastAsia="Times New Roman" w:hAnsiTheme="majorBidi" w:cstheme="majorBidi"/>
          <w:color w:val="000000" w:themeColor="text1"/>
          <w:sz w:val="28"/>
          <w:szCs w:val="28"/>
        </w:rPr>
        <w:t>p</w:t>
      </w:r>
      <w:r w:rsidRPr="00286218">
        <w:rPr>
          <w:rFonts w:asciiTheme="majorBidi" w:eastAsia="Times New Roman" w:hAnsiTheme="majorBidi" w:cstheme="majorBidi"/>
          <w:color w:val="000000" w:themeColor="text1"/>
          <w:sz w:val="28"/>
          <w:szCs w:val="28"/>
        </w:rPr>
        <w:t xml:space="preserve">aper-and-pencil questionnaire administration, where the items are presented </w:t>
      </w:r>
      <w:r w:rsidR="0075713D" w:rsidRPr="00286218">
        <w:rPr>
          <w:rFonts w:asciiTheme="majorBidi" w:eastAsia="Times New Roman" w:hAnsiTheme="majorBidi" w:cstheme="majorBidi"/>
          <w:color w:val="000000" w:themeColor="text1"/>
          <w:sz w:val="28"/>
          <w:szCs w:val="28"/>
        </w:rPr>
        <w:t>on paper. Second, according to Richards</w:t>
      </w:r>
      <w:r w:rsidRPr="00286218">
        <w:rPr>
          <w:rFonts w:asciiTheme="majorBidi" w:eastAsia="Times New Roman" w:hAnsiTheme="majorBidi" w:cstheme="majorBidi"/>
          <w:color w:val="000000" w:themeColor="text1"/>
          <w:sz w:val="28"/>
          <w:szCs w:val="28"/>
        </w:rPr>
        <w:t xml:space="preserve"> </w:t>
      </w:r>
      <w:r w:rsidR="0075713D" w:rsidRPr="00286218">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2001:72)</w:t>
      </w:r>
      <w:r w:rsidR="0075713D" w:rsidRPr="00286218">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 the type of information asked fo</w:t>
      </w:r>
      <w:r w:rsidR="005615A0" w:rsidRPr="00286218">
        <w:rPr>
          <w:rFonts w:asciiTheme="majorBidi" w:eastAsia="Times New Roman" w:hAnsiTheme="majorBidi" w:cstheme="majorBidi"/>
          <w:color w:val="000000" w:themeColor="text1"/>
          <w:sz w:val="28"/>
          <w:szCs w:val="28"/>
        </w:rPr>
        <w:t>r, that is to say, the question</w:t>
      </w:r>
      <w:r w:rsidRPr="00286218">
        <w:rPr>
          <w:rFonts w:asciiTheme="majorBidi" w:eastAsia="Times New Roman" w:hAnsiTheme="majorBidi" w:cstheme="majorBidi"/>
          <w:color w:val="000000" w:themeColor="text1"/>
          <w:sz w:val="28"/>
          <w:szCs w:val="28"/>
        </w:rPr>
        <w:t xml:space="preserve"> </w:t>
      </w:r>
      <w:r w:rsidR="005615A0" w:rsidRPr="00286218">
        <w:rPr>
          <w:rFonts w:asciiTheme="majorBidi" w:eastAsia="Times New Roman" w:hAnsiTheme="majorBidi" w:cstheme="majorBidi"/>
          <w:color w:val="000000" w:themeColor="text1"/>
          <w:sz w:val="28"/>
          <w:szCs w:val="28"/>
        </w:rPr>
        <w:t>should be</w:t>
      </w:r>
      <w:r w:rsidRPr="00286218">
        <w:rPr>
          <w:rFonts w:asciiTheme="majorBidi" w:eastAsia="Times New Roman" w:hAnsiTheme="majorBidi" w:cstheme="majorBidi"/>
          <w:color w:val="000000" w:themeColor="text1"/>
          <w:sz w:val="28"/>
          <w:szCs w:val="28"/>
        </w:rPr>
        <w:t xml:space="preserve"> </w:t>
      </w:r>
      <w:r w:rsidR="005615A0" w:rsidRPr="00286218">
        <w:rPr>
          <w:rFonts w:asciiTheme="majorBidi" w:eastAsia="Times New Roman" w:hAnsiTheme="majorBidi" w:cstheme="majorBidi"/>
          <w:color w:val="000000" w:themeColor="text1"/>
          <w:sz w:val="28"/>
          <w:szCs w:val="28"/>
        </w:rPr>
        <w:t xml:space="preserve">relevant to </w:t>
      </w:r>
      <w:r w:rsidRPr="00286218">
        <w:rPr>
          <w:rFonts w:asciiTheme="majorBidi" w:eastAsia="Times New Roman" w:hAnsiTheme="majorBidi" w:cstheme="majorBidi"/>
          <w:color w:val="000000" w:themeColor="text1"/>
          <w:sz w:val="28"/>
          <w:szCs w:val="28"/>
        </w:rPr>
        <w:t xml:space="preserve">the </w:t>
      </w:r>
      <w:r w:rsidR="005615A0" w:rsidRPr="00286218">
        <w:rPr>
          <w:rFonts w:asciiTheme="majorBidi" w:eastAsia="Times New Roman" w:hAnsiTheme="majorBidi" w:cstheme="majorBidi"/>
          <w:color w:val="000000" w:themeColor="text1"/>
          <w:sz w:val="28"/>
          <w:szCs w:val="28"/>
        </w:rPr>
        <w:t>hypothesis</w:t>
      </w:r>
      <w:r w:rsidR="00B93B4E" w:rsidRPr="00286218">
        <w:rPr>
          <w:rFonts w:asciiTheme="majorBidi" w:eastAsia="Times New Roman" w:hAnsiTheme="majorBidi" w:cstheme="majorBidi"/>
          <w:color w:val="000000" w:themeColor="text1"/>
          <w:sz w:val="28"/>
          <w:szCs w:val="28"/>
        </w:rPr>
        <w:t xml:space="preserve"> </w:t>
      </w:r>
      <w:r w:rsidR="00E16730">
        <w:rPr>
          <w:rFonts w:asciiTheme="majorBidi" w:eastAsia="Times New Roman" w:hAnsiTheme="majorBidi" w:cstheme="majorBidi"/>
          <w:color w:val="000000" w:themeColor="text1"/>
          <w:sz w:val="28"/>
          <w:szCs w:val="28"/>
        </w:rPr>
        <w:t xml:space="preserve">of the current </w:t>
      </w:r>
      <w:r w:rsidR="00C70EBB">
        <w:rPr>
          <w:rFonts w:asciiTheme="majorBidi" w:eastAsia="Times New Roman" w:hAnsiTheme="majorBidi" w:cstheme="majorBidi"/>
          <w:color w:val="000000" w:themeColor="text1"/>
          <w:sz w:val="28"/>
          <w:szCs w:val="28"/>
        </w:rPr>
        <w:t>study.</w:t>
      </w:r>
      <w:r w:rsidR="00C70EBB" w:rsidRPr="00286218">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 xml:space="preserve">Third, how the question is worded: this is a crucial question </w:t>
      </w:r>
      <w:r w:rsidR="00C760F3" w:rsidRPr="00286218">
        <w:rPr>
          <w:rFonts w:asciiTheme="majorBidi" w:eastAsia="Times New Roman" w:hAnsiTheme="majorBidi" w:cstheme="majorBidi"/>
          <w:color w:val="000000" w:themeColor="text1"/>
          <w:sz w:val="28"/>
          <w:szCs w:val="28"/>
        </w:rPr>
        <w:t xml:space="preserve">which means that the question should be </w:t>
      </w:r>
      <w:r w:rsidR="00AB2D72">
        <w:rPr>
          <w:rFonts w:asciiTheme="majorBidi" w:eastAsia="Times New Roman" w:hAnsiTheme="majorBidi" w:cstheme="majorBidi"/>
          <w:color w:val="000000" w:themeColor="text1"/>
          <w:sz w:val="28"/>
          <w:szCs w:val="28"/>
        </w:rPr>
        <w:t>worded</w:t>
      </w:r>
      <w:r w:rsidR="00916500">
        <w:rPr>
          <w:rFonts w:asciiTheme="majorBidi" w:eastAsia="Times New Roman" w:hAnsiTheme="majorBidi" w:cstheme="majorBidi"/>
          <w:color w:val="000000" w:themeColor="text1"/>
          <w:sz w:val="28"/>
          <w:szCs w:val="28"/>
        </w:rPr>
        <w:t xml:space="preserve"> in a relevant way</w:t>
      </w:r>
      <w:r w:rsidR="00AB2D72">
        <w:rPr>
          <w:rFonts w:asciiTheme="majorBidi" w:eastAsia="Times New Roman" w:hAnsiTheme="majorBidi" w:cstheme="majorBidi"/>
          <w:color w:val="000000" w:themeColor="text1"/>
          <w:sz w:val="28"/>
          <w:szCs w:val="28"/>
        </w:rPr>
        <w:t xml:space="preserve"> </w:t>
      </w:r>
      <w:r w:rsidR="00AD4C2B">
        <w:rPr>
          <w:rFonts w:asciiTheme="majorBidi" w:eastAsia="Times New Roman" w:hAnsiTheme="majorBidi" w:cstheme="majorBidi"/>
          <w:color w:val="000000" w:themeColor="text1"/>
          <w:sz w:val="28"/>
          <w:szCs w:val="28"/>
        </w:rPr>
        <w:t>(Richards 2001:72).</w:t>
      </w:r>
      <w:r w:rsidR="006C6D60" w:rsidRPr="006C6D60">
        <w:t xml:space="preserve"> </w:t>
      </w:r>
      <w:r w:rsidR="004845E0">
        <w:rPr>
          <w:rFonts w:asciiTheme="majorBidi" w:eastAsia="Times New Roman" w:hAnsiTheme="majorBidi" w:cstheme="majorBidi"/>
          <w:color w:val="000000" w:themeColor="text1"/>
          <w:sz w:val="28"/>
          <w:szCs w:val="28"/>
        </w:rPr>
        <w:t>The researcher thinks</w:t>
      </w:r>
      <w:r w:rsidR="006C6D60" w:rsidRPr="006C6D60">
        <w:rPr>
          <w:rFonts w:asciiTheme="majorBidi" w:eastAsia="Times New Roman" w:hAnsiTheme="majorBidi" w:cstheme="majorBidi"/>
          <w:color w:val="000000" w:themeColor="text1"/>
          <w:sz w:val="28"/>
          <w:szCs w:val="28"/>
        </w:rPr>
        <w:t xml:space="preserve"> that the question of the </w:t>
      </w:r>
      <w:r w:rsidR="00E13813">
        <w:rPr>
          <w:rFonts w:asciiTheme="majorBidi" w:eastAsia="Times New Roman" w:hAnsiTheme="majorBidi" w:cstheme="majorBidi"/>
          <w:color w:val="000000" w:themeColor="text1"/>
          <w:sz w:val="28"/>
          <w:szCs w:val="28"/>
        </w:rPr>
        <w:t xml:space="preserve">present </w:t>
      </w:r>
      <w:r w:rsidR="006C6D60" w:rsidRPr="006C6D60">
        <w:rPr>
          <w:rFonts w:asciiTheme="majorBidi" w:eastAsia="Times New Roman" w:hAnsiTheme="majorBidi" w:cstheme="majorBidi"/>
          <w:color w:val="000000" w:themeColor="text1"/>
          <w:sz w:val="28"/>
          <w:szCs w:val="28"/>
        </w:rPr>
        <w:t xml:space="preserve">study is representative since </w:t>
      </w:r>
      <w:r w:rsidR="00DB14BC">
        <w:rPr>
          <w:rFonts w:asciiTheme="majorBidi" w:eastAsia="Times New Roman" w:hAnsiTheme="majorBidi" w:cstheme="majorBidi"/>
          <w:color w:val="000000" w:themeColor="text1"/>
          <w:sz w:val="28"/>
          <w:szCs w:val="28"/>
        </w:rPr>
        <w:t>it</w:t>
      </w:r>
      <w:r w:rsidR="006C6D60" w:rsidRPr="006C6D60">
        <w:rPr>
          <w:rFonts w:asciiTheme="majorBidi" w:eastAsia="Times New Roman" w:hAnsiTheme="majorBidi" w:cstheme="majorBidi"/>
          <w:color w:val="000000" w:themeColor="text1"/>
          <w:sz w:val="28"/>
          <w:szCs w:val="28"/>
        </w:rPr>
        <w:t xml:space="preserve"> is aimed to </w:t>
      </w:r>
      <w:r w:rsidR="00DB14BC">
        <w:rPr>
          <w:rFonts w:asciiTheme="majorBidi" w:eastAsia="Times New Roman" w:hAnsiTheme="majorBidi" w:cstheme="majorBidi"/>
          <w:color w:val="000000" w:themeColor="text1"/>
          <w:sz w:val="28"/>
          <w:szCs w:val="28"/>
        </w:rPr>
        <w:t xml:space="preserve">consider </w:t>
      </w:r>
      <w:r w:rsidR="006C6D60" w:rsidRPr="006C6D60">
        <w:rPr>
          <w:rFonts w:asciiTheme="majorBidi" w:eastAsia="Times New Roman" w:hAnsiTheme="majorBidi" w:cstheme="majorBidi"/>
          <w:color w:val="000000" w:themeColor="text1"/>
          <w:sz w:val="28"/>
          <w:szCs w:val="28"/>
        </w:rPr>
        <w:t>the reader’s comprehension to different translations of Surat -At-Taqwir in appendix iii.</w:t>
      </w:r>
    </w:p>
    <w:p w:rsidR="00C83779" w:rsidRDefault="006525C7" w:rsidP="00A34A34">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Likewise, according to Richards (2001: 72) the fourth question is</w:t>
      </w:r>
      <w:r w:rsidR="00BD636A" w:rsidRPr="00286218">
        <w:rPr>
          <w:rFonts w:asciiTheme="majorBidi" w:eastAsia="Times New Roman" w:hAnsiTheme="majorBidi" w:cstheme="majorBidi"/>
          <w:color w:val="000000" w:themeColor="text1"/>
          <w:sz w:val="28"/>
          <w:szCs w:val="28"/>
        </w:rPr>
        <w:t xml:space="preserve"> related to</w:t>
      </w:r>
      <w:r w:rsidRPr="00286218">
        <w:rPr>
          <w:rFonts w:asciiTheme="majorBidi" w:eastAsia="Times New Roman" w:hAnsiTheme="majorBidi" w:cstheme="majorBidi"/>
          <w:color w:val="000000" w:themeColor="text1"/>
          <w:sz w:val="28"/>
          <w:szCs w:val="28"/>
        </w:rPr>
        <w:t xml:space="preserve"> the type of the items in the questionnaire. A distinction is made between open-ended and closed-ended questions. Al-Ali (2006:103) holds that</w:t>
      </w:r>
      <w:r w:rsidR="00FE085F">
        <w:rPr>
          <w:rFonts w:asciiTheme="majorBidi" w:eastAsia="Times New Roman" w:hAnsiTheme="majorBidi" w:cstheme="majorBidi"/>
          <w:color w:val="000000" w:themeColor="text1"/>
          <w:sz w:val="28"/>
          <w:szCs w:val="28"/>
        </w:rPr>
        <w:t xml:space="preserve"> an</w:t>
      </w:r>
      <w:r w:rsidRPr="00286218">
        <w:rPr>
          <w:rFonts w:asciiTheme="majorBidi" w:eastAsia="Times New Roman" w:hAnsiTheme="majorBidi" w:cstheme="majorBidi"/>
          <w:color w:val="000000" w:themeColor="text1"/>
          <w:sz w:val="28"/>
          <w:szCs w:val="28"/>
        </w:rPr>
        <w:t xml:space="preserve"> open-ended questionnaire is related to how and what subjects that the informant will submit and highlight which would be analy</w:t>
      </w:r>
      <w:r w:rsidR="008E2CF6" w:rsidRPr="00286218">
        <w:rPr>
          <w:rFonts w:asciiTheme="majorBidi" w:eastAsia="Times New Roman" w:hAnsiTheme="majorBidi" w:cstheme="majorBidi"/>
          <w:color w:val="000000" w:themeColor="text1"/>
          <w:sz w:val="28"/>
          <w:szCs w:val="28"/>
        </w:rPr>
        <w:t>s</w:t>
      </w:r>
      <w:r w:rsidRPr="00286218">
        <w:rPr>
          <w:rFonts w:asciiTheme="majorBidi" w:eastAsia="Times New Roman" w:hAnsiTheme="majorBidi" w:cstheme="majorBidi"/>
          <w:color w:val="000000" w:themeColor="text1"/>
          <w:sz w:val="28"/>
          <w:szCs w:val="28"/>
        </w:rPr>
        <w:t>ed and discussed later by the researcher. As f</w:t>
      </w:r>
      <w:r w:rsidR="008E2CF6" w:rsidRPr="00286218">
        <w:rPr>
          <w:rFonts w:asciiTheme="majorBidi" w:eastAsia="Times New Roman" w:hAnsiTheme="majorBidi" w:cstheme="majorBidi"/>
          <w:color w:val="000000" w:themeColor="text1"/>
          <w:sz w:val="28"/>
          <w:szCs w:val="28"/>
        </w:rPr>
        <w:t>o</w:t>
      </w:r>
      <w:r w:rsidRPr="00286218">
        <w:rPr>
          <w:rFonts w:asciiTheme="majorBidi" w:eastAsia="Times New Roman" w:hAnsiTheme="majorBidi" w:cstheme="majorBidi"/>
          <w:color w:val="000000" w:themeColor="text1"/>
          <w:sz w:val="28"/>
          <w:szCs w:val="28"/>
        </w:rPr>
        <w:t xml:space="preserve">r </w:t>
      </w:r>
      <w:r w:rsidR="008E2CF6" w:rsidRPr="00286218">
        <w:rPr>
          <w:rFonts w:asciiTheme="majorBidi" w:eastAsia="Times New Roman" w:hAnsiTheme="majorBidi" w:cstheme="majorBidi"/>
          <w:color w:val="000000" w:themeColor="text1"/>
          <w:sz w:val="28"/>
          <w:szCs w:val="28"/>
        </w:rPr>
        <w:t>the present study,</w:t>
      </w:r>
      <w:r w:rsidR="00A34A34">
        <w:rPr>
          <w:rFonts w:asciiTheme="majorBidi" w:eastAsia="Times New Roman" w:hAnsiTheme="majorBidi" w:cstheme="majorBidi"/>
          <w:color w:val="000000" w:themeColor="text1"/>
          <w:sz w:val="28"/>
          <w:szCs w:val="28"/>
        </w:rPr>
        <w:t xml:space="preserve"> the researcher is going to use</w:t>
      </w:r>
      <w:r w:rsidRPr="00286218">
        <w:rPr>
          <w:rFonts w:asciiTheme="majorBidi" w:eastAsia="Times New Roman" w:hAnsiTheme="majorBidi" w:cstheme="majorBidi"/>
          <w:color w:val="000000" w:themeColor="text1"/>
          <w:sz w:val="28"/>
          <w:szCs w:val="28"/>
        </w:rPr>
        <w:t xml:space="preserve"> a closed-ended question. </w:t>
      </w:r>
      <w:r w:rsidR="00C83779" w:rsidRPr="00C83779">
        <w:rPr>
          <w:rFonts w:asciiTheme="majorBidi" w:eastAsia="Times New Roman" w:hAnsiTheme="majorBidi" w:cstheme="majorBidi"/>
          <w:color w:val="000000" w:themeColor="text1"/>
          <w:sz w:val="28"/>
          <w:szCs w:val="28"/>
        </w:rPr>
        <w:t xml:space="preserve">Dornyei (2003:35) argues that the main gain of closed-ended questions is that to leave no possibility for subjectivity. The informant is supplied by ready-made response options to choose from, the informant should choose one of the alternatives (regarding the desired answer) rather than applies his own free opinion. Therefore, these questions refer to as 'objective' items. They are mostly appropriate for quantitative statistical analyses. Moreover, the response selections can be easily processed numerically into a computer database ( Dornyei 2003:35).  </w:t>
      </w:r>
    </w:p>
    <w:p w:rsidR="007060F4" w:rsidRPr="00286218" w:rsidRDefault="007060F4" w:rsidP="00286218">
      <w:pPr>
        <w:spacing w:line="360" w:lineRule="auto"/>
        <w:jc w:val="both"/>
        <w:rPr>
          <w:rFonts w:asciiTheme="majorBidi" w:eastAsia="Times New Roman" w:hAnsiTheme="majorBidi" w:cstheme="majorBidi"/>
          <w:b/>
          <w:bCs/>
          <w:color w:val="000000" w:themeColor="text1"/>
          <w:sz w:val="28"/>
          <w:szCs w:val="28"/>
        </w:rPr>
      </w:pPr>
      <w:r w:rsidRPr="00286218">
        <w:rPr>
          <w:rFonts w:asciiTheme="majorBidi" w:eastAsia="Times New Roman" w:hAnsiTheme="majorBidi" w:cstheme="majorBidi"/>
          <w:b/>
          <w:bCs/>
          <w:color w:val="000000" w:themeColor="text1"/>
          <w:sz w:val="28"/>
          <w:szCs w:val="28"/>
        </w:rPr>
        <w:t>4.</w:t>
      </w:r>
      <w:r w:rsidR="00555B08" w:rsidRPr="00286218">
        <w:rPr>
          <w:rFonts w:asciiTheme="majorBidi" w:eastAsia="Times New Roman" w:hAnsiTheme="majorBidi" w:cstheme="majorBidi"/>
          <w:b/>
          <w:bCs/>
          <w:color w:val="000000" w:themeColor="text1"/>
          <w:sz w:val="28"/>
          <w:szCs w:val="28"/>
        </w:rPr>
        <w:t>3</w:t>
      </w:r>
      <w:r w:rsidRPr="00286218">
        <w:rPr>
          <w:rFonts w:asciiTheme="majorBidi" w:eastAsia="Times New Roman" w:hAnsiTheme="majorBidi" w:cstheme="majorBidi"/>
          <w:b/>
          <w:bCs/>
          <w:color w:val="000000" w:themeColor="text1"/>
          <w:sz w:val="28"/>
          <w:szCs w:val="28"/>
        </w:rPr>
        <w:t>. The model of the study</w:t>
      </w:r>
    </w:p>
    <w:p w:rsidR="007060F4" w:rsidRPr="00286218" w:rsidRDefault="007060F4" w:rsidP="00CC5B02">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B82BA0" w:rsidRPr="00286218">
        <w:rPr>
          <w:rFonts w:asciiTheme="majorBidi" w:eastAsia="Times New Roman" w:hAnsiTheme="majorBidi" w:cstheme="majorBidi"/>
          <w:color w:val="000000" w:themeColor="text1"/>
          <w:sz w:val="28"/>
          <w:szCs w:val="28"/>
        </w:rPr>
        <w:t xml:space="preserve"> </w:t>
      </w:r>
      <w:r w:rsidR="00223121" w:rsidRPr="00286218">
        <w:rPr>
          <w:rFonts w:asciiTheme="majorBidi" w:eastAsia="Times New Roman" w:hAnsiTheme="majorBidi" w:cstheme="majorBidi"/>
          <w:color w:val="000000" w:themeColor="text1"/>
          <w:sz w:val="28"/>
          <w:szCs w:val="28"/>
        </w:rPr>
        <w:t>According to</w:t>
      </w:r>
      <w:r w:rsidR="00565F44" w:rsidRPr="00286218">
        <w:rPr>
          <w:rFonts w:asciiTheme="majorBidi" w:eastAsia="Times New Roman" w:hAnsiTheme="majorBidi" w:cstheme="majorBidi"/>
          <w:color w:val="000000" w:themeColor="text1"/>
          <w:sz w:val="28"/>
          <w:szCs w:val="28"/>
        </w:rPr>
        <w:t xml:space="preserve"> Iser</w:t>
      </w:r>
      <w:r w:rsidRPr="00286218">
        <w:rPr>
          <w:rFonts w:asciiTheme="majorBidi" w:eastAsia="Times New Roman" w:hAnsiTheme="majorBidi" w:cstheme="majorBidi"/>
          <w:color w:val="000000" w:themeColor="text1"/>
          <w:sz w:val="28"/>
          <w:szCs w:val="28"/>
        </w:rPr>
        <w:t xml:space="preserve"> </w:t>
      </w:r>
      <w:r w:rsidR="00565F44" w:rsidRPr="00286218">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1978: preface)</w:t>
      </w:r>
      <w:r w:rsidR="00565F44" w:rsidRPr="00286218">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 </w:t>
      </w:r>
      <w:r w:rsidR="00223121" w:rsidRPr="00286218">
        <w:rPr>
          <w:rFonts w:asciiTheme="majorBidi" w:eastAsia="Times New Roman" w:hAnsiTheme="majorBidi" w:cstheme="majorBidi"/>
          <w:color w:val="000000" w:themeColor="text1"/>
          <w:sz w:val="28"/>
          <w:szCs w:val="28"/>
        </w:rPr>
        <w:t>t</w:t>
      </w:r>
      <w:r w:rsidRPr="00286218">
        <w:rPr>
          <w:rFonts w:asciiTheme="majorBidi" w:eastAsia="Times New Roman" w:hAnsiTheme="majorBidi" w:cstheme="majorBidi"/>
          <w:color w:val="000000" w:themeColor="text1"/>
          <w:sz w:val="28"/>
          <w:szCs w:val="28"/>
        </w:rPr>
        <w:t>he element</w:t>
      </w:r>
      <w:r w:rsidR="00C161F7" w:rsidRPr="00286218">
        <w:rPr>
          <w:rFonts w:asciiTheme="majorBidi" w:eastAsia="Times New Roman" w:hAnsiTheme="majorBidi" w:cstheme="majorBidi"/>
          <w:color w:val="000000" w:themeColor="text1"/>
          <w:sz w:val="28"/>
          <w:szCs w:val="28"/>
        </w:rPr>
        <w:t>s</w:t>
      </w:r>
      <w:r w:rsidRPr="00286218">
        <w:rPr>
          <w:rFonts w:asciiTheme="majorBidi" w:eastAsia="Times New Roman" w:hAnsiTheme="majorBidi" w:cstheme="majorBidi"/>
          <w:color w:val="000000" w:themeColor="text1"/>
          <w:sz w:val="28"/>
          <w:szCs w:val="28"/>
        </w:rPr>
        <w:t xml:space="preserve"> of the literary theory can be recognized through the interaction between the reader and the text</w:t>
      </w:r>
      <w:r w:rsidR="000E7C56" w:rsidRPr="00286218">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 which leads to produce</w:t>
      </w:r>
      <w:r w:rsidR="00B66DD9">
        <w:rPr>
          <w:rFonts w:asciiTheme="majorBidi" w:eastAsia="Times New Roman" w:hAnsiTheme="majorBidi" w:cstheme="majorBidi"/>
          <w:color w:val="000000" w:themeColor="text1"/>
          <w:sz w:val="28"/>
          <w:szCs w:val="28"/>
        </w:rPr>
        <w:t xml:space="preserve"> a communicated literary text. </w:t>
      </w:r>
      <w:r w:rsidR="004F706E" w:rsidRPr="00286218">
        <w:rPr>
          <w:rFonts w:asciiTheme="majorBidi" w:eastAsia="Times New Roman" w:hAnsiTheme="majorBidi" w:cstheme="majorBidi"/>
          <w:color w:val="000000" w:themeColor="text1"/>
          <w:sz w:val="28"/>
          <w:szCs w:val="28"/>
        </w:rPr>
        <w:t>Shi</w:t>
      </w:r>
      <w:r w:rsidR="00C24831" w:rsidRPr="00286218">
        <w:rPr>
          <w:rFonts w:asciiTheme="majorBidi" w:eastAsia="Times New Roman" w:hAnsiTheme="majorBidi" w:cstheme="majorBidi"/>
          <w:color w:val="000000" w:themeColor="text1"/>
          <w:sz w:val="28"/>
          <w:szCs w:val="28"/>
        </w:rPr>
        <w:t xml:space="preserve"> </w:t>
      </w:r>
      <w:r w:rsidR="004F706E" w:rsidRPr="00286218">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2013:985) </w:t>
      </w:r>
      <w:r w:rsidR="004F706E" w:rsidRPr="00286218">
        <w:rPr>
          <w:rFonts w:asciiTheme="majorBidi" w:eastAsia="Times New Roman" w:hAnsiTheme="majorBidi" w:cstheme="majorBidi"/>
          <w:color w:val="000000" w:themeColor="text1"/>
          <w:sz w:val="28"/>
          <w:szCs w:val="28"/>
        </w:rPr>
        <w:t xml:space="preserve">argues that </w:t>
      </w:r>
      <w:r w:rsidRPr="00286218">
        <w:rPr>
          <w:rFonts w:asciiTheme="majorBidi" w:eastAsia="Times New Roman" w:hAnsiTheme="majorBidi" w:cstheme="majorBidi"/>
          <w:color w:val="000000" w:themeColor="text1"/>
          <w:sz w:val="28"/>
          <w:szCs w:val="28"/>
        </w:rPr>
        <w:t>Iser’s literary work is produced by a certain author who embodies his</w:t>
      </w:r>
      <w:r w:rsidR="000E7C56" w:rsidRPr="00286218">
        <w:rPr>
          <w:rFonts w:asciiTheme="majorBidi" w:eastAsia="Times New Roman" w:hAnsiTheme="majorBidi" w:cstheme="majorBidi"/>
          <w:color w:val="000000" w:themeColor="text1"/>
          <w:sz w:val="28"/>
          <w:szCs w:val="28"/>
        </w:rPr>
        <w:t>/her</w:t>
      </w:r>
      <w:r w:rsidRPr="00286218">
        <w:rPr>
          <w:rFonts w:asciiTheme="majorBidi" w:eastAsia="Times New Roman" w:hAnsiTheme="majorBidi" w:cstheme="majorBidi"/>
          <w:color w:val="000000" w:themeColor="text1"/>
          <w:sz w:val="28"/>
          <w:szCs w:val="28"/>
        </w:rPr>
        <w:t xml:space="preserve"> intentional act through the text. Nevertheless, the literary work involves implicit indeterminate elements (gaps) which should be filled </w:t>
      </w:r>
      <w:r w:rsidR="000E7C56" w:rsidRPr="00286218">
        <w:rPr>
          <w:rFonts w:asciiTheme="majorBidi" w:eastAsia="Times New Roman" w:hAnsiTheme="majorBidi" w:cstheme="majorBidi"/>
          <w:color w:val="000000" w:themeColor="text1"/>
          <w:sz w:val="28"/>
          <w:szCs w:val="28"/>
        </w:rPr>
        <w:t>through</w:t>
      </w:r>
      <w:r w:rsidRPr="00286218">
        <w:rPr>
          <w:rFonts w:asciiTheme="majorBidi" w:eastAsia="Times New Roman" w:hAnsiTheme="majorBidi" w:cstheme="majorBidi"/>
          <w:color w:val="000000" w:themeColor="text1"/>
          <w:sz w:val="28"/>
          <w:szCs w:val="28"/>
        </w:rPr>
        <w:t xml:space="preserve"> the reader’s imagination, attitudes and experience to activate the intended meaning. Some concepts</w:t>
      </w:r>
      <w:r w:rsidR="00BC1B37" w:rsidRPr="00286218">
        <w:rPr>
          <w:rFonts w:asciiTheme="majorBidi" w:eastAsia="Times New Roman" w:hAnsiTheme="majorBidi" w:cstheme="majorBidi"/>
          <w:color w:val="000000" w:themeColor="text1"/>
          <w:sz w:val="28"/>
          <w:szCs w:val="28"/>
        </w:rPr>
        <w:t xml:space="preserve"> such as retrospection, reconstruction and anticipation will</w:t>
      </w:r>
      <w:r w:rsidRPr="00286218">
        <w:rPr>
          <w:rFonts w:asciiTheme="majorBidi" w:eastAsia="Times New Roman" w:hAnsiTheme="majorBidi" w:cstheme="majorBidi"/>
          <w:color w:val="000000" w:themeColor="text1"/>
          <w:sz w:val="28"/>
          <w:szCs w:val="28"/>
        </w:rPr>
        <w:t xml:space="preserve"> be involved in this process of reading</w:t>
      </w:r>
      <w:r w:rsidR="00D848C0" w:rsidRPr="00286218">
        <w:rPr>
          <w:rFonts w:asciiTheme="majorBidi" w:eastAsia="Times New Roman" w:hAnsiTheme="majorBidi" w:cstheme="majorBidi"/>
          <w:color w:val="000000" w:themeColor="text1"/>
          <w:sz w:val="28"/>
          <w:szCs w:val="28"/>
        </w:rPr>
        <w:t>.</w:t>
      </w:r>
      <w:r w:rsidR="00BC1B37" w:rsidRPr="00286218">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 xml:space="preserve">Iser views a literary text as </w:t>
      </w:r>
      <w:r w:rsidR="00D07097" w:rsidRPr="00286218">
        <w:rPr>
          <w:rFonts w:asciiTheme="majorBidi" w:eastAsia="Times New Roman" w:hAnsiTheme="majorBidi" w:cstheme="majorBidi"/>
          <w:color w:val="000000" w:themeColor="text1"/>
          <w:sz w:val="28"/>
          <w:szCs w:val="28"/>
        </w:rPr>
        <w:t xml:space="preserve">the </w:t>
      </w:r>
      <w:r w:rsidRPr="00286218">
        <w:rPr>
          <w:rFonts w:asciiTheme="majorBidi" w:eastAsia="Times New Roman" w:hAnsiTheme="majorBidi" w:cstheme="majorBidi"/>
          <w:color w:val="000000" w:themeColor="text1"/>
          <w:sz w:val="28"/>
          <w:szCs w:val="28"/>
        </w:rPr>
        <w:t>product of the writer’s</w:t>
      </w:r>
      <w:r w:rsidR="00E9037C">
        <w:rPr>
          <w:rFonts w:asciiTheme="majorBidi" w:eastAsia="Times New Roman" w:hAnsiTheme="majorBidi" w:cstheme="majorBidi"/>
          <w:color w:val="000000" w:themeColor="text1"/>
          <w:sz w:val="28"/>
          <w:szCs w:val="28"/>
        </w:rPr>
        <w:t xml:space="preserve"> intentional acts which contain</w:t>
      </w:r>
      <w:r w:rsidRPr="00286218">
        <w:rPr>
          <w:rFonts w:asciiTheme="majorBidi" w:eastAsia="Times New Roman" w:hAnsiTheme="majorBidi" w:cstheme="majorBidi"/>
          <w:color w:val="000000" w:themeColor="text1"/>
          <w:sz w:val="28"/>
          <w:szCs w:val="28"/>
        </w:rPr>
        <w:t xml:space="preserve"> </w:t>
      </w:r>
      <w:r w:rsidR="00B1154B">
        <w:rPr>
          <w:rFonts w:asciiTheme="majorBidi" w:eastAsia="Times New Roman" w:hAnsiTheme="majorBidi" w:cstheme="majorBidi"/>
          <w:color w:val="000000" w:themeColor="text1"/>
          <w:sz w:val="28"/>
          <w:szCs w:val="28"/>
        </w:rPr>
        <w:t>‘gaps’ or ‘indeterminate elements’.</w:t>
      </w:r>
      <w:r w:rsidRPr="00286218">
        <w:rPr>
          <w:rFonts w:asciiTheme="majorBidi" w:eastAsia="Times New Roman" w:hAnsiTheme="majorBidi" w:cstheme="majorBidi"/>
          <w:color w:val="000000" w:themeColor="text1"/>
          <w:sz w:val="28"/>
          <w:szCs w:val="28"/>
        </w:rPr>
        <w:t xml:space="preserve"> Iser presents</w:t>
      </w:r>
      <w:r w:rsidR="009801B6" w:rsidRPr="00286218">
        <w:rPr>
          <w:rFonts w:asciiTheme="majorBidi" w:eastAsia="Times New Roman" w:hAnsiTheme="majorBidi" w:cstheme="majorBidi"/>
          <w:color w:val="000000" w:themeColor="text1"/>
          <w:sz w:val="28"/>
          <w:szCs w:val="28"/>
        </w:rPr>
        <w:t xml:space="preserve"> the concept of the implied</w:t>
      </w:r>
      <w:r w:rsidRPr="00286218">
        <w:rPr>
          <w:rFonts w:asciiTheme="majorBidi" w:eastAsia="Times New Roman" w:hAnsiTheme="majorBidi" w:cstheme="majorBidi"/>
          <w:color w:val="000000" w:themeColor="text1"/>
          <w:sz w:val="28"/>
          <w:szCs w:val="28"/>
        </w:rPr>
        <w:t xml:space="preserve"> reader </w:t>
      </w:r>
      <w:r w:rsidR="00DC1837">
        <w:rPr>
          <w:rFonts w:asciiTheme="majorBidi" w:eastAsia="Times New Roman" w:hAnsiTheme="majorBidi" w:cstheme="majorBidi"/>
          <w:color w:val="000000" w:themeColor="text1"/>
          <w:sz w:val="28"/>
          <w:szCs w:val="28"/>
        </w:rPr>
        <w:t>which</w:t>
      </w:r>
      <w:r w:rsidRPr="00286218">
        <w:rPr>
          <w:rFonts w:asciiTheme="majorBidi" w:eastAsia="Times New Roman" w:hAnsiTheme="majorBidi" w:cstheme="majorBidi"/>
          <w:color w:val="000000" w:themeColor="text1"/>
          <w:sz w:val="28"/>
          <w:szCs w:val="28"/>
        </w:rPr>
        <w:t xml:space="preserve"> is established by a particular text. </w:t>
      </w:r>
      <w:r w:rsidR="0063198A" w:rsidRPr="00286218">
        <w:rPr>
          <w:rFonts w:asciiTheme="majorBidi" w:eastAsia="Times New Roman" w:hAnsiTheme="majorBidi" w:cstheme="majorBidi"/>
          <w:color w:val="000000" w:themeColor="text1"/>
          <w:sz w:val="28"/>
          <w:szCs w:val="28"/>
        </w:rPr>
        <w:t>T</w:t>
      </w:r>
      <w:r w:rsidRPr="00286218">
        <w:rPr>
          <w:rFonts w:asciiTheme="majorBidi" w:eastAsia="Times New Roman" w:hAnsiTheme="majorBidi" w:cstheme="majorBidi"/>
          <w:color w:val="000000" w:themeColor="text1"/>
          <w:sz w:val="28"/>
          <w:szCs w:val="28"/>
        </w:rPr>
        <w:t xml:space="preserve">he </w:t>
      </w:r>
      <w:r w:rsidR="00F80131" w:rsidRPr="00286218">
        <w:rPr>
          <w:rFonts w:asciiTheme="majorBidi" w:eastAsia="Times New Roman" w:hAnsiTheme="majorBidi" w:cstheme="majorBidi"/>
          <w:color w:val="000000" w:themeColor="text1"/>
          <w:sz w:val="28"/>
          <w:szCs w:val="28"/>
        </w:rPr>
        <w:t>actual</w:t>
      </w:r>
      <w:r w:rsidRPr="00286218">
        <w:rPr>
          <w:rFonts w:asciiTheme="majorBidi" w:eastAsia="Times New Roman" w:hAnsiTheme="majorBidi" w:cstheme="majorBidi"/>
          <w:color w:val="000000" w:themeColor="text1"/>
          <w:sz w:val="28"/>
          <w:szCs w:val="28"/>
        </w:rPr>
        <w:t xml:space="preserve"> reader changes his respo</w:t>
      </w:r>
      <w:r w:rsidR="003732DB" w:rsidRPr="00286218">
        <w:rPr>
          <w:rFonts w:asciiTheme="majorBidi" w:eastAsia="Times New Roman" w:hAnsiTheme="majorBidi" w:cstheme="majorBidi"/>
          <w:color w:val="000000" w:themeColor="text1"/>
          <w:sz w:val="28"/>
          <w:szCs w:val="28"/>
        </w:rPr>
        <w:t xml:space="preserve">nses repetitively </w:t>
      </w:r>
      <w:r w:rsidRPr="00286218">
        <w:rPr>
          <w:rFonts w:asciiTheme="majorBidi" w:eastAsia="Times New Roman" w:hAnsiTheme="majorBidi" w:cstheme="majorBidi"/>
          <w:color w:val="000000" w:themeColor="text1"/>
          <w:sz w:val="28"/>
          <w:szCs w:val="28"/>
        </w:rPr>
        <w:t xml:space="preserve">(Abrams, 2012: 330-331). Iser (1978: preface) </w:t>
      </w:r>
      <w:r w:rsidR="00BF2A78">
        <w:rPr>
          <w:rFonts w:asciiTheme="majorBidi" w:eastAsia="Times New Roman" w:hAnsiTheme="majorBidi" w:cstheme="majorBidi"/>
          <w:color w:val="000000" w:themeColor="text1"/>
          <w:sz w:val="28"/>
          <w:szCs w:val="28"/>
        </w:rPr>
        <w:t>asserts</w:t>
      </w:r>
      <w:r w:rsidRPr="00286218">
        <w:rPr>
          <w:rFonts w:asciiTheme="majorBidi" w:eastAsia="Times New Roman" w:hAnsiTheme="majorBidi" w:cstheme="majorBidi"/>
          <w:color w:val="000000" w:themeColor="text1"/>
          <w:sz w:val="28"/>
          <w:szCs w:val="28"/>
        </w:rPr>
        <w:t xml:space="preserve"> that the text often produces responses through reading, yet these responses cannot be viewed without analy</w:t>
      </w:r>
      <w:r w:rsidR="00E776CF" w:rsidRPr="00286218">
        <w:rPr>
          <w:rFonts w:asciiTheme="majorBidi" w:eastAsia="Times New Roman" w:hAnsiTheme="majorBidi" w:cstheme="majorBidi"/>
          <w:color w:val="000000" w:themeColor="text1"/>
          <w:sz w:val="28"/>
          <w:szCs w:val="28"/>
        </w:rPr>
        <w:t>s</w:t>
      </w:r>
      <w:r w:rsidRPr="00286218">
        <w:rPr>
          <w:rFonts w:asciiTheme="majorBidi" w:eastAsia="Times New Roman" w:hAnsiTheme="majorBidi" w:cstheme="majorBidi"/>
          <w:color w:val="000000" w:themeColor="text1"/>
          <w:sz w:val="28"/>
          <w:szCs w:val="28"/>
        </w:rPr>
        <w:t xml:space="preserve">ing the process of reading. Indeed, reading is the primary event </w:t>
      </w:r>
      <w:r w:rsidR="00AC5697" w:rsidRPr="00286218">
        <w:rPr>
          <w:rFonts w:asciiTheme="majorBidi" w:eastAsia="Times New Roman" w:hAnsiTheme="majorBidi" w:cstheme="majorBidi"/>
          <w:color w:val="000000" w:themeColor="text1"/>
          <w:sz w:val="28"/>
          <w:szCs w:val="28"/>
        </w:rPr>
        <w:t xml:space="preserve">which </w:t>
      </w:r>
      <w:r w:rsidRPr="00286218">
        <w:rPr>
          <w:rFonts w:asciiTheme="majorBidi" w:eastAsia="Times New Roman" w:hAnsiTheme="majorBidi" w:cstheme="majorBidi"/>
          <w:color w:val="000000" w:themeColor="text1"/>
          <w:sz w:val="28"/>
          <w:szCs w:val="28"/>
        </w:rPr>
        <w:t>is relevant to both the text and th</w:t>
      </w:r>
      <w:r w:rsidR="00AE5C6B" w:rsidRPr="00286218">
        <w:rPr>
          <w:rFonts w:asciiTheme="majorBidi" w:eastAsia="Times New Roman" w:hAnsiTheme="majorBidi" w:cstheme="majorBidi"/>
          <w:color w:val="000000" w:themeColor="text1"/>
          <w:sz w:val="28"/>
          <w:szCs w:val="28"/>
        </w:rPr>
        <w:t xml:space="preserve">e reader’s expectations. </w:t>
      </w:r>
      <w:r w:rsidRPr="00286218">
        <w:rPr>
          <w:rFonts w:asciiTheme="majorBidi" w:eastAsia="Times New Roman" w:hAnsiTheme="majorBidi" w:cstheme="majorBidi"/>
          <w:color w:val="000000" w:themeColor="text1"/>
          <w:sz w:val="28"/>
          <w:szCs w:val="28"/>
        </w:rPr>
        <w:t xml:space="preserve">According to (Abrams: 230-231) the literary text is </w:t>
      </w:r>
      <w:r w:rsidR="0099223E" w:rsidRPr="00286218">
        <w:rPr>
          <w:rFonts w:asciiTheme="majorBidi" w:eastAsia="Times New Roman" w:hAnsiTheme="majorBidi" w:cstheme="majorBidi"/>
          <w:color w:val="000000" w:themeColor="text1"/>
          <w:sz w:val="28"/>
          <w:szCs w:val="28"/>
        </w:rPr>
        <w:t>materialized through</w:t>
      </w:r>
      <w:r w:rsidRPr="00286218">
        <w:rPr>
          <w:rFonts w:asciiTheme="majorBidi" w:eastAsia="Times New Roman" w:hAnsiTheme="majorBidi" w:cstheme="majorBidi"/>
          <w:color w:val="000000" w:themeColor="text1"/>
          <w:sz w:val="28"/>
          <w:szCs w:val="28"/>
        </w:rPr>
        <w:t xml:space="preserve"> reader’s potentials: standards, views, values </w:t>
      </w:r>
      <w:r w:rsidR="0007686F" w:rsidRPr="00286218">
        <w:rPr>
          <w:rFonts w:asciiTheme="majorBidi" w:eastAsia="Times New Roman" w:hAnsiTheme="majorBidi" w:cstheme="majorBidi"/>
          <w:color w:val="000000" w:themeColor="text1"/>
          <w:sz w:val="28"/>
          <w:szCs w:val="28"/>
        </w:rPr>
        <w:t>and</w:t>
      </w:r>
      <w:r w:rsidRPr="00286218">
        <w:rPr>
          <w:rFonts w:asciiTheme="majorBidi" w:eastAsia="Times New Roman" w:hAnsiTheme="majorBidi" w:cstheme="majorBidi"/>
          <w:color w:val="000000" w:themeColor="text1"/>
          <w:sz w:val="28"/>
          <w:szCs w:val="28"/>
        </w:rPr>
        <w:t xml:space="preserve"> personal experiences rather than the structure of the text. </w:t>
      </w:r>
      <w:r w:rsidR="00EA5039" w:rsidRPr="00286218">
        <w:rPr>
          <w:rFonts w:asciiTheme="majorBidi" w:eastAsia="Times New Roman" w:hAnsiTheme="majorBidi" w:cstheme="majorBidi"/>
          <w:color w:val="000000" w:themeColor="text1"/>
          <w:sz w:val="28"/>
          <w:szCs w:val="28"/>
        </w:rPr>
        <w:t>Hence,</w:t>
      </w:r>
      <w:r w:rsidR="00463633" w:rsidRPr="00286218">
        <w:rPr>
          <w:rFonts w:asciiTheme="majorBidi" w:eastAsia="Times New Roman" w:hAnsiTheme="majorBidi" w:cstheme="majorBidi"/>
          <w:color w:val="000000" w:themeColor="text1"/>
          <w:sz w:val="28"/>
          <w:szCs w:val="28"/>
        </w:rPr>
        <w:t xml:space="preserve"> </w:t>
      </w:r>
      <w:r w:rsidR="00EA5039" w:rsidRPr="00286218">
        <w:rPr>
          <w:rFonts w:asciiTheme="majorBidi" w:eastAsia="Times New Roman" w:hAnsiTheme="majorBidi" w:cstheme="majorBidi"/>
          <w:color w:val="000000" w:themeColor="text1"/>
          <w:sz w:val="28"/>
          <w:szCs w:val="28"/>
        </w:rPr>
        <w:t>t</w:t>
      </w:r>
      <w:r w:rsidRPr="00286218">
        <w:rPr>
          <w:rFonts w:asciiTheme="majorBidi" w:eastAsia="Times New Roman" w:hAnsiTheme="majorBidi" w:cstheme="majorBidi"/>
          <w:color w:val="000000" w:themeColor="text1"/>
          <w:sz w:val="28"/>
          <w:szCs w:val="28"/>
        </w:rPr>
        <w:t xml:space="preserve">here is a conflict </w:t>
      </w:r>
      <w:r w:rsidR="00C652F3">
        <w:rPr>
          <w:rFonts w:asciiTheme="majorBidi" w:eastAsia="Times New Roman" w:hAnsiTheme="majorBidi" w:cstheme="majorBidi"/>
          <w:color w:val="000000" w:themeColor="text1"/>
          <w:sz w:val="28"/>
          <w:szCs w:val="28"/>
        </w:rPr>
        <w:t xml:space="preserve">that </w:t>
      </w:r>
      <w:r w:rsidRPr="00286218">
        <w:rPr>
          <w:rFonts w:asciiTheme="majorBidi" w:eastAsia="Times New Roman" w:hAnsiTheme="majorBidi" w:cstheme="majorBidi"/>
          <w:color w:val="000000" w:themeColor="text1"/>
          <w:sz w:val="28"/>
          <w:szCs w:val="28"/>
        </w:rPr>
        <w:t>arises between the power of the text to direct the reader to i</w:t>
      </w:r>
      <w:r w:rsidR="006F250E" w:rsidRPr="00286218">
        <w:rPr>
          <w:rFonts w:asciiTheme="majorBidi" w:eastAsia="Times New Roman" w:hAnsiTheme="majorBidi" w:cstheme="majorBidi"/>
          <w:color w:val="000000" w:themeColor="text1"/>
          <w:sz w:val="28"/>
          <w:szCs w:val="28"/>
        </w:rPr>
        <w:t xml:space="preserve">ts way and </w:t>
      </w:r>
      <w:r w:rsidR="00CC5B02">
        <w:rPr>
          <w:rFonts w:asciiTheme="majorBidi" w:eastAsia="Times New Roman" w:hAnsiTheme="majorBidi" w:cstheme="majorBidi"/>
          <w:color w:val="000000" w:themeColor="text1"/>
          <w:sz w:val="28"/>
          <w:szCs w:val="28"/>
        </w:rPr>
        <w:t xml:space="preserve">the </w:t>
      </w:r>
      <w:r w:rsidR="006F250E" w:rsidRPr="00286218">
        <w:rPr>
          <w:rFonts w:asciiTheme="majorBidi" w:eastAsia="Times New Roman" w:hAnsiTheme="majorBidi" w:cstheme="majorBidi"/>
          <w:color w:val="000000" w:themeColor="text1"/>
          <w:sz w:val="28"/>
          <w:szCs w:val="28"/>
        </w:rPr>
        <w:t>reader’s experience. This</w:t>
      </w:r>
      <w:r w:rsidRPr="00286218">
        <w:rPr>
          <w:rFonts w:asciiTheme="majorBidi" w:eastAsia="Times New Roman" w:hAnsiTheme="majorBidi" w:cstheme="majorBidi"/>
          <w:color w:val="000000" w:themeColor="text1"/>
          <w:sz w:val="28"/>
          <w:szCs w:val="28"/>
        </w:rPr>
        <w:t xml:space="preserve"> experience is created and </w:t>
      </w:r>
      <w:r w:rsidR="008B71DE">
        <w:rPr>
          <w:rFonts w:asciiTheme="majorBidi" w:eastAsia="Times New Roman" w:hAnsiTheme="majorBidi" w:cstheme="majorBidi"/>
          <w:color w:val="000000" w:themeColor="text1"/>
          <w:sz w:val="28"/>
          <w:szCs w:val="28"/>
        </w:rPr>
        <w:t xml:space="preserve">evolved through act of reading. </w:t>
      </w:r>
      <w:r w:rsidRPr="00286218">
        <w:rPr>
          <w:rFonts w:asciiTheme="majorBidi" w:eastAsia="Times New Roman" w:hAnsiTheme="majorBidi" w:cstheme="majorBidi"/>
          <w:color w:val="000000" w:themeColor="text1"/>
          <w:sz w:val="28"/>
          <w:szCs w:val="28"/>
        </w:rPr>
        <w:t xml:space="preserve">Through the interaction between </w:t>
      </w:r>
      <w:r w:rsidR="008B71DE">
        <w:rPr>
          <w:rFonts w:asciiTheme="majorBidi" w:eastAsia="Times New Roman" w:hAnsiTheme="majorBidi" w:cstheme="majorBidi"/>
          <w:color w:val="000000" w:themeColor="text1"/>
          <w:sz w:val="28"/>
          <w:szCs w:val="28"/>
        </w:rPr>
        <w:t xml:space="preserve">a </w:t>
      </w:r>
      <w:r w:rsidRPr="00286218">
        <w:rPr>
          <w:rFonts w:asciiTheme="majorBidi" w:eastAsia="Times New Roman" w:hAnsiTheme="majorBidi" w:cstheme="majorBidi"/>
          <w:color w:val="000000" w:themeColor="text1"/>
          <w:sz w:val="28"/>
          <w:szCs w:val="28"/>
        </w:rPr>
        <w:t xml:space="preserve">reader and </w:t>
      </w:r>
      <w:r w:rsidR="008B71DE">
        <w:rPr>
          <w:rFonts w:asciiTheme="majorBidi" w:eastAsia="Times New Roman" w:hAnsiTheme="majorBidi" w:cstheme="majorBidi"/>
          <w:color w:val="000000" w:themeColor="text1"/>
          <w:sz w:val="28"/>
          <w:szCs w:val="28"/>
        </w:rPr>
        <w:t xml:space="preserve">a </w:t>
      </w:r>
      <w:r w:rsidRPr="00286218">
        <w:rPr>
          <w:rFonts w:asciiTheme="majorBidi" w:eastAsia="Times New Roman" w:hAnsiTheme="majorBidi" w:cstheme="majorBidi"/>
          <w:color w:val="000000" w:themeColor="text1"/>
          <w:sz w:val="28"/>
          <w:szCs w:val="28"/>
        </w:rPr>
        <w:t xml:space="preserve">text series of constitutions and reconstruction </w:t>
      </w:r>
      <w:r w:rsidR="00C652F3">
        <w:rPr>
          <w:rFonts w:asciiTheme="majorBidi" w:eastAsia="Times New Roman" w:hAnsiTheme="majorBidi" w:cstheme="majorBidi"/>
          <w:color w:val="000000" w:themeColor="text1"/>
          <w:sz w:val="28"/>
          <w:szCs w:val="28"/>
        </w:rPr>
        <w:t>generate</w:t>
      </w:r>
      <w:r w:rsidRPr="00286218">
        <w:rPr>
          <w:rFonts w:asciiTheme="majorBidi" w:eastAsia="Times New Roman" w:hAnsiTheme="majorBidi" w:cstheme="majorBidi"/>
          <w:color w:val="000000" w:themeColor="text1"/>
          <w:sz w:val="28"/>
          <w:szCs w:val="28"/>
        </w:rPr>
        <w:t xml:space="preserve"> in the reader’s</w:t>
      </w:r>
      <w:r w:rsidR="000800D6" w:rsidRPr="00286218">
        <w:rPr>
          <w:rFonts w:asciiTheme="majorBidi" w:eastAsia="Times New Roman" w:hAnsiTheme="majorBidi" w:cstheme="majorBidi"/>
          <w:color w:val="000000" w:themeColor="text1"/>
          <w:sz w:val="28"/>
          <w:szCs w:val="28"/>
        </w:rPr>
        <w:t xml:space="preserve"> mind</w:t>
      </w:r>
      <w:r w:rsidR="00CC5B02">
        <w:rPr>
          <w:rFonts w:asciiTheme="majorBidi" w:eastAsia="Times New Roman" w:hAnsiTheme="majorBidi" w:cstheme="majorBidi"/>
          <w:color w:val="000000" w:themeColor="text1"/>
          <w:sz w:val="28"/>
          <w:szCs w:val="28"/>
        </w:rPr>
        <w:t xml:space="preserve">. </w:t>
      </w:r>
      <w:r w:rsidR="004866F1" w:rsidRPr="00286218">
        <w:rPr>
          <w:rFonts w:asciiTheme="majorBidi" w:eastAsia="Times New Roman" w:hAnsiTheme="majorBidi" w:cstheme="majorBidi"/>
          <w:color w:val="000000" w:themeColor="text1"/>
          <w:sz w:val="28"/>
          <w:szCs w:val="28"/>
        </w:rPr>
        <w:t>Iser (1978: preface) argues</w:t>
      </w:r>
      <w:r w:rsidRPr="00286218">
        <w:rPr>
          <w:rFonts w:asciiTheme="majorBidi" w:eastAsia="Times New Roman" w:hAnsiTheme="majorBidi" w:cstheme="majorBidi"/>
          <w:color w:val="000000" w:themeColor="text1"/>
          <w:sz w:val="28"/>
          <w:szCs w:val="28"/>
        </w:rPr>
        <w:t xml:space="preserve"> that the focal point in literary criticism is the read</w:t>
      </w:r>
      <w:r w:rsidR="008B71DE">
        <w:rPr>
          <w:rFonts w:asciiTheme="majorBidi" w:eastAsia="Times New Roman" w:hAnsiTheme="majorBidi" w:cstheme="majorBidi"/>
          <w:color w:val="000000" w:themeColor="text1"/>
          <w:sz w:val="28"/>
          <w:szCs w:val="28"/>
        </w:rPr>
        <w:t xml:space="preserve">er’s </w:t>
      </w:r>
      <w:r w:rsidRPr="00286218">
        <w:rPr>
          <w:rFonts w:asciiTheme="majorBidi" w:eastAsia="Times New Roman" w:hAnsiTheme="majorBidi" w:cstheme="majorBidi"/>
          <w:color w:val="000000" w:themeColor="text1"/>
          <w:sz w:val="28"/>
          <w:szCs w:val="28"/>
        </w:rPr>
        <w:t>experience which is considered the cent</w:t>
      </w:r>
      <w:r w:rsidR="00A2602C" w:rsidRPr="00286218">
        <w:rPr>
          <w:rFonts w:asciiTheme="majorBidi" w:eastAsia="Times New Roman" w:hAnsiTheme="majorBidi" w:cstheme="majorBidi"/>
          <w:color w:val="000000" w:themeColor="text1"/>
          <w:sz w:val="28"/>
          <w:szCs w:val="28"/>
        </w:rPr>
        <w:t>ral</w:t>
      </w:r>
      <w:r w:rsidRPr="00286218">
        <w:rPr>
          <w:rFonts w:asciiTheme="majorBidi" w:eastAsia="Times New Roman" w:hAnsiTheme="majorBidi" w:cstheme="majorBidi"/>
          <w:color w:val="000000" w:themeColor="text1"/>
          <w:sz w:val="28"/>
          <w:szCs w:val="28"/>
        </w:rPr>
        <w:t xml:space="preserve"> point. Shi (2013:985) argues that through the act of reading, different viewpoints are analy</w:t>
      </w:r>
      <w:r w:rsidR="00CB4159">
        <w:rPr>
          <w:rFonts w:asciiTheme="majorBidi" w:eastAsia="Times New Roman" w:hAnsiTheme="majorBidi" w:cstheme="majorBidi"/>
          <w:color w:val="000000" w:themeColor="text1"/>
          <w:sz w:val="28"/>
          <w:szCs w:val="28"/>
        </w:rPr>
        <w:t>s</w:t>
      </w:r>
      <w:r w:rsidRPr="00286218">
        <w:rPr>
          <w:rFonts w:asciiTheme="majorBidi" w:eastAsia="Times New Roman" w:hAnsiTheme="majorBidi" w:cstheme="majorBidi"/>
          <w:color w:val="000000" w:themeColor="text1"/>
          <w:sz w:val="28"/>
          <w:szCs w:val="28"/>
        </w:rPr>
        <w:t>ed to fill the gaps in</w:t>
      </w:r>
      <w:r w:rsidR="00377C8F">
        <w:rPr>
          <w:rFonts w:asciiTheme="majorBidi" w:eastAsia="Times New Roman" w:hAnsiTheme="majorBidi" w:cstheme="majorBidi"/>
          <w:color w:val="000000" w:themeColor="text1"/>
          <w:sz w:val="28"/>
          <w:szCs w:val="28"/>
        </w:rPr>
        <w:t xml:space="preserve"> a</w:t>
      </w:r>
      <w:r w:rsidR="008665E7">
        <w:rPr>
          <w:rFonts w:asciiTheme="majorBidi" w:eastAsia="Times New Roman" w:hAnsiTheme="majorBidi" w:cstheme="majorBidi"/>
          <w:color w:val="000000" w:themeColor="text1"/>
          <w:sz w:val="28"/>
          <w:szCs w:val="28"/>
        </w:rPr>
        <w:t xml:space="preserve"> text.</w:t>
      </w:r>
      <w:r w:rsidRPr="00286218">
        <w:rPr>
          <w:rFonts w:asciiTheme="majorBidi" w:eastAsia="Times New Roman" w:hAnsiTheme="majorBidi" w:cstheme="majorBidi"/>
          <w:color w:val="000000" w:themeColor="text1"/>
          <w:sz w:val="28"/>
          <w:szCs w:val="28"/>
        </w:rPr>
        <w:t xml:space="preserve"> </w:t>
      </w:r>
      <w:r w:rsidR="008665E7" w:rsidRPr="00286218">
        <w:rPr>
          <w:rFonts w:asciiTheme="majorBidi" w:eastAsia="Times New Roman" w:hAnsiTheme="majorBidi" w:cstheme="majorBidi"/>
          <w:color w:val="000000" w:themeColor="text1"/>
          <w:sz w:val="28"/>
          <w:szCs w:val="28"/>
        </w:rPr>
        <w:t>As</w:t>
      </w:r>
      <w:r w:rsidRPr="00286218">
        <w:rPr>
          <w:rFonts w:asciiTheme="majorBidi" w:eastAsia="Times New Roman" w:hAnsiTheme="majorBidi" w:cstheme="majorBidi"/>
          <w:color w:val="000000" w:themeColor="text1"/>
          <w:sz w:val="28"/>
          <w:szCs w:val="28"/>
        </w:rPr>
        <w:t xml:space="preserve"> soon as</w:t>
      </w:r>
      <w:r w:rsidR="001344B6">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 this text</w:t>
      </w:r>
      <w:r w:rsidR="00724882" w:rsidRPr="00286218">
        <w:rPr>
          <w:rFonts w:asciiTheme="majorBidi" w:eastAsia="Times New Roman" w:hAnsiTheme="majorBidi" w:cstheme="majorBidi"/>
          <w:color w:val="000000" w:themeColor="text1"/>
          <w:sz w:val="28"/>
          <w:szCs w:val="28"/>
        </w:rPr>
        <w:t xml:space="preserve"> is brought</w:t>
      </w:r>
      <w:r w:rsidR="008B71DE">
        <w:rPr>
          <w:rFonts w:asciiTheme="majorBidi" w:eastAsia="Times New Roman" w:hAnsiTheme="majorBidi" w:cstheme="majorBidi"/>
          <w:color w:val="000000" w:themeColor="text1"/>
          <w:sz w:val="28"/>
          <w:szCs w:val="28"/>
        </w:rPr>
        <w:t xml:space="preserve"> to the readers’ </w:t>
      </w:r>
      <w:r w:rsidR="002B432E">
        <w:rPr>
          <w:rFonts w:asciiTheme="majorBidi" w:eastAsia="Times New Roman" w:hAnsiTheme="majorBidi" w:cstheme="majorBidi"/>
          <w:color w:val="000000" w:themeColor="text1"/>
          <w:sz w:val="28"/>
          <w:szCs w:val="28"/>
        </w:rPr>
        <w:t xml:space="preserve">consciousness </w:t>
      </w:r>
      <w:r w:rsidR="002B432E" w:rsidRPr="00286218">
        <w:rPr>
          <w:rFonts w:asciiTheme="majorBidi" w:eastAsia="Times New Roman" w:hAnsiTheme="majorBidi" w:cstheme="majorBidi"/>
          <w:color w:val="000000" w:themeColor="text1"/>
          <w:sz w:val="28"/>
          <w:szCs w:val="28"/>
        </w:rPr>
        <w:t>it</w:t>
      </w:r>
      <w:r w:rsidR="00C5356B">
        <w:rPr>
          <w:rFonts w:asciiTheme="majorBidi" w:eastAsia="Times New Roman" w:hAnsiTheme="majorBidi" w:cstheme="majorBidi"/>
          <w:color w:val="000000" w:themeColor="text1"/>
          <w:sz w:val="28"/>
          <w:szCs w:val="28"/>
        </w:rPr>
        <w:t xml:space="preserve"> will be part of reader</w:t>
      </w:r>
      <w:r w:rsidRPr="00286218">
        <w:rPr>
          <w:rFonts w:asciiTheme="majorBidi" w:eastAsia="Times New Roman" w:hAnsiTheme="majorBidi" w:cstheme="majorBidi"/>
          <w:color w:val="000000" w:themeColor="text1"/>
          <w:sz w:val="28"/>
          <w:szCs w:val="28"/>
        </w:rPr>
        <w:t>s</w:t>
      </w:r>
      <w:r w:rsidR="00C5356B">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 experiences. </w:t>
      </w:r>
      <w:r w:rsidR="00724882" w:rsidRPr="00286218">
        <w:rPr>
          <w:rFonts w:asciiTheme="majorBidi" w:eastAsia="Times New Roman" w:hAnsiTheme="majorBidi" w:cstheme="majorBidi"/>
          <w:color w:val="000000" w:themeColor="text1"/>
          <w:sz w:val="28"/>
          <w:szCs w:val="28"/>
        </w:rPr>
        <w:t>He</w:t>
      </w:r>
      <w:r w:rsidRPr="00286218">
        <w:rPr>
          <w:rFonts w:asciiTheme="majorBidi" w:eastAsia="Times New Roman" w:hAnsiTheme="majorBidi" w:cstheme="majorBidi"/>
          <w:color w:val="000000" w:themeColor="text1"/>
          <w:sz w:val="28"/>
          <w:szCs w:val="28"/>
        </w:rPr>
        <w:t xml:space="preserve"> believes “Iser’s works can serve both as a catalyst for a thoroughgoing analysis of the present state of theory as well as a springboard for an overhaul, long overdue, of the model of the mind that still governs most research pa</w:t>
      </w:r>
      <w:r w:rsidR="0041634D" w:rsidRPr="00286218">
        <w:rPr>
          <w:rFonts w:asciiTheme="majorBidi" w:eastAsia="Times New Roman" w:hAnsiTheme="majorBidi" w:cstheme="majorBidi"/>
          <w:color w:val="000000" w:themeColor="text1"/>
          <w:sz w:val="28"/>
          <w:szCs w:val="28"/>
        </w:rPr>
        <w:t>radigms in the humanities today</w:t>
      </w:r>
      <w:r w:rsidRPr="00286218">
        <w:rPr>
          <w:rFonts w:asciiTheme="majorBidi" w:eastAsia="Times New Roman" w:hAnsiTheme="majorBidi" w:cstheme="majorBidi"/>
          <w:color w:val="000000" w:themeColor="text1"/>
          <w:sz w:val="28"/>
          <w:szCs w:val="28"/>
        </w:rPr>
        <w:t>” (</w:t>
      </w:r>
      <w:r w:rsidR="002341CA">
        <w:rPr>
          <w:rFonts w:asciiTheme="majorBidi" w:eastAsia="Times New Roman" w:hAnsiTheme="majorBidi" w:cstheme="majorBidi"/>
          <w:color w:val="000000" w:themeColor="text1"/>
          <w:sz w:val="28"/>
          <w:szCs w:val="28"/>
        </w:rPr>
        <w:t xml:space="preserve">qtd. in </w:t>
      </w:r>
      <w:r w:rsidRPr="00286218">
        <w:rPr>
          <w:rFonts w:asciiTheme="majorBidi" w:eastAsia="Times New Roman" w:hAnsiTheme="majorBidi" w:cstheme="majorBidi"/>
          <w:color w:val="000000" w:themeColor="text1"/>
          <w:sz w:val="28"/>
          <w:szCs w:val="28"/>
        </w:rPr>
        <w:t xml:space="preserve">Shi, 2013:985).     </w:t>
      </w:r>
    </w:p>
    <w:p w:rsidR="007060F4" w:rsidRPr="00286218" w:rsidRDefault="007060F4" w:rsidP="00286218">
      <w:pPr>
        <w:spacing w:line="360" w:lineRule="auto"/>
        <w:jc w:val="both"/>
        <w:rPr>
          <w:rFonts w:asciiTheme="majorBidi" w:eastAsia="Times New Roman" w:hAnsiTheme="majorBidi" w:cstheme="majorBidi"/>
          <w:b/>
          <w:bCs/>
          <w:color w:val="000000" w:themeColor="text1"/>
          <w:sz w:val="28"/>
          <w:szCs w:val="28"/>
        </w:rPr>
      </w:pPr>
      <w:r w:rsidRPr="00286218">
        <w:rPr>
          <w:rFonts w:asciiTheme="majorBidi" w:eastAsia="Times New Roman" w:hAnsiTheme="majorBidi" w:cstheme="majorBidi"/>
          <w:b/>
          <w:bCs/>
          <w:color w:val="000000" w:themeColor="text1"/>
          <w:sz w:val="28"/>
          <w:szCs w:val="28"/>
        </w:rPr>
        <w:t>4.</w:t>
      </w:r>
      <w:r w:rsidR="00555B08" w:rsidRPr="00286218">
        <w:rPr>
          <w:rFonts w:asciiTheme="majorBidi" w:eastAsia="Times New Roman" w:hAnsiTheme="majorBidi" w:cstheme="majorBidi"/>
          <w:b/>
          <w:bCs/>
          <w:color w:val="000000" w:themeColor="text1"/>
          <w:sz w:val="28"/>
          <w:szCs w:val="28"/>
        </w:rPr>
        <w:t>4</w:t>
      </w:r>
      <w:r w:rsidRPr="00286218">
        <w:rPr>
          <w:rFonts w:asciiTheme="majorBidi" w:eastAsia="Times New Roman" w:hAnsiTheme="majorBidi" w:cstheme="majorBidi"/>
          <w:b/>
          <w:bCs/>
          <w:color w:val="000000" w:themeColor="text1"/>
          <w:sz w:val="28"/>
          <w:szCs w:val="28"/>
        </w:rPr>
        <w:t>. Data Collection</w:t>
      </w:r>
    </w:p>
    <w:p w:rsidR="00D23280" w:rsidRPr="00286218" w:rsidRDefault="007060F4" w:rsidP="00B549AF">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49143F" w:rsidRPr="00286218">
        <w:rPr>
          <w:rFonts w:asciiTheme="majorBidi" w:eastAsia="Times New Roman" w:hAnsiTheme="majorBidi" w:cstheme="majorBidi"/>
          <w:color w:val="000000" w:themeColor="text1"/>
          <w:sz w:val="28"/>
          <w:szCs w:val="28"/>
        </w:rPr>
        <w:t xml:space="preserve">  </w:t>
      </w:r>
      <w:r w:rsidR="007374B7">
        <w:rPr>
          <w:rFonts w:asciiTheme="majorBidi" w:eastAsia="Times New Roman" w:hAnsiTheme="majorBidi" w:cstheme="majorBidi"/>
          <w:color w:val="000000" w:themeColor="text1"/>
          <w:sz w:val="28"/>
          <w:szCs w:val="28"/>
        </w:rPr>
        <w:t xml:space="preserve">Below is a justification why this Surah is chosen in particular. </w:t>
      </w:r>
      <w:r w:rsidRPr="00286218">
        <w:rPr>
          <w:rFonts w:asciiTheme="majorBidi" w:eastAsia="Times New Roman" w:hAnsiTheme="majorBidi" w:cstheme="majorBidi"/>
          <w:color w:val="000000" w:themeColor="text1"/>
          <w:sz w:val="28"/>
          <w:szCs w:val="28"/>
        </w:rPr>
        <w:t>Khatib (2011:153) argues that the researcher should select texts that would provoke the readers’ emotional response to reflect their imagination and to reformulate the text according to the</w:t>
      </w:r>
      <w:r w:rsidR="00AF2F3F" w:rsidRPr="00286218">
        <w:rPr>
          <w:rFonts w:asciiTheme="majorBidi" w:eastAsia="Times New Roman" w:hAnsiTheme="majorBidi" w:cstheme="majorBidi"/>
          <w:color w:val="000000" w:themeColor="text1"/>
          <w:sz w:val="28"/>
          <w:szCs w:val="28"/>
        </w:rPr>
        <w:t>ir</w:t>
      </w:r>
      <w:r w:rsidRPr="00286218">
        <w:rPr>
          <w:rFonts w:asciiTheme="majorBidi" w:eastAsia="Times New Roman" w:hAnsiTheme="majorBidi" w:cstheme="majorBidi"/>
          <w:color w:val="000000" w:themeColor="text1"/>
          <w:sz w:val="28"/>
          <w:szCs w:val="28"/>
        </w:rPr>
        <w:t xml:space="preserve"> response</w:t>
      </w:r>
      <w:r w:rsidR="00775F8D" w:rsidRPr="00286218">
        <w:rPr>
          <w:rFonts w:asciiTheme="majorBidi" w:eastAsia="Times New Roman" w:hAnsiTheme="majorBidi" w:cstheme="majorBidi"/>
          <w:color w:val="000000" w:themeColor="text1"/>
          <w:sz w:val="28"/>
          <w:szCs w:val="28"/>
        </w:rPr>
        <w:t>s</w:t>
      </w:r>
      <w:r w:rsidRPr="00286218">
        <w:rPr>
          <w:rFonts w:asciiTheme="majorBidi" w:eastAsia="Times New Roman" w:hAnsiTheme="majorBidi" w:cstheme="majorBidi"/>
          <w:color w:val="000000" w:themeColor="text1"/>
          <w:sz w:val="28"/>
          <w:szCs w:val="28"/>
        </w:rPr>
        <w:t xml:space="preserve">. </w:t>
      </w:r>
      <w:r w:rsidR="003953C8" w:rsidRPr="00286218">
        <w:rPr>
          <w:rFonts w:asciiTheme="majorBidi" w:eastAsia="Times New Roman" w:hAnsiTheme="majorBidi" w:cstheme="majorBidi"/>
          <w:color w:val="000000" w:themeColor="text1"/>
          <w:sz w:val="28"/>
          <w:szCs w:val="28"/>
        </w:rPr>
        <w:t>Goode and Hatt (1985:230) as cited in Ahmed (2004:87) say “but in general the pattern is to leave a considerable freedom of choice". Ahmed (2004:87) argues that he uses a large level of freedom in selecting the Engli</w:t>
      </w:r>
      <w:r w:rsidR="00AF4FB4">
        <w:rPr>
          <w:rFonts w:asciiTheme="majorBidi" w:eastAsia="Times New Roman" w:hAnsiTheme="majorBidi" w:cstheme="majorBidi"/>
          <w:color w:val="000000" w:themeColor="text1"/>
          <w:sz w:val="28"/>
          <w:szCs w:val="28"/>
        </w:rPr>
        <w:t xml:space="preserve">sh texts for the questionnaire. </w:t>
      </w:r>
      <w:r w:rsidR="0007762E" w:rsidRPr="00286218">
        <w:rPr>
          <w:rFonts w:asciiTheme="majorBidi" w:eastAsia="Times New Roman" w:hAnsiTheme="majorBidi" w:cstheme="majorBidi"/>
          <w:color w:val="000000" w:themeColor="text1"/>
          <w:sz w:val="28"/>
          <w:szCs w:val="28"/>
        </w:rPr>
        <w:t xml:space="preserve">Newmark (1988:81) argues that a literal translation produces mistranslation in translating cultural specific items, particularly, in religious texts. </w:t>
      </w:r>
      <w:r w:rsidR="00E0635D" w:rsidRPr="00286218">
        <w:rPr>
          <w:rFonts w:asciiTheme="majorBidi" w:eastAsia="Times New Roman" w:hAnsiTheme="majorBidi" w:cstheme="majorBidi"/>
          <w:color w:val="000000" w:themeColor="text1"/>
          <w:sz w:val="28"/>
          <w:szCs w:val="28"/>
        </w:rPr>
        <w:t xml:space="preserve"> </w:t>
      </w:r>
      <w:r w:rsidR="0007762E" w:rsidRPr="00286218">
        <w:rPr>
          <w:rFonts w:asciiTheme="majorBidi" w:eastAsia="Times New Roman" w:hAnsiTheme="majorBidi" w:cstheme="majorBidi"/>
          <w:color w:val="000000" w:themeColor="text1"/>
          <w:sz w:val="28"/>
          <w:szCs w:val="28"/>
        </w:rPr>
        <w:t>Nida &amp; Reyburn (1982:2) as cited in Farghal &amp; Al‐Masri (2015:28) state that different cultures cause m</w:t>
      </w:r>
      <w:r w:rsidR="00D76E10">
        <w:rPr>
          <w:rFonts w:asciiTheme="majorBidi" w:eastAsia="Times New Roman" w:hAnsiTheme="majorBidi" w:cstheme="majorBidi"/>
          <w:color w:val="000000" w:themeColor="text1"/>
          <w:sz w:val="28"/>
          <w:szCs w:val="28"/>
        </w:rPr>
        <w:t>istranslation between languages</w:t>
      </w:r>
      <w:r w:rsidR="0007762E" w:rsidRPr="00286218">
        <w:rPr>
          <w:rFonts w:asciiTheme="majorBidi" w:eastAsia="Times New Roman" w:hAnsiTheme="majorBidi" w:cstheme="majorBidi"/>
          <w:color w:val="000000" w:themeColor="text1"/>
          <w:sz w:val="28"/>
          <w:szCs w:val="28"/>
        </w:rPr>
        <w:t xml:space="preserve">. </w:t>
      </w:r>
      <w:r w:rsidR="00C94BB5">
        <w:rPr>
          <w:rFonts w:asciiTheme="majorBidi" w:eastAsia="Times New Roman" w:hAnsiTheme="majorBidi" w:cstheme="majorBidi"/>
          <w:color w:val="000000" w:themeColor="text1"/>
          <w:sz w:val="28"/>
          <w:szCs w:val="28"/>
        </w:rPr>
        <w:t>Nevertheless, t</w:t>
      </w:r>
      <w:r w:rsidR="0007762E" w:rsidRPr="00286218">
        <w:rPr>
          <w:rFonts w:asciiTheme="majorBidi" w:eastAsia="Times New Roman" w:hAnsiTheme="majorBidi" w:cstheme="majorBidi"/>
          <w:color w:val="000000" w:themeColor="text1"/>
          <w:sz w:val="28"/>
          <w:szCs w:val="28"/>
        </w:rPr>
        <w:t>he readers should be considered through producing texts because they are not</w:t>
      </w:r>
      <w:r w:rsidR="00C94BB5">
        <w:rPr>
          <w:rFonts w:asciiTheme="majorBidi" w:eastAsia="Times New Roman" w:hAnsiTheme="majorBidi" w:cstheme="majorBidi"/>
          <w:color w:val="000000" w:themeColor="text1"/>
          <w:sz w:val="28"/>
          <w:szCs w:val="28"/>
        </w:rPr>
        <w:t xml:space="preserve"> a</w:t>
      </w:r>
      <w:r w:rsidR="0007762E" w:rsidRPr="00286218">
        <w:rPr>
          <w:rFonts w:asciiTheme="majorBidi" w:eastAsia="Times New Roman" w:hAnsiTheme="majorBidi" w:cstheme="majorBidi"/>
          <w:color w:val="000000" w:themeColor="text1"/>
          <w:sz w:val="28"/>
          <w:szCs w:val="28"/>
        </w:rPr>
        <w:t xml:space="preserve"> passive target. Moreover, their role should be established because</w:t>
      </w:r>
      <w:r w:rsidR="008012B1">
        <w:rPr>
          <w:rFonts w:asciiTheme="majorBidi" w:eastAsia="Times New Roman" w:hAnsiTheme="majorBidi" w:cstheme="majorBidi"/>
          <w:color w:val="000000" w:themeColor="text1"/>
          <w:sz w:val="28"/>
          <w:szCs w:val="28"/>
        </w:rPr>
        <w:t xml:space="preserve"> </w:t>
      </w:r>
      <w:r w:rsidR="00B549AF">
        <w:rPr>
          <w:rFonts w:asciiTheme="majorBidi" w:eastAsia="Times New Roman" w:hAnsiTheme="majorBidi" w:cstheme="majorBidi"/>
          <w:color w:val="000000" w:themeColor="text1"/>
          <w:sz w:val="28"/>
          <w:szCs w:val="28"/>
        </w:rPr>
        <w:t>a</w:t>
      </w:r>
      <w:r w:rsidR="0007762E" w:rsidRPr="00286218">
        <w:rPr>
          <w:rFonts w:asciiTheme="majorBidi" w:eastAsia="Times New Roman" w:hAnsiTheme="majorBidi" w:cstheme="majorBidi"/>
          <w:color w:val="000000" w:themeColor="text1"/>
          <w:sz w:val="28"/>
          <w:szCs w:val="28"/>
        </w:rPr>
        <w:t xml:space="preserve"> reader response is vital for comprehension and understanding</w:t>
      </w:r>
      <w:r w:rsidR="000A2771">
        <w:rPr>
          <w:rFonts w:asciiTheme="majorBidi" w:eastAsia="Times New Roman" w:hAnsiTheme="majorBidi" w:cstheme="majorBidi"/>
          <w:color w:val="000000" w:themeColor="text1"/>
          <w:sz w:val="28"/>
          <w:szCs w:val="28"/>
        </w:rPr>
        <w:t xml:space="preserve"> literary texts</w:t>
      </w:r>
      <w:r w:rsidR="000F1C51" w:rsidRPr="00286218">
        <w:rPr>
          <w:rFonts w:asciiTheme="majorBidi" w:eastAsia="Times New Roman" w:hAnsiTheme="majorBidi" w:cstheme="majorBidi"/>
          <w:color w:val="000000" w:themeColor="text1"/>
          <w:sz w:val="28"/>
          <w:szCs w:val="28"/>
        </w:rPr>
        <w:t>.</w:t>
      </w:r>
      <w:r w:rsidR="0007762E" w:rsidRPr="00286218">
        <w:rPr>
          <w:rFonts w:asciiTheme="majorBidi" w:eastAsia="Times New Roman" w:hAnsiTheme="majorBidi" w:cstheme="majorBidi"/>
          <w:color w:val="000000" w:themeColor="text1"/>
          <w:sz w:val="28"/>
          <w:szCs w:val="28"/>
        </w:rPr>
        <w:t xml:space="preserve"> </w:t>
      </w:r>
    </w:p>
    <w:p w:rsidR="003953C8" w:rsidRPr="00286218" w:rsidRDefault="00D23280" w:rsidP="006C74A8">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CB264C">
        <w:rPr>
          <w:rFonts w:asciiTheme="majorBidi" w:eastAsia="Times New Roman" w:hAnsiTheme="majorBidi" w:cstheme="majorBidi"/>
          <w:color w:val="000000" w:themeColor="text1"/>
          <w:sz w:val="28"/>
          <w:szCs w:val="28"/>
        </w:rPr>
        <w:t xml:space="preserve"> </w:t>
      </w:r>
      <w:r w:rsidR="003953C8" w:rsidRPr="00286218">
        <w:rPr>
          <w:rFonts w:asciiTheme="majorBidi" w:eastAsia="Times New Roman" w:hAnsiTheme="majorBidi" w:cstheme="majorBidi"/>
          <w:color w:val="000000" w:themeColor="text1"/>
          <w:sz w:val="28"/>
          <w:szCs w:val="28"/>
        </w:rPr>
        <w:t xml:space="preserve">The Glorious Quran is the word of Allah Almighty to his messenger Mohammed (PBUH). Surat-At-Taqwir (81:29) has been chosen as </w:t>
      </w:r>
      <w:r w:rsidR="00863765">
        <w:rPr>
          <w:rFonts w:asciiTheme="majorBidi" w:eastAsia="Times New Roman" w:hAnsiTheme="majorBidi" w:cstheme="majorBidi"/>
          <w:color w:val="000000" w:themeColor="text1"/>
          <w:sz w:val="28"/>
          <w:szCs w:val="28"/>
        </w:rPr>
        <w:t>a preferred</w:t>
      </w:r>
      <w:r w:rsidR="003953C8" w:rsidRPr="00286218">
        <w:rPr>
          <w:rFonts w:asciiTheme="majorBidi" w:eastAsia="Times New Roman" w:hAnsiTheme="majorBidi" w:cstheme="majorBidi"/>
          <w:color w:val="000000" w:themeColor="text1"/>
          <w:sz w:val="28"/>
          <w:szCs w:val="28"/>
        </w:rPr>
        <w:t xml:space="preserve"> sample for th</w:t>
      </w:r>
      <w:r w:rsidR="002D2C10">
        <w:rPr>
          <w:rFonts w:asciiTheme="majorBidi" w:eastAsia="Times New Roman" w:hAnsiTheme="majorBidi" w:cstheme="majorBidi"/>
          <w:color w:val="000000" w:themeColor="text1"/>
          <w:sz w:val="28"/>
          <w:szCs w:val="28"/>
        </w:rPr>
        <w:t xml:space="preserve">is </w:t>
      </w:r>
      <w:r w:rsidR="00DE02D3">
        <w:rPr>
          <w:rFonts w:asciiTheme="majorBidi" w:eastAsia="Times New Roman" w:hAnsiTheme="majorBidi" w:cstheme="majorBidi"/>
          <w:color w:val="000000" w:themeColor="text1"/>
          <w:sz w:val="28"/>
          <w:szCs w:val="28"/>
        </w:rPr>
        <w:t>questionnaire. It</w:t>
      </w:r>
      <w:r w:rsidRPr="00286218">
        <w:rPr>
          <w:rFonts w:asciiTheme="majorBidi" w:eastAsia="Times New Roman" w:hAnsiTheme="majorBidi" w:cstheme="majorBidi"/>
          <w:color w:val="000000" w:themeColor="text1"/>
          <w:sz w:val="28"/>
          <w:szCs w:val="28"/>
        </w:rPr>
        <w:t xml:space="preserve"> </w:t>
      </w:r>
      <w:r w:rsidR="00CB3AAA" w:rsidRPr="00286218">
        <w:rPr>
          <w:rFonts w:asciiTheme="majorBidi" w:eastAsia="Times New Roman" w:hAnsiTheme="majorBidi" w:cstheme="majorBidi"/>
          <w:color w:val="000000" w:themeColor="text1"/>
          <w:sz w:val="28"/>
          <w:szCs w:val="28"/>
        </w:rPr>
        <w:t>is neither</w:t>
      </w:r>
      <w:r w:rsidRPr="00286218">
        <w:rPr>
          <w:rFonts w:asciiTheme="majorBidi" w:eastAsia="Times New Roman" w:hAnsiTheme="majorBidi" w:cstheme="majorBidi"/>
          <w:color w:val="000000" w:themeColor="text1"/>
          <w:sz w:val="28"/>
          <w:szCs w:val="28"/>
        </w:rPr>
        <w:t xml:space="preserve"> bulky nor too short.</w:t>
      </w:r>
      <w:r w:rsidR="00CB3AAA" w:rsidRPr="00286218">
        <w:rPr>
          <w:rFonts w:asciiTheme="majorBidi" w:eastAsia="Times New Roman" w:hAnsiTheme="majorBidi" w:cstheme="majorBidi"/>
          <w:color w:val="000000" w:themeColor="text1"/>
          <w:sz w:val="28"/>
          <w:szCs w:val="28"/>
        </w:rPr>
        <w:t xml:space="preserve"> Moreover, it </w:t>
      </w:r>
      <w:r w:rsidRPr="00286218">
        <w:rPr>
          <w:rFonts w:asciiTheme="majorBidi" w:eastAsia="Times New Roman" w:hAnsiTheme="majorBidi" w:cstheme="majorBidi"/>
          <w:color w:val="000000" w:themeColor="text1"/>
          <w:sz w:val="28"/>
          <w:szCs w:val="28"/>
        </w:rPr>
        <w:t xml:space="preserve">can be viewed as a recognized sample for Iser’s response theory. It is believed that all the actions in the first </w:t>
      </w:r>
      <w:r w:rsidR="00EF0292" w:rsidRPr="00286218">
        <w:rPr>
          <w:rFonts w:asciiTheme="majorBidi" w:eastAsia="Times New Roman" w:hAnsiTheme="majorBidi" w:cstheme="majorBidi"/>
          <w:color w:val="000000" w:themeColor="text1"/>
          <w:sz w:val="28"/>
          <w:szCs w:val="28"/>
        </w:rPr>
        <w:t xml:space="preserve">half </w:t>
      </w:r>
      <w:r w:rsidR="00EF0292">
        <w:rPr>
          <w:rFonts w:asciiTheme="majorBidi" w:eastAsia="Times New Roman" w:hAnsiTheme="majorBidi" w:cstheme="majorBidi"/>
          <w:color w:val="000000" w:themeColor="text1"/>
          <w:sz w:val="28"/>
          <w:szCs w:val="28"/>
        </w:rPr>
        <w:t>of</w:t>
      </w:r>
      <w:r w:rsidR="00997A14">
        <w:rPr>
          <w:rFonts w:asciiTheme="majorBidi" w:eastAsia="Times New Roman" w:hAnsiTheme="majorBidi" w:cstheme="majorBidi"/>
          <w:color w:val="000000" w:themeColor="text1"/>
          <w:sz w:val="28"/>
          <w:szCs w:val="28"/>
        </w:rPr>
        <w:t xml:space="preserve"> the Surah</w:t>
      </w:r>
      <w:r w:rsidRPr="00286218">
        <w:rPr>
          <w:rFonts w:asciiTheme="majorBidi" w:eastAsia="Times New Roman" w:hAnsiTheme="majorBidi" w:cstheme="majorBidi"/>
          <w:color w:val="000000" w:themeColor="text1"/>
          <w:sz w:val="28"/>
          <w:szCs w:val="28"/>
        </w:rPr>
        <w:t xml:space="preserve"> have never been experienced before, hence these actions in the text </w:t>
      </w:r>
      <w:r w:rsidR="00997A14">
        <w:rPr>
          <w:rFonts w:asciiTheme="majorBidi" w:eastAsia="Times New Roman" w:hAnsiTheme="majorBidi" w:cstheme="majorBidi"/>
          <w:color w:val="000000" w:themeColor="text1"/>
          <w:sz w:val="28"/>
          <w:szCs w:val="28"/>
        </w:rPr>
        <w:t>are</w:t>
      </w:r>
      <w:r w:rsidRPr="00286218">
        <w:rPr>
          <w:rFonts w:asciiTheme="majorBidi" w:eastAsia="Times New Roman" w:hAnsiTheme="majorBidi" w:cstheme="majorBidi"/>
          <w:color w:val="000000" w:themeColor="text1"/>
          <w:sz w:val="28"/>
          <w:szCs w:val="28"/>
        </w:rPr>
        <w:t xml:space="preserve"> mixed with the response of the reader to produce the</w:t>
      </w:r>
      <w:r w:rsidR="006C74A8">
        <w:rPr>
          <w:rFonts w:asciiTheme="majorBidi" w:eastAsia="Times New Roman" w:hAnsiTheme="majorBidi" w:cstheme="majorBidi"/>
          <w:color w:val="000000" w:themeColor="text1"/>
          <w:sz w:val="28"/>
          <w:szCs w:val="28"/>
        </w:rPr>
        <w:t xml:space="preserve"> acceptable</w:t>
      </w:r>
      <w:r w:rsidRPr="00286218">
        <w:rPr>
          <w:rFonts w:asciiTheme="majorBidi" w:eastAsia="Times New Roman" w:hAnsiTheme="majorBidi" w:cstheme="majorBidi"/>
          <w:color w:val="000000" w:themeColor="text1"/>
          <w:sz w:val="28"/>
          <w:szCs w:val="28"/>
        </w:rPr>
        <w:t xml:space="preserve"> meaning which may differ from other readers’ responses. </w:t>
      </w:r>
      <w:r w:rsidR="00EF0292">
        <w:rPr>
          <w:rFonts w:asciiTheme="majorBidi" w:eastAsia="Times New Roman" w:hAnsiTheme="majorBidi" w:cstheme="majorBidi"/>
          <w:color w:val="000000" w:themeColor="text1"/>
          <w:sz w:val="28"/>
          <w:szCs w:val="28"/>
        </w:rPr>
        <w:t>Significantly, t</w:t>
      </w:r>
      <w:r w:rsidRPr="00286218">
        <w:rPr>
          <w:rFonts w:asciiTheme="majorBidi" w:eastAsia="Times New Roman" w:hAnsiTheme="majorBidi" w:cstheme="majorBidi"/>
          <w:color w:val="000000" w:themeColor="text1"/>
          <w:sz w:val="28"/>
          <w:szCs w:val="28"/>
        </w:rPr>
        <w:t xml:space="preserve">here is a clear cultural gap regarding: </w:t>
      </w:r>
      <w:r w:rsidR="00CB3AAA" w:rsidRPr="00286218">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tl/>
        </w:rPr>
        <w:t>وَإِذَا الْمَوْءُودَةُ سُئِلَتْ (8) بِأَيِّ ذَنْبٍ قُتِلَتْ (9</w:t>
      </w:r>
      <w:r w:rsidRPr="00286218">
        <w:rPr>
          <w:rFonts w:asciiTheme="majorBidi" w:eastAsia="Times New Roman" w:hAnsiTheme="majorBidi" w:cstheme="majorBidi"/>
          <w:color w:val="000000" w:themeColor="text1"/>
          <w:sz w:val="28"/>
          <w:szCs w:val="28"/>
        </w:rPr>
        <w:t>)</w:t>
      </w:r>
      <w:r w:rsidR="00EA5FA9">
        <w:rPr>
          <w:rFonts w:asciiTheme="majorBidi" w:eastAsia="Times New Roman" w:hAnsiTheme="majorBidi" w:cstheme="majorBidi"/>
          <w:color w:val="000000" w:themeColor="text1"/>
          <w:sz w:val="28"/>
          <w:szCs w:val="28"/>
        </w:rPr>
        <w:t>. T</w:t>
      </w:r>
      <w:r w:rsidRPr="00286218">
        <w:rPr>
          <w:rFonts w:asciiTheme="majorBidi" w:eastAsia="Times New Roman" w:hAnsiTheme="majorBidi" w:cstheme="majorBidi"/>
          <w:color w:val="000000" w:themeColor="text1"/>
          <w:sz w:val="28"/>
          <w:szCs w:val="28"/>
        </w:rPr>
        <w:t>his cast away act is known only by Arabs. Hence, translating this particular Surah will reduce the cultural gap between different cultures. Moreover, the second half of</w:t>
      </w:r>
      <w:r w:rsidR="009927FF" w:rsidRPr="00286218">
        <w:rPr>
          <w:rFonts w:asciiTheme="majorBidi" w:eastAsia="Times New Roman" w:hAnsiTheme="majorBidi" w:cstheme="majorBidi"/>
          <w:color w:val="000000" w:themeColor="text1"/>
          <w:sz w:val="28"/>
          <w:szCs w:val="28"/>
        </w:rPr>
        <w:t xml:space="preserve"> the</w:t>
      </w:r>
      <w:r w:rsidRPr="00286218">
        <w:rPr>
          <w:rFonts w:asciiTheme="majorBidi" w:eastAsia="Times New Roman" w:hAnsiTheme="majorBidi" w:cstheme="majorBidi"/>
          <w:color w:val="000000" w:themeColor="text1"/>
          <w:sz w:val="28"/>
          <w:szCs w:val="28"/>
        </w:rPr>
        <w:t xml:space="preserve"> S</w:t>
      </w:r>
      <w:r w:rsidR="009927FF" w:rsidRPr="00286218">
        <w:rPr>
          <w:rFonts w:asciiTheme="majorBidi" w:eastAsia="Times New Roman" w:hAnsiTheme="majorBidi" w:cstheme="majorBidi"/>
          <w:color w:val="000000" w:themeColor="text1"/>
          <w:sz w:val="28"/>
          <w:szCs w:val="28"/>
        </w:rPr>
        <w:t>urah</w:t>
      </w:r>
      <w:r w:rsidRPr="00286218">
        <w:rPr>
          <w:rFonts w:asciiTheme="majorBidi" w:eastAsia="Times New Roman" w:hAnsiTheme="majorBidi" w:cstheme="majorBidi"/>
          <w:color w:val="000000" w:themeColor="text1"/>
          <w:sz w:val="28"/>
          <w:szCs w:val="28"/>
        </w:rPr>
        <w:t xml:space="preserve"> </w:t>
      </w:r>
      <w:r w:rsidR="00737F38">
        <w:rPr>
          <w:rFonts w:asciiTheme="majorBidi" w:eastAsia="Times New Roman" w:hAnsiTheme="majorBidi" w:cstheme="majorBidi"/>
          <w:color w:val="000000" w:themeColor="text1"/>
          <w:sz w:val="28"/>
          <w:szCs w:val="28"/>
        </w:rPr>
        <w:t>offers</w:t>
      </w:r>
      <w:r w:rsidRPr="00286218">
        <w:rPr>
          <w:rFonts w:asciiTheme="majorBidi" w:eastAsia="Times New Roman" w:hAnsiTheme="majorBidi" w:cstheme="majorBidi"/>
          <w:color w:val="000000" w:themeColor="text1"/>
          <w:sz w:val="28"/>
          <w:szCs w:val="28"/>
        </w:rPr>
        <w:t xml:space="preserve"> an imaginative approach</w:t>
      </w:r>
      <w:r w:rsidR="00CB30CD" w:rsidRPr="00286218">
        <w:rPr>
          <w:rFonts w:asciiTheme="majorBidi" w:eastAsia="Times New Roman" w:hAnsiTheme="majorBidi" w:cstheme="majorBidi"/>
          <w:color w:val="000000" w:themeColor="text1"/>
          <w:sz w:val="28"/>
          <w:szCs w:val="28"/>
        </w:rPr>
        <w:t xml:space="preserve"> with respect to</w:t>
      </w:r>
      <w:r w:rsidRPr="00286218">
        <w:rPr>
          <w:rFonts w:asciiTheme="majorBidi" w:eastAsia="Times New Roman" w:hAnsiTheme="majorBidi" w:cstheme="majorBidi"/>
          <w:color w:val="000000" w:themeColor="text1"/>
          <w:sz w:val="28"/>
          <w:szCs w:val="28"/>
        </w:rPr>
        <w:t xml:space="preserve"> the glorification of the angel Gabriel and his distinctive influence through the revelation. In other words, the attraction of the readers could be aroused according to some features in the text. It is thought that this text is full of imaginations; moreover the accidents are </w:t>
      </w:r>
      <w:r w:rsidR="003D0095" w:rsidRPr="00286218">
        <w:rPr>
          <w:rFonts w:asciiTheme="majorBidi" w:eastAsia="Times New Roman" w:hAnsiTheme="majorBidi" w:cstheme="majorBidi"/>
          <w:color w:val="000000" w:themeColor="text1"/>
          <w:sz w:val="28"/>
          <w:szCs w:val="28"/>
        </w:rPr>
        <w:t>not</w:t>
      </w:r>
      <w:r w:rsidR="003D0095" w:rsidRPr="003D0095">
        <w:t xml:space="preserve"> </w:t>
      </w:r>
      <w:r w:rsidR="00A938F7">
        <w:rPr>
          <w:rFonts w:asciiTheme="majorBidi" w:eastAsia="Times New Roman" w:hAnsiTheme="majorBidi" w:cstheme="majorBidi"/>
          <w:color w:val="000000" w:themeColor="text1"/>
          <w:sz w:val="28"/>
          <w:szCs w:val="28"/>
        </w:rPr>
        <w:t>utterly</w:t>
      </w:r>
      <w:r w:rsidR="003D0095">
        <w:rPr>
          <w:rFonts w:asciiTheme="majorBidi" w:eastAsia="Times New Roman" w:hAnsiTheme="majorBidi" w:cstheme="majorBidi"/>
          <w:color w:val="000000" w:themeColor="text1"/>
          <w:sz w:val="28"/>
          <w:szCs w:val="28"/>
        </w:rPr>
        <w:t xml:space="preserve"> </w:t>
      </w:r>
      <w:r w:rsidR="003D0095" w:rsidRPr="00286218">
        <w:rPr>
          <w:rFonts w:asciiTheme="majorBidi" w:eastAsia="Times New Roman" w:hAnsiTheme="majorBidi" w:cstheme="majorBidi"/>
          <w:color w:val="000000" w:themeColor="text1"/>
          <w:sz w:val="28"/>
          <w:szCs w:val="28"/>
        </w:rPr>
        <w:t>clear</w:t>
      </w:r>
      <w:r w:rsidRPr="00286218">
        <w:rPr>
          <w:rFonts w:asciiTheme="majorBidi" w:eastAsia="Times New Roman" w:hAnsiTheme="majorBidi" w:cstheme="majorBidi"/>
          <w:color w:val="000000" w:themeColor="text1"/>
          <w:sz w:val="28"/>
          <w:szCs w:val="28"/>
        </w:rPr>
        <w:t xml:space="preserve"> for the human mental abilities.</w:t>
      </w:r>
      <w:r w:rsidR="003953C8" w:rsidRPr="00286218">
        <w:rPr>
          <w:rFonts w:asciiTheme="majorBidi" w:eastAsia="Times New Roman" w:hAnsiTheme="majorBidi" w:cstheme="majorBidi"/>
          <w:color w:val="000000" w:themeColor="text1"/>
          <w:sz w:val="28"/>
          <w:szCs w:val="28"/>
        </w:rPr>
        <w:t xml:space="preserve">     </w:t>
      </w:r>
    </w:p>
    <w:p w:rsidR="007060F4" w:rsidRPr="00286218" w:rsidRDefault="00EC220F" w:rsidP="001602A0">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AD4A2D" w:rsidRPr="00286218">
        <w:rPr>
          <w:rFonts w:asciiTheme="majorBidi" w:eastAsia="Times New Roman" w:hAnsiTheme="majorBidi" w:cstheme="majorBidi"/>
          <w:color w:val="000000" w:themeColor="text1"/>
          <w:sz w:val="28"/>
          <w:szCs w:val="28"/>
        </w:rPr>
        <w:t>The</w:t>
      </w:r>
      <w:r w:rsidR="0083481E" w:rsidRPr="00286218">
        <w:rPr>
          <w:rFonts w:asciiTheme="majorBidi" w:eastAsia="Times New Roman" w:hAnsiTheme="majorBidi" w:cstheme="majorBidi"/>
          <w:color w:val="000000" w:themeColor="text1"/>
          <w:sz w:val="28"/>
          <w:szCs w:val="28"/>
        </w:rPr>
        <w:t xml:space="preserve"> meaning of Surat-</w:t>
      </w:r>
      <w:r w:rsidR="003E29C8" w:rsidRPr="00286218">
        <w:rPr>
          <w:rFonts w:asciiTheme="majorBidi" w:eastAsia="Times New Roman" w:hAnsiTheme="majorBidi" w:cstheme="majorBidi"/>
          <w:color w:val="000000" w:themeColor="text1"/>
          <w:sz w:val="28"/>
          <w:szCs w:val="28"/>
        </w:rPr>
        <w:t>A</w:t>
      </w:r>
      <w:r w:rsidR="00542499" w:rsidRPr="00286218">
        <w:rPr>
          <w:rFonts w:asciiTheme="majorBidi" w:eastAsia="Times New Roman" w:hAnsiTheme="majorBidi" w:cstheme="majorBidi"/>
          <w:color w:val="000000" w:themeColor="text1"/>
          <w:sz w:val="28"/>
          <w:szCs w:val="28"/>
        </w:rPr>
        <w:t>t</w:t>
      </w:r>
      <w:r w:rsidR="003E29C8" w:rsidRPr="00286218">
        <w:rPr>
          <w:rFonts w:asciiTheme="majorBidi" w:eastAsia="Times New Roman" w:hAnsiTheme="majorBidi" w:cstheme="majorBidi"/>
          <w:color w:val="000000" w:themeColor="text1"/>
          <w:sz w:val="28"/>
          <w:szCs w:val="28"/>
        </w:rPr>
        <w:t>-Taqwir (81:29) is translated by five-</w:t>
      </w:r>
      <w:r w:rsidR="00166616" w:rsidRPr="00286218">
        <w:rPr>
          <w:rFonts w:asciiTheme="majorBidi" w:eastAsia="Times New Roman" w:hAnsiTheme="majorBidi" w:cstheme="majorBidi"/>
          <w:color w:val="000000" w:themeColor="text1"/>
          <w:sz w:val="28"/>
          <w:szCs w:val="28"/>
        </w:rPr>
        <w:t>known</w:t>
      </w:r>
      <w:r w:rsidR="003E29C8" w:rsidRPr="00286218">
        <w:rPr>
          <w:rFonts w:asciiTheme="majorBidi" w:eastAsia="Times New Roman" w:hAnsiTheme="majorBidi" w:cstheme="majorBidi"/>
          <w:color w:val="000000" w:themeColor="text1"/>
          <w:sz w:val="28"/>
          <w:szCs w:val="28"/>
        </w:rPr>
        <w:t xml:space="preserve"> translators</w:t>
      </w:r>
      <w:r w:rsidR="00515740" w:rsidRPr="00286218">
        <w:rPr>
          <w:rFonts w:asciiTheme="majorBidi" w:eastAsia="Times New Roman" w:hAnsiTheme="majorBidi" w:cstheme="majorBidi"/>
          <w:color w:val="000000" w:themeColor="text1"/>
          <w:sz w:val="28"/>
          <w:szCs w:val="28"/>
        </w:rPr>
        <w:t xml:space="preserve"> (see appendix </w:t>
      </w:r>
      <w:r w:rsidR="007E3AE9" w:rsidRPr="00286218">
        <w:rPr>
          <w:rFonts w:asciiTheme="majorBidi" w:eastAsia="Times New Roman" w:hAnsiTheme="majorBidi" w:cstheme="majorBidi"/>
          <w:color w:val="000000" w:themeColor="text1"/>
          <w:sz w:val="28"/>
          <w:szCs w:val="28"/>
        </w:rPr>
        <w:t>iii</w:t>
      </w:r>
      <w:r w:rsidR="00515740" w:rsidRPr="00286218">
        <w:rPr>
          <w:rFonts w:asciiTheme="majorBidi" w:eastAsia="Times New Roman" w:hAnsiTheme="majorBidi" w:cstheme="majorBidi"/>
          <w:color w:val="000000" w:themeColor="text1"/>
          <w:sz w:val="28"/>
          <w:szCs w:val="28"/>
        </w:rPr>
        <w:t>)</w:t>
      </w:r>
      <w:r w:rsidR="003E29C8" w:rsidRPr="00286218">
        <w:rPr>
          <w:rFonts w:asciiTheme="majorBidi" w:eastAsia="Times New Roman" w:hAnsiTheme="majorBidi" w:cstheme="majorBidi"/>
          <w:color w:val="000000" w:themeColor="text1"/>
          <w:sz w:val="28"/>
          <w:szCs w:val="28"/>
        </w:rPr>
        <w:t>, (2) of them are non-Muslims (Jewish and Christian).</w:t>
      </w:r>
      <w:r w:rsidR="00AD4A2D" w:rsidRPr="00286218">
        <w:rPr>
          <w:rFonts w:asciiTheme="majorBidi" w:eastAsia="Times New Roman" w:hAnsiTheme="majorBidi" w:cstheme="majorBidi"/>
          <w:color w:val="000000" w:themeColor="text1"/>
          <w:sz w:val="28"/>
          <w:szCs w:val="28"/>
        </w:rPr>
        <w:t xml:space="preserve"> </w:t>
      </w:r>
      <w:r w:rsidR="007060F4" w:rsidRPr="00286218">
        <w:rPr>
          <w:rFonts w:asciiTheme="majorBidi" w:eastAsia="Times New Roman" w:hAnsiTheme="majorBidi" w:cstheme="majorBidi"/>
          <w:color w:val="000000" w:themeColor="text1"/>
          <w:sz w:val="28"/>
          <w:szCs w:val="28"/>
        </w:rPr>
        <w:t xml:space="preserve">Different translators have been </w:t>
      </w:r>
      <w:r w:rsidR="003E29C8" w:rsidRPr="00286218">
        <w:rPr>
          <w:rFonts w:asciiTheme="majorBidi" w:eastAsia="Times New Roman" w:hAnsiTheme="majorBidi" w:cstheme="majorBidi"/>
          <w:color w:val="000000" w:themeColor="text1"/>
          <w:sz w:val="28"/>
          <w:szCs w:val="28"/>
        </w:rPr>
        <w:t>selected</w:t>
      </w:r>
      <w:r w:rsidR="007060F4" w:rsidRPr="00286218">
        <w:rPr>
          <w:rFonts w:asciiTheme="majorBidi" w:eastAsia="Times New Roman" w:hAnsiTheme="majorBidi" w:cstheme="majorBidi"/>
          <w:color w:val="000000" w:themeColor="text1"/>
          <w:sz w:val="28"/>
          <w:szCs w:val="28"/>
        </w:rPr>
        <w:t xml:space="preserve"> </w:t>
      </w:r>
      <w:r w:rsidR="00F260C3">
        <w:rPr>
          <w:rFonts w:asciiTheme="majorBidi" w:eastAsia="Times New Roman" w:hAnsiTheme="majorBidi" w:cstheme="majorBidi"/>
          <w:color w:val="000000" w:themeColor="text1"/>
          <w:sz w:val="28"/>
          <w:szCs w:val="28"/>
        </w:rPr>
        <w:t>so that</w:t>
      </w:r>
      <w:r w:rsidR="007060F4" w:rsidRPr="00286218">
        <w:rPr>
          <w:rFonts w:asciiTheme="majorBidi" w:eastAsia="Times New Roman" w:hAnsiTheme="majorBidi" w:cstheme="majorBidi"/>
          <w:color w:val="000000" w:themeColor="text1"/>
          <w:sz w:val="28"/>
          <w:szCs w:val="28"/>
        </w:rPr>
        <w:t xml:space="preserve"> readers </w:t>
      </w:r>
      <w:r w:rsidR="00DF51DF">
        <w:rPr>
          <w:rFonts w:asciiTheme="majorBidi" w:eastAsia="Times New Roman" w:hAnsiTheme="majorBidi" w:cstheme="majorBidi"/>
          <w:color w:val="000000" w:themeColor="text1"/>
          <w:sz w:val="28"/>
          <w:szCs w:val="28"/>
        </w:rPr>
        <w:t xml:space="preserve">can </w:t>
      </w:r>
      <w:r w:rsidR="007060F4" w:rsidRPr="00286218">
        <w:rPr>
          <w:rFonts w:asciiTheme="majorBidi" w:eastAsia="Times New Roman" w:hAnsiTheme="majorBidi" w:cstheme="majorBidi"/>
          <w:color w:val="000000" w:themeColor="text1"/>
          <w:sz w:val="28"/>
          <w:szCs w:val="28"/>
        </w:rPr>
        <w:t>respond</w:t>
      </w:r>
      <w:r w:rsidR="00AD4A2D" w:rsidRPr="00286218">
        <w:rPr>
          <w:rFonts w:asciiTheme="majorBidi" w:eastAsia="Times New Roman" w:hAnsiTheme="majorBidi" w:cstheme="majorBidi"/>
          <w:color w:val="000000" w:themeColor="text1"/>
          <w:sz w:val="28"/>
          <w:szCs w:val="28"/>
        </w:rPr>
        <w:t xml:space="preserve"> in different </w:t>
      </w:r>
      <w:r w:rsidR="003E29C8" w:rsidRPr="00286218">
        <w:rPr>
          <w:rFonts w:asciiTheme="majorBidi" w:eastAsia="Times New Roman" w:hAnsiTheme="majorBidi" w:cstheme="majorBidi"/>
          <w:color w:val="000000" w:themeColor="text1"/>
          <w:sz w:val="28"/>
          <w:szCs w:val="28"/>
        </w:rPr>
        <w:t>way</w:t>
      </w:r>
      <w:r w:rsidR="00AD4A2D" w:rsidRPr="00286218">
        <w:rPr>
          <w:rFonts w:asciiTheme="majorBidi" w:eastAsia="Times New Roman" w:hAnsiTheme="majorBidi" w:cstheme="majorBidi"/>
          <w:color w:val="000000" w:themeColor="text1"/>
          <w:sz w:val="28"/>
          <w:szCs w:val="28"/>
        </w:rPr>
        <w:t xml:space="preserve">s. </w:t>
      </w:r>
      <w:r w:rsidR="003E29C8" w:rsidRPr="00286218">
        <w:rPr>
          <w:rFonts w:asciiTheme="majorBidi" w:eastAsia="Times New Roman" w:hAnsiTheme="majorBidi" w:cstheme="majorBidi"/>
          <w:color w:val="000000" w:themeColor="text1"/>
          <w:sz w:val="28"/>
          <w:szCs w:val="28"/>
        </w:rPr>
        <w:t>Besides</w:t>
      </w:r>
      <w:r w:rsidR="007060F4" w:rsidRPr="00286218">
        <w:rPr>
          <w:rFonts w:asciiTheme="majorBidi" w:eastAsia="Times New Roman" w:hAnsiTheme="majorBidi" w:cstheme="majorBidi"/>
          <w:color w:val="000000" w:themeColor="text1"/>
          <w:sz w:val="28"/>
          <w:szCs w:val="28"/>
        </w:rPr>
        <w:t>, the diversity in translation</w:t>
      </w:r>
      <w:r w:rsidR="00AD4A2D" w:rsidRPr="00286218">
        <w:rPr>
          <w:rFonts w:asciiTheme="majorBidi" w:eastAsia="Times New Roman" w:hAnsiTheme="majorBidi" w:cstheme="majorBidi"/>
          <w:color w:val="000000" w:themeColor="text1"/>
          <w:sz w:val="28"/>
          <w:szCs w:val="28"/>
        </w:rPr>
        <w:t>s</w:t>
      </w:r>
      <w:r w:rsidR="007060F4" w:rsidRPr="00286218">
        <w:rPr>
          <w:rFonts w:asciiTheme="majorBidi" w:eastAsia="Times New Roman" w:hAnsiTheme="majorBidi" w:cstheme="majorBidi"/>
          <w:color w:val="000000" w:themeColor="text1"/>
          <w:sz w:val="28"/>
          <w:szCs w:val="28"/>
        </w:rPr>
        <w:t xml:space="preserve"> of </w:t>
      </w:r>
      <w:r w:rsidR="006B404C" w:rsidRPr="00286218">
        <w:rPr>
          <w:rFonts w:asciiTheme="majorBidi" w:eastAsia="Times New Roman" w:hAnsiTheme="majorBidi" w:cstheme="majorBidi"/>
          <w:color w:val="000000" w:themeColor="text1"/>
          <w:sz w:val="28"/>
          <w:szCs w:val="28"/>
        </w:rPr>
        <w:t>the Sura</w:t>
      </w:r>
      <w:r w:rsidR="008E330F">
        <w:rPr>
          <w:rFonts w:asciiTheme="majorBidi" w:eastAsia="Times New Roman" w:hAnsiTheme="majorBidi" w:cstheme="majorBidi"/>
          <w:color w:val="000000" w:themeColor="text1"/>
          <w:sz w:val="28"/>
          <w:szCs w:val="28"/>
        </w:rPr>
        <w:t>h</w:t>
      </w:r>
      <w:r w:rsidR="00CB3B4B" w:rsidRPr="00286218">
        <w:rPr>
          <w:rFonts w:asciiTheme="majorBidi" w:eastAsia="Times New Roman" w:hAnsiTheme="majorBidi" w:cstheme="majorBidi"/>
          <w:color w:val="000000" w:themeColor="text1"/>
          <w:sz w:val="28"/>
          <w:szCs w:val="28"/>
        </w:rPr>
        <w:t xml:space="preserve"> help</w:t>
      </w:r>
      <w:r w:rsidR="00233D3B">
        <w:rPr>
          <w:rFonts w:asciiTheme="majorBidi" w:eastAsia="Times New Roman" w:hAnsiTheme="majorBidi" w:cstheme="majorBidi"/>
          <w:color w:val="000000" w:themeColor="text1"/>
          <w:sz w:val="28"/>
          <w:szCs w:val="28"/>
        </w:rPr>
        <w:t>s</w:t>
      </w:r>
      <w:r w:rsidR="007060F4" w:rsidRPr="00286218">
        <w:rPr>
          <w:rFonts w:asciiTheme="majorBidi" w:eastAsia="Times New Roman" w:hAnsiTheme="majorBidi" w:cstheme="majorBidi"/>
          <w:color w:val="000000" w:themeColor="text1"/>
          <w:sz w:val="28"/>
          <w:szCs w:val="28"/>
        </w:rPr>
        <w:t xml:space="preserve"> the reader to have a considerable freedom to select one translation that would convey</w:t>
      </w:r>
      <w:r w:rsidR="00816877" w:rsidRPr="00286218">
        <w:rPr>
          <w:rFonts w:asciiTheme="majorBidi" w:eastAsia="Times New Roman" w:hAnsiTheme="majorBidi" w:cstheme="majorBidi"/>
          <w:color w:val="000000" w:themeColor="text1"/>
          <w:sz w:val="28"/>
          <w:szCs w:val="28"/>
        </w:rPr>
        <w:t xml:space="preserve"> what s/he regards </w:t>
      </w:r>
      <w:r w:rsidR="00CB3B4B" w:rsidRPr="00286218">
        <w:rPr>
          <w:rFonts w:asciiTheme="majorBidi" w:eastAsia="Times New Roman" w:hAnsiTheme="majorBidi" w:cstheme="majorBidi"/>
          <w:color w:val="000000" w:themeColor="text1"/>
          <w:sz w:val="28"/>
          <w:szCs w:val="28"/>
        </w:rPr>
        <w:t>as the</w:t>
      </w:r>
      <w:r w:rsidR="007060F4" w:rsidRPr="00286218">
        <w:rPr>
          <w:rFonts w:asciiTheme="majorBidi" w:eastAsia="Times New Roman" w:hAnsiTheme="majorBidi" w:cstheme="majorBidi"/>
          <w:color w:val="000000" w:themeColor="text1"/>
          <w:sz w:val="28"/>
          <w:szCs w:val="28"/>
        </w:rPr>
        <w:t xml:space="preserve"> </w:t>
      </w:r>
      <w:r w:rsidR="00816877" w:rsidRPr="00286218">
        <w:rPr>
          <w:rFonts w:asciiTheme="majorBidi" w:eastAsia="Times New Roman" w:hAnsiTheme="majorBidi" w:cstheme="majorBidi"/>
          <w:color w:val="000000" w:themeColor="text1"/>
          <w:sz w:val="28"/>
          <w:szCs w:val="28"/>
        </w:rPr>
        <w:t xml:space="preserve">preferred </w:t>
      </w:r>
      <w:r w:rsidR="00826FCC">
        <w:rPr>
          <w:rFonts w:asciiTheme="majorBidi" w:eastAsia="Times New Roman" w:hAnsiTheme="majorBidi" w:cstheme="majorBidi"/>
          <w:color w:val="000000" w:themeColor="text1"/>
          <w:sz w:val="28"/>
          <w:szCs w:val="28"/>
        </w:rPr>
        <w:t>meaning.</w:t>
      </w:r>
      <w:r w:rsidR="00115C71">
        <w:rPr>
          <w:rFonts w:asciiTheme="majorBidi" w:eastAsia="Times New Roman" w:hAnsiTheme="majorBidi" w:cstheme="majorBidi"/>
          <w:color w:val="000000" w:themeColor="text1"/>
          <w:sz w:val="28"/>
          <w:szCs w:val="28"/>
        </w:rPr>
        <w:t>The t</w:t>
      </w:r>
      <w:r w:rsidR="005C131F">
        <w:rPr>
          <w:rFonts w:asciiTheme="majorBidi" w:eastAsia="Times New Roman" w:hAnsiTheme="majorBidi" w:cstheme="majorBidi"/>
          <w:color w:val="000000" w:themeColor="text1"/>
          <w:sz w:val="28"/>
          <w:szCs w:val="28"/>
        </w:rPr>
        <w:t>ranslations</w:t>
      </w:r>
      <w:r w:rsidR="00115C71">
        <w:rPr>
          <w:rFonts w:asciiTheme="majorBidi" w:eastAsia="Times New Roman" w:hAnsiTheme="majorBidi" w:cstheme="majorBidi"/>
          <w:color w:val="000000" w:themeColor="text1"/>
          <w:sz w:val="28"/>
          <w:szCs w:val="28"/>
        </w:rPr>
        <w:t xml:space="preserve"> </w:t>
      </w:r>
      <w:r w:rsidR="00884C73">
        <w:rPr>
          <w:rFonts w:asciiTheme="majorBidi" w:eastAsia="Times New Roman" w:hAnsiTheme="majorBidi" w:cstheme="majorBidi"/>
          <w:color w:val="000000" w:themeColor="text1"/>
          <w:sz w:val="28"/>
          <w:szCs w:val="28"/>
        </w:rPr>
        <w:t>were</w:t>
      </w:r>
      <w:r w:rsidR="00115C71">
        <w:rPr>
          <w:rFonts w:asciiTheme="majorBidi" w:eastAsia="Times New Roman" w:hAnsiTheme="majorBidi" w:cstheme="majorBidi"/>
          <w:color w:val="000000" w:themeColor="text1"/>
          <w:sz w:val="28"/>
          <w:szCs w:val="28"/>
        </w:rPr>
        <w:t xml:space="preserve"> produced </w:t>
      </w:r>
      <w:r w:rsidR="00884C73">
        <w:rPr>
          <w:rFonts w:asciiTheme="majorBidi" w:eastAsia="Times New Roman" w:hAnsiTheme="majorBidi" w:cstheme="majorBidi"/>
          <w:color w:val="000000" w:themeColor="text1"/>
          <w:sz w:val="28"/>
          <w:szCs w:val="28"/>
        </w:rPr>
        <w:t xml:space="preserve">with respect </w:t>
      </w:r>
      <w:r w:rsidR="00115C71">
        <w:rPr>
          <w:rFonts w:asciiTheme="majorBidi" w:eastAsia="Times New Roman" w:hAnsiTheme="majorBidi" w:cstheme="majorBidi"/>
          <w:color w:val="000000" w:themeColor="text1"/>
          <w:sz w:val="28"/>
          <w:szCs w:val="28"/>
        </w:rPr>
        <w:t>to the dates below</w:t>
      </w:r>
      <w:r w:rsidR="00115C71" w:rsidRPr="001602A0">
        <w:rPr>
          <w:rFonts w:asciiTheme="majorBidi" w:eastAsia="Times New Roman" w:hAnsiTheme="majorBidi" w:cstheme="majorBidi"/>
          <w:color w:val="000000" w:themeColor="text1"/>
          <w:sz w:val="28"/>
          <w:szCs w:val="28"/>
        </w:rPr>
        <w:t>. The</w:t>
      </w:r>
      <w:r w:rsidR="007060F4" w:rsidRPr="001602A0">
        <w:rPr>
          <w:rFonts w:asciiTheme="majorBidi" w:eastAsia="Times New Roman" w:hAnsiTheme="majorBidi" w:cstheme="majorBidi"/>
          <w:color w:val="000000" w:themeColor="text1"/>
          <w:sz w:val="28"/>
          <w:szCs w:val="28"/>
        </w:rPr>
        <w:t xml:space="preserve"> translators are: </w:t>
      </w:r>
      <w:r w:rsidR="0052495A" w:rsidRPr="001602A0">
        <w:rPr>
          <w:rFonts w:asciiTheme="majorBidi" w:eastAsia="Times New Roman" w:hAnsiTheme="majorBidi" w:cstheme="majorBidi"/>
          <w:color w:val="000000" w:themeColor="text1"/>
          <w:sz w:val="28"/>
          <w:szCs w:val="28"/>
        </w:rPr>
        <w:t>1</w:t>
      </w:r>
      <w:r w:rsidR="007060F4" w:rsidRPr="001602A0">
        <w:rPr>
          <w:rFonts w:asciiTheme="majorBidi" w:eastAsia="Times New Roman" w:hAnsiTheme="majorBidi" w:cstheme="majorBidi"/>
          <w:color w:val="000000" w:themeColor="text1"/>
          <w:sz w:val="28"/>
          <w:szCs w:val="28"/>
        </w:rPr>
        <w:t>. Mohammed</w:t>
      </w:r>
      <w:r w:rsidR="00BD7C6F" w:rsidRPr="001602A0">
        <w:rPr>
          <w:rFonts w:asciiTheme="majorBidi" w:eastAsia="Times New Roman" w:hAnsiTheme="majorBidi" w:cstheme="majorBidi"/>
          <w:color w:val="000000" w:themeColor="text1"/>
          <w:sz w:val="28"/>
          <w:szCs w:val="28"/>
        </w:rPr>
        <w:t xml:space="preserve"> </w:t>
      </w:r>
      <w:r w:rsidR="007060F4" w:rsidRPr="001602A0">
        <w:rPr>
          <w:rFonts w:asciiTheme="majorBidi" w:eastAsia="Times New Roman" w:hAnsiTheme="majorBidi" w:cstheme="majorBidi"/>
          <w:color w:val="000000" w:themeColor="text1"/>
          <w:sz w:val="28"/>
          <w:szCs w:val="28"/>
        </w:rPr>
        <w:t>Marmaduke</w:t>
      </w:r>
      <w:r w:rsidR="00BD7C6F" w:rsidRPr="001602A0">
        <w:rPr>
          <w:rFonts w:asciiTheme="majorBidi" w:eastAsia="Times New Roman" w:hAnsiTheme="majorBidi" w:cstheme="majorBidi"/>
          <w:color w:val="000000" w:themeColor="text1"/>
          <w:sz w:val="28"/>
          <w:szCs w:val="28"/>
        </w:rPr>
        <w:t xml:space="preserve"> William </w:t>
      </w:r>
      <w:r w:rsidR="007060F4" w:rsidRPr="001602A0">
        <w:rPr>
          <w:rFonts w:asciiTheme="majorBidi" w:eastAsia="Times New Roman" w:hAnsiTheme="majorBidi" w:cstheme="majorBidi"/>
          <w:color w:val="000000" w:themeColor="text1"/>
          <w:sz w:val="28"/>
          <w:szCs w:val="28"/>
        </w:rPr>
        <w:t>Pickt</w:t>
      </w:r>
      <w:r w:rsidR="00C106C9">
        <w:rPr>
          <w:rFonts w:asciiTheme="majorBidi" w:eastAsia="Times New Roman" w:hAnsiTheme="majorBidi" w:cstheme="majorBidi"/>
          <w:color w:val="000000" w:themeColor="text1"/>
          <w:sz w:val="28"/>
          <w:szCs w:val="28"/>
        </w:rPr>
        <w:t>hall an English Muslim (1930). 2.</w:t>
      </w:r>
      <w:r w:rsidR="00F87B75" w:rsidRPr="001602A0">
        <w:rPr>
          <w:rFonts w:asciiTheme="majorBidi" w:eastAsia="Times New Roman" w:hAnsiTheme="majorBidi" w:cstheme="majorBidi"/>
          <w:color w:val="000000" w:themeColor="text1"/>
          <w:sz w:val="28"/>
          <w:szCs w:val="28"/>
        </w:rPr>
        <w:t xml:space="preserve">Yusuf </w:t>
      </w:r>
      <w:r w:rsidR="00BD7C6F" w:rsidRPr="001602A0">
        <w:rPr>
          <w:rFonts w:asciiTheme="majorBidi" w:eastAsia="Times New Roman" w:hAnsiTheme="majorBidi" w:cstheme="majorBidi"/>
          <w:color w:val="000000" w:themeColor="text1"/>
          <w:sz w:val="28"/>
          <w:szCs w:val="28"/>
        </w:rPr>
        <w:t>Ali</w:t>
      </w:r>
      <w:r w:rsidR="007237DE" w:rsidRPr="001602A0">
        <w:rPr>
          <w:rFonts w:asciiTheme="majorBidi" w:eastAsia="Times New Roman" w:hAnsiTheme="majorBidi" w:cstheme="majorBidi"/>
          <w:color w:val="000000" w:themeColor="text1"/>
          <w:sz w:val="28"/>
          <w:szCs w:val="28"/>
        </w:rPr>
        <w:t xml:space="preserve"> (1934) an Indian </w:t>
      </w:r>
      <w:r w:rsidR="00A32BB3" w:rsidRPr="001602A0">
        <w:rPr>
          <w:rFonts w:asciiTheme="majorBidi" w:eastAsia="Times New Roman" w:hAnsiTheme="majorBidi" w:cstheme="majorBidi"/>
          <w:color w:val="000000" w:themeColor="text1"/>
          <w:sz w:val="28"/>
          <w:szCs w:val="28"/>
        </w:rPr>
        <w:t>Muslim 3</w:t>
      </w:r>
      <w:r w:rsidR="007237DE" w:rsidRPr="001602A0">
        <w:rPr>
          <w:rFonts w:asciiTheme="majorBidi" w:eastAsia="Times New Roman" w:hAnsiTheme="majorBidi" w:cstheme="majorBidi"/>
          <w:color w:val="000000" w:themeColor="text1"/>
          <w:sz w:val="28"/>
          <w:szCs w:val="28"/>
        </w:rPr>
        <w:t>.</w:t>
      </w:r>
      <w:r w:rsidR="000D0DF1" w:rsidRPr="000D0DF1">
        <w:t xml:space="preserve"> </w:t>
      </w:r>
      <w:r w:rsidR="000D0DF1" w:rsidRPr="000D0DF1">
        <w:rPr>
          <w:rFonts w:asciiTheme="majorBidi" w:eastAsia="Times New Roman" w:hAnsiTheme="majorBidi" w:cstheme="majorBidi"/>
          <w:color w:val="000000" w:themeColor="text1"/>
          <w:sz w:val="28"/>
          <w:szCs w:val="28"/>
        </w:rPr>
        <w:t>Arthur John</w:t>
      </w:r>
      <w:r w:rsidR="000D0DF1">
        <w:rPr>
          <w:rFonts w:asciiTheme="majorBidi" w:eastAsia="Times New Roman" w:hAnsiTheme="majorBidi" w:cstheme="majorBidi"/>
          <w:color w:val="000000" w:themeColor="text1"/>
          <w:sz w:val="28"/>
          <w:szCs w:val="28"/>
        </w:rPr>
        <w:t xml:space="preserve"> </w:t>
      </w:r>
      <w:r w:rsidR="00A32BB3" w:rsidRPr="001602A0">
        <w:rPr>
          <w:rFonts w:asciiTheme="majorBidi" w:eastAsia="Times New Roman" w:hAnsiTheme="majorBidi" w:cstheme="majorBidi"/>
          <w:color w:val="000000" w:themeColor="text1"/>
          <w:sz w:val="28"/>
          <w:szCs w:val="28"/>
        </w:rPr>
        <w:t>Arberry (</w:t>
      </w:r>
      <w:r w:rsidR="007237DE" w:rsidRPr="001602A0">
        <w:rPr>
          <w:rFonts w:asciiTheme="majorBidi" w:eastAsia="Times New Roman" w:hAnsiTheme="majorBidi" w:cstheme="majorBidi"/>
          <w:color w:val="000000" w:themeColor="text1"/>
          <w:sz w:val="28"/>
          <w:szCs w:val="28"/>
        </w:rPr>
        <w:t xml:space="preserve">1955) an English </w:t>
      </w:r>
      <w:r w:rsidR="00A32BB3" w:rsidRPr="001602A0">
        <w:rPr>
          <w:rFonts w:asciiTheme="majorBidi" w:eastAsia="Times New Roman" w:hAnsiTheme="majorBidi" w:cstheme="majorBidi"/>
          <w:color w:val="000000" w:themeColor="text1"/>
          <w:sz w:val="28"/>
          <w:szCs w:val="28"/>
        </w:rPr>
        <w:t xml:space="preserve">Christian </w:t>
      </w:r>
      <w:r w:rsidR="007466BD" w:rsidRPr="001602A0">
        <w:rPr>
          <w:rFonts w:asciiTheme="majorBidi" w:eastAsia="Times New Roman" w:hAnsiTheme="majorBidi" w:cstheme="majorBidi"/>
          <w:color w:val="000000" w:themeColor="text1"/>
          <w:sz w:val="28"/>
          <w:szCs w:val="28"/>
        </w:rPr>
        <w:t>4.</w:t>
      </w:r>
      <w:r w:rsidR="007237DE" w:rsidRPr="001602A0">
        <w:rPr>
          <w:rFonts w:asciiTheme="majorBidi" w:eastAsia="Times New Roman" w:hAnsiTheme="majorBidi" w:cstheme="majorBidi"/>
          <w:color w:val="000000" w:themeColor="text1"/>
          <w:sz w:val="28"/>
          <w:szCs w:val="28"/>
        </w:rPr>
        <w:t xml:space="preserve"> N</w:t>
      </w:r>
      <w:r w:rsidR="001602A0" w:rsidRPr="001602A0">
        <w:rPr>
          <w:rFonts w:asciiTheme="majorBidi" w:eastAsia="Times New Roman" w:hAnsiTheme="majorBidi" w:cstheme="majorBidi"/>
          <w:color w:val="000000" w:themeColor="text1"/>
          <w:sz w:val="28"/>
          <w:szCs w:val="28"/>
        </w:rPr>
        <w:t>aseem</w:t>
      </w:r>
      <w:r w:rsidR="007466BD" w:rsidRPr="001602A0">
        <w:rPr>
          <w:rFonts w:asciiTheme="majorBidi" w:hAnsiTheme="majorBidi" w:cstheme="majorBidi"/>
          <w:color w:val="000000" w:themeColor="text1"/>
        </w:rPr>
        <w:t xml:space="preserve"> </w:t>
      </w:r>
      <w:r w:rsidR="007466BD" w:rsidRPr="001602A0">
        <w:rPr>
          <w:rFonts w:asciiTheme="majorBidi" w:eastAsia="Times New Roman" w:hAnsiTheme="majorBidi" w:cstheme="majorBidi"/>
          <w:color w:val="000000" w:themeColor="text1"/>
          <w:sz w:val="28"/>
          <w:szCs w:val="28"/>
        </w:rPr>
        <w:t>Dawood</w:t>
      </w:r>
      <w:r w:rsidR="007237DE" w:rsidRPr="001602A0">
        <w:rPr>
          <w:rFonts w:asciiTheme="majorBidi" w:eastAsia="Times New Roman" w:hAnsiTheme="majorBidi" w:cstheme="majorBidi"/>
          <w:color w:val="000000" w:themeColor="text1"/>
          <w:sz w:val="28"/>
          <w:szCs w:val="28"/>
        </w:rPr>
        <w:t xml:space="preserve"> (1956) an Arab Iraqi Jew 5. </w:t>
      </w:r>
      <w:r w:rsidR="00B57841" w:rsidRPr="001602A0">
        <w:rPr>
          <w:rFonts w:asciiTheme="majorBidi" w:eastAsia="Times New Roman" w:hAnsiTheme="majorBidi" w:cstheme="majorBidi"/>
          <w:color w:val="000000" w:themeColor="text1"/>
          <w:sz w:val="28"/>
          <w:szCs w:val="28"/>
        </w:rPr>
        <w:t>M</w:t>
      </w:r>
      <w:r w:rsidR="001602A0" w:rsidRPr="001602A0">
        <w:rPr>
          <w:rFonts w:asciiTheme="majorBidi" w:eastAsia="Times New Roman" w:hAnsiTheme="majorBidi" w:cstheme="majorBidi"/>
          <w:color w:val="000000" w:themeColor="text1"/>
          <w:sz w:val="28"/>
          <w:szCs w:val="28"/>
        </w:rPr>
        <w:t>ohammed</w:t>
      </w:r>
      <w:r w:rsidR="00B57841" w:rsidRPr="001602A0">
        <w:rPr>
          <w:rFonts w:asciiTheme="majorBidi" w:eastAsia="Times New Roman" w:hAnsiTheme="majorBidi" w:cstheme="majorBidi"/>
          <w:color w:val="000000" w:themeColor="text1"/>
          <w:sz w:val="28"/>
          <w:szCs w:val="28"/>
        </w:rPr>
        <w:t xml:space="preserve"> </w:t>
      </w:r>
      <w:r w:rsidR="007237DE" w:rsidRPr="001602A0">
        <w:rPr>
          <w:rFonts w:asciiTheme="majorBidi" w:eastAsia="Times New Roman" w:hAnsiTheme="majorBidi" w:cstheme="majorBidi"/>
          <w:color w:val="000000" w:themeColor="text1"/>
          <w:sz w:val="28"/>
          <w:szCs w:val="28"/>
        </w:rPr>
        <w:t>Abdel-Haleem (2004) an Arab Egyptian Muslim.</w:t>
      </w:r>
    </w:p>
    <w:p w:rsidR="007060F4" w:rsidRPr="00286218" w:rsidRDefault="00F87B75" w:rsidP="00A056DF">
      <w:pPr>
        <w:spacing w:line="360" w:lineRule="auto"/>
        <w:jc w:val="both"/>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 xml:space="preserve"> </w:t>
      </w:r>
      <w:r w:rsidR="00423CF6" w:rsidRPr="00286218">
        <w:rPr>
          <w:rFonts w:asciiTheme="majorBidi" w:eastAsia="Times New Roman" w:hAnsiTheme="majorBidi" w:cstheme="majorBidi"/>
          <w:color w:val="000000" w:themeColor="text1"/>
          <w:sz w:val="28"/>
          <w:szCs w:val="28"/>
        </w:rPr>
        <w:t xml:space="preserve">  </w:t>
      </w:r>
      <w:r>
        <w:rPr>
          <w:rFonts w:asciiTheme="majorBidi" w:eastAsia="Times New Roman" w:hAnsiTheme="majorBidi" w:cstheme="majorBidi"/>
          <w:color w:val="000000" w:themeColor="text1"/>
          <w:sz w:val="28"/>
          <w:szCs w:val="28"/>
        </w:rPr>
        <w:t xml:space="preserve"> </w:t>
      </w:r>
      <w:r w:rsidR="00423CF6" w:rsidRPr="00286218">
        <w:rPr>
          <w:rFonts w:asciiTheme="majorBidi" w:eastAsia="Times New Roman" w:hAnsiTheme="majorBidi" w:cstheme="majorBidi"/>
          <w:color w:val="000000" w:themeColor="text1"/>
          <w:sz w:val="28"/>
          <w:szCs w:val="28"/>
        </w:rPr>
        <w:t xml:space="preserve"> Below </w:t>
      </w:r>
      <w:r w:rsidR="00BE50DD">
        <w:rPr>
          <w:rFonts w:asciiTheme="majorBidi" w:eastAsia="Times New Roman" w:hAnsiTheme="majorBidi" w:cstheme="majorBidi"/>
          <w:color w:val="000000" w:themeColor="text1"/>
          <w:sz w:val="28"/>
          <w:szCs w:val="28"/>
        </w:rPr>
        <w:t>the researcher is</w:t>
      </w:r>
      <w:r w:rsidR="00423CF6" w:rsidRPr="00286218">
        <w:rPr>
          <w:rFonts w:asciiTheme="majorBidi" w:eastAsia="Times New Roman" w:hAnsiTheme="majorBidi" w:cstheme="majorBidi"/>
          <w:color w:val="000000" w:themeColor="text1"/>
          <w:sz w:val="28"/>
          <w:szCs w:val="28"/>
        </w:rPr>
        <w:t xml:space="preserve"> going to justify why those</w:t>
      </w:r>
      <w:r w:rsidR="007060F4" w:rsidRPr="00286218">
        <w:rPr>
          <w:rFonts w:asciiTheme="majorBidi" w:eastAsia="Times New Roman" w:hAnsiTheme="majorBidi" w:cstheme="majorBidi"/>
          <w:color w:val="000000" w:themeColor="text1"/>
          <w:sz w:val="28"/>
          <w:szCs w:val="28"/>
        </w:rPr>
        <w:t xml:space="preserve"> five translators</w:t>
      </w:r>
      <w:r w:rsidR="00423CF6" w:rsidRPr="00286218">
        <w:rPr>
          <w:rFonts w:asciiTheme="majorBidi" w:eastAsia="Times New Roman" w:hAnsiTheme="majorBidi" w:cstheme="majorBidi"/>
          <w:color w:val="000000" w:themeColor="text1"/>
          <w:sz w:val="28"/>
          <w:szCs w:val="28"/>
        </w:rPr>
        <w:t xml:space="preserve"> are chosen in particular.</w:t>
      </w:r>
      <w:r w:rsidR="00FA1CA9" w:rsidRPr="00286218">
        <w:rPr>
          <w:rFonts w:asciiTheme="majorBidi" w:eastAsia="Times New Roman" w:hAnsiTheme="majorBidi" w:cstheme="majorBidi"/>
          <w:color w:val="000000" w:themeColor="text1"/>
          <w:sz w:val="28"/>
          <w:szCs w:val="28"/>
        </w:rPr>
        <w:t xml:space="preserve"> </w:t>
      </w:r>
      <w:r w:rsidR="007060F4" w:rsidRPr="00286218">
        <w:rPr>
          <w:rFonts w:asciiTheme="majorBidi" w:eastAsia="Times New Roman" w:hAnsiTheme="majorBidi" w:cstheme="majorBidi"/>
          <w:color w:val="000000" w:themeColor="text1"/>
          <w:sz w:val="28"/>
          <w:szCs w:val="28"/>
        </w:rPr>
        <w:t>Nash (2017:140)</w:t>
      </w:r>
      <w:r w:rsidR="00FA1CA9" w:rsidRPr="00286218">
        <w:rPr>
          <w:rFonts w:asciiTheme="majorBidi" w:eastAsia="Times New Roman" w:hAnsiTheme="majorBidi" w:cstheme="majorBidi"/>
          <w:color w:val="000000" w:themeColor="text1"/>
          <w:sz w:val="28"/>
          <w:szCs w:val="28"/>
        </w:rPr>
        <w:t xml:space="preserve"> argues </w:t>
      </w:r>
      <w:r w:rsidR="00423CF6" w:rsidRPr="00286218">
        <w:rPr>
          <w:rFonts w:asciiTheme="majorBidi" w:eastAsia="Times New Roman" w:hAnsiTheme="majorBidi" w:cstheme="majorBidi"/>
          <w:color w:val="000000" w:themeColor="text1"/>
          <w:sz w:val="28"/>
          <w:szCs w:val="28"/>
        </w:rPr>
        <w:t>that Pickthall’s</w:t>
      </w:r>
      <w:r w:rsidR="007060F4" w:rsidRPr="00286218">
        <w:rPr>
          <w:rFonts w:asciiTheme="majorBidi" w:eastAsia="Times New Roman" w:hAnsiTheme="majorBidi" w:cstheme="majorBidi"/>
          <w:color w:val="000000" w:themeColor="text1"/>
          <w:sz w:val="28"/>
          <w:szCs w:val="28"/>
        </w:rPr>
        <w:t xml:space="preserve"> translation w</w:t>
      </w:r>
      <w:r>
        <w:rPr>
          <w:rFonts w:asciiTheme="majorBidi" w:eastAsia="Times New Roman" w:hAnsiTheme="majorBidi" w:cstheme="majorBidi"/>
          <w:color w:val="000000" w:themeColor="text1"/>
          <w:sz w:val="28"/>
          <w:szCs w:val="28"/>
        </w:rPr>
        <w:t xml:space="preserve">as quite distinctive. </w:t>
      </w:r>
      <w:r w:rsidR="00B25DA9" w:rsidRPr="00286218">
        <w:rPr>
          <w:rFonts w:asciiTheme="majorBidi" w:eastAsia="Times New Roman" w:hAnsiTheme="majorBidi" w:cstheme="majorBidi"/>
          <w:color w:val="000000" w:themeColor="text1"/>
          <w:sz w:val="28"/>
          <w:szCs w:val="28"/>
        </w:rPr>
        <w:t>Pickthall</w:t>
      </w:r>
      <w:r w:rsidR="007060F4" w:rsidRPr="00286218">
        <w:rPr>
          <w:rFonts w:asciiTheme="majorBidi" w:eastAsia="Times New Roman" w:hAnsiTheme="majorBidi" w:cstheme="majorBidi"/>
          <w:color w:val="000000" w:themeColor="text1"/>
          <w:sz w:val="28"/>
          <w:szCs w:val="28"/>
        </w:rPr>
        <w:t xml:space="preserve"> (1930: introduction) </w:t>
      </w:r>
      <w:r w:rsidR="00196512" w:rsidRPr="00286218">
        <w:rPr>
          <w:rFonts w:asciiTheme="majorBidi" w:eastAsia="Times New Roman" w:hAnsiTheme="majorBidi" w:cstheme="majorBidi"/>
          <w:color w:val="000000" w:themeColor="text1"/>
          <w:sz w:val="28"/>
          <w:szCs w:val="28"/>
        </w:rPr>
        <w:t xml:space="preserve">comments on </w:t>
      </w:r>
      <w:r w:rsidR="0051581A" w:rsidRPr="00286218">
        <w:rPr>
          <w:rFonts w:asciiTheme="majorBidi" w:eastAsia="Times New Roman" w:hAnsiTheme="majorBidi" w:cstheme="majorBidi"/>
          <w:color w:val="000000" w:themeColor="text1"/>
          <w:sz w:val="28"/>
          <w:szCs w:val="28"/>
        </w:rPr>
        <w:t>the</w:t>
      </w:r>
      <w:r w:rsidR="00423CF6" w:rsidRPr="00286218">
        <w:rPr>
          <w:rFonts w:asciiTheme="majorBidi" w:eastAsia="Times New Roman" w:hAnsiTheme="majorBidi" w:cstheme="majorBidi"/>
          <w:color w:val="000000" w:themeColor="text1"/>
          <w:sz w:val="28"/>
          <w:szCs w:val="28"/>
        </w:rPr>
        <w:t xml:space="preserve"> greatness of</w:t>
      </w:r>
      <w:r w:rsidR="0051581A" w:rsidRPr="00286218">
        <w:rPr>
          <w:rFonts w:asciiTheme="majorBidi" w:eastAsia="Times New Roman" w:hAnsiTheme="majorBidi" w:cstheme="majorBidi"/>
          <w:color w:val="000000" w:themeColor="text1"/>
          <w:sz w:val="28"/>
          <w:szCs w:val="28"/>
        </w:rPr>
        <w:t xml:space="preserve"> G</w:t>
      </w:r>
      <w:r w:rsidR="00446CEF" w:rsidRPr="00286218">
        <w:rPr>
          <w:rFonts w:asciiTheme="majorBidi" w:eastAsia="Times New Roman" w:hAnsiTheme="majorBidi" w:cstheme="majorBidi"/>
          <w:color w:val="000000" w:themeColor="text1"/>
          <w:sz w:val="28"/>
          <w:szCs w:val="28"/>
        </w:rPr>
        <w:t>lorious Quran</w:t>
      </w:r>
      <w:r w:rsidR="00196512" w:rsidRPr="00286218">
        <w:rPr>
          <w:rFonts w:asciiTheme="majorBidi" w:eastAsia="Times New Roman" w:hAnsiTheme="majorBidi" w:cstheme="majorBidi"/>
          <w:color w:val="000000" w:themeColor="text1"/>
          <w:sz w:val="28"/>
          <w:szCs w:val="28"/>
        </w:rPr>
        <w:t xml:space="preserve"> </w:t>
      </w:r>
      <w:r w:rsidR="007060F4" w:rsidRPr="00286218">
        <w:rPr>
          <w:rFonts w:asciiTheme="majorBidi" w:eastAsia="Times New Roman" w:hAnsiTheme="majorBidi" w:cstheme="majorBidi"/>
          <w:color w:val="000000" w:themeColor="text1"/>
          <w:sz w:val="28"/>
          <w:szCs w:val="28"/>
        </w:rPr>
        <w:t>“In moving its numerous readers to tears and ecstasy, and in inspiring scores of later Muslim scholars to embark upo</w:t>
      </w:r>
      <w:r w:rsidR="00935045" w:rsidRPr="00286218">
        <w:rPr>
          <w:rFonts w:asciiTheme="majorBidi" w:eastAsia="Times New Roman" w:hAnsiTheme="majorBidi" w:cstheme="majorBidi"/>
          <w:color w:val="000000" w:themeColor="text1"/>
          <w:sz w:val="28"/>
          <w:szCs w:val="28"/>
        </w:rPr>
        <w:t>n their own Quran translations</w:t>
      </w:r>
      <w:r w:rsidR="007060F4" w:rsidRPr="00286218">
        <w:rPr>
          <w:rFonts w:asciiTheme="majorBidi" w:eastAsia="Times New Roman" w:hAnsiTheme="majorBidi" w:cstheme="majorBidi"/>
          <w:color w:val="000000" w:themeColor="text1"/>
          <w:sz w:val="28"/>
          <w:szCs w:val="28"/>
        </w:rPr>
        <w:t>”</w:t>
      </w:r>
      <w:r w:rsidR="00935045" w:rsidRPr="00286218">
        <w:rPr>
          <w:rFonts w:asciiTheme="majorBidi" w:eastAsia="Times New Roman" w:hAnsiTheme="majorBidi" w:cstheme="majorBidi"/>
          <w:color w:val="000000" w:themeColor="text1"/>
          <w:sz w:val="28"/>
          <w:szCs w:val="28"/>
        </w:rPr>
        <w:t xml:space="preserve"> </w:t>
      </w:r>
      <w:r w:rsidR="00980A8D" w:rsidRPr="00286218">
        <w:rPr>
          <w:rFonts w:asciiTheme="majorBidi" w:eastAsia="Times New Roman" w:hAnsiTheme="majorBidi" w:cstheme="majorBidi"/>
          <w:color w:val="000000" w:themeColor="text1"/>
          <w:sz w:val="28"/>
          <w:szCs w:val="28"/>
        </w:rPr>
        <w:t xml:space="preserve">(qtd. in </w:t>
      </w:r>
      <w:r w:rsidR="00935045" w:rsidRPr="00286218">
        <w:rPr>
          <w:rFonts w:asciiTheme="majorBidi" w:eastAsia="Times New Roman" w:hAnsiTheme="majorBidi" w:cstheme="majorBidi"/>
          <w:color w:val="000000" w:themeColor="text1"/>
          <w:sz w:val="28"/>
          <w:szCs w:val="28"/>
        </w:rPr>
        <w:t xml:space="preserve">Nash,2017:140). </w:t>
      </w:r>
      <w:r w:rsidR="00FA1CA9" w:rsidRPr="00286218">
        <w:rPr>
          <w:rFonts w:asciiTheme="majorBidi" w:eastAsia="Times New Roman" w:hAnsiTheme="majorBidi" w:cstheme="majorBidi"/>
          <w:color w:val="000000" w:themeColor="text1"/>
          <w:sz w:val="28"/>
          <w:szCs w:val="28"/>
        </w:rPr>
        <w:t>For Yusuf Ali, Khalidi (2013:4) states that Yusuf Ali dealt with many of the idioms</w:t>
      </w:r>
      <w:r w:rsidR="00DC5412" w:rsidRPr="00286218">
        <w:rPr>
          <w:rFonts w:asciiTheme="majorBidi" w:eastAsia="Times New Roman" w:hAnsiTheme="majorBidi" w:cstheme="majorBidi"/>
          <w:color w:val="000000" w:themeColor="text1"/>
          <w:sz w:val="28"/>
          <w:szCs w:val="28"/>
        </w:rPr>
        <w:t xml:space="preserve"> of the Quran. </w:t>
      </w:r>
      <w:r w:rsidR="008F1CF0" w:rsidRPr="00286218">
        <w:rPr>
          <w:rFonts w:asciiTheme="majorBidi" w:eastAsia="Times New Roman" w:hAnsiTheme="majorBidi" w:cstheme="majorBidi"/>
          <w:color w:val="000000" w:themeColor="text1"/>
          <w:sz w:val="28"/>
          <w:szCs w:val="28"/>
        </w:rPr>
        <w:t>He</w:t>
      </w:r>
      <w:r w:rsidR="00FA1CA9" w:rsidRPr="00286218">
        <w:rPr>
          <w:rFonts w:asciiTheme="majorBidi" w:eastAsia="Times New Roman" w:hAnsiTheme="majorBidi" w:cstheme="majorBidi"/>
          <w:color w:val="000000" w:themeColor="text1"/>
          <w:sz w:val="28"/>
          <w:szCs w:val="28"/>
        </w:rPr>
        <w:t xml:space="preserve"> attempts to go beyond literalism </w:t>
      </w:r>
      <w:r w:rsidR="00102757" w:rsidRPr="00286218">
        <w:rPr>
          <w:rFonts w:asciiTheme="majorBidi" w:eastAsia="Times New Roman" w:hAnsiTheme="majorBidi" w:cstheme="majorBidi"/>
          <w:color w:val="000000" w:themeColor="text1"/>
          <w:sz w:val="28"/>
          <w:szCs w:val="28"/>
        </w:rPr>
        <w:t>or free paraphrase.</w:t>
      </w:r>
      <w:r w:rsidR="00FA1CA9" w:rsidRPr="00286218">
        <w:rPr>
          <w:rFonts w:asciiTheme="majorBidi" w:eastAsia="Times New Roman" w:hAnsiTheme="majorBidi" w:cstheme="majorBidi"/>
          <w:color w:val="000000" w:themeColor="text1"/>
          <w:sz w:val="28"/>
          <w:szCs w:val="28"/>
        </w:rPr>
        <w:t xml:space="preserve"> </w:t>
      </w:r>
      <w:r w:rsidR="00102757" w:rsidRPr="00286218">
        <w:rPr>
          <w:rFonts w:asciiTheme="majorBidi" w:eastAsia="Times New Roman" w:hAnsiTheme="majorBidi" w:cstheme="majorBidi"/>
          <w:color w:val="000000" w:themeColor="text1"/>
          <w:sz w:val="28"/>
          <w:szCs w:val="28"/>
        </w:rPr>
        <w:t>Inevitably</w:t>
      </w:r>
      <w:r w:rsidR="004A61EE" w:rsidRPr="00286218">
        <w:rPr>
          <w:rFonts w:asciiTheme="majorBidi" w:eastAsia="Times New Roman" w:hAnsiTheme="majorBidi" w:cstheme="majorBidi"/>
          <w:color w:val="000000" w:themeColor="text1"/>
          <w:sz w:val="28"/>
          <w:szCs w:val="28"/>
        </w:rPr>
        <w:t>,</w:t>
      </w:r>
      <w:r w:rsidR="00102757" w:rsidRPr="00286218">
        <w:rPr>
          <w:rFonts w:asciiTheme="majorBidi" w:eastAsia="Times New Roman" w:hAnsiTheme="majorBidi" w:cstheme="majorBidi"/>
          <w:color w:val="000000" w:themeColor="text1"/>
          <w:sz w:val="28"/>
          <w:szCs w:val="28"/>
        </w:rPr>
        <w:t xml:space="preserve"> </w:t>
      </w:r>
      <w:r w:rsidR="008F1CF0" w:rsidRPr="00286218">
        <w:rPr>
          <w:rFonts w:asciiTheme="majorBidi" w:eastAsia="Times New Roman" w:hAnsiTheme="majorBidi" w:cstheme="majorBidi"/>
          <w:color w:val="000000" w:themeColor="text1"/>
          <w:sz w:val="28"/>
          <w:szCs w:val="28"/>
        </w:rPr>
        <w:t xml:space="preserve">alone among them, </w:t>
      </w:r>
      <w:r w:rsidR="00102757" w:rsidRPr="00286218">
        <w:rPr>
          <w:rFonts w:asciiTheme="majorBidi" w:eastAsia="Times New Roman" w:hAnsiTheme="majorBidi" w:cstheme="majorBidi"/>
          <w:color w:val="000000" w:themeColor="text1"/>
          <w:sz w:val="28"/>
          <w:szCs w:val="28"/>
        </w:rPr>
        <w:t>he</w:t>
      </w:r>
      <w:r w:rsidR="00FA1CA9" w:rsidRPr="00286218">
        <w:rPr>
          <w:rFonts w:asciiTheme="majorBidi" w:eastAsia="Times New Roman" w:hAnsiTheme="majorBidi" w:cstheme="majorBidi"/>
          <w:color w:val="000000" w:themeColor="text1"/>
          <w:sz w:val="28"/>
          <w:szCs w:val="28"/>
        </w:rPr>
        <w:t xml:space="preserve"> reveals his own theological and literary preferences and his confidence that the </w:t>
      </w:r>
      <w:r w:rsidR="003D3E34" w:rsidRPr="00286218">
        <w:rPr>
          <w:rFonts w:asciiTheme="majorBidi" w:eastAsia="Times New Roman" w:hAnsiTheme="majorBidi" w:cstheme="majorBidi"/>
          <w:color w:val="000000" w:themeColor="text1"/>
          <w:sz w:val="28"/>
          <w:szCs w:val="28"/>
        </w:rPr>
        <w:t>translation of the Glorious Qur</w:t>
      </w:r>
      <w:r w:rsidR="00FA1CA9" w:rsidRPr="00286218">
        <w:rPr>
          <w:rFonts w:asciiTheme="majorBidi" w:eastAsia="Times New Roman" w:hAnsiTheme="majorBidi" w:cstheme="majorBidi"/>
          <w:color w:val="000000" w:themeColor="text1"/>
          <w:sz w:val="28"/>
          <w:szCs w:val="28"/>
        </w:rPr>
        <w:t>an should be accompanied by a sequence of commentaries and short, often lyrical, introductions designed to bring the text into line with his own declared taste for English Romantic poetry.</w:t>
      </w:r>
      <w:r w:rsidR="007060F4" w:rsidRPr="00286218">
        <w:rPr>
          <w:rFonts w:asciiTheme="majorBidi" w:eastAsia="Times New Roman" w:hAnsiTheme="majorBidi" w:cstheme="majorBidi"/>
          <w:color w:val="000000" w:themeColor="text1"/>
          <w:sz w:val="28"/>
          <w:szCs w:val="28"/>
        </w:rPr>
        <w:t xml:space="preserve"> </w:t>
      </w:r>
      <w:r w:rsidR="00FA1CA9" w:rsidRPr="00286218">
        <w:rPr>
          <w:rFonts w:asciiTheme="majorBidi" w:eastAsia="Times New Roman" w:hAnsiTheme="majorBidi" w:cstheme="majorBidi"/>
          <w:color w:val="000000" w:themeColor="text1"/>
          <w:sz w:val="28"/>
          <w:szCs w:val="28"/>
        </w:rPr>
        <w:t>As for</w:t>
      </w:r>
      <w:r w:rsidR="00FA1CA9" w:rsidRPr="00286218">
        <w:rPr>
          <w:rFonts w:asciiTheme="majorBidi" w:hAnsiTheme="majorBidi" w:cstheme="majorBidi"/>
        </w:rPr>
        <w:t xml:space="preserve"> </w:t>
      </w:r>
      <w:r w:rsidR="00FA1CA9" w:rsidRPr="00286218">
        <w:rPr>
          <w:rFonts w:asciiTheme="majorBidi" w:eastAsia="Times New Roman" w:hAnsiTheme="majorBidi" w:cstheme="majorBidi"/>
          <w:color w:val="000000" w:themeColor="text1"/>
          <w:sz w:val="28"/>
          <w:szCs w:val="28"/>
        </w:rPr>
        <w:t xml:space="preserve">Abdel-Haleem, Shah (2010:2-5) argues that one of the main </w:t>
      </w:r>
      <w:r w:rsidR="00106FBD" w:rsidRPr="00286218">
        <w:rPr>
          <w:rFonts w:asciiTheme="majorBidi" w:eastAsia="Times New Roman" w:hAnsiTheme="majorBidi" w:cstheme="majorBidi"/>
          <w:color w:val="000000" w:themeColor="text1"/>
          <w:sz w:val="28"/>
          <w:szCs w:val="28"/>
        </w:rPr>
        <w:t>characteristics of Abdel-Haleem</w:t>
      </w:r>
      <w:r w:rsidR="00776235" w:rsidRPr="00286218">
        <w:rPr>
          <w:rFonts w:asciiTheme="majorBidi" w:eastAsia="Times New Roman" w:hAnsiTheme="majorBidi" w:cstheme="majorBidi"/>
          <w:color w:val="000000" w:themeColor="text1"/>
          <w:sz w:val="28"/>
          <w:szCs w:val="28"/>
        </w:rPr>
        <w:t>’s</w:t>
      </w:r>
      <w:r w:rsidR="00106FBD" w:rsidRPr="00286218">
        <w:rPr>
          <w:rFonts w:asciiTheme="majorBidi" w:eastAsia="Times New Roman" w:hAnsiTheme="majorBidi" w:cstheme="majorBidi"/>
          <w:color w:val="000000" w:themeColor="text1"/>
          <w:sz w:val="28"/>
          <w:szCs w:val="28"/>
        </w:rPr>
        <w:t xml:space="preserve"> translation</w:t>
      </w:r>
      <w:r w:rsidR="00FA1CA9" w:rsidRPr="00286218">
        <w:rPr>
          <w:rFonts w:asciiTheme="majorBidi" w:eastAsia="Times New Roman" w:hAnsiTheme="majorBidi" w:cstheme="majorBidi"/>
          <w:color w:val="000000" w:themeColor="text1"/>
          <w:sz w:val="28"/>
          <w:szCs w:val="28"/>
        </w:rPr>
        <w:t xml:space="preserve"> is the concision exercised by the learned translator that is not possible without mastery of both languages. Abdel</w:t>
      </w:r>
      <w:r w:rsidR="00495E74" w:rsidRPr="00286218">
        <w:rPr>
          <w:rFonts w:asciiTheme="majorBidi" w:eastAsia="Times New Roman" w:hAnsiTheme="majorBidi" w:cstheme="majorBidi"/>
          <w:color w:val="000000" w:themeColor="text1"/>
          <w:sz w:val="28"/>
          <w:szCs w:val="28"/>
        </w:rPr>
        <w:t>-</w:t>
      </w:r>
      <w:r w:rsidR="00FA1CA9" w:rsidRPr="00286218">
        <w:rPr>
          <w:rFonts w:asciiTheme="majorBidi" w:eastAsia="Times New Roman" w:hAnsiTheme="majorBidi" w:cstheme="majorBidi"/>
          <w:color w:val="000000" w:themeColor="text1"/>
          <w:sz w:val="28"/>
          <w:szCs w:val="28"/>
        </w:rPr>
        <w:t xml:space="preserve"> Haleem has used</w:t>
      </w:r>
      <w:r w:rsidR="00BB1AF9" w:rsidRPr="00286218">
        <w:rPr>
          <w:rFonts w:asciiTheme="majorBidi" w:eastAsia="Times New Roman" w:hAnsiTheme="majorBidi" w:cstheme="majorBidi"/>
          <w:color w:val="000000" w:themeColor="text1"/>
          <w:sz w:val="28"/>
          <w:szCs w:val="28"/>
        </w:rPr>
        <w:t xml:space="preserve"> the</w:t>
      </w:r>
      <w:r w:rsidR="00FA1CA9" w:rsidRPr="00286218">
        <w:rPr>
          <w:rFonts w:asciiTheme="majorBidi" w:eastAsia="Times New Roman" w:hAnsiTheme="majorBidi" w:cstheme="majorBidi"/>
          <w:color w:val="000000" w:themeColor="text1"/>
          <w:sz w:val="28"/>
          <w:szCs w:val="28"/>
        </w:rPr>
        <w:t xml:space="preserve"> minimum</w:t>
      </w:r>
      <w:r w:rsidR="00F83B15" w:rsidRPr="00286218">
        <w:rPr>
          <w:rFonts w:asciiTheme="majorBidi" w:eastAsia="Times New Roman" w:hAnsiTheme="majorBidi" w:cstheme="majorBidi"/>
          <w:color w:val="000000" w:themeColor="text1"/>
          <w:sz w:val="28"/>
          <w:szCs w:val="28"/>
        </w:rPr>
        <w:t xml:space="preserve"> number</w:t>
      </w:r>
      <w:r w:rsidR="00BB1AF9" w:rsidRPr="00286218">
        <w:rPr>
          <w:rFonts w:asciiTheme="majorBidi" w:eastAsia="Times New Roman" w:hAnsiTheme="majorBidi" w:cstheme="majorBidi"/>
          <w:color w:val="000000" w:themeColor="text1"/>
          <w:sz w:val="28"/>
          <w:szCs w:val="28"/>
        </w:rPr>
        <w:t xml:space="preserve"> of</w:t>
      </w:r>
      <w:r w:rsidR="00FA1CA9" w:rsidRPr="00286218">
        <w:rPr>
          <w:rFonts w:asciiTheme="majorBidi" w:eastAsia="Times New Roman" w:hAnsiTheme="majorBidi" w:cstheme="majorBidi"/>
          <w:color w:val="000000" w:themeColor="text1"/>
          <w:sz w:val="28"/>
          <w:szCs w:val="28"/>
        </w:rPr>
        <w:t xml:space="preserve"> words in his t</w:t>
      </w:r>
      <w:r w:rsidR="00774033" w:rsidRPr="00286218">
        <w:rPr>
          <w:rFonts w:asciiTheme="majorBidi" w:eastAsia="Times New Roman" w:hAnsiTheme="majorBidi" w:cstheme="majorBidi"/>
          <w:color w:val="000000" w:themeColor="text1"/>
          <w:sz w:val="28"/>
          <w:szCs w:val="28"/>
        </w:rPr>
        <w:t>ranslation and exegetical notes (Shah, 2010:2-5).</w:t>
      </w:r>
    </w:p>
    <w:p w:rsidR="007060F4" w:rsidRPr="00286218" w:rsidRDefault="007C7D33" w:rsidP="00135247">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551382" w:rsidRPr="00286218">
        <w:rPr>
          <w:rFonts w:asciiTheme="majorBidi" w:eastAsia="Times New Roman" w:hAnsiTheme="majorBidi" w:cstheme="majorBidi"/>
          <w:color w:val="000000" w:themeColor="text1"/>
          <w:sz w:val="28"/>
          <w:szCs w:val="28"/>
        </w:rPr>
        <w:t xml:space="preserve"> Regarding non-Muslim</w:t>
      </w:r>
      <w:r w:rsidR="007060F4" w:rsidRPr="00286218">
        <w:rPr>
          <w:rFonts w:asciiTheme="majorBidi" w:eastAsia="Times New Roman" w:hAnsiTheme="majorBidi" w:cstheme="majorBidi"/>
          <w:color w:val="000000" w:themeColor="text1"/>
          <w:sz w:val="28"/>
          <w:szCs w:val="28"/>
        </w:rPr>
        <w:t xml:space="preserve"> translators</w:t>
      </w:r>
      <w:r w:rsidR="00D57D6B" w:rsidRPr="00286218">
        <w:rPr>
          <w:rFonts w:asciiTheme="majorBidi" w:eastAsia="Times New Roman" w:hAnsiTheme="majorBidi" w:cstheme="majorBidi"/>
          <w:color w:val="000000" w:themeColor="text1"/>
          <w:sz w:val="28"/>
          <w:szCs w:val="28"/>
        </w:rPr>
        <w:t xml:space="preserve">, Dawood was chosen because </w:t>
      </w:r>
      <w:r w:rsidR="007060F4" w:rsidRPr="00286218">
        <w:rPr>
          <w:rFonts w:asciiTheme="majorBidi" w:eastAsia="Times New Roman" w:hAnsiTheme="majorBidi" w:cstheme="majorBidi"/>
          <w:color w:val="000000" w:themeColor="text1"/>
          <w:sz w:val="28"/>
          <w:szCs w:val="28"/>
        </w:rPr>
        <w:t>he is the only Jewish translator</w:t>
      </w:r>
      <w:r w:rsidR="00092306">
        <w:rPr>
          <w:rFonts w:asciiTheme="majorBidi" w:eastAsia="Times New Roman" w:hAnsiTheme="majorBidi" w:cstheme="majorBidi"/>
          <w:color w:val="000000" w:themeColor="text1"/>
          <w:sz w:val="28"/>
          <w:szCs w:val="28"/>
        </w:rPr>
        <w:t>,</w:t>
      </w:r>
      <w:r w:rsidR="007060F4" w:rsidRPr="00286218">
        <w:rPr>
          <w:rFonts w:asciiTheme="majorBidi" w:eastAsia="Times New Roman" w:hAnsiTheme="majorBidi" w:cstheme="majorBidi"/>
          <w:color w:val="000000" w:themeColor="text1"/>
          <w:sz w:val="28"/>
          <w:szCs w:val="28"/>
        </w:rPr>
        <w:t xml:space="preserve"> and</w:t>
      </w:r>
      <w:r w:rsidR="000C2D4B" w:rsidRPr="00286218">
        <w:rPr>
          <w:rFonts w:asciiTheme="majorBidi" w:eastAsia="Times New Roman" w:hAnsiTheme="majorBidi" w:cstheme="majorBidi"/>
          <w:color w:val="000000" w:themeColor="text1"/>
          <w:sz w:val="28"/>
          <w:szCs w:val="28"/>
        </w:rPr>
        <w:t xml:space="preserve"> this of course, adds</w:t>
      </w:r>
      <w:r w:rsidR="007060F4" w:rsidRPr="00286218">
        <w:rPr>
          <w:rFonts w:asciiTheme="majorBidi" w:eastAsia="Times New Roman" w:hAnsiTheme="majorBidi" w:cstheme="majorBidi"/>
          <w:color w:val="000000" w:themeColor="text1"/>
          <w:sz w:val="28"/>
          <w:szCs w:val="28"/>
        </w:rPr>
        <w:t xml:space="preserve"> diversity of beliefs and attitudes to the informants</w:t>
      </w:r>
      <w:r w:rsidR="00DB5980" w:rsidRPr="00286218">
        <w:rPr>
          <w:rFonts w:asciiTheme="majorBidi" w:eastAsia="Times New Roman" w:hAnsiTheme="majorBidi" w:cstheme="majorBidi"/>
          <w:color w:val="000000" w:themeColor="text1"/>
          <w:sz w:val="28"/>
          <w:szCs w:val="28"/>
        </w:rPr>
        <w:t>,</w:t>
      </w:r>
      <w:r w:rsidR="007060F4" w:rsidRPr="00286218">
        <w:rPr>
          <w:rFonts w:asciiTheme="majorBidi" w:eastAsia="Times New Roman" w:hAnsiTheme="majorBidi" w:cstheme="majorBidi"/>
          <w:color w:val="000000" w:themeColor="text1"/>
          <w:sz w:val="28"/>
          <w:szCs w:val="28"/>
        </w:rPr>
        <w:t xml:space="preserve"> </w:t>
      </w:r>
      <w:r w:rsidR="00A44E34" w:rsidRPr="00286218">
        <w:rPr>
          <w:rFonts w:asciiTheme="majorBidi" w:eastAsia="Times New Roman" w:hAnsiTheme="majorBidi" w:cstheme="majorBidi"/>
          <w:color w:val="000000" w:themeColor="text1"/>
          <w:sz w:val="28"/>
          <w:szCs w:val="28"/>
        </w:rPr>
        <w:t xml:space="preserve">this </w:t>
      </w:r>
      <w:r w:rsidR="007060F4" w:rsidRPr="00286218">
        <w:rPr>
          <w:rFonts w:asciiTheme="majorBidi" w:eastAsia="Times New Roman" w:hAnsiTheme="majorBidi" w:cstheme="majorBidi"/>
          <w:color w:val="000000" w:themeColor="text1"/>
          <w:sz w:val="28"/>
          <w:szCs w:val="28"/>
        </w:rPr>
        <w:t xml:space="preserve">might be better for their realization. As for the Christian translator </w:t>
      </w:r>
      <w:r w:rsidR="00522108" w:rsidRPr="00286218">
        <w:rPr>
          <w:rFonts w:asciiTheme="majorBidi" w:eastAsia="Times New Roman" w:hAnsiTheme="majorBidi" w:cstheme="majorBidi"/>
          <w:color w:val="000000" w:themeColor="text1"/>
          <w:sz w:val="28"/>
          <w:szCs w:val="28"/>
        </w:rPr>
        <w:t>Ar</w:t>
      </w:r>
      <w:r w:rsidR="007060F4" w:rsidRPr="00286218">
        <w:rPr>
          <w:rFonts w:asciiTheme="majorBidi" w:eastAsia="Times New Roman" w:hAnsiTheme="majorBidi" w:cstheme="majorBidi"/>
          <w:color w:val="000000" w:themeColor="text1"/>
          <w:sz w:val="28"/>
          <w:szCs w:val="28"/>
        </w:rPr>
        <w:t>berry</w:t>
      </w:r>
      <w:r w:rsidR="00513A7F" w:rsidRPr="00286218">
        <w:rPr>
          <w:rFonts w:asciiTheme="majorBidi" w:eastAsia="Times New Roman" w:hAnsiTheme="majorBidi" w:cstheme="majorBidi"/>
          <w:color w:val="000000" w:themeColor="text1"/>
          <w:sz w:val="28"/>
          <w:szCs w:val="28"/>
        </w:rPr>
        <w:t>,</w:t>
      </w:r>
      <w:r w:rsidR="007060F4" w:rsidRPr="00286218">
        <w:rPr>
          <w:rFonts w:asciiTheme="majorBidi" w:eastAsia="Times New Roman" w:hAnsiTheme="majorBidi" w:cstheme="majorBidi"/>
          <w:color w:val="000000" w:themeColor="text1"/>
          <w:sz w:val="28"/>
          <w:szCs w:val="28"/>
        </w:rPr>
        <w:t xml:space="preserve"> Al-Kateeb (2008:19) </w:t>
      </w:r>
      <w:r w:rsidR="005D772A" w:rsidRPr="00286218">
        <w:rPr>
          <w:rFonts w:asciiTheme="majorBidi" w:eastAsia="Times New Roman" w:hAnsiTheme="majorBidi" w:cstheme="majorBidi"/>
          <w:color w:val="000000" w:themeColor="text1"/>
          <w:sz w:val="28"/>
          <w:szCs w:val="28"/>
        </w:rPr>
        <w:t>states</w:t>
      </w:r>
      <w:r w:rsidR="001208F1">
        <w:rPr>
          <w:rFonts w:asciiTheme="majorBidi" w:eastAsia="Times New Roman" w:hAnsiTheme="majorBidi" w:cstheme="majorBidi"/>
          <w:color w:val="000000" w:themeColor="text1"/>
          <w:sz w:val="28"/>
          <w:szCs w:val="28"/>
        </w:rPr>
        <w:t xml:space="preserve"> that</w:t>
      </w:r>
      <w:r w:rsidR="007060F4" w:rsidRPr="00286218">
        <w:rPr>
          <w:rFonts w:asciiTheme="majorBidi" w:eastAsia="Times New Roman" w:hAnsiTheme="majorBidi" w:cstheme="majorBidi"/>
          <w:color w:val="000000" w:themeColor="text1"/>
          <w:sz w:val="28"/>
          <w:szCs w:val="28"/>
        </w:rPr>
        <w:t xml:space="preserve"> Arberry’s translation of the Glorious Quran is considered the </w:t>
      </w:r>
      <w:r w:rsidR="00725C24" w:rsidRPr="00286218">
        <w:rPr>
          <w:rFonts w:asciiTheme="majorBidi" w:eastAsia="Times New Roman" w:hAnsiTheme="majorBidi" w:cstheme="majorBidi"/>
          <w:color w:val="000000" w:themeColor="text1"/>
          <w:sz w:val="28"/>
          <w:szCs w:val="28"/>
        </w:rPr>
        <w:t>most important among non-Muslim</w:t>
      </w:r>
      <w:r w:rsidR="007060F4" w:rsidRPr="00286218">
        <w:rPr>
          <w:rFonts w:asciiTheme="majorBidi" w:eastAsia="Times New Roman" w:hAnsiTheme="majorBidi" w:cstheme="majorBidi"/>
          <w:color w:val="000000" w:themeColor="text1"/>
          <w:sz w:val="28"/>
          <w:szCs w:val="28"/>
        </w:rPr>
        <w:t xml:space="preserve"> translators. His translation has received unusual acceptance in the no</w:t>
      </w:r>
      <w:r w:rsidR="00B46349" w:rsidRPr="00286218">
        <w:rPr>
          <w:rFonts w:asciiTheme="majorBidi" w:eastAsia="Times New Roman" w:hAnsiTheme="majorBidi" w:cstheme="majorBidi"/>
          <w:color w:val="000000" w:themeColor="text1"/>
          <w:sz w:val="28"/>
          <w:szCs w:val="28"/>
        </w:rPr>
        <w:t>n-Muslim</w:t>
      </w:r>
      <w:r w:rsidR="00196512" w:rsidRPr="00286218">
        <w:rPr>
          <w:rFonts w:asciiTheme="majorBidi" w:eastAsia="Times New Roman" w:hAnsiTheme="majorBidi" w:cstheme="majorBidi"/>
          <w:color w:val="000000" w:themeColor="text1"/>
          <w:sz w:val="28"/>
          <w:szCs w:val="28"/>
        </w:rPr>
        <w:t xml:space="preserve"> society in the West.</w:t>
      </w:r>
      <w:r w:rsidR="00621B25" w:rsidRPr="00286218">
        <w:rPr>
          <w:rFonts w:asciiTheme="majorBidi" w:eastAsia="Times New Roman" w:hAnsiTheme="majorBidi" w:cstheme="majorBidi"/>
          <w:color w:val="000000" w:themeColor="text1"/>
          <w:sz w:val="28"/>
          <w:szCs w:val="28"/>
        </w:rPr>
        <w:t xml:space="preserve"> </w:t>
      </w:r>
      <w:r w:rsidR="007060F4" w:rsidRPr="00286218">
        <w:rPr>
          <w:rFonts w:asciiTheme="majorBidi" w:eastAsia="Times New Roman" w:hAnsiTheme="majorBidi" w:cstheme="majorBidi"/>
          <w:color w:val="000000" w:themeColor="text1"/>
          <w:sz w:val="28"/>
          <w:szCs w:val="28"/>
        </w:rPr>
        <w:t>Husse</w:t>
      </w:r>
      <w:r w:rsidR="00520E50" w:rsidRPr="00286218">
        <w:rPr>
          <w:rFonts w:asciiTheme="majorBidi" w:eastAsia="Times New Roman" w:hAnsiTheme="majorBidi" w:cstheme="majorBidi"/>
          <w:color w:val="000000" w:themeColor="text1"/>
          <w:sz w:val="28"/>
          <w:szCs w:val="28"/>
        </w:rPr>
        <w:t>in (2015:229) advocates that non</w:t>
      </w:r>
      <w:r w:rsidR="007060F4" w:rsidRPr="00286218">
        <w:rPr>
          <w:rFonts w:asciiTheme="majorBidi" w:eastAsia="Times New Roman" w:hAnsiTheme="majorBidi" w:cstheme="majorBidi"/>
          <w:color w:val="000000" w:themeColor="text1"/>
          <w:sz w:val="28"/>
          <w:szCs w:val="28"/>
        </w:rPr>
        <w:t xml:space="preserve">–Muslim translators such as Arberry and Dawood do not </w:t>
      </w:r>
      <w:r w:rsidR="002C559E">
        <w:rPr>
          <w:rFonts w:asciiTheme="majorBidi" w:eastAsia="Times New Roman" w:hAnsiTheme="majorBidi" w:cstheme="majorBidi"/>
          <w:color w:val="000000" w:themeColor="text1"/>
          <w:sz w:val="28"/>
          <w:szCs w:val="28"/>
        </w:rPr>
        <w:t>show</w:t>
      </w:r>
      <w:r w:rsidR="007060F4" w:rsidRPr="00286218">
        <w:rPr>
          <w:rFonts w:asciiTheme="majorBidi" w:eastAsia="Times New Roman" w:hAnsiTheme="majorBidi" w:cstheme="majorBidi"/>
          <w:color w:val="000000" w:themeColor="text1"/>
          <w:sz w:val="28"/>
          <w:szCs w:val="28"/>
        </w:rPr>
        <w:t xml:space="preserve"> bias for their b</w:t>
      </w:r>
      <w:r w:rsidR="00B34B8F" w:rsidRPr="00286218">
        <w:rPr>
          <w:rFonts w:asciiTheme="majorBidi" w:eastAsia="Times New Roman" w:hAnsiTheme="majorBidi" w:cstheme="majorBidi"/>
          <w:color w:val="000000" w:themeColor="text1"/>
          <w:sz w:val="28"/>
          <w:szCs w:val="28"/>
        </w:rPr>
        <w:t>eliefs regarding Ayahs of Jesus. Besides,</w:t>
      </w:r>
      <w:r w:rsidR="007060F4" w:rsidRPr="00286218">
        <w:rPr>
          <w:rFonts w:asciiTheme="majorBidi" w:eastAsia="Times New Roman" w:hAnsiTheme="majorBidi" w:cstheme="majorBidi"/>
          <w:color w:val="000000" w:themeColor="text1"/>
          <w:sz w:val="28"/>
          <w:szCs w:val="28"/>
        </w:rPr>
        <w:t xml:space="preserve"> they adopt Muslim</w:t>
      </w:r>
      <w:r w:rsidR="00E46389" w:rsidRPr="00286218">
        <w:rPr>
          <w:rFonts w:asciiTheme="majorBidi" w:eastAsia="Times New Roman" w:hAnsiTheme="majorBidi" w:cstheme="majorBidi"/>
          <w:color w:val="000000" w:themeColor="text1"/>
          <w:sz w:val="28"/>
          <w:szCs w:val="28"/>
        </w:rPr>
        <w:t>s</w:t>
      </w:r>
      <w:r w:rsidR="00676002" w:rsidRPr="00286218">
        <w:rPr>
          <w:rFonts w:asciiTheme="majorBidi" w:eastAsia="Times New Roman" w:hAnsiTheme="majorBidi" w:cstheme="majorBidi"/>
          <w:color w:val="000000" w:themeColor="text1"/>
          <w:sz w:val="28"/>
          <w:szCs w:val="28"/>
        </w:rPr>
        <w:t>’</w:t>
      </w:r>
      <w:r w:rsidR="007060F4" w:rsidRPr="00286218">
        <w:rPr>
          <w:rFonts w:asciiTheme="majorBidi" w:eastAsia="Times New Roman" w:hAnsiTheme="majorBidi" w:cstheme="majorBidi"/>
          <w:color w:val="000000" w:themeColor="text1"/>
          <w:sz w:val="28"/>
          <w:szCs w:val="28"/>
        </w:rPr>
        <w:t xml:space="preserve"> attitude</w:t>
      </w:r>
      <w:r w:rsidR="00935045" w:rsidRPr="00286218">
        <w:rPr>
          <w:rFonts w:asciiTheme="majorBidi" w:eastAsia="Times New Roman" w:hAnsiTheme="majorBidi" w:cstheme="majorBidi"/>
          <w:color w:val="000000" w:themeColor="text1"/>
          <w:sz w:val="28"/>
          <w:szCs w:val="28"/>
        </w:rPr>
        <w:t>s</w:t>
      </w:r>
      <w:r w:rsidR="007060F4" w:rsidRPr="00286218">
        <w:rPr>
          <w:rFonts w:asciiTheme="majorBidi" w:eastAsia="Times New Roman" w:hAnsiTheme="majorBidi" w:cstheme="majorBidi"/>
          <w:color w:val="000000" w:themeColor="text1"/>
          <w:sz w:val="28"/>
          <w:szCs w:val="28"/>
        </w:rPr>
        <w:t xml:space="preserve"> in some occasions for translating Quranic concepts. That means they were faithful to the original text. </w:t>
      </w:r>
      <w:r w:rsidR="00A743C4" w:rsidRPr="00286218">
        <w:rPr>
          <w:rFonts w:asciiTheme="majorBidi" w:eastAsia="Times New Roman" w:hAnsiTheme="majorBidi" w:cstheme="majorBidi"/>
          <w:color w:val="000000" w:themeColor="text1"/>
          <w:sz w:val="28"/>
          <w:szCs w:val="28"/>
        </w:rPr>
        <w:t>The researcher thinks that those five translators are faithful to the original text</w:t>
      </w:r>
      <w:r w:rsidR="008B1436" w:rsidRPr="00286218">
        <w:rPr>
          <w:rFonts w:asciiTheme="majorBidi" w:eastAsia="Times New Roman" w:hAnsiTheme="majorBidi" w:cstheme="majorBidi"/>
          <w:color w:val="000000" w:themeColor="text1"/>
          <w:sz w:val="28"/>
          <w:szCs w:val="28"/>
        </w:rPr>
        <w:t>. Many people have been influenced by their translations particularly in the West.</w:t>
      </w:r>
      <w:r w:rsidR="007060F4" w:rsidRPr="00286218">
        <w:rPr>
          <w:rFonts w:asciiTheme="majorBidi" w:eastAsia="Times New Roman" w:hAnsiTheme="majorBidi" w:cstheme="majorBidi"/>
          <w:color w:val="000000" w:themeColor="text1"/>
          <w:sz w:val="28"/>
          <w:szCs w:val="28"/>
        </w:rPr>
        <w:t xml:space="preserve">     </w:t>
      </w:r>
    </w:p>
    <w:p w:rsidR="007060F4" w:rsidRPr="00286218" w:rsidRDefault="007060F4" w:rsidP="00FC3A83">
      <w:pPr>
        <w:spacing w:line="360" w:lineRule="auto"/>
        <w:jc w:val="both"/>
        <w:rPr>
          <w:rFonts w:asciiTheme="majorBidi" w:eastAsia="Times New Roman" w:hAnsiTheme="majorBidi" w:cstheme="majorBidi"/>
          <w:b/>
          <w:bCs/>
          <w:color w:val="000000" w:themeColor="text1"/>
          <w:sz w:val="28"/>
          <w:szCs w:val="28"/>
        </w:rPr>
      </w:pPr>
      <w:r w:rsidRPr="00286218">
        <w:rPr>
          <w:rFonts w:asciiTheme="majorBidi" w:eastAsia="Times New Roman" w:hAnsiTheme="majorBidi" w:cstheme="majorBidi"/>
          <w:b/>
          <w:bCs/>
          <w:color w:val="000000" w:themeColor="text1"/>
          <w:sz w:val="28"/>
          <w:szCs w:val="28"/>
        </w:rPr>
        <w:t xml:space="preserve">  4.</w:t>
      </w:r>
      <w:r w:rsidR="00555B08" w:rsidRPr="00286218">
        <w:rPr>
          <w:rFonts w:asciiTheme="majorBidi" w:eastAsia="Times New Roman" w:hAnsiTheme="majorBidi" w:cstheme="majorBidi"/>
          <w:b/>
          <w:bCs/>
          <w:color w:val="000000" w:themeColor="text1"/>
          <w:sz w:val="28"/>
          <w:szCs w:val="28"/>
        </w:rPr>
        <w:t>5</w:t>
      </w:r>
      <w:r w:rsidRPr="00286218">
        <w:rPr>
          <w:rFonts w:asciiTheme="majorBidi" w:eastAsia="Times New Roman" w:hAnsiTheme="majorBidi" w:cstheme="majorBidi"/>
          <w:b/>
          <w:bCs/>
          <w:color w:val="000000" w:themeColor="text1"/>
          <w:sz w:val="28"/>
          <w:szCs w:val="28"/>
        </w:rPr>
        <w:t xml:space="preserve">. Data </w:t>
      </w:r>
      <w:r w:rsidR="00FC3A83" w:rsidRPr="00FC3A83">
        <w:rPr>
          <w:rFonts w:asciiTheme="majorBidi" w:eastAsia="Times New Roman" w:hAnsiTheme="majorBidi" w:cstheme="majorBidi"/>
          <w:b/>
          <w:bCs/>
          <w:color w:val="000000" w:themeColor="text1"/>
          <w:sz w:val="28"/>
          <w:szCs w:val="28"/>
        </w:rPr>
        <w:t>Investigation</w:t>
      </w:r>
      <w:r w:rsidRPr="00286218">
        <w:rPr>
          <w:rFonts w:asciiTheme="majorBidi" w:eastAsia="Times New Roman" w:hAnsiTheme="majorBidi" w:cstheme="majorBidi"/>
          <w:b/>
          <w:bCs/>
          <w:color w:val="000000" w:themeColor="text1"/>
          <w:sz w:val="28"/>
          <w:szCs w:val="28"/>
        </w:rPr>
        <w:t xml:space="preserve">      </w:t>
      </w:r>
    </w:p>
    <w:p w:rsidR="007060F4" w:rsidRPr="00286218" w:rsidRDefault="00821D79" w:rsidP="00FD4E2F">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CB4B7E" w:rsidRPr="00286218">
        <w:rPr>
          <w:rFonts w:asciiTheme="majorBidi" w:eastAsia="Times New Roman" w:hAnsiTheme="majorBidi" w:cstheme="majorBidi"/>
          <w:color w:val="000000" w:themeColor="text1"/>
          <w:sz w:val="28"/>
          <w:szCs w:val="28"/>
        </w:rPr>
        <w:t xml:space="preserve"> </w:t>
      </w:r>
      <w:r w:rsidR="00C42034">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A</w:t>
      </w:r>
      <w:r w:rsidR="00CB4B7E" w:rsidRPr="00286218">
        <w:rPr>
          <w:rFonts w:asciiTheme="majorBidi" w:eastAsia="Times New Roman" w:hAnsiTheme="majorBidi" w:cstheme="majorBidi"/>
          <w:color w:val="000000" w:themeColor="text1"/>
          <w:sz w:val="28"/>
          <w:szCs w:val="28"/>
        </w:rPr>
        <w:t xml:space="preserve"> </w:t>
      </w:r>
      <w:r w:rsidR="00CD25D7" w:rsidRPr="00286218">
        <w:rPr>
          <w:rFonts w:asciiTheme="majorBidi" w:eastAsia="Times New Roman" w:hAnsiTheme="majorBidi" w:cstheme="majorBidi"/>
          <w:color w:val="000000" w:themeColor="text1"/>
          <w:sz w:val="28"/>
          <w:szCs w:val="28"/>
        </w:rPr>
        <w:t>statistical</w:t>
      </w:r>
      <w:r w:rsidR="007060F4" w:rsidRPr="00286218">
        <w:rPr>
          <w:rFonts w:asciiTheme="majorBidi" w:eastAsia="Times New Roman" w:hAnsiTheme="majorBidi" w:cstheme="majorBidi"/>
          <w:color w:val="000000" w:themeColor="text1"/>
          <w:sz w:val="28"/>
          <w:szCs w:val="28"/>
        </w:rPr>
        <w:t xml:space="preserve"> </w:t>
      </w:r>
      <w:r w:rsidR="00BC0D41" w:rsidRPr="00286218">
        <w:rPr>
          <w:rFonts w:asciiTheme="majorBidi" w:eastAsia="Times New Roman" w:hAnsiTheme="majorBidi" w:cstheme="majorBidi"/>
          <w:color w:val="000000" w:themeColor="text1"/>
          <w:sz w:val="28"/>
          <w:szCs w:val="28"/>
        </w:rPr>
        <w:t>investigation</w:t>
      </w:r>
      <w:r w:rsidR="007060F4" w:rsidRPr="00286218">
        <w:rPr>
          <w:rFonts w:asciiTheme="majorBidi" w:eastAsia="Times New Roman" w:hAnsiTheme="majorBidi" w:cstheme="majorBidi"/>
          <w:color w:val="000000" w:themeColor="text1"/>
          <w:sz w:val="28"/>
          <w:szCs w:val="28"/>
        </w:rPr>
        <w:t xml:space="preserve"> is needed to test the hypothesis of </w:t>
      </w:r>
      <w:r w:rsidR="0003771D" w:rsidRPr="00286218">
        <w:rPr>
          <w:rFonts w:asciiTheme="majorBidi" w:eastAsia="Times New Roman" w:hAnsiTheme="majorBidi" w:cstheme="majorBidi"/>
          <w:color w:val="000000" w:themeColor="text1"/>
          <w:sz w:val="28"/>
          <w:szCs w:val="28"/>
        </w:rPr>
        <w:t>this</w:t>
      </w:r>
      <w:r w:rsidR="005E4A61" w:rsidRPr="00286218">
        <w:rPr>
          <w:rFonts w:asciiTheme="majorBidi" w:eastAsia="Times New Roman" w:hAnsiTheme="majorBidi" w:cstheme="majorBidi"/>
          <w:color w:val="000000" w:themeColor="text1"/>
          <w:sz w:val="28"/>
          <w:szCs w:val="28"/>
        </w:rPr>
        <w:t xml:space="preserve"> </w:t>
      </w:r>
      <w:r w:rsidR="007060F4" w:rsidRPr="00286218">
        <w:rPr>
          <w:rFonts w:asciiTheme="majorBidi" w:eastAsia="Times New Roman" w:hAnsiTheme="majorBidi" w:cstheme="majorBidi"/>
          <w:color w:val="000000" w:themeColor="text1"/>
          <w:sz w:val="28"/>
          <w:szCs w:val="28"/>
        </w:rPr>
        <w:t xml:space="preserve">quantitative study. </w:t>
      </w:r>
      <w:r w:rsidRPr="00286218">
        <w:rPr>
          <w:rFonts w:asciiTheme="majorBidi" w:eastAsia="Times New Roman" w:hAnsiTheme="majorBidi" w:cstheme="majorBidi"/>
          <w:color w:val="000000" w:themeColor="text1"/>
          <w:sz w:val="28"/>
          <w:szCs w:val="28"/>
        </w:rPr>
        <w:t xml:space="preserve">That is to say, the informants have to </w:t>
      </w:r>
      <w:r w:rsidR="007E3AE9" w:rsidRPr="00286218">
        <w:rPr>
          <w:rFonts w:asciiTheme="majorBidi" w:eastAsia="Times New Roman" w:hAnsiTheme="majorBidi" w:cstheme="majorBidi"/>
          <w:color w:val="000000" w:themeColor="text1"/>
          <w:sz w:val="28"/>
          <w:szCs w:val="28"/>
        </w:rPr>
        <w:t>make their</w:t>
      </w:r>
      <w:r w:rsidRPr="00286218">
        <w:rPr>
          <w:rFonts w:asciiTheme="majorBidi" w:eastAsia="Times New Roman" w:hAnsiTheme="majorBidi" w:cstheme="majorBidi"/>
          <w:color w:val="000000" w:themeColor="text1"/>
          <w:sz w:val="28"/>
          <w:szCs w:val="28"/>
        </w:rPr>
        <w:t xml:space="preserve"> decision</w:t>
      </w:r>
      <w:r w:rsidR="00532D62" w:rsidRPr="00286218">
        <w:rPr>
          <w:rFonts w:asciiTheme="majorBidi" w:eastAsia="Times New Roman" w:hAnsiTheme="majorBidi" w:cstheme="majorBidi"/>
          <w:color w:val="000000" w:themeColor="text1"/>
          <w:sz w:val="28"/>
          <w:szCs w:val="28"/>
        </w:rPr>
        <w:t xml:space="preserve"> clear</w:t>
      </w:r>
      <w:r w:rsidRPr="00286218">
        <w:rPr>
          <w:rFonts w:asciiTheme="majorBidi" w:eastAsia="Times New Roman" w:hAnsiTheme="majorBidi" w:cstheme="majorBidi"/>
          <w:color w:val="000000" w:themeColor="text1"/>
          <w:sz w:val="28"/>
          <w:szCs w:val="28"/>
        </w:rPr>
        <w:t xml:space="preserve"> among different translation</w:t>
      </w:r>
      <w:r w:rsidR="00997914" w:rsidRPr="00286218">
        <w:rPr>
          <w:rFonts w:asciiTheme="majorBidi" w:eastAsia="Times New Roman" w:hAnsiTheme="majorBidi" w:cstheme="majorBidi"/>
          <w:color w:val="000000" w:themeColor="text1"/>
          <w:sz w:val="28"/>
          <w:szCs w:val="28"/>
        </w:rPr>
        <w:t>s</w:t>
      </w:r>
      <w:r w:rsidRPr="00286218">
        <w:rPr>
          <w:rFonts w:asciiTheme="majorBidi" w:eastAsia="Times New Roman" w:hAnsiTheme="majorBidi" w:cstheme="majorBidi"/>
          <w:color w:val="000000" w:themeColor="text1"/>
          <w:sz w:val="28"/>
          <w:szCs w:val="28"/>
        </w:rPr>
        <w:t xml:space="preserve"> of </w:t>
      </w:r>
      <w:r w:rsidR="004E6C27">
        <w:rPr>
          <w:rFonts w:asciiTheme="majorBidi" w:eastAsia="Times New Roman" w:hAnsiTheme="majorBidi" w:cstheme="majorBidi"/>
          <w:color w:val="000000" w:themeColor="text1"/>
          <w:sz w:val="28"/>
          <w:szCs w:val="28"/>
        </w:rPr>
        <w:t>Surat- At-Taqwir.</w:t>
      </w:r>
      <w:r w:rsidR="005E4A61" w:rsidRPr="00286218">
        <w:rPr>
          <w:rFonts w:asciiTheme="majorBidi" w:eastAsia="Times New Roman" w:hAnsiTheme="majorBidi" w:cstheme="majorBidi"/>
          <w:color w:val="000000" w:themeColor="text1"/>
          <w:sz w:val="28"/>
          <w:szCs w:val="28"/>
        </w:rPr>
        <w:t xml:space="preserve">The focal point of this </w:t>
      </w:r>
      <w:r w:rsidR="00DB1970" w:rsidRPr="00286218">
        <w:rPr>
          <w:rFonts w:asciiTheme="majorBidi" w:eastAsia="Times New Roman" w:hAnsiTheme="majorBidi" w:cstheme="majorBidi"/>
          <w:color w:val="000000" w:themeColor="text1"/>
          <w:sz w:val="28"/>
          <w:szCs w:val="28"/>
        </w:rPr>
        <w:t>analysis is</w:t>
      </w:r>
      <w:r w:rsidR="005E4A61" w:rsidRPr="00286218">
        <w:rPr>
          <w:rFonts w:asciiTheme="majorBidi" w:eastAsia="Times New Roman" w:hAnsiTheme="majorBidi" w:cstheme="majorBidi"/>
          <w:color w:val="000000" w:themeColor="text1"/>
          <w:sz w:val="28"/>
          <w:szCs w:val="28"/>
        </w:rPr>
        <w:t xml:space="preserve"> the </w:t>
      </w:r>
      <w:r w:rsidR="00FB04C7" w:rsidRPr="00286218">
        <w:rPr>
          <w:rFonts w:asciiTheme="majorBidi" w:eastAsia="Times New Roman" w:hAnsiTheme="majorBidi" w:cstheme="majorBidi"/>
          <w:color w:val="000000" w:themeColor="text1"/>
          <w:sz w:val="28"/>
          <w:szCs w:val="28"/>
        </w:rPr>
        <w:t>question (see appendix ii</w:t>
      </w:r>
      <w:r w:rsidR="00892AFD" w:rsidRPr="00286218">
        <w:rPr>
          <w:rFonts w:asciiTheme="majorBidi" w:eastAsia="Times New Roman" w:hAnsiTheme="majorBidi" w:cstheme="majorBidi"/>
          <w:color w:val="000000" w:themeColor="text1"/>
          <w:sz w:val="28"/>
          <w:szCs w:val="28"/>
        </w:rPr>
        <w:t xml:space="preserve">) </w:t>
      </w:r>
      <w:r w:rsidR="007060F4" w:rsidRPr="00286218">
        <w:rPr>
          <w:rFonts w:asciiTheme="majorBidi" w:eastAsia="Times New Roman" w:hAnsiTheme="majorBidi" w:cstheme="majorBidi"/>
          <w:color w:val="000000" w:themeColor="text1"/>
          <w:sz w:val="28"/>
          <w:szCs w:val="28"/>
        </w:rPr>
        <w:t>in which</w:t>
      </w:r>
      <w:r w:rsidR="005E4A61" w:rsidRPr="00286218">
        <w:rPr>
          <w:rFonts w:asciiTheme="majorBidi" w:eastAsia="Times New Roman" w:hAnsiTheme="majorBidi" w:cstheme="majorBidi"/>
          <w:color w:val="000000" w:themeColor="text1"/>
          <w:sz w:val="28"/>
          <w:szCs w:val="28"/>
        </w:rPr>
        <w:t xml:space="preserve"> the</w:t>
      </w:r>
      <w:r w:rsidR="007060F4" w:rsidRPr="00286218">
        <w:rPr>
          <w:rFonts w:asciiTheme="majorBidi" w:eastAsia="Times New Roman" w:hAnsiTheme="majorBidi" w:cstheme="majorBidi"/>
          <w:color w:val="000000" w:themeColor="text1"/>
          <w:sz w:val="28"/>
          <w:szCs w:val="28"/>
        </w:rPr>
        <w:t xml:space="preserve"> informants should</w:t>
      </w:r>
      <w:r w:rsidR="005E4A61" w:rsidRPr="00286218">
        <w:rPr>
          <w:rFonts w:asciiTheme="majorBidi" w:eastAsia="Times New Roman" w:hAnsiTheme="majorBidi" w:cstheme="majorBidi"/>
          <w:color w:val="000000" w:themeColor="text1"/>
          <w:sz w:val="28"/>
          <w:szCs w:val="28"/>
        </w:rPr>
        <w:t xml:space="preserve"> answer.</w:t>
      </w:r>
      <w:r w:rsidR="007060F4" w:rsidRPr="00286218">
        <w:rPr>
          <w:rFonts w:asciiTheme="majorBidi" w:eastAsia="Times New Roman" w:hAnsiTheme="majorBidi" w:cstheme="majorBidi"/>
          <w:color w:val="000000" w:themeColor="text1"/>
          <w:sz w:val="28"/>
          <w:szCs w:val="28"/>
        </w:rPr>
        <w:t xml:space="preserve"> </w:t>
      </w:r>
      <w:r w:rsidR="005E4A61" w:rsidRPr="00286218">
        <w:rPr>
          <w:rFonts w:asciiTheme="majorBidi" w:eastAsia="Times New Roman" w:hAnsiTheme="majorBidi" w:cstheme="majorBidi"/>
          <w:color w:val="000000" w:themeColor="text1"/>
          <w:sz w:val="28"/>
          <w:szCs w:val="28"/>
        </w:rPr>
        <w:t xml:space="preserve">The informants have to </w:t>
      </w:r>
      <w:r w:rsidR="004A0949" w:rsidRPr="00286218">
        <w:rPr>
          <w:rFonts w:asciiTheme="majorBidi" w:eastAsia="Times New Roman" w:hAnsiTheme="majorBidi" w:cstheme="majorBidi"/>
          <w:color w:val="000000" w:themeColor="text1"/>
          <w:sz w:val="28"/>
          <w:szCs w:val="28"/>
        </w:rPr>
        <w:t xml:space="preserve">show their responses and preferences </w:t>
      </w:r>
      <w:r w:rsidR="00CB4B7E" w:rsidRPr="00286218">
        <w:rPr>
          <w:rFonts w:asciiTheme="majorBidi" w:eastAsia="Times New Roman" w:hAnsiTheme="majorBidi" w:cstheme="majorBidi"/>
          <w:color w:val="000000" w:themeColor="text1"/>
          <w:sz w:val="28"/>
          <w:szCs w:val="28"/>
        </w:rPr>
        <w:t>for the five</w:t>
      </w:r>
      <w:r w:rsidR="007060F4" w:rsidRPr="00286218">
        <w:rPr>
          <w:rFonts w:asciiTheme="majorBidi" w:eastAsia="Times New Roman" w:hAnsiTheme="majorBidi" w:cstheme="majorBidi"/>
          <w:color w:val="000000" w:themeColor="text1"/>
          <w:sz w:val="28"/>
          <w:szCs w:val="28"/>
        </w:rPr>
        <w:t xml:space="preserve"> different translations. Then</w:t>
      </w:r>
      <w:r w:rsidR="00D61F34" w:rsidRPr="00286218">
        <w:rPr>
          <w:rFonts w:asciiTheme="majorBidi" w:eastAsia="Times New Roman" w:hAnsiTheme="majorBidi" w:cstheme="majorBidi"/>
          <w:color w:val="000000" w:themeColor="text1"/>
          <w:sz w:val="28"/>
          <w:szCs w:val="28"/>
        </w:rPr>
        <w:t>, the</w:t>
      </w:r>
      <w:r w:rsidR="00C201C8" w:rsidRPr="00286218">
        <w:rPr>
          <w:rFonts w:asciiTheme="majorBidi" w:eastAsia="Times New Roman" w:hAnsiTheme="majorBidi" w:cstheme="majorBidi"/>
          <w:color w:val="000000" w:themeColor="text1"/>
          <w:sz w:val="28"/>
          <w:szCs w:val="28"/>
        </w:rPr>
        <w:t xml:space="preserve"> </w:t>
      </w:r>
      <w:r w:rsidR="007060F4" w:rsidRPr="00286218">
        <w:rPr>
          <w:rFonts w:asciiTheme="majorBidi" w:eastAsia="Times New Roman" w:hAnsiTheme="majorBidi" w:cstheme="majorBidi"/>
          <w:color w:val="000000" w:themeColor="text1"/>
          <w:sz w:val="28"/>
          <w:szCs w:val="28"/>
        </w:rPr>
        <w:t>informants’ choices will be analy</w:t>
      </w:r>
      <w:r w:rsidR="00C201C8" w:rsidRPr="00286218">
        <w:rPr>
          <w:rFonts w:asciiTheme="majorBidi" w:eastAsia="Times New Roman" w:hAnsiTheme="majorBidi" w:cstheme="majorBidi"/>
          <w:color w:val="000000" w:themeColor="text1"/>
          <w:sz w:val="28"/>
          <w:szCs w:val="28"/>
        </w:rPr>
        <w:t>s</w:t>
      </w:r>
      <w:r w:rsidR="007060F4" w:rsidRPr="00286218">
        <w:rPr>
          <w:rFonts w:asciiTheme="majorBidi" w:eastAsia="Times New Roman" w:hAnsiTheme="majorBidi" w:cstheme="majorBidi"/>
          <w:color w:val="000000" w:themeColor="text1"/>
          <w:sz w:val="28"/>
          <w:szCs w:val="28"/>
        </w:rPr>
        <w:t>ed according to reader respo</w:t>
      </w:r>
      <w:r w:rsidR="00C34DBE">
        <w:rPr>
          <w:rFonts w:asciiTheme="majorBidi" w:eastAsia="Times New Roman" w:hAnsiTheme="majorBidi" w:cstheme="majorBidi"/>
          <w:color w:val="000000" w:themeColor="text1"/>
          <w:sz w:val="28"/>
          <w:szCs w:val="28"/>
        </w:rPr>
        <w:t xml:space="preserve">nse to validate the </w:t>
      </w:r>
      <w:r w:rsidR="00152825">
        <w:rPr>
          <w:rFonts w:asciiTheme="majorBidi" w:eastAsia="Times New Roman" w:hAnsiTheme="majorBidi" w:cstheme="majorBidi"/>
          <w:color w:val="000000" w:themeColor="text1"/>
          <w:sz w:val="28"/>
          <w:szCs w:val="28"/>
        </w:rPr>
        <w:t>hypothesis.</w:t>
      </w:r>
      <w:r w:rsidR="00152825" w:rsidRPr="00286218">
        <w:rPr>
          <w:rFonts w:asciiTheme="majorBidi" w:eastAsia="Times New Roman" w:hAnsiTheme="majorBidi" w:cstheme="majorBidi"/>
          <w:color w:val="000000" w:themeColor="text1"/>
          <w:sz w:val="28"/>
          <w:szCs w:val="28"/>
        </w:rPr>
        <w:t xml:space="preserve"> The</w:t>
      </w:r>
      <w:r w:rsidR="007060F4" w:rsidRPr="00286218">
        <w:rPr>
          <w:rFonts w:asciiTheme="majorBidi" w:eastAsia="Times New Roman" w:hAnsiTheme="majorBidi" w:cstheme="majorBidi"/>
          <w:color w:val="000000" w:themeColor="text1"/>
          <w:sz w:val="28"/>
          <w:szCs w:val="28"/>
        </w:rPr>
        <w:t xml:space="preserve"> </w:t>
      </w:r>
      <w:r w:rsidR="00DB1970" w:rsidRPr="00286218">
        <w:rPr>
          <w:rFonts w:asciiTheme="majorBidi" w:eastAsia="Times New Roman" w:hAnsiTheme="majorBidi" w:cstheme="majorBidi"/>
          <w:color w:val="000000" w:themeColor="text1"/>
          <w:sz w:val="28"/>
          <w:szCs w:val="28"/>
        </w:rPr>
        <w:t xml:space="preserve">informants should choose their satisfying and preferable translation according to reader response to validate the hypothesis of </w:t>
      </w:r>
      <w:r w:rsidR="00FD4E2F">
        <w:rPr>
          <w:rFonts w:asciiTheme="majorBidi" w:eastAsia="Times New Roman" w:hAnsiTheme="majorBidi" w:cstheme="majorBidi"/>
          <w:color w:val="000000" w:themeColor="text1"/>
          <w:sz w:val="28"/>
          <w:szCs w:val="28"/>
        </w:rPr>
        <w:t>this paper.</w:t>
      </w:r>
      <w:r w:rsidR="00DB1970" w:rsidRPr="00286218">
        <w:rPr>
          <w:rFonts w:asciiTheme="majorBidi" w:eastAsia="Times New Roman" w:hAnsiTheme="majorBidi" w:cstheme="majorBidi"/>
          <w:color w:val="000000" w:themeColor="text1"/>
          <w:sz w:val="28"/>
          <w:szCs w:val="28"/>
        </w:rPr>
        <w:t xml:space="preserve">  </w:t>
      </w:r>
    </w:p>
    <w:p w:rsidR="00B358EA" w:rsidRPr="00286218" w:rsidRDefault="009A5D52" w:rsidP="00FC3A83">
      <w:pPr>
        <w:spacing w:line="360" w:lineRule="auto"/>
        <w:jc w:val="both"/>
        <w:rPr>
          <w:rFonts w:asciiTheme="majorBidi" w:eastAsia="Times New Roman" w:hAnsiTheme="majorBidi" w:cstheme="majorBidi"/>
          <w:b/>
          <w:bCs/>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B358EA" w:rsidRPr="00286218">
        <w:rPr>
          <w:rFonts w:asciiTheme="majorBidi" w:eastAsia="Times New Roman" w:hAnsiTheme="majorBidi" w:cstheme="majorBidi"/>
          <w:b/>
          <w:bCs/>
          <w:color w:val="000000" w:themeColor="text1"/>
          <w:sz w:val="28"/>
          <w:szCs w:val="28"/>
        </w:rPr>
        <w:t>5.</w:t>
      </w:r>
      <w:r w:rsidR="00B23D5F">
        <w:rPr>
          <w:rFonts w:asciiTheme="majorBidi" w:eastAsia="Times New Roman" w:hAnsiTheme="majorBidi" w:cstheme="majorBidi"/>
          <w:b/>
          <w:bCs/>
          <w:color w:val="000000" w:themeColor="text1"/>
          <w:sz w:val="28"/>
          <w:szCs w:val="28"/>
        </w:rPr>
        <w:t xml:space="preserve">  </w:t>
      </w:r>
      <w:r w:rsidR="00C250A3" w:rsidRPr="00286218">
        <w:rPr>
          <w:rFonts w:asciiTheme="majorBidi" w:eastAsia="Times New Roman" w:hAnsiTheme="majorBidi" w:cstheme="majorBidi"/>
          <w:b/>
          <w:bCs/>
          <w:color w:val="000000" w:themeColor="text1"/>
          <w:sz w:val="28"/>
          <w:szCs w:val="28"/>
        </w:rPr>
        <w:t>Data</w:t>
      </w:r>
      <w:r w:rsidR="00FC3A83">
        <w:rPr>
          <w:rFonts w:asciiTheme="majorBidi" w:eastAsia="Times New Roman" w:hAnsiTheme="majorBidi" w:cstheme="majorBidi"/>
          <w:b/>
          <w:bCs/>
          <w:color w:val="000000" w:themeColor="text1"/>
          <w:sz w:val="28"/>
          <w:szCs w:val="28"/>
        </w:rPr>
        <w:t xml:space="preserve"> Analysis</w:t>
      </w:r>
      <w:r w:rsidR="00C250A3" w:rsidRPr="00286218">
        <w:rPr>
          <w:rFonts w:asciiTheme="majorBidi" w:eastAsia="Times New Roman" w:hAnsiTheme="majorBidi" w:cstheme="majorBidi"/>
          <w:b/>
          <w:bCs/>
          <w:color w:val="000000" w:themeColor="text1"/>
          <w:sz w:val="28"/>
          <w:szCs w:val="28"/>
        </w:rPr>
        <w:t xml:space="preserve"> </w:t>
      </w:r>
      <w:r w:rsidR="00B358EA" w:rsidRPr="00286218">
        <w:rPr>
          <w:rFonts w:asciiTheme="majorBidi" w:eastAsia="Times New Roman" w:hAnsiTheme="majorBidi" w:cstheme="majorBidi"/>
          <w:b/>
          <w:bCs/>
          <w:color w:val="000000" w:themeColor="text1"/>
          <w:sz w:val="28"/>
          <w:szCs w:val="28"/>
        </w:rPr>
        <w:t xml:space="preserve">      </w:t>
      </w:r>
    </w:p>
    <w:p w:rsidR="00B358EA" w:rsidRPr="00286218" w:rsidRDefault="00944613" w:rsidP="00286218">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The</w:t>
      </w:r>
      <w:r w:rsidR="00B358EA" w:rsidRPr="00286218">
        <w:rPr>
          <w:rFonts w:asciiTheme="majorBidi" w:eastAsia="Times New Roman" w:hAnsiTheme="majorBidi" w:cstheme="majorBidi"/>
          <w:color w:val="000000" w:themeColor="text1"/>
          <w:sz w:val="28"/>
          <w:szCs w:val="28"/>
        </w:rPr>
        <w:t xml:space="preserve"> outcome</w:t>
      </w:r>
      <w:r w:rsidRPr="00286218">
        <w:rPr>
          <w:rFonts w:asciiTheme="majorBidi" w:eastAsia="Times New Roman" w:hAnsiTheme="majorBidi" w:cstheme="majorBidi"/>
          <w:color w:val="000000" w:themeColor="text1"/>
          <w:sz w:val="28"/>
          <w:szCs w:val="28"/>
        </w:rPr>
        <w:t xml:space="preserve"> of the questionnaire</w:t>
      </w:r>
      <w:r w:rsidR="00B358EA" w:rsidRPr="00286218">
        <w:rPr>
          <w:rFonts w:asciiTheme="majorBidi" w:eastAsia="Times New Roman" w:hAnsiTheme="majorBidi" w:cstheme="majorBidi"/>
          <w:color w:val="000000" w:themeColor="text1"/>
          <w:sz w:val="28"/>
          <w:szCs w:val="28"/>
        </w:rPr>
        <w:t xml:space="preserve"> will be </w:t>
      </w:r>
      <w:r w:rsidR="00336DC8" w:rsidRPr="00286218">
        <w:rPr>
          <w:rFonts w:asciiTheme="majorBidi" w:eastAsia="Times New Roman" w:hAnsiTheme="majorBidi" w:cstheme="majorBidi"/>
          <w:color w:val="000000" w:themeColor="text1"/>
          <w:sz w:val="28"/>
          <w:szCs w:val="28"/>
        </w:rPr>
        <w:t>examined</w:t>
      </w:r>
      <w:r w:rsidR="00B358EA" w:rsidRPr="00286218">
        <w:rPr>
          <w:rFonts w:asciiTheme="majorBidi" w:eastAsia="Times New Roman" w:hAnsiTheme="majorBidi" w:cstheme="majorBidi"/>
          <w:color w:val="000000" w:themeColor="text1"/>
          <w:sz w:val="28"/>
          <w:szCs w:val="28"/>
        </w:rPr>
        <w:t xml:space="preserve"> thoroughly</w:t>
      </w:r>
      <w:r w:rsidR="004B3A36" w:rsidRPr="00286218">
        <w:rPr>
          <w:rFonts w:asciiTheme="majorBidi" w:eastAsia="Times New Roman" w:hAnsiTheme="majorBidi" w:cstheme="majorBidi"/>
          <w:color w:val="000000" w:themeColor="text1"/>
          <w:sz w:val="28"/>
          <w:szCs w:val="28"/>
        </w:rPr>
        <w:t xml:space="preserve"> to </w:t>
      </w:r>
      <w:r w:rsidR="00D82C2A" w:rsidRPr="00286218">
        <w:rPr>
          <w:rFonts w:asciiTheme="majorBidi" w:eastAsia="Times New Roman" w:hAnsiTheme="majorBidi" w:cstheme="majorBidi"/>
          <w:color w:val="000000" w:themeColor="text1"/>
          <w:sz w:val="28"/>
          <w:szCs w:val="28"/>
        </w:rPr>
        <w:t>validate</w:t>
      </w:r>
      <w:r w:rsidR="004B3A36" w:rsidRPr="00286218">
        <w:rPr>
          <w:rFonts w:asciiTheme="majorBidi" w:eastAsia="Times New Roman" w:hAnsiTheme="majorBidi" w:cstheme="majorBidi"/>
          <w:color w:val="000000" w:themeColor="text1"/>
          <w:sz w:val="28"/>
          <w:szCs w:val="28"/>
        </w:rPr>
        <w:t xml:space="preserve"> the hypothesis of the study</w:t>
      </w:r>
      <w:r w:rsidR="00B358EA" w:rsidRPr="00286218">
        <w:rPr>
          <w:rFonts w:asciiTheme="majorBidi" w:eastAsia="Times New Roman" w:hAnsiTheme="majorBidi" w:cstheme="majorBidi"/>
          <w:color w:val="000000" w:themeColor="text1"/>
          <w:sz w:val="28"/>
          <w:szCs w:val="28"/>
        </w:rPr>
        <w:t xml:space="preserve">. </w:t>
      </w:r>
    </w:p>
    <w:p w:rsidR="00B5577D" w:rsidRPr="00BA1EAA" w:rsidRDefault="00496E84" w:rsidP="00286218">
      <w:pPr>
        <w:spacing w:line="360" w:lineRule="auto"/>
        <w:jc w:val="both"/>
        <w:rPr>
          <w:rFonts w:asciiTheme="majorBidi" w:eastAsia="Times New Roman" w:hAnsiTheme="majorBidi" w:cstheme="majorBidi"/>
          <w:b/>
          <w:bCs/>
          <w:color w:val="000000" w:themeColor="text1"/>
          <w:sz w:val="28"/>
          <w:szCs w:val="28"/>
        </w:rPr>
      </w:pPr>
      <w:r w:rsidRPr="00BA1EAA">
        <w:rPr>
          <w:rFonts w:asciiTheme="majorBidi" w:eastAsia="Times New Roman" w:hAnsiTheme="majorBidi" w:cstheme="majorBidi"/>
          <w:b/>
          <w:bCs/>
          <w:color w:val="000000" w:themeColor="text1"/>
          <w:sz w:val="28"/>
          <w:szCs w:val="28"/>
        </w:rPr>
        <w:t>5.1</w:t>
      </w:r>
      <w:r w:rsidR="00B23D5F">
        <w:rPr>
          <w:rFonts w:asciiTheme="majorBidi" w:eastAsia="Times New Roman" w:hAnsiTheme="majorBidi" w:cstheme="majorBidi"/>
          <w:b/>
          <w:bCs/>
          <w:color w:val="000000" w:themeColor="text1"/>
          <w:sz w:val="28"/>
          <w:szCs w:val="28"/>
        </w:rPr>
        <w:t xml:space="preserve">. </w:t>
      </w:r>
      <w:r w:rsidR="009E27AE" w:rsidRPr="00BA1EAA">
        <w:rPr>
          <w:rFonts w:asciiTheme="majorBidi" w:eastAsia="Times New Roman" w:hAnsiTheme="majorBidi" w:cstheme="majorBidi"/>
          <w:b/>
          <w:bCs/>
          <w:color w:val="000000" w:themeColor="text1"/>
          <w:sz w:val="28"/>
          <w:szCs w:val="28"/>
        </w:rPr>
        <w:t>Validity</w:t>
      </w:r>
      <w:r w:rsidR="00B5577D" w:rsidRPr="00BA1EAA">
        <w:rPr>
          <w:rFonts w:asciiTheme="majorBidi" w:eastAsia="Times New Roman" w:hAnsiTheme="majorBidi" w:cstheme="majorBidi"/>
          <w:b/>
          <w:bCs/>
          <w:color w:val="000000" w:themeColor="text1"/>
          <w:sz w:val="28"/>
          <w:szCs w:val="28"/>
        </w:rPr>
        <w:t xml:space="preserve"> Question</w:t>
      </w:r>
    </w:p>
    <w:p w:rsidR="00B5577D" w:rsidRPr="00286218" w:rsidRDefault="00414C91" w:rsidP="00252B2D">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According to table (1) it is noticed that 81 % is the ratio of the informants choose Muslim translators (B, D, and E)</w:t>
      </w:r>
      <w:r w:rsidR="006F6533">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 while 12 % of the informants choose Arberry, as for the rest (7%) they choose Dawood.The researcher thinks that readers are disposed to choose the text that shares the same cultural backgrounds with them. Moreover, their cultural backgrounds are almost embodied and cannot be seen in the text, in other words, these beliefs and attitudes are embodied in the text which Ingarden</w:t>
      </w:r>
      <w:r w:rsidR="00B924D7">
        <w:rPr>
          <w:rFonts w:asciiTheme="majorBidi" w:eastAsia="Times New Roman" w:hAnsiTheme="majorBidi" w:cstheme="majorBidi"/>
          <w:color w:val="000000" w:themeColor="text1"/>
          <w:sz w:val="28"/>
          <w:szCs w:val="28"/>
        </w:rPr>
        <w:t xml:space="preserve"> (1956)</w:t>
      </w:r>
      <w:r w:rsidRPr="00286218">
        <w:rPr>
          <w:rFonts w:asciiTheme="majorBidi" w:eastAsia="Times New Roman" w:hAnsiTheme="majorBidi" w:cstheme="majorBidi"/>
          <w:color w:val="000000" w:themeColor="text1"/>
          <w:sz w:val="28"/>
          <w:szCs w:val="28"/>
        </w:rPr>
        <w:t xml:space="preserve"> calls the ‘ideal objects’. Therefore, the cultural backgrounds are subjected </w:t>
      </w:r>
      <w:r w:rsidR="001B450E">
        <w:rPr>
          <w:rFonts w:asciiTheme="majorBidi" w:eastAsia="Times New Roman" w:hAnsiTheme="majorBidi" w:cstheme="majorBidi"/>
          <w:color w:val="000000" w:themeColor="text1"/>
          <w:sz w:val="28"/>
          <w:szCs w:val="28"/>
        </w:rPr>
        <w:t>to reader’s minds and attitudes</w:t>
      </w:r>
      <w:r w:rsidRPr="00286218">
        <w:rPr>
          <w:rFonts w:asciiTheme="majorBidi" w:eastAsia="Times New Roman" w:hAnsiTheme="majorBidi" w:cstheme="majorBidi"/>
          <w:color w:val="000000" w:themeColor="text1"/>
          <w:sz w:val="28"/>
          <w:szCs w:val="28"/>
        </w:rPr>
        <w:t xml:space="preserve"> </w:t>
      </w:r>
      <w:r w:rsidR="005C33FA" w:rsidRPr="00286218">
        <w:rPr>
          <w:rFonts w:asciiTheme="majorBidi" w:eastAsia="Times New Roman" w:hAnsiTheme="majorBidi" w:cstheme="majorBidi"/>
          <w:color w:val="000000" w:themeColor="text1"/>
          <w:sz w:val="28"/>
          <w:szCs w:val="28"/>
        </w:rPr>
        <w:t>(see section 4.1).</w:t>
      </w:r>
      <w:r w:rsidR="00914DE3" w:rsidRPr="00286218">
        <w:rPr>
          <w:rFonts w:asciiTheme="majorBidi" w:eastAsia="Times New Roman" w:hAnsiTheme="majorBidi" w:cstheme="majorBidi"/>
          <w:color w:val="000000" w:themeColor="text1"/>
          <w:sz w:val="28"/>
          <w:szCs w:val="28"/>
        </w:rPr>
        <w:t xml:space="preserve"> The validity of the question is viewed through the results in the following table:</w:t>
      </w:r>
      <w:r w:rsidR="00310176" w:rsidRPr="00286218">
        <w:rPr>
          <w:rFonts w:asciiTheme="majorBidi" w:eastAsia="Times New Roman" w:hAnsiTheme="majorBidi" w:cstheme="majorBidi"/>
          <w:color w:val="000000" w:themeColor="text1"/>
          <w:sz w:val="28"/>
          <w:szCs w:val="28"/>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1732"/>
        <w:gridCol w:w="1441"/>
        <w:gridCol w:w="1441"/>
        <w:gridCol w:w="1435"/>
        <w:gridCol w:w="1441"/>
        <w:gridCol w:w="1832"/>
      </w:tblGrid>
      <w:tr w:rsidR="00B5577D" w:rsidRPr="00286218" w:rsidTr="00BA77C7">
        <w:trPr>
          <w:trHeight w:val="1410"/>
        </w:trPr>
        <w:tc>
          <w:tcPr>
            <w:tcW w:w="1732" w:type="dxa"/>
          </w:tcPr>
          <w:p w:rsidR="00B5577D" w:rsidRPr="00286218" w:rsidRDefault="00B5577D" w:rsidP="00286218">
            <w:pPr>
              <w:spacing w:after="200" w:line="360" w:lineRule="auto"/>
              <w:jc w:val="both"/>
              <w:rPr>
                <w:rFonts w:asciiTheme="majorBidi" w:eastAsia="Times New Roman" w:hAnsiTheme="majorBidi" w:cstheme="majorBidi"/>
                <w:color w:val="000000" w:themeColor="text1"/>
              </w:rPr>
            </w:pPr>
          </w:p>
          <w:p w:rsidR="00B5577D" w:rsidRPr="00286218" w:rsidRDefault="00B5577D"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rPr>
              <w:t>Type of the text</w:t>
            </w:r>
          </w:p>
        </w:tc>
        <w:tc>
          <w:tcPr>
            <w:tcW w:w="1441" w:type="dxa"/>
          </w:tcPr>
          <w:p w:rsidR="00B5577D" w:rsidRPr="00286218" w:rsidRDefault="00B5577D" w:rsidP="00286218">
            <w:pPr>
              <w:spacing w:after="200" w:line="360" w:lineRule="auto"/>
              <w:jc w:val="both"/>
              <w:rPr>
                <w:rFonts w:asciiTheme="majorBidi" w:eastAsia="Times New Roman" w:hAnsiTheme="majorBidi" w:cstheme="majorBidi"/>
                <w:color w:val="000000" w:themeColor="text1"/>
                <w:sz w:val="28"/>
                <w:szCs w:val="28"/>
              </w:rPr>
            </w:pPr>
          </w:p>
          <w:p w:rsidR="00B5577D" w:rsidRPr="00286218" w:rsidRDefault="00FF2982"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B5577D" w:rsidRPr="00286218">
              <w:rPr>
                <w:rFonts w:asciiTheme="majorBidi" w:eastAsia="Times New Roman" w:hAnsiTheme="majorBidi" w:cstheme="majorBidi"/>
                <w:color w:val="000000" w:themeColor="text1"/>
                <w:sz w:val="28"/>
                <w:szCs w:val="28"/>
              </w:rPr>
              <w:t>A</w:t>
            </w:r>
          </w:p>
        </w:tc>
        <w:tc>
          <w:tcPr>
            <w:tcW w:w="1441" w:type="dxa"/>
          </w:tcPr>
          <w:p w:rsidR="00B5577D" w:rsidRPr="00286218" w:rsidRDefault="00B5577D" w:rsidP="00286218">
            <w:pPr>
              <w:spacing w:after="200" w:line="360" w:lineRule="auto"/>
              <w:jc w:val="both"/>
              <w:rPr>
                <w:rFonts w:asciiTheme="majorBidi" w:eastAsia="Times New Roman" w:hAnsiTheme="majorBidi" w:cstheme="majorBidi"/>
                <w:color w:val="000000" w:themeColor="text1"/>
                <w:sz w:val="28"/>
                <w:szCs w:val="28"/>
              </w:rPr>
            </w:pPr>
          </w:p>
          <w:p w:rsidR="00B5577D" w:rsidRPr="00286218" w:rsidRDefault="00FF2982"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B5577D" w:rsidRPr="00286218">
              <w:rPr>
                <w:rFonts w:asciiTheme="majorBidi" w:eastAsia="Times New Roman" w:hAnsiTheme="majorBidi" w:cstheme="majorBidi"/>
                <w:color w:val="000000" w:themeColor="text1"/>
                <w:sz w:val="28"/>
                <w:szCs w:val="28"/>
              </w:rPr>
              <w:t>B</w:t>
            </w:r>
          </w:p>
        </w:tc>
        <w:tc>
          <w:tcPr>
            <w:tcW w:w="1435" w:type="dxa"/>
          </w:tcPr>
          <w:p w:rsidR="00B5577D" w:rsidRPr="00286218" w:rsidRDefault="00B5577D" w:rsidP="00286218">
            <w:pPr>
              <w:spacing w:after="200" w:line="360" w:lineRule="auto"/>
              <w:jc w:val="both"/>
              <w:rPr>
                <w:rFonts w:asciiTheme="majorBidi" w:eastAsia="Times New Roman" w:hAnsiTheme="majorBidi" w:cstheme="majorBidi"/>
                <w:color w:val="000000" w:themeColor="text1"/>
                <w:sz w:val="28"/>
                <w:szCs w:val="28"/>
              </w:rPr>
            </w:pPr>
          </w:p>
          <w:p w:rsidR="00B5577D" w:rsidRPr="00286218" w:rsidRDefault="00B5577D"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C</w:t>
            </w:r>
          </w:p>
        </w:tc>
        <w:tc>
          <w:tcPr>
            <w:tcW w:w="1441" w:type="dxa"/>
          </w:tcPr>
          <w:p w:rsidR="00B5577D" w:rsidRPr="00286218" w:rsidRDefault="00B5577D" w:rsidP="00286218">
            <w:pPr>
              <w:spacing w:after="200" w:line="360" w:lineRule="auto"/>
              <w:jc w:val="both"/>
              <w:rPr>
                <w:rFonts w:asciiTheme="majorBidi" w:eastAsia="Times New Roman" w:hAnsiTheme="majorBidi" w:cstheme="majorBidi"/>
                <w:color w:val="000000" w:themeColor="text1"/>
                <w:sz w:val="28"/>
                <w:szCs w:val="28"/>
              </w:rPr>
            </w:pPr>
          </w:p>
          <w:p w:rsidR="00B5577D" w:rsidRPr="00286218" w:rsidRDefault="00FF2982"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B5577D" w:rsidRPr="00286218">
              <w:rPr>
                <w:rFonts w:asciiTheme="majorBidi" w:eastAsia="Times New Roman" w:hAnsiTheme="majorBidi" w:cstheme="majorBidi"/>
                <w:color w:val="000000" w:themeColor="text1"/>
                <w:sz w:val="28"/>
                <w:szCs w:val="28"/>
              </w:rPr>
              <w:t>D</w:t>
            </w:r>
          </w:p>
        </w:tc>
        <w:tc>
          <w:tcPr>
            <w:tcW w:w="1832" w:type="dxa"/>
          </w:tcPr>
          <w:p w:rsidR="00B5577D" w:rsidRPr="00286218" w:rsidRDefault="00B5577D" w:rsidP="00286218">
            <w:pPr>
              <w:spacing w:after="200" w:line="360" w:lineRule="auto"/>
              <w:jc w:val="both"/>
              <w:rPr>
                <w:rFonts w:asciiTheme="majorBidi" w:eastAsia="Times New Roman" w:hAnsiTheme="majorBidi" w:cstheme="majorBidi"/>
                <w:color w:val="000000" w:themeColor="text1"/>
                <w:sz w:val="28"/>
                <w:szCs w:val="28"/>
              </w:rPr>
            </w:pPr>
          </w:p>
          <w:p w:rsidR="00B5577D" w:rsidRPr="00286218" w:rsidRDefault="00FF2982"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B5577D" w:rsidRPr="00286218">
              <w:rPr>
                <w:rFonts w:asciiTheme="majorBidi" w:eastAsia="Times New Roman" w:hAnsiTheme="majorBidi" w:cstheme="majorBidi"/>
                <w:color w:val="000000" w:themeColor="text1"/>
                <w:sz w:val="28"/>
                <w:szCs w:val="28"/>
              </w:rPr>
              <w:t>E</w:t>
            </w:r>
          </w:p>
        </w:tc>
      </w:tr>
      <w:tr w:rsidR="00B5577D" w:rsidRPr="00286218" w:rsidTr="00BA77C7">
        <w:trPr>
          <w:trHeight w:val="1410"/>
        </w:trPr>
        <w:tc>
          <w:tcPr>
            <w:tcW w:w="1732" w:type="dxa"/>
          </w:tcPr>
          <w:p w:rsidR="00B5577D" w:rsidRPr="00286218" w:rsidRDefault="00B5577D" w:rsidP="00286218">
            <w:pPr>
              <w:spacing w:after="200" w:line="360" w:lineRule="auto"/>
              <w:jc w:val="both"/>
              <w:rPr>
                <w:rFonts w:asciiTheme="majorBidi" w:eastAsia="Times New Roman" w:hAnsiTheme="majorBidi" w:cstheme="majorBidi"/>
                <w:color w:val="000000" w:themeColor="text1"/>
              </w:rPr>
            </w:pPr>
            <w:r w:rsidRPr="00286218">
              <w:rPr>
                <w:rFonts w:asciiTheme="majorBidi" w:eastAsia="Times New Roman" w:hAnsiTheme="majorBidi" w:cstheme="majorBidi"/>
                <w:color w:val="000000" w:themeColor="text1"/>
              </w:rPr>
              <w:t>The informants</w:t>
            </w:r>
          </w:p>
          <w:p w:rsidR="00B5577D" w:rsidRPr="00286218" w:rsidRDefault="00B5577D"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(76)</w:t>
            </w:r>
          </w:p>
        </w:tc>
        <w:tc>
          <w:tcPr>
            <w:tcW w:w="1441" w:type="dxa"/>
          </w:tcPr>
          <w:p w:rsidR="00B5577D" w:rsidRPr="00286218" w:rsidRDefault="00B5577D" w:rsidP="00286218">
            <w:pPr>
              <w:spacing w:after="200" w:line="360" w:lineRule="auto"/>
              <w:jc w:val="both"/>
              <w:rPr>
                <w:rFonts w:asciiTheme="majorBidi" w:eastAsia="Times New Roman" w:hAnsiTheme="majorBidi" w:cstheme="majorBidi"/>
                <w:color w:val="000000" w:themeColor="text1"/>
                <w:sz w:val="28"/>
                <w:szCs w:val="28"/>
              </w:rPr>
            </w:pPr>
          </w:p>
          <w:p w:rsidR="00B5577D" w:rsidRPr="00286218" w:rsidRDefault="00FF2982"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B5577D" w:rsidRPr="00286218">
              <w:rPr>
                <w:rFonts w:asciiTheme="majorBidi" w:eastAsia="Times New Roman" w:hAnsiTheme="majorBidi" w:cstheme="majorBidi"/>
                <w:color w:val="000000" w:themeColor="text1"/>
                <w:sz w:val="28"/>
                <w:szCs w:val="28"/>
              </w:rPr>
              <w:t>9</w:t>
            </w:r>
          </w:p>
        </w:tc>
        <w:tc>
          <w:tcPr>
            <w:tcW w:w="1441" w:type="dxa"/>
          </w:tcPr>
          <w:p w:rsidR="00B5577D" w:rsidRPr="00286218" w:rsidRDefault="00B5577D" w:rsidP="00286218">
            <w:pPr>
              <w:spacing w:after="200" w:line="360" w:lineRule="auto"/>
              <w:jc w:val="both"/>
              <w:rPr>
                <w:rFonts w:asciiTheme="majorBidi" w:eastAsia="Times New Roman" w:hAnsiTheme="majorBidi" w:cstheme="majorBidi"/>
                <w:color w:val="000000" w:themeColor="text1"/>
                <w:sz w:val="28"/>
                <w:szCs w:val="28"/>
              </w:rPr>
            </w:pPr>
          </w:p>
          <w:p w:rsidR="00B5577D" w:rsidRPr="00286218" w:rsidRDefault="00FF2982"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B5577D" w:rsidRPr="00286218">
              <w:rPr>
                <w:rFonts w:asciiTheme="majorBidi" w:eastAsia="Times New Roman" w:hAnsiTheme="majorBidi" w:cstheme="majorBidi"/>
                <w:color w:val="000000" w:themeColor="text1"/>
                <w:sz w:val="28"/>
                <w:szCs w:val="28"/>
              </w:rPr>
              <w:t>20</w:t>
            </w:r>
          </w:p>
        </w:tc>
        <w:tc>
          <w:tcPr>
            <w:tcW w:w="1435" w:type="dxa"/>
          </w:tcPr>
          <w:p w:rsidR="00B5577D" w:rsidRPr="00286218" w:rsidRDefault="00B5577D" w:rsidP="00286218">
            <w:pPr>
              <w:spacing w:after="200" w:line="360" w:lineRule="auto"/>
              <w:jc w:val="both"/>
              <w:rPr>
                <w:rFonts w:asciiTheme="majorBidi" w:eastAsia="Times New Roman" w:hAnsiTheme="majorBidi" w:cstheme="majorBidi"/>
                <w:color w:val="000000" w:themeColor="text1"/>
                <w:sz w:val="28"/>
                <w:szCs w:val="28"/>
              </w:rPr>
            </w:pPr>
          </w:p>
          <w:p w:rsidR="00B5577D" w:rsidRPr="00286218" w:rsidRDefault="00FF2982"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B5577D" w:rsidRPr="00286218">
              <w:rPr>
                <w:rFonts w:asciiTheme="majorBidi" w:eastAsia="Times New Roman" w:hAnsiTheme="majorBidi" w:cstheme="majorBidi"/>
                <w:color w:val="000000" w:themeColor="text1"/>
                <w:sz w:val="28"/>
                <w:szCs w:val="28"/>
              </w:rPr>
              <w:t>5</w:t>
            </w:r>
          </w:p>
        </w:tc>
        <w:tc>
          <w:tcPr>
            <w:tcW w:w="1441" w:type="dxa"/>
          </w:tcPr>
          <w:p w:rsidR="00B5577D" w:rsidRPr="00286218" w:rsidRDefault="00B5577D" w:rsidP="00286218">
            <w:pPr>
              <w:spacing w:after="200" w:line="360" w:lineRule="auto"/>
              <w:jc w:val="both"/>
              <w:rPr>
                <w:rFonts w:asciiTheme="majorBidi" w:eastAsia="Times New Roman" w:hAnsiTheme="majorBidi" w:cstheme="majorBidi"/>
                <w:color w:val="000000" w:themeColor="text1"/>
                <w:sz w:val="28"/>
                <w:szCs w:val="28"/>
              </w:rPr>
            </w:pPr>
          </w:p>
          <w:p w:rsidR="00B5577D" w:rsidRPr="00286218" w:rsidRDefault="00FF2982"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B5577D" w:rsidRPr="00286218">
              <w:rPr>
                <w:rFonts w:asciiTheme="majorBidi" w:eastAsia="Times New Roman" w:hAnsiTheme="majorBidi" w:cstheme="majorBidi"/>
                <w:color w:val="000000" w:themeColor="text1"/>
                <w:sz w:val="28"/>
                <w:szCs w:val="28"/>
              </w:rPr>
              <w:t>13</w:t>
            </w:r>
          </w:p>
        </w:tc>
        <w:tc>
          <w:tcPr>
            <w:tcW w:w="1832" w:type="dxa"/>
          </w:tcPr>
          <w:p w:rsidR="00B5577D" w:rsidRPr="00286218" w:rsidRDefault="00B5577D" w:rsidP="00286218">
            <w:pPr>
              <w:spacing w:after="200" w:line="360" w:lineRule="auto"/>
              <w:jc w:val="both"/>
              <w:rPr>
                <w:rFonts w:asciiTheme="majorBidi" w:eastAsia="Times New Roman" w:hAnsiTheme="majorBidi" w:cstheme="majorBidi"/>
                <w:color w:val="000000" w:themeColor="text1"/>
                <w:sz w:val="28"/>
                <w:szCs w:val="28"/>
              </w:rPr>
            </w:pPr>
          </w:p>
          <w:p w:rsidR="00B5577D" w:rsidRPr="00286218" w:rsidRDefault="00FF2982"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B5577D" w:rsidRPr="00286218">
              <w:rPr>
                <w:rFonts w:asciiTheme="majorBidi" w:eastAsia="Times New Roman" w:hAnsiTheme="majorBidi" w:cstheme="majorBidi"/>
                <w:color w:val="000000" w:themeColor="text1"/>
                <w:sz w:val="28"/>
                <w:szCs w:val="28"/>
              </w:rPr>
              <w:t>29</w:t>
            </w:r>
          </w:p>
        </w:tc>
      </w:tr>
      <w:tr w:rsidR="00B5577D" w:rsidRPr="00286218" w:rsidTr="00BA77C7">
        <w:trPr>
          <w:trHeight w:val="1380"/>
        </w:trPr>
        <w:tc>
          <w:tcPr>
            <w:tcW w:w="1732" w:type="dxa"/>
          </w:tcPr>
          <w:p w:rsidR="00B5577D" w:rsidRPr="00286218" w:rsidRDefault="00B5577D"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The ratio of the informants</w:t>
            </w:r>
          </w:p>
        </w:tc>
        <w:tc>
          <w:tcPr>
            <w:tcW w:w="1441" w:type="dxa"/>
          </w:tcPr>
          <w:p w:rsidR="00B5577D" w:rsidRPr="00286218" w:rsidRDefault="00B5577D" w:rsidP="00286218">
            <w:pPr>
              <w:spacing w:after="200" w:line="360" w:lineRule="auto"/>
              <w:jc w:val="both"/>
              <w:rPr>
                <w:rFonts w:asciiTheme="majorBidi" w:eastAsia="Times New Roman" w:hAnsiTheme="majorBidi" w:cstheme="majorBidi"/>
                <w:color w:val="000000" w:themeColor="text1"/>
                <w:sz w:val="28"/>
                <w:szCs w:val="28"/>
              </w:rPr>
            </w:pPr>
          </w:p>
          <w:p w:rsidR="00B5577D" w:rsidRPr="00286218" w:rsidRDefault="00B5577D"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12%</w:t>
            </w:r>
          </w:p>
        </w:tc>
        <w:tc>
          <w:tcPr>
            <w:tcW w:w="1441" w:type="dxa"/>
          </w:tcPr>
          <w:p w:rsidR="00B5577D" w:rsidRPr="00286218" w:rsidRDefault="00B5577D" w:rsidP="00286218">
            <w:pPr>
              <w:spacing w:after="200" w:line="360" w:lineRule="auto"/>
              <w:jc w:val="both"/>
              <w:rPr>
                <w:rFonts w:asciiTheme="majorBidi" w:eastAsia="Times New Roman" w:hAnsiTheme="majorBidi" w:cstheme="majorBidi"/>
                <w:color w:val="000000" w:themeColor="text1"/>
                <w:sz w:val="28"/>
                <w:szCs w:val="28"/>
              </w:rPr>
            </w:pPr>
          </w:p>
          <w:p w:rsidR="00B5577D" w:rsidRPr="00286218" w:rsidRDefault="00B5577D"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26%</w:t>
            </w:r>
          </w:p>
        </w:tc>
        <w:tc>
          <w:tcPr>
            <w:tcW w:w="1435" w:type="dxa"/>
          </w:tcPr>
          <w:p w:rsidR="00B5577D" w:rsidRPr="00286218" w:rsidRDefault="00B5577D" w:rsidP="00286218">
            <w:pPr>
              <w:spacing w:after="200" w:line="360" w:lineRule="auto"/>
              <w:jc w:val="both"/>
              <w:rPr>
                <w:rFonts w:asciiTheme="majorBidi" w:eastAsia="Times New Roman" w:hAnsiTheme="majorBidi" w:cstheme="majorBidi"/>
                <w:color w:val="000000" w:themeColor="text1"/>
                <w:sz w:val="28"/>
                <w:szCs w:val="28"/>
              </w:rPr>
            </w:pPr>
          </w:p>
          <w:p w:rsidR="00B5577D" w:rsidRPr="00286218" w:rsidRDefault="00B5577D"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7%</w:t>
            </w:r>
          </w:p>
        </w:tc>
        <w:tc>
          <w:tcPr>
            <w:tcW w:w="1441" w:type="dxa"/>
          </w:tcPr>
          <w:p w:rsidR="00B5577D" w:rsidRPr="00286218" w:rsidRDefault="00B5577D" w:rsidP="00286218">
            <w:pPr>
              <w:spacing w:after="200" w:line="360" w:lineRule="auto"/>
              <w:jc w:val="both"/>
              <w:rPr>
                <w:rFonts w:asciiTheme="majorBidi" w:eastAsia="Times New Roman" w:hAnsiTheme="majorBidi" w:cstheme="majorBidi"/>
                <w:color w:val="000000" w:themeColor="text1"/>
                <w:sz w:val="28"/>
                <w:szCs w:val="28"/>
              </w:rPr>
            </w:pPr>
          </w:p>
          <w:p w:rsidR="00B5577D" w:rsidRPr="00286218" w:rsidRDefault="00B5577D"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%17%</w:t>
            </w:r>
          </w:p>
        </w:tc>
        <w:tc>
          <w:tcPr>
            <w:tcW w:w="1832" w:type="dxa"/>
          </w:tcPr>
          <w:p w:rsidR="00B5577D" w:rsidRPr="00286218" w:rsidRDefault="00B5577D" w:rsidP="00286218">
            <w:pPr>
              <w:spacing w:after="200" w:line="360" w:lineRule="auto"/>
              <w:jc w:val="both"/>
              <w:rPr>
                <w:rFonts w:asciiTheme="majorBidi" w:eastAsia="Times New Roman" w:hAnsiTheme="majorBidi" w:cstheme="majorBidi"/>
                <w:color w:val="000000" w:themeColor="text1"/>
                <w:sz w:val="28"/>
                <w:szCs w:val="28"/>
              </w:rPr>
            </w:pPr>
          </w:p>
          <w:p w:rsidR="00B5577D" w:rsidRPr="00286218" w:rsidRDefault="00B5577D"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38 %</w:t>
            </w:r>
          </w:p>
        </w:tc>
      </w:tr>
    </w:tbl>
    <w:p w:rsidR="00B5577D" w:rsidRPr="00286218" w:rsidRDefault="00B5577D" w:rsidP="00286218">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br/>
      </w:r>
    </w:p>
    <w:p w:rsidR="00573058" w:rsidRPr="00286218" w:rsidRDefault="00573058" w:rsidP="00286218">
      <w:pPr>
        <w:spacing w:line="360" w:lineRule="auto"/>
        <w:jc w:val="both"/>
        <w:rPr>
          <w:rFonts w:asciiTheme="majorBidi" w:eastAsia="Times New Roman" w:hAnsiTheme="majorBidi" w:cstheme="majorBidi"/>
          <w:color w:val="000000" w:themeColor="text1"/>
          <w:sz w:val="28"/>
          <w:szCs w:val="28"/>
        </w:rPr>
      </w:pPr>
    </w:p>
    <w:p w:rsidR="00AB146D" w:rsidRPr="00286218" w:rsidRDefault="00AB146D" w:rsidP="00286218">
      <w:pPr>
        <w:spacing w:line="360" w:lineRule="auto"/>
        <w:jc w:val="both"/>
        <w:rPr>
          <w:rFonts w:asciiTheme="majorBidi" w:eastAsia="Times New Roman" w:hAnsiTheme="majorBidi" w:cstheme="majorBidi"/>
          <w:color w:val="000000" w:themeColor="text1"/>
          <w:sz w:val="28"/>
          <w:szCs w:val="28"/>
        </w:rPr>
      </w:pPr>
    </w:p>
    <w:p w:rsidR="00AB146D" w:rsidRPr="00286218" w:rsidRDefault="00AB146D" w:rsidP="00286218">
      <w:pPr>
        <w:spacing w:line="360" w:lineRule="auto"/>
        <w:jc w:val="both"/>
        <w:rPr>
          <w:rFonts w:asciiTheme="majorBidi" w:eastAsia="Times New Roman" w:hAnsiTheme="majorBidi" w:cstheme="majorBidi"/>
          <w:color w:val="000000" w:themeColor="text1"/>
          <w:sz w:val="28"/>
          <w:szCs w:val="28"/>
        </w:rPr>
      </w:pPr>
    </w:p>
    <w:p w:rsidR="00AB146D" w:rsidRPr="00286218" w:rsidRDefault="00AB146D" w:rsidP="00286218">
      <w:pPr>
        <w:spacing w:line="360" w:lineRule="auto"/>
        <w:jc w:val="both"/>
        <w:rPr>
          <w:rFonts w:asciiTheme="majorBidi" w:eastAsia="Times New Roman" w:hAnsiTheme="majorBidi" w:cstheme="majorBidi"/>
          <w:color w:val="000000" w:themeColor="text1"/>
          <w:sz w:val="28"/>
          <w:szCs w:val="28"/>
        </w:rPr>
      </w:pPr>
    </w:p>
    <w:p w:rsidR="00AB146D" w:rsidRPr="00286218" w:rsidRDefault="00AB146D" w:rsidP="00286218">
      <w:pPr>
        <w:spacing w:line="360" w:lineRule="auto"/>
        <w:jc w:val="both"/>
        <w:rPr>
          <w:rFonts w:asciiTheme="majorBidi" w:eastAsia="Times New Roman" w:hAnsiTheme="majorBidi" w:cstheme="majorBidi"/>
          <w:color w:val="000000" w:themeColor="text1"/>
          <w:sz w:val="28"/>
          <w:szCs w:val="28"/>
        </w:rPr>
      </w:pPr>
    </w:p>
    <w:p w:rsidR="00AB146D" w:rsidRPr="00286218" w:rsidRDefault="00AB146D" w:rsidP="00286218">
      <w:pPr>
        <w:spacing w:line="360" w:lineRule="auto"/>
        <w:jc w:val="both"/>
        <w:rPr>
          <w:rFonts w:asciiTheme="majorBidi" w:eastAsia="Times New Roman" w:hAnsiTheme="majorBidi" w:cstheme="majorBidi"/>
          <w:color w:val="000000" w:themeColor="text1"/>
          <w:sz w:val="28"/>
          <w:szCs w:val="28"/>
        </w:rPr>
      </w:pPr>
    </w:p>
    <w:p w:rsidR="00B358EA" w:rsidRPr="00286218" w:rsidRDefault="00B5577D" w:rsidP="006E498C">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Table (1) shows the relation between the type of the text and the number of informants with their percentage ratio.</w:t>
      </w:r>
      <w:r w:rsidR="00944613" w:rsidRPr="00286218">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 xml:space="preserve">A. </w:t>
      </w:r>
      <w:r w:rsidR="001C2E3A" w:rsidRPr="00286218">
        <w:rPr>
          <w:rFonts w:asciiTheme="majorBidi" w:eastAsia="Times New Roman" w:hAnsiTheme="majorBidi" w:cstheme="majorBidi"/>
          <w:color w:val="000000" w:themeColor="text1"/>
          <w:sz w:val="28"/>
          <w:szCs w:val="28"/>
        </w:rPr>
        <w:t xml:space="preserve">refers to </w:t>
      </w:r>
      <w:r w:rsidRPr="00286218">
        <w:rPr>
          <w:rFonts w:asciiTheme="majorBidi" w:eastAsia="Times New Roman" w:hAnsiTheme="majorBidi" w:cstheme="majorBidi"/>
          <w:color w:val="000000" w:themeColor="text1"/>
          <w:sz w:val="28"/>
          <w:szCs w:val="28"/>
        </w:rPr>
        <w:t>Arberry</w:t>
      </w:r>
      <w:r w:rsidR="00130387" w:rsidRPr="00286218">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B.</w:t>
      </w:r>
      <w:r w:rsidR="001C2E3A" w:rsidRPr="00286218">
        <w:rPr>
          <w:rFonts w:asciiTheme="majorBidi" w:eastAsia="Times New Roman" w:hAnsiTheme="majorBidi" w:cstheme="majorBidi"/>
          <w:color w:val="000000" w:themeColor="text1"/>
          <w:sz w:val="28"/>
          <w:szCs w:val="28"/>
        </w:rPr>
        <w:t xml:space="preserve"> refers to</w:t>
      </w:r>
      <w:r w:rsidR="00E749DD" w:rsidRPr="00286218">
        <w:rPr>
          <w:rFonts w:asciiTheme="majorBidi" w:eastAsia="Times New Roman" w:hAnsiTheme="majorBidi" w:cstheme="majorBidi"/>
          <w:color w:val="000000" w:themeColor="text1"/>
          <w:sz w:val="28"/>
          <w:szCs w:val="28"/>
        </w:rPr>
        <w:t xml:space="preserve"> </w:t>
      </w:r>
      <w:r w:rsidR="001C2E3A" w:rsidRPr="00286218">
        <w:rPr>
          <w:rFonts w:asciiTheme="majorBidi" w:eastAsia="Times New Roman" w:hAnsiTheme="majorBidi" w:cstheme="majorBidi"/>
          <w:color w:val="000000" w:themeColor="text1"/>
          <w:sz w:val="28"/>
          <w:szCs w:val="28"/>
        </w:rPr>
        <w:t>Abdel</w:t>
      </w:r>
      <w:r w:rsidRPr="00286218">
        <w:rPr>
          <w:rFonts w:asciiTheme="majorBidi" w:eastAsia="Times New Roman" w:hAnsiTheme="majorBidi" w:cstheme="majorBidi"/>
          <w:color w:val="000000" w:themeColor="text1"/>
          <w:sz w:val="28"/>
          <w:szCs w:val="28"/>
        </w:rPr>
        <w:t>-Haleem</w:t>
      </w:r>
      <w:r w:rsidR="00130387" w:rsidRPr="00286218">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C.</w:t>
      </w:r>
      <w:r w:rsidR="001C2E3A" w:rsidRPr="00286218">
        <w:rPr>
          <w:rFonts w:asciiTheme="majorBidi" w:eastAsia="Times New Roman" w:hAnsiTheme="majorBidi" w:cstheme="majorBidi"/>
          <w:color w:val="000000" w:themeColor="text1"/>
          <w:sz w:val="28"/>
          <w:szCs w:val="28"/>
        </w:rPr>
        <w:t xml:space="preserve"> refers to </w:t>
      </w:r>
      <w:r w:rsidRPr="00286218">
        <w:rPr>
          <w:rFonts w:asciiTheme="majorBidi" w:eastAsia="Times New Roman" w:hAnsiTheme="majorBidi" w:cstheme="majorBidi"/>
          <w:color w:val="000000" w:themeColor="text1"/>
          <w:sz w:val="28"/>
          <w:szCs w:val="28"/>
        </w:rPr>
        <w:t>Dawood</w:t>
      </w:r>
      <w:r w:rsidR="001C2E3A" w:rsidRPr="00286218">
        <w:rPr>
          <w:rFonts w:asciiTheme="majorBidi" w:eastAsia="Times New Roman" w:hAnsiTheme="majorBidi" w:cstheme="majorBidi"/>
          <w:color w:val="000000" w:themeColor="text1"/>
          <w:sz w:val="28"/>
          <w:szCs w:val="28"/>
        </w:rPr>
        <w:t>, D</w:t>
      </w:r>
      <w:r w:rsidRPr="00286218">
        <w:rPr>
          <w:rFonts w:asciiTheme="majorBidi" w:eastAsia="Times New Roman" w:hAnsiTheme="majorBidi" w:cstheme="majorBidi"/>
          <w:color w:val="000000" w:themeColor="text1"/>
          <w:sz w:val="28"/>
          <w:szCs w:val="28"/>
        </w:rPr>
        <w:t xml:space="preserve">. </w:t>
      </w:r>
      <w:r w:rsidR="001C2E3A" w:rsidRPr="00286218">
        <w:rPr>
          <w:rFonts w:asciiTheme="majorBidi" w:eastAsia="Times New Roman" w:hAnsiTheme="majorBidi" w:cstheme="majorBidi"/>
          <w:color w:val="000000" w:themeColor="text1"/>
          <w:sz w:val="28"/>
          <w:szCs w:val="28"/>
        </w:rPr>
        <w:t xml:space="preserve">refers to </w:t>
      </w:r>
      <w:r w:rsidRPr="00286218">
        <w:rPr>
          <w:rFonts w:asciiTheme="majorBidi" w:eastAsia="Times New Roman" w:hAnsiTheme="majorBidi" w:cstheme="majorBidi"/>
          <w:color w:val="000000" w:themeColor="text1"/>
          <w:sz w:val="28"/>
          <w:szCs w:val="28"/>
        </w:rPr>
        <w:t>Pickthall</w:t>
      </w:r>
      <w:r w:rsidR="00130387" w:rsidRPr="00286218">
        <w:rPr>
          <w:rFonts w:asciiTheme="majorBidi" w:eastAsia="Times New Roman" w:hAnsiTheme="majorBidi" w:cstheme="majorBidi"/>
          <w:color w:val="000000" w:themeColor="text1"/>
          <w:sz w:val="28"/>
          <w:szCs w:val="28"/>
        </w:rPr>
        <w:t>,</w:t>
      </w:r>
      <w:r w:rsidR="001C2E3A" w:rsidRPr="00286218">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 xml:space="preserve">E. </w:t>
      </w:r>
      <w:r w:rsidR="001C2E3A" w:rsidRPr="00286218">
        <w:rPr>
          <w:rFonts w:asciiTheme="majorBidi" w:eastAsia="Times New Roman" w:hAnsiTheme="majorBidi" w:cstheme="majorBidi"/>
          <w:color w:val="000000" w:themeColor="text1"/>
          <w:sz w:val="28"/>
          <w:szCs w:val="28"/>
        </w:rPr>
        <w:t xml:space="preserve">refers to </w:t>
      </w:r>
      <w:r w:rsidRPr="00286218">
        <w:rPr>
          <w:rFonts w:asciiTheme="majorBidi" w:eastAsia="Times New Roman" w:hAnsiTheme="majorBidi" w:cstheme="majorBidi"/>
          <w:color w:val="000000" w:themeColor="text1"/>
          <w:sz w:val="28"/>
          <w:szCs w:val="28"/>
        </w:rPr>
        <w:t>Ali</w:t>
      </w:r>
      <w:r w:rsidR="00B1308A">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 </w:t>
      </w:r>
      <w:r w:rsidR="00DA6901" w:rsidRPr="00DA6901">
        <w:rPr>
          <w:rFonts w:asciiTheme="majorBidi" w:eastAsia="Times New Roman" w:hAnsiTheme="majorBidi" w:cstheme="majorBidi"/>
          <w:color w:val="000000" w:themeColor="text1"/>
          <w:sz w:val="28"/>
          <w:szCs w:val="28"/>
        </w:rPr>
        <w:t xml:space="preserve">The outcomes of the questionnaire will be analyzed in detail in the following section.  </w:t>
      </w:r>
      <w:r w:rsidR="000A6D25" w:rsidRPr="00286218">
        <w:rPr>
          <w:rFonts w:asciiTheme="majorBidi" w:eastAsia="Times New Roman" w:hAnsiTheme="majorBidi" w:cstheme="majorBidi"/>
          <w:color w:val="000000" w:themeColor="text1"/>
          <w:sz w:val="28"/>
          <w:szCs w:val="28"/>
        </w:rPr>
        <w:t xml:space="preserve"> </w:t>
      </w:r>
      <w:r w:rsidR="001C2E3A" w:rsidRPr="00286218">
        <w:rPr>
          <w:rFonts w:asciiTheme="majorBidi" w:eastAsia="Times New Roman" w:hAnsiTheme="majorBidi" w:cstheme="majorBidi"/>
          <w:color w:val="000000" w:themeColor="text1"/>
          <w:sz w:val="28"/>
          <w:szCs w:val="28"/>
        </w:rPr>
        <w:t xml:space="preserve">   </w:t>
      </w:r>
      <w:r w:rsidR="00A33172" w:rsidRPr="00286218">
        <w:rPr>
          <w:rFonts w:asciiTheme="majorBidi" w:eastAsia="Times New Roman" w:hAnsiTheme="majorBidi" w:cstheme="majorBidi"/>
          <w:color w:val="000000" w:themeColor="text1"/>
          <w:sz w:val="28"/>
          <w:szCs w:val="28"/>
        </w:rPr>
        <w:t xml:space="preserve">  </w:t>
      </w:r>
    </w:p>
    <w:p w:rsidR="009E27AE" w:rsidRDefault="009E27AE" w:rsidP="00286218">
      <w:pPr>
        <w:spacing w:line="360" w:lineRule="auto"/>
        <w:jc w:val="both"/>
        <w:rPr>
          <w:rFonts w:asciiTheme="majorBidi" w:eastAsia="Times New Roman" w:hAnsiTheme="majorBidi" w:cstheme="majorBidi"/>
          <w:b/>
          <w:bCs/>
          <w:color w:val="000000" w:themeColor="text1"/>
          <w:sz w:val="28"/>
          <w:szCs w:val="28"/>
        </w:rPr>
      </w:pPr>
      <w:r w:rsidRPr="00286218">
        <w:rPr>
          <w:rFonts w:asciiTheme="majorBidi" w:eastAsia="Times New Roman" w:hAnsiTheme="majorBidi" w:cstheme="majorBidi"/>
          <w:b/>
          <w:bCs/>
          <w:color w:val="000000" w:themeColor="text1"/>
          <w:sz w:val="28"/>
          <w:szCs w:val="28"/>
        </w:rPr>
        <w:t>5.2. Critical Analysis</w:t>
      </w:r>
    </w:p>
    <w:p w:rsidR="002B0048" w:rsidRPr="002B0048" w:rsidRDefault="002B0048" w:rsidP="00E528E8">
      <w:pPr>
        <w:spacing w:line="360" w:lineRule="auto"/>
        <w:jc w:val="both"/>
        <w:rPr>
          <w:rFonts w:asciiTheme="majorBidi" w:eastAsia="Times New Roman" w:hAnsiTheme="majorBidi" w:cstheme="majorBidi"/>
          <w:color w:val="000000" w:themeColor="text1"/>
          <w:sz w:val="28"/>
          <w:szCs w:val="28"/>
        </w:rPr>
      </w:pPr>
      <w:r w:rsidRPr="002B0048">
        <w:rPr>
          <w:rFonts w:asciiTheme="majorBidi" w:eastAsia="Times New Roman" w:hAnsiTheme="majorBidi" w:cstheme="majorBidi"/>
          <w:color w:val="000000" w:themeColor="text1"/>
          <w:sz w:val="28"/>
          <w:szCs w:val="28"/>
        </w:rPr>
        <w:t xml:space="preserve">     Below the researcher is going to explain why he investigates </w:t>
      </w:r>
      <w:r w:rsidR="00B924D7">
        <w:rPr>
          <w:rFonts w:asciiTheme="majorBidi" w:eastAsia="Times New Roman" w:hAnsiTheme="majorBidi" w:cstheme="majorBidi"/>
          <w:color w:val="000000" w:themeColor="text1"/>
          <w:sz w:val="28"/>
          <w:szCs w:val="28"/>
        </w:rPr>
        <w:t>thoroughly</w:t>
      </w:r>
      <w:r w:rsidR="004157E4">
        <w:rPr>
          <w:rFonts w:asciiTheme="majorBidi" w:eastAsia="Times New Roman" w:hAnsiTheme="majorBidi" w:cstheme="majorBidi"/>
          <w:color w:val="000000" w:themeColor="text1"/>
          <w:sz w:val="28"/>
          <w:szCs w:val="28"/>
        </w:rPr>
        <w:t xml:space="preserve"> the </w:t>
      </w:r>
      <w:r w:rsidR="00C64139">
        <w:rPr>
          <w:rFonts w:asciiTheme="majorBidi" w:eastAsia="Times New Roman" w:hAnsiTheme="majorBidi" w:cstheme="majorBidi"/>
          <w:color w:val="000000" w:themeColor="text1"/>
          <w:sz w:val="28"/>
          <w:szCs w:val="28"/>
        </w:rPr>
        <w:t>structures</w:t>
      </w:r>
      <w:r w:rsidR="004157E4">
        <w:rPr>
          <w:rFonts w:asciiTheme="majorBidi" w:eastAsia="Times New Roman" w:hAnsiTheme="majorBidi" w:cstheme="majorBidi"/>
          <w:color w:val="000000" w:themeColor="text1"/>
          <w:sz w:val="28"/>
          <w:szCs w:val="28"/>
        </w:rPr>
        <w:t xml:space="preserve"> of</w:t>
      </w:r>
      <w:r w:rsidR="00B924D7">
        <w:rPr>
          <w:rFonts w:asciiTheme="majorBidi" w:eastAsia="Times New Roman" w:hAnsiTheme="majorBidi" w:cstheme="majorBidi"/>
          <w:color w:val="000000" w:themeColor="text1"/>
          <w:sz w:val="28"/>
          <w:szCs w:val="28"/>
        </w:rPr>
        <w:t xml:space="preserve"> </w:t>
      </w:r>
      <w:r w:rsidRPr="002B0048">
        <w:rPr>
          <w:rFonts w:asciiTheme="majorBidi" w:eastAsia="Times New Roman" w:hAnsiTheme="majorBidi" w:cstheme="majorBidi"/>
          <w:color w:val="000000" w:themeColor="text1"/>
          <w:sz w:val="28"/>
          <w:szCs w:val="28"/>
        </w:rPr>
        <w:t>the five translations.</w:t>
      </w:r>
      <w:r w:rsidR="00D46B04">
        <w:rPr>
          <w:rFonts w:asciiTheme="majorBidi" w:eastAsia="Times New Roman" w:hAnsiTheme="majorBidi" w:cstheme="majorBidi"/>
          <w:color w:val="000000" w:themeColor="text1"/>
          <w:sz w:val="28"/>
          <w:szCs w:val="28"/>
        </w:rPr>
        <w:t xml:space="preserve"> </w:t>
      </w:r>
      <w:r w:rsidRPr="002B0048">
        <w:rPr>
          <w:rFonts w:asciiTheme="majorBidi" w:eastAsia="Times New Roman" w:hAnsiTheme="majorBidi" w:cstheme="majorBidi"/>
          <w:color w:val="000000" w:themeColor="text1"/>
          <w:sz w:val="28"/>
          <w:szCs w:val="28"/>
        </w:rPr>
        <w:t>For Iser (1978:35) a meaning in a text is constructed by reader’s imagination. The concept of</w:t>
      </w:r>
      <w:r w:rsidR="00581393">
        <w:rPr>
          <w:rFonts w:asciiTheme="majorBidi" w:eastAsia="Times New Roman" w:hAnsiTheme="majorBidi" w:cstheme="majorBidi"/>
          <w:color w:val="000000" w:themeColor="text1"/>
          <w:sz w:val="28"/>
          <w:szCs w:val="28"/>
        </w:rPr>
        <w:t xml:space="preserve"> the</w:t>
      </w:r>
      <w:r w:rsidRPr="002B0048">
        <w:rPr>
          <w:rFonts w:asciiTheme="majorBidi" w:eastAsia="Times New Roman" w:hAnsiTheme="majorBidi" w:cstheme="majorBidi"/>
          <w:color w:val="000000" w:themeColor="text1"/>
          <w:sz w:val="28"/>
          <w:szCs w:val="28"/>
        </w:rPr>
        <w:t xml:space="preserve"> implied reader (see 3.1.2.) has two roles: a textual structure, and a structured act. A textual structure should be set from the structure of the text (which matches different kinds of readers). </w:t>
      </w:r>
      <w:r w:rsidR="00E528E8">
        <w:rPr>
          <w:rFonts w:asciiTheme="majorBidi" w:eastAsia="Times New Roman" w:hAnsiTheme="majorBidi" w:cstheme="majorBidi"/>
          <w:color w:val="000000" w:themeColor="text1"/>
          <w:sz w:val="28"/>
          <w:szCs w:val="28"/>
        </w:rPr>
        <w:t>F</w:t>
      </w:r>
      <w:r w:rsidRPr="002B0048">
        <w:rPr>
          <w:rFonts w:asciiTheme="majorBidi" w:eastAsia="Times New Roman" w:hAnsiTheme="majorBidi" w:cstheme="majorBidi"/>
          <w:color w:val="000000" w:themeColor="text1"/>
          <w:sz w:val="28"/>
          <w:szCs w:val="28"/>
        </w:rPr>
        <w:t>or a structured act, it is relevant to reader’s attitudes and experiences. Conspicuously, Iser (1972:279) reports that a meaning of a literary work lies in the middle between a text and a reader, that is to say both of a text and a reader’s response shape the meaning. In other words, the literary work is not recognized by the text only in the sense that the text takes on life when it is realised. The literary work can come to the life by the convergence between a text and a reader (Iser, 1972:279).</w:t>
      </w:r>
      <w:r w:rsidR="00433FBC">
        <w:rPr>
          <w:rFonts w:asciiTheme="majorBidi" w:eastAsia="Times New Roman" w:hAnsiTheme="majorBidi" w:cstheme="majorBidi"/>
          <w:color w:val="000000" w:themeColor="text1"/>
          <w:sz w:val="28"/>
          <w:szCs w:val="28"/>
        </w:rPr>
        <w:t xml:space="preserve"> </w:t>
      </w:r>
      <w:r w:rsidR="006B6C3C" w:rsidRPr="00EA1405">
        <w:rPr>
          <w:rFonts w:asciiTheme="majorBidi" w:eastAsia="Times New Roman" w:hAnsiTheme="majorBidi" w:cstheme="majorBidi"/>
          <w:i/>
          <w:iCs/>
          <w:color w:val="000000" w:themeColor="text1"/>
          <w:sz w:val="28"/>
          <w:szCs w:val="28"/>
        </w:rPr>
        <w:t>Consequently</w:t>
      </w:r>
      <w:r w:rsidR="000F1760" w:rsidRPr="00EA1405">
        <w:rPr>
          <w:rFonts w:asciiTheme="majorBidi" w:eastAsia="Times New Roman" w:hAnsiTheme="majorBidi" w:cstheme="majorBidi"/>
          <w:i/>
          <w:iCs/>
          <w:color w:val="000000" w:themeColor="text1"/>
          <w:sz w:val="28"/>
          <w:szCs w:val="28"/>
        </w:rPr>
        <w:t xml:space="preserve">, the researcher should express his role in analysing the results of the statistics. Considerably, he has no access to reader’s imaginations and experiences but he can review the textual structure of a certain text which is a central </w:t>
      </w:r>
      <w:r w:rsidR="00670123">
        <w:rPr>
          <w:rFonts w:asciiTheme="majorBidi" w:eastAsia="Times New Roman" w:hAnsiTheme="majorBidi" w:cstheme="majorBidi"/>
          <w:i/>
          <w:iCs/>
          <w:color w:val="000000" w:themeColor="text1"/>
          <w:sz w:val="28"/>
          <w:szCs w:val="28"/>
        </w:rPr>
        <w:t xml:space="preserve">variable </w:t>
      </w:r>
      <w:r w:rsidR="000F1760" w:rsidRPr="00EA1405">
        <w:rPr>
          <w:rFonts w:asciiTheme="majorBidi" w:eastAsia="Times New Roman" w:hAnsiTheme="majorBidi" w:cstheme="majorBidi"/>
          <w:i/>
          <w:iCs/>
          <w:color w:val="000000" w:themeColor="text1"/>
          <w:sz w:val="28"/>
          <w:szCs w:val="28"/>
        </w:rPr>
        <w:t>for constructing the implied reader</w:t>
      </w:r>
      <w:r w:rsidR="00645C48">
        <w:rPr>
          <w:rFonts w:asciiTheme="majorBidi" w:eastAsia="Times New Roman" w:hAnsiTheme="majorBidi" w:cstheme="majorBidi"/>
          <w:i/>
          <w:iCs/>
          <w:color w:val="000000" w:themeColor="text1"/>
          <w:sz w:val="28"/>
          <w:szCs w:val="28"/>
        </w:rPr>
        <w:t xml:space="preserve"> </w:t>
      </w:r>
      <w:r w:rsidR="00645C48">
        <w:rPr>
          <w:rFonts w:asciiTheme="majorBidi" w:eastAsia="Times New Roman" w:hAnsiTheme="majorBidi" w:cstheme="majorBidi"/>
          <w:color w:val="000000" w:themeColor="text1"/>
          <w:sz w:val="28"/>
          <w:szCs w:val="28"/>
        </w:rPr>
        <w:t>(my emphasis).</w:t>
      </w:r>
      <w:r w:rsidR="000F1760" w:rsidRPr="000F1760">
        <w:rPr>
          <w:rFonts w:asciiTheme="majorBidi" w:eastAsia="Times New Roman" w:hAnsiTheme="majorBidi" w:cstheme="majorBidi"/>
          <w:color w:val="000000" w:themeColor="text1"/>
          <w:sz w:val="28"/>
          <w:szCs w:val="28"/>
        </w:rPr>
        <w:t xml:space="preserve">  </w:t>
      </w:r>
    </w:p>
    <w:p w:rsidR="00B358EA" w:rsidRPr="002F7436" w:rsidRDefault="0080034C" w:rsidP="00286218">
      <w:pPr>
        <w:spacing w:line="360" w:lineRule="auto"/>
        <w:jc w:val="both"/>
        <w:rPr>
          <w:rFonts w:asciiTheme="majorBidi" w:eastAsia="Times New Roman" w:hAnsiTheme="majorBidi" w:cstheme="majorBidi"/>
          <w:color w:val="000000" w:themeColor="text1"/>
          <w:sz w:val="28"/>
          <w:szCs w:val="28"/>
        </w:rPr>
      </w:pPr>
      <w:r w:rsidRPr="002F7436">
        <w:rPr>
          <w:rFonts w:asciiTheme="majorBidi" w:eastAsia="Times New Roman" w:hAnsiTheme="majorBidi" w:cstheme="majorBidi"/>
          <w:color w:val="000000" w:themeColor="text1"/>
          <w:sz w:val="28"/>
          <w:szCs w:val="28"/>
        </w:rPr>
        <w:t xml:space="preserve"> </w:t>
      </w:r>
      <w:r w:rsidR="00B358EA" w:rsidRPr="002F7436">
        <w:rPr>
          <w:rFonts w:asciiTheme="majorBidi" w:eastAsia="Times New Roman" w:hAnsiTheme="majorBidi" w:cstheme="majorBidi"/>
          <w:color w:val="000000" w:themeColor="text1"/>
          <w:sz w:val="28"/>
          <w:szCs w:val="28"/>
        </w:rPr>
        <w:t>5.</w:t>
      </w:r>
      <w:r w:rsidR="009E27AE" w:rsidRPr="002F7436">
        <w:rPr>
          <w:rFonts w:asciiTheme="majorBidi" w:eastAsia="Times New Roman" w:hAnsiTheme="majorBidi" w:cstheme="majorBidi"/>
          <w:color w:val="000000" w:themeColor="text1"/>
          <w:sz w:val="28"/>
          <w:szCs w:val="28"/>
        </w:rPr>
        <w:t>2</w:t>
      </w:r>
      <w:r w:rsidR="00B358EA" w:rsidRPr="002F7436">
        <w:rPr>
          <w:rFonts w:asciiTheme="majorBidi" w:eastAsia="Times New Roman" w:hAnsiTheme="majorBidi" w:cstheme="majorBidi"/>
          <w:color w:val="000000" w:themeColor="text1"/>
          <w:sz w:val="28"/>
          <w:szCs w:val="28"/>
        </w:rPr>
        <w:t>.1</w:t>
      </w:r>
      <w:r w:rsidR="004138FC" w:rsidRPr="002F7436">
        <w:rPr>
          <w:rFonts w:asciiTheme="majorBidi" w:eastAsia="Times New Roman" w:hAnsiTheme="majorBidi" w:cstheme="majorBidi"/>
          <w:color w:val="000000" w:themeColor="text1"/>
          <w:sz w:val="28"/>
          <w:szCs w:val="28"/>
        </w:rPr>
        <w:t>. Text E</w:t>
      </w:r>
      <w:r w:rsidR="00B358EA" w:rsidRPr="002F7436">
        <w:rPr>
          <w:rFonts w:asciiTheme="majorBidi" w:eastAsia="Times New Roman" w:hAnsiTheme="majorBidi" w:cstheme="majorBidi"/>
          <w:color w:val="000000" w:themeColor="text1"/>
          <w:sz w:val="28"/>
          <w:szCs w:val="28"/>
        </w:rPr>
        <w:t xml:space="preserve"> </w:t>
      </w:r>
    </w:p>
    <w:p w:rsidR="00B358EA" w:rsidRPr="00286218" w:rsidRDefault="00B358EA" w:rsidP="00AA7B63">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C630AF">
        <w:rPr>
          <w:rFonts w:asciiTheme="majorBidi" w:eastAsia="Times New Roman" w:hAnsiTheme="majorBidi" w:cstheme="majorBidi"/>
          <w:color w:val="000000" w:themeColor="text1"/>
          <w:sz w:val="28"/>
          <w:szCs w:val="28"/>
        </w:rPr>
        <w:t xml:space="preserve">  </w:t>
      </w:r>
      <w:r w:rsidR="008B422A" w:rsidRPr="00286218">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 xml:space="preserve"> Out of this study</w:t>
      </w:r>
      <w:r w:rsidR="00F444EB" w:rsidRPr="00286218">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 the researcher illustrates that text E is the most a</w:t>
      </w:r>
      <w:r w:rsidR="00C46F89" w:rsidRPr="00286218">
        <w:rPr>
          <w:rFonts w:asciiTheme="majorBidi" w:eastAsia="Times New Roman" w:hAnsiTheme="majorBidi" w:cstheme="majorBidi"/>
          <w:color w:val="000000" w:themeColor="text1"/>
          <w:sz w:val="28"/>
          <w:szCs w:val="28"/>
        </w:rPr>
        <w:t xml:space="preserve">cceptable </w:t>
      </w:r>
      <w:r w:rsidRPr="00286218">
        <w:rPr>
          <w:rFonts w:asciiTheme="majorBidi" w:eastAsia="Times New Roman" w:hAnsiTheme="majorBidi" w:cstheme="majorBidi"/>
          <w:color w:val="000000" w:themeColor="text1"/>
          <w:sz w:val="28"/>
          <w:szCs w:val="28"/>
        </w:rPr>
        <w:t>one among the othe</w:t>
      </w:r>
      <w:r w:rsidR="008A0E17" w:rsidRPr="00286218">
        <w:rPr>
          <w:rFonts w:asciiTheme="majorBidi" w:eastAsia="Times New Roman" w:hAnsiTheme="majorBidi" w:cstheme="majorBidi"/>
          <w:color w:val="000000" w:themeColor="text1"/>
          <w:sz w:val="28"/>
          <w:szCs w:val="28"/>
        </w:rPr>
        <w:t>rs because 35% of the informant</w:t>
      </w:r>
      <w:r w:rsidRPr="00286218">
        <w:rPr>
          <w:rFonts w:asciiTheme="majorBidi" w:eastAsia="Times New Roman" w:hAnsiTheme="majorBidi" w:cstheme="majorBidi"/>
          <w:color w:val="000000" w:themeColor="text1"/>
          <w:sz w:val="28"/>
          <w:szCs w:val="28"/>
        </w:rPr>
        <w:t>s select this certain translation</w:t>
      </w:r>
      <w:r w:rsidR="00336104" w:rsidRPr="00286218">
        <w:rPr>
          <w:rFonts w:asciiTheme="majorBidi" w:eastAsia="Times New Roman" w:hAnsiTheme="majorBidi" w:cstheme="majorBidi"/>
          <w:color w:val="000000" w:themeColor="text1"/>
          <w:sz w:val="28"/>
          <w:szCs w:val="28"/>
        </w:rPr>
        <w:t xml:space="preserve"> (see table1)</w:t>
      </w:r>
      <w:r w:rsidRPr="00286218">
        <w:rPr>
          <w:rFonts w:asciiTheme="majorBidi" w:eastAsia="Times New Roman" w:hAnsiTheme="majorBidi" w:cstheme="majorBidi"/>
          <w:color w:val="000000" w:themeColor="text1"/>
          <w:sz w:val="28"/>
          <w:szCs w:val="28"/>
        </w:rPr>
        <w:t xml:space="preserve">. </w:t>
      </w:r>
      <w:r w:rsidR="00CB555F">
        <w:rPr>
          <w:rFonts w:asciiTheme="majorBidi" w:eastAsia="Times New Roman" w:hAnsiTheme="majorBidi" w:cstheme="majorBidi"/>
          <w:color w:val="000000" w:themeColor="text1"/>
          <w:sz w:val="28"/>
          <w:szCs w:val="28"/>
        </w:rPr>
        <w:t>The researcher thinks it</w:t>
      </w:r>
      <w:r w:rsidR="004951DA" w:rsidRPr="00286218">
        <w:rPr>
          <w:rFonts w:asciiTheme="majorBidi" w:eastAsia="Times New Roman" w:hAnsiTheme="majorBidi" w:cstheme="majorBidi"/>
          <w:color w:val="000000" w:themeColor="text1"/>
          <w:sz w:val="28"/>
          <w:szCs w:val="28"/>
        </w:rPr>
        <w:t xml:space="preserve"> is</w:t>
      </w:r>
      <w:r w:rsidRPr="00286218">
        <w:rPr>
          <w:rFonts w:asciiTheme="majorBidi" w:eastAsia="Times New Roman" w:hAnsiTheme="majorBidi" w:cstheme="majorBidi"/>
          <w:color w:val="000000" w:themeColor="text1"/>
          <w:sz w:val="28"/>
          <w:szCs w:val="28"/>
        </w:rPr>
        <w:t xml:space="preserve"> an elaborated text with a specific style </w:t>
      </w:r>
      <w:r w:rsidR="00954A8F" w:rsidRPr="00286218">
        <w:rPr>
          <w:rFonts w:asciiTheme="majorBidi" w:eastAsia="Times New Roman" w:hAnsiTheme="majorBidi" w:cstheme="majorBidi"/>
          <w:color w:val="000000" w:themeColor="text1"/>
          <w:sz w:val="28"/>
          <w:szCs w:val="28"/>
        </w:rPr>
        <w:t>and</w:t>
      </w:r>
      <w:r w:rsidRPr="00286218">
        <w:rPr>
          <w:rFonts w:asciiTheme="majorBidi" w:eastAsia="Times New Roman" w:hAnsiTheme="majorBidi" w:cstheme="majorBidi"/>
          <w:color w:val="000000" w:themeColor="text1"/>
          <w:sz w:val="28"/>
          <w:szCs w:val="28"/>
        </w:rPr>
        <w:t xml:space="preserve"> some well-defined details which </w:t>
      </w:r>
      <w:r w:rsidR="00AA7B63">
        <w:rPr>
          <w:rFonts w:asciiTheme="majorBidi" w:eastAsia="Times New Roman" w:hAnsiTheme="majorBidi" w:cstheme="majorBidi"/>
          <w:color w:val="000000" w:themeColor="text1"/>
          <w:sz w:val="28"/>
          <w:szCs w:val="28"/>
        </w:rPr>
        <w:t>might</w:t>
      </w:r>
      <w:r w:rsidR="00954A8F" w:rsidRPr="00286218">
        <w:rPr>
          <w:rFonts w:asciiTheme="majorBidi" w:eastAsia="Times New Roman" w:hAnsiTheme="majorBidi" w:cstheme="majorBidi"/>
          <w:color w:val="000000" w:themeColor="text1"/>
          <w:sz w:val="28"/>
          <w:szCs w:val="28"/>
        </w:rPr>
        <w:t xml:space="preserve"> be </w:t>
      </w:r>
      <w:r w:rsidRPr="00286218">
        <w:rPr>
          <w:rFonts w:asciiTheme="majorBidi" w:eastAsia="Times New Roman" w:hAnsiTheme="majorBidi" w:cstheme="majorBidi"/>
          <w:color w:val="000000" w:themeColor="text1"/>
          <w:sz w:val="28"/>
          <w:szCs w:val="28"/>
        </w:rPr>
        <w:t xml:space="preserve">similar </w:t>
      </w:r>
      <w:r w:rsidR="00954A8F" w:rsidRPr="00286218">
        <w:rPr>
          <w:rFonts w:asciiTheme="majorBidi" w:eastAsia="Times New Roman" w:hAnsiTheme="majorBidi" w:cstheme="majorBidi"/>
          <w:color w:val="000000" w:themeColor="text1"/>
          <w:sz w:val="28"/>
          <w:szCs w:val="28"/>
        </w:rPr>
        <w:t>to a little piece of literature. Apparently, the text has been strengthen</w:t>
      </w:r>
      <w:r w:rsidR="0028047E" w:rsidRPr="00286218">
        <w:rPr>
          <w:rFonts w:asciiTheme="majorBidi" w:eastAsia="Times New Roman" w:hAnsiTheme="majorBidi" w:cstheme="majorBidi"/>
          <w:color w:val="000000" w:themeColor="text1"/>
          <w:sz w:val="28"/>
          <w:szCs w:val="28"/>
        </w:rPr>
        <w:t>ed</w:t>
      </w:r>
      <w:r w:rsidR="00954A8F" w:rsidRPr="00286218">
        <w:rPr>
          <w:rFonts w:asciiTheme="majorBidi" w:eastAsia="Times New Roman" w:hAnsiTheme="majorBidi" w:cstheme="majorBidi"/>
          <w:color w:val="000000" w:themeColor="text1"/>
          <w:sz w:val="28"/>
          <w:szCs w:val="28"/>
        </w:rPr>
        <w:t xml:space="preserve"> by a general sense of accepted </w:t>
      </w:r>
      <w:r w:rsidR="005B1E5B" w:rsidRPr="00286218">
        <w:rPr>
          <w:rFonts w:asciiTheme="majorBidi" w:eastAsia="Times New Roman" w:hAnsiTheme="majorBidi" w:cstheme="majorBidi"/>
          <w:color w:val="000000" w:themeColor="text1"/>
          <w:sz w:val="28"/>
          <w:szCs w:val="28"/>
        </w:rPr>
        <w:t xml:space="preserve">commentaries of some </w:t>
      </w:r>
      <w:r w:rsidR="00D70E5C" w:rsidRPr="00286218">
        <w:rPr>
          <w:rFonts w:asciiTheme="majorBidi" w:eastAsia="Times New Roman" w:hAnsiTheme="majorBidi" w:cstheme="majorBidi"/>
          <w:color w:val="000000" w:themeColor="text1"/>
          <w:sz w:val="28"/>
          <w:szCs w:val="28"/>
        </w:rPr>
        <w:t>verses that</w:t>
      </w:r>
      <w:r w:rsidR="00954A8F" w:rsidRPr="00286218">
        <w:rPr>
          <w:rFonts w:asciiTheme="majorBidi" w:eastAsia="Times New Roman" w:hAnsiTheme="majorBidi" w:cstheme="majorBidi"/>
          <w:color w:val="000000" w:themeColor="text1"/>
          <w:sz w:val="28"/>
          <w:szCs w:val="28"/>
        </w:rPr>
        <w:t xml:space="preserve"> are viewed between brackets</w:t>
      </w:r>
      <w:r w:rsidR="00811F36">
        <w:rPr>
          <w:rFonts w:asciiTheme="majorBidi" w:eastAsia="Times New Roman" w:hAnsiTheme="majorBidi" w:cstheme="majorBidi"/>
          <w:color w:val="000000" w:themeColor="text1"/>
          <w:sz w:val="28"/>
          <w:szCs w:val="28"/>
        </w:rPr>
        <w:t xml:space="preserve"> (see appendix iii. E)</w:t>
      </w:r>
      <w:r w:rsidR="004B1FB5">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 </w:t>
      </w:r>
    </w:p>
    <w:p w:rsidR="006C2EA4" w:rsidRPr="003932D8" w:rsidRDefault="00B358EA" w:rsidP="00510944">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B100F6" w:rsidRPr="00286218">
        <w:rPr>
          <w:rFonts w:asciiTheme="majorBidi" w:eastAsia="Times New Roman" w:hAnsiTheme="majorBidi" w:cstheme="majorBidi"/>
          <w:color w:val="000000" w:themeColor="text1"/>
          <w:sz w:val="28"/>
          <w:szCs w:val="28"/>
        </w:rPr>
        <w:t>Examining the</w:t>
      </w:r>
      <w:r w:rsidR="00685BBB" w:rsidRPr="00286218">
        <w:rPr>
          <w:rFonts w:asciiTheme="majorBidi" w:eastAsia="Times New Roman" w:hAnsiTheme="majorBidi" w:cstheme="majorBidi"/>
          <w:color w:val="000000" w:themeColor="text1"/>
          <w:sz w:val="28"/>
          <w:szCs w:val="28"/>
        </w:rPr>
        <w:t xml:space="preserve"> first</w:t>
      </w:r>
      <w:r w:rsidR="006D295C" w:rsidRPr="00286218">
        <w:rPr>
          <w:rFonts w:asciiTheme="majorBidi" w:eastAsia="Times New Roman" w:hAnsiTheme="majorBidi" w:cstheme="majorBidi"/>
          <w:color w:val="000000" w:themeColor="text1"/>
          <w:sz w:val="28"/>
          <w:szCs w:val="28"/>
        </w:rPr>
        <w:t xml:space="preserve"> half of the text (1-14 verses)</w:t>
      </w:r>
      <w:r w:rsidR="00A54A26" w:rsidRPr="00286218">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 the researcher feels that the tone of the </w:t>
      </w:r>
      <w:r w:rsidR="00130387" w:rsidRPr="00286218">
        <w:rPr>
          <w:rFonts w:asciiTheme="majorBidi" w:eastAsia="Times New Roman" w:hAnsiTheme="majorBidi" w:cstheme="majorBidi"/>
          <w:color w:val="000000" w:themeColor="text1"/>
          <w:sz w:val="28"/>
          <w:szCs w:val="28"/>
        </w:rPr>
        <w:t>text</w:t>
      </w:r>
      <w:r w:rsidRPr="00286218">
        <w:rPr>
          <w:rFonts w:asciiTheme="majorBidi" w:eastAsia="Times New Roman" w:hAnsiTheme="majorBidi" w:cstheme="majorBidi"/>
          <w:color w:val="000000" w:themeColor="text1"/>
          <w:sz w:val="28"/>
          <w:szCs w:val="28"/>
        </w:rPr>
        <w:t xml:space="preserve"> is </w:t>
      </w:r>
      <w:r w:rsidR="00A87CA4" w:rsidRPr="00286218">
        <w:rPr>
          <w:rFonts w:asciiTheme="majorBidi" w:eastAsia="Times New Roman" w:hAnsiTheme="majorBidi" w:cstheme="majorBidi"/>
          <w:color w:val="000000" w:themeColor="text1"/>
          <w:sz w:val="28"/>
          <w:szCs w:val="28"/>
        </w:rPr>
        <w:t>alarming</w:t>
      </w:r>
      <w:r w:rsidRPr="00286218">
        <w:rPr>
          <w:rFonts w:asciiTheme="majorBidi" w:eastAsia="Times New Roman" w:hAnsiTheme="majorBidi" w:cstheme="majorBidi"/>
          <w:color w:val="000000" w:themeColor="text1"/>
          <w:sz w:val="28"/>
          <w:szCs w:val="28"/>
        </w:rPr>
        <w:t xml:space="preserve">, i.e. vanish, and boil over, unveiled, blazing </w:t>
      </w:r>
      <w:r w:rsidR="006D4EEB" w:rsidRPr="00286218">
        <w:rPr>
          <w:rFonts w:asciiTheme="majorBidi" w:eastAsia="Times New Roman" w:hAnsiTheme="majorBidi" w:cstheme="majorBidi"/>
          <w:color w:val="000000" w:themeColor="text1"/>
          <w:sz w:val="28"/>
          <w:szCs w:val="28"/>
        </w:rPr>
        <w:t>and</w:t>
      </w:r>
      <w:r w:rsidRPr="00286218">
        <w:rPr>
          <w:rFonts w:asciiTheme="majorBidi" w:eastAsia="Times New Roman" w:hAnsiTheme="majorBidi" w:cstheme="majorBidi"/>
          <w:color w:val="000000" w:themeColor="text1"/>
          <w:sz w:val="28"/>
          <w:szCs w:val="28"/>
        </w:rPr>
        <w:t xml:space="preserve"> buried alive in order to </w:t>
      </w:r>
      <w:r w:rsidR="002C7F73" w:rsidRPr="00286218">
        <w:rPr>
          <w:rFonts w:asciiTheme="majorBidi" w:eastAsia="Times New Roman" w:hAnsiTheme="majorBidi" w:cstheme="majorBidi"/>
          <w:color w:val="000000" w:themeColor="text1"/>
          <w:sz w:val="28"/>
          <w:szCs w:val="28"/>
        </w:rPr>
        <w:t>evoke</w:t>
      </w:r>
      <w:r w:rsidRPr="00286218">
        <w:rPr>
          <w:rFonts w:asciiTheme="majorBidi" w:eastAsia="Times New Roman" w:hAnsiTheme="majorBidi" w:cstheme="majorBidi"/>
          <w:color w:val="000000" w:themeColor="text1"/>
          <w:sz w:val="28"/>
          <w:szCs w:val="28"/>
        </w:rPr>
        <w:t xml:space="preserve"> the desired response to the dependent variable (informants). Furthermore, the mood of the informant is highly activated by th</w:t>
      </w:r>
      <w:r w:rsidR="002C7F73" w:rsidRPr="00286218">
        <w:rPr>
          <w:rFonts w:asciiTheme="majorBidi" w:eastAsia="Times New Roman" w:hAnsiTheme="majorBidi" w:cstheme="majorBidi"/>
          <w:color w:val="000000" w:themeColor="text1"/>
          <w:sz w:val="28"/>
          <w:szCs w:val="28"/>
        </w:rPr>
        <w:t xml:space="preserve">is fancy </w:t>
      </w:r>
      <w:r w:rsidR="00912243" w:rsidRPr="00286218">
        <w:rPr>
          <w:rFonts w:asciiTheme="majorBidi" w:eastAsia="Times New Roman" w:hAnsiTheme="majorBidi" w:cstheme="majorBidi"/>
          <w:color w:val="000000" w:themeColor="text1"/>
          <w:sz w:val="28"/>
          <w:szCs w:val="28"/>
        </w:rPr>
        <w:t>atmosphere.</w:t>
      </w:r>
      <w:r w:rsidR="000E5F49" w:rsidRPr="00286218">
        <w:rPr>
          <w:rFonts w:asciiTheme="majorBidi" w:eastAsia="Times New Roman" w:hAnsiTheme="majorBidi" w:cstheme="majorBidi"/>
          <w:color w:val="000000" w:themeColor="text1"/>
          <w:sz w:val="28"/>
          <w:szCs w:val="28"/>
        </w:rPr>
        <w:t xml:space="preserve"> </w:t>
      </w:r>
      <w:r w:rsidR="00912243" w:rsidRPr="00286218">
        <w:rPr>
          <w:rFonts w:asciiTheme="majorBidi" w:eastAsia="Times New Roman" w:hAnsiTheme="majorBidi" w:cstheme="majorBidi"/>
          <w:color w:val="000000" w:themeColor="text1"/>
          <w:sz w:val="28"/>
          <w:szCs w:val="28"/>
        </w:rPr>
        <w:t>Moreover</w:t>
      </w:r>
      <w:r w:rsidRPr="00286218">
        <w:rPr>
          <w:rFonts w:asciiTheme="majorBidi" w:eastAsia="Times New Roman" w:hAnsiTheme="majorBidi" w:cstheme="majorBidi"/>
          <w:color w:val="000000" w:themeColor="text1"/>
          <w:sz w:val="28"/>
          <w:szCs w:val="28"/>
        </w:rPr>
        <w:t xml:space="preserve">, the theme of the </w:t>
      </w:r>
      <w:r w:rsidR="00430AC8" w:rsidRPr="00286218">
        <w:rPr>
          <w:rFonts w:asciiTheme="majorBidi" w:eastAsia="Times New Roman" w:hAnsiTheme="majorBidi" w:cstheme="majorBidi"/>
          <w:color w:val="000000" w:themeColor="text1"/>
          <w:sz w:val="28"/>
          <w:szCs w:val="28"/>
        </w:rPr>
        <w:t xml:space="preserve">text </w:t>
      </w:r>
      <w:r w:rsidRPr="00286218">
        <w:rPr>
          <w:rFonts w:asciiTheme="majorBidi" w:eastAsia="Times New Roman" w:hAnsiTheme="majorBidi" w:cstheme="majorBidi"/>
          <w:color w:val="000000" w:themeColor="text1"/>
          <w:sz w:val="28"/>
          <w:szCs w:val="28"/>
        </w:rPr>
        <w:t>is heavily enhanced by an imagery view to arouse the emotional response of the first half of the text</w:t>
      </w:r>
      <w:r w:rsidR="00685BBB" w:rsidRPr="00286218">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 xml:space="preserve">for example, </w:t>
      </w:r>
      <w:r w:rsidR="009E5077" w:rsidRPr="00286218">
        <w:rPr>
          <w:rFonts w:asciiTheme="majorBidi" w:eastAsia="Times New Roman" w:hAnsiTheme="majorBidi" w:cstheme="majorBidi"/>
          <w:color w:val="000000" w:themeColor="text1"/>
          <w:sz w:val="28"/>
          <w:szCs w:val="28"/>
        </w:rPr>
        <w:t>verse</w:t>
      </w:r>
      <w:r w:rsidRPr="00286218">
        <w:rPr>
          <w:rFonts w:asciiTheme="majorBidi" w:eastAsia="Times New Roman" w:hAnsiTheme="majorBidi" w:cstheme="majorBidi"/>
          <w:color w:val="000000" w:themeColor="text1"/>
          <w:sz w:val="28"/>
          <w:szCs w:val="28"/>
        </w:rPr>
        <w:t xml:space="preserve"> (3) </w:t>
      </w:r>
      <w:r w:rsidR="00497E88">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when the mountains vanish (like a mirage)</w:t>
      </w:r>
      <w:r w:rsidR="004223D9">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 </w:t>
      </w:r>
      <w:r w:rsidR="009E5077" w:rsidRPr="00286218">
        <w:rPr>
          <w:rFonts w:asciiTheme="majorBidi" w:eastAsia="Times New Roman" w:hAnsiTheme="majorBidi" w:cstheme="majorBidi"/>
          <w:color w:val="000000" w:themeColor="text1"/>
          <w:sz w:val="28"/>
          <w:szCs w:val="28"/>
        </w:rPr>
        <w:t>includes</w:t>
      </w:r>
      <w:r w:rsidRPr="00286218">
        <w:rPr>
          <w:rFonts w:asciiTheme="majorBidi" w:eastAsia="Times New Roman" w:hAnsiTheme="majorBidi" w:cstheme="majorBidi"/>
          <w:color w:val="000000" w:themeColor="text1"/>
          <w:sz w:val="28"/>
          <w:szCs w:val="28"/>
        </w:rPr>
        <w:t xml:space="preserve"> some details so that the researcher imagines that as if the text addresses its readers with this unlimited powerful expression of meaning. The readers are actually attracted by the figurative image in </w:t>
      </w:r>
      <w:r w:rsidRPr="00286218">
        <w:rPr>
          <w:rFonts w:asciiTheme="majorBidi" w:eastAsia="Times New Roman" w:hAnsiTheme="majorBidi" w:cstheme="majorBidi"/>
          <w:color w:val="000000" w:themeColor="text1"/>
          <w:sz w:val="28"/>
          <w:szCs w:val="28"/>
          <w:rtl/>
        </w:rPr>
        <w:t>والصُّبْحِ إِذَا تَنَفَّسَ</w:t>
      </w:r>
      <w:r w:rsidRPr="00286218">
        <w:rPr>
          <w:rFonts w:asciiTheme="majorBidi" w:eastAsia="Times New Roman" w:hAnsiTheme="majorBidi" w:cstheme="majorBidi"/>
          <w:color w:val="000000" w:themeColor="text1"/>
          <w:sz w:val="28"/>
          <w:szCs w:val="28"/>
        </w:rPr>
        <w:t xml:space="preserve"> that is to say, the text evokes reader’s response by the beautiful personification of endowin</w:t>
      </w:r>
      <w:r w:rsidR="006A7BD5" w:rsidRPr="00286218">
        <w:rPr>
          <w:rFonts w:asciiTheme="majorBidi" w:eastAsia="Times New Roman" w:hAnsiTheme="majorBidi" w:cstheme="majorBidi"/>
          <w:color w:val="000000" w:themeColor="text1"/>
          <w:sz w:val="28"/>
          <w:szCs w:val="28"/>
        </w:rPr>
        <w:t xml:space="preserve">g the morning a human quality. </w:t>
      </w:r>
      <w:r w:rsidRPr="00286218">
        <w:rPr>
          <w:rFonts w:asciiTheme="majorBidi" w:eastAsia="Times New Roman" w:hAnsiTheme="majorBidi" w:cstheme="majorBidi"/>
          <w:color w:val="000000" w:themeColor="text1"/>
          <w:sz w:val="28"/>
          <w:szCs w:val="28"/>
        </w:rPr>
        <w:t xml:space="preserve">Ayah </w:t>
      </w:r>
      <w:r w:rsidR="00A45457" w:rsidRPr="00286218">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6</w:t>
      </w:r>
      <w:r w:rsidR="00A45457" w:rsidRPr="00286218">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 is presented adequately in order to increase the shocked imagination of the informant’s response</w:t>
      </w:r>
      <w:r w:rsidR="004271D3" w:rsidRPr="00286218">
        <w:rPr>
          <w:rFonts w:asciiTheme="majorBidi" w:eastAsia="Times New Roman" w:hAnsiTheme="majorBidi" w:cstheme="majorBidi"/>
          <w:color w:val="000000" w:themeColor="text1"/>
          <w:sz w:val="28"/>
          <w:szCs w:val="28"/>
        </w:rPr>
        <w:t xml:space="preserve">.  </w:t>
      </w:r>
      <w:r w:rsidR="005B03C8" w:rsidRPr="003A4792">
        <w:rPr>
          <w:rFonts w:asciiTheme="majorBidi" w:eastAsia="Times New Roman" w:hAnsiTheme="majorBidi" w:cstheme="majorBidi"/>
          <w:color w:val="000000" w:themeColor="text1"/>
          <w:sz w:val="28"/>
          <w:szCs w:val="28"/>
        </w:rPr>
        <w:t xml:space="preserve">  </w:t>
      </w:r>
      <w:r w:rsidR="006D3B4A" w:rsidRPr="003A4792">
        <w:rPr>
          <w:rFonts w:asciiTheme="majorBidi" w:eastAsia="Times New Roman" w:hAnsiTheme="majorBidi" w:cstheme="majorBidi"/>
          <w:color w:val="000000" w:themeColor="text1"/>
          <w:sz w:val="28"/>
          <w:szCs w:val="28"/>
        </w:rPr>
        <w:t xml:space="preserve">  </w:t>
      </w:r>
      <w:r w:rsidR="00D76C77" w:rsidRPr="003A4792">
        <w:rPr>
          <w:rFonts w:asciiTheme="majorBidi" w:eastAsia="Times New Roman" w:hAnsiTheme="majorBidi" w:cstheme="majorBidi"/>
          <w:color w:val="000000" w:themeColor="text1"/>
          <w:sz w:val="28"/>
          <w:szCs w:val="28"/>
        </w:rPr>
        <w:t xml:space="preserve">   </w:t>
      </w:r>
    </w:p>
    <w:p w:rsidR="00B358EA" w:rsidRPr="00286218" w:rsidRDefault="00F45EC4" w:rsidP="00A45EEF">
      <w:pPr>
        <w:spacing w:line="360" w:lineRule="auto"/>
        <w:jc w:val="both"/>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 xml:space="preserve">    </w:t>
      </w:r>
      <w:r w:rsidR="00B358EA" w:rsidRPr="00286218">
        <w:rPr>
          <w:rFonts w:asciiTheme="majorBidi" w:eastAsia="Times New Roman" w:hAnsiTheme="majorBidi" w:cstheme="majorBidi"/>
          <w:color w:val="000000" w:themeColor="text1"/>
          <w:sz w:val="28"/>
          <w:szCs w:val="28"/>
        </w:rPr>
        <w:t xml:space="preserve">Out of (76) informants, only (35) informants consider it. The text involves </w:t>
      </w:r>
      <w:r w:rsidR="00703763" w:rsidRPr="00286218">
        <w:rPr>
          <w:rFonts w:asciiTheme="majorBidi" w:eastAsia="Times New Roman" w:hAnsiTheme="majorBidi" w:cstheme="majorBidi"/>
          <w:color w:val="000000" w:themeColor="text1"/>
          <w:sz w:val="28"/>
          <w:szCs w:val="28"/>
        </w:rPr>
        <w:t xml:space="preserve">an </w:t>
      </w:r>
      <w:r w:rsidR="00A51F94" w:rsidRPr="00286218">
        <w:rPr>
          <w:rFonts w:asciiTheme="majorBidi" w:eastAsia="Times New Roman" w:hAnsiTheme="majorBidi" w:cstheme="majorBidi"/>
          <w:color w:val="000000" w:themeColor="text1"/>
          <w:sz w:val="28"/>
          <w:szCs w:val="28"/>
        </w:rPr>
        <w:t>a</w:t>
      </w:r>
      <w:r w:rsidR="00B358EA" w:rsidRPr="00286218">
        <w:rPr>
          <w:rFonts w:asciiTheme="majorBidi" w:eastAsia="Times New Roman" w:hAnsiTheme="majorBidi" w:cstheme="majorBidi"/>
          <w:color w:val="000000" w:themeColor="text1"/>
          <w:sz w:val="28"/>
          <w:szCs w:val="28"/>
        </w:rPr>
        <w:t xml:space="preserve">rchaic </w:t>
      </w:r>
      <w:r w:rsidR="00555661" w:rsidRPr="00286218">
        <w:rPr>
          <w:rFonts w:asciiTheme="majorBidi" w:eastAsia="Times New Roman" w:hAnsiTheme="majorBidi" w:cstheme="majorBidi"/>
          <w:color w:val="000000" w:themeColor="text1"/>
          <w:sz w:val="28"/>
          <w:szCs w:val="28"/>
        </w:rPr>
        <w:t xml:space="preserve">language </w:t>
      </w:r>
      <w:r w:rsidR="00B358EA" w:rsidRPr="00286218">
        <w:rPr>
          <w:rFonts w:asciiTheme="majorBidi" w:eastAsia="Times New Roman" w:hAnsiTheme="majorBidi" w:cstheme="majorBidi"/>
          <w:color w:val="000000" w:themeColor="text1"/>
          <w:sz w:val="28"/>
          <w:szCs w:val="28"/>
        </w:rPr>
        <w:t xml:space="preserve">which may not compatible with the new attitudes and </w:t>
      </w:r>
      <w:r w:rsidR="006A7BD5" w:rsidRPr="00286218">
        <w:rPr>
          <w:rFonts w:asciiTheme="majorBidi" w:eastAsia="Times New Roman" w:hAnsiTheme="majorBidi" w:cstheme="majorBidi"/>
          <w:color w:val="000000" w:themeColor="text1"/>
          <w:sz w:val="28"/>
          <w:szCs w:val="28"/>
        </w:rPr>
        <w:t xml:space="preserve">expectations which would limit the </w:t>
      </w:r>
      <w:r w:rsidR="00B358EA" w:rsidRPr="00286218">
        <w:rPr>
          <w:rFonts w:asciiTheme="majorBidi" w:eastAsia="Times New Roman" w:hAnsiTheme="majorBidi" w:cstheme="majorBidi"/>
          <w:color w:val="000000" w:themeColor="text1"/>
          <w:sz w:val="28"/>
          <w:szCs w:val="28"/>
        </w:rPr>
        <w:t xml:space="preserve">realization </w:t>
      </w:r>
      <w:r w:rsidR="006A7BD5" w:rsidRPr="00286218">
        <w:rPr>
          <w:rFonts w:asciiTheme="majorBidi" w:eastAsia="Times New Roman" w:hAnsiTheme="majorBidi" w:cstheme="majorBidi"/>
          <w:color w:val="000000" w:themeColor="text1"/>
          <w:sz w:val="28"/>
          <w:szCs w:val="28"/>
        </w:rPr>
        <w:t>of the informants</w:t>
      </w:r>
      <w:r w:rsidR="00B358EA" w:rsidRPr="00286218">
        <w:rPr>
          <w:rFonts w:asciiTheme="majorBidi" w:eastAsia="Times New Roman" w:hAnsiTheme="majorBidi" w:cstheme="majorBidi"/>
          <w:color w:val="000000" w:themeColor="text1"/>
          <w:sz w:val="28"/>
          <w:szCs w:val="28"/>
        </w:rPr>
        <w:t>. The researcher thinks that the tone in some verses creates ambiguous mood for readers</w:t>
      </w:r>
      <w:r w:rsidR="0095059C" w:rsidRPr="00286218">
        <w:rPr>
          <w:rFonts w:asciiTheme="majorBidi" w:eastAsia="Times New Roman" w:hAnsiTheme="majorBidi" w:cstheme="majorBidi"/>
          <w:color w:val="000000" w:themeColor="text1"/>
          <w:sz w:val="28"/>
          <w:szCs w:val="28"/>
        </w:rPr>
        <w:t xml:space="preserve">, </w:t>
      </w:r>
      <w:r w:rsidR="00B358EA" w:rsidRPr="00286218">
        <w:rPr>
          <w:rFonts w:asciiTheme="majorBidi" w:eastAsia="Times New Roman" w:hAnsiTheme="majorBidi" w:cstheme="majorBidi"/>
          <w:color w:val="000000" w:themeColor="text1"/>
          <w:sz w:val="28"/>
          <w:szCs w:val="28"/>
        </w:rPr>
        <w:t xml:space="preserve">for instance, the meaning of the phrase </w:t>
      </w:r>
      <w:r w:rsidR="00922048" w:rsidRPr="00286218">
        <w:rPr>
          <w:rFonts w:asciiTheme="majorBidi" w:eastAsia="Times New Roman" w:hAnsiTheme="majorBidi" w:cstheme="majorBidi"/>
          <w:color w:val="000000" w:themeColor="text1"/>
          <w:sz w:val="28"/>
          <w:szCs w:val="28"/>
        </w:rPr>
        <w:t>‘</w:t>
      </w:r>
      <w:r w:rsidR="00B358EA" w:rsidRPr="00286218">
        <w:rPr>
          <w:rFonts w:asciiTheme="majorBidi" w:eastAsia="Times New Roman" w:hAnsiTheme="majorBidi" w:cstheme="majorBidi"/>
          <w:color w:val="000000" w:themeColor="text1"/>
          <w:sz w:val="28"/>
          <w:szCs w:val="28"/>
        </w:rPr>
        <w:t>world on High</w:t>
      </w:r>
      <w:r w:rsidR="00922048" w:rsidRPr="00286218">
        <w:rPr>
          <w:rFonts w:asciiTheme="majorBidi" w:eastAsia="Times New Roman" w:hAnsiTheme="majorBidi" w:cstheme="majorBidi"/>
          <w:color w:val="000000" w:themeColor="text1"/>
          <w:sz w:val="28"/>
          <w:szCs w:val="28"/>
        </w:rPr>
        <w:t>’ in A</w:t>
      </w:r>
      <w:r w:rsidR="00B358EA" w:rsidRPr="00286218">
        <w:rPr>
          <w:rFonts w:asciiTheme="majorBidi" w:eastAsia="Times New Roman" w:hAnsiTheme="majorBidi" w:cstheme="majorBidi"/>
          <w:color w:val="000000" w:themeColor="text1"/>
          <w:sz w:val="28"/>
          <w:szCs w:val="28"/>
        </w:rPr>
        <w:t>yah (11) is not as clear as of ‘ heaven’ or ‘sky’, which would be more obvious t</w:t>
      </w:r>
      <w:r w:rsidR="00703763" w:rsidRPr="00286218">
        <w:rPr>
          <w:rFonts w:asciiTheme="majorBidi" w:eastAsia="Times New Roman" w:hAnsiTheme="majorBidi" w:cstheme="majorBidi"/>
          <w:color w:val="000000" w:themeColor="text1"/>
          <w:sz w:val="28"/>
          <w:szCs w:val="28"/>
        </w:rPr>
        <w:t xml:space="preserve">o the </w:t>
      </w:r>
      <w:r w:rsidR="002E1E14" w:rsidRPr="00286218">
        <w:rPr>
          <w:rFonts w:asciiTheme="majorBidi" w:eastAsia="Times New Roman" w:hAnsiTheme="majorBidi" w:cstheme="majorBidi"/>
          <w:color w:val="000000" w:themeColor="text1"/>
          <w:sz w:val="28"/>
          <w:szCs w:val="28"/>
        </w:rPr>
        <w:t xml:space="preserve">contemporary </w:t>
      </w:r>
      <w:r w:rsidR="007334A1" w:rsidRPr="00286218">
        <w:rPr>
          <w:rFonts w:asciiTheme="majorBidi" w:eastAsia="Times New Roman" w:hAnsiTheme="majorBidi" w:cstheme="majorBidi"/>
          <w:color w:val="000000" w:themeColor="text1"/>
          <w:sz w:val="28"/>
          <w:szCs w:val="28"/>
        </w:rPr>
        <w:t>readers.</w:t>
      </w:r>
    </w:p>
    <w:p w:rsidR="00B358EA" w:rsidRPr="002F7436" w:rsidRDefault="00B358EA" w:rsidP="00286218">
      <w:pPr>
        <w:tabs>
          <w:tab w:val="left" w:pos="8040"/>
        </w:tabs>
        <w:spacing w:line="360" w:lineRule="auto"/>
        <w:jc w:val="both"/>
        <w:rPr>
          <w:rFonts w:asciiTheme="majorBidi" w:eastAsia="Times New Roman" w:hAnsiTheme="majorBidi" w:cstheme="majorBidi"/>
          <w:color w:val="000000" w:themeColor="text1"/>
          <w:sz w:val="28"/>
          <w:szCs w:val="28"/>
        </w:rPr>
      </w:pPr>
      <w:r w:rsidRPr="002F7436">
        <w:rPr>
          <w:rFonts w:asciiTheme="majorBidi" w:eastAsia="Times New Roman" w:hAnsiTheme="majorBidi" w:cstheme="majorBidi"/>
          <w:color w:val="000000" w:themeColor="text1"/>
          <w:sz w:val="28"/>
          <w:szCs w:val="28"/>
        </w:rPr>
        <w:t>5.</w:t>
      </w:r>
      <w:r w:rsidR="00DD0E6F" w:rsidRPr="002F7436">
        <w:rPr>
          <w:rFonts w:asciiTheme="majorBidi" w:eastAsia="Times New Roman" w:hAnsiTheme="majorBidi" w:cstheme="majorBidi"/>
          <w:color w:val="000000" w:themeColor="text1"/>
          <w:sz w:val="28"/>
          <w:szCs w:val="28"/>
        </w:rPr>
        <w:t>2</w:t>
      </w:r>
      <w:r w:rsidRPr="002F7436">
        <w:rPr>
          <w:rFonts w:asciiTheme="majorBidi" w:eastAsia="Times New Roman" w:hAnsiTheme="majorBidi" w:cstheme="majorBidi"/>
          <w:color w:val="000000" w:themeColor="text1"/>
          <w:sz w:val="28"/>
          <w:szCs w:val="28"/>
        </w:rPr>
        <w:t>.2</w:t>
      </w:r>
      <w:r w:rsidR="004138FC" w:rsidRPr="002F7436">
        <w:rPr>
          <w:rFonts w:asciiTheme="majorBidi" w:eastAsia="Times New Roman" w:hAnsiTheme="majorBidi" w:cstheme="majorBidi"/>
          <w:color w:val="000000" w:themeColor="text1"/>
          <w:sz w:val="28"/>
          <w:szCs w:val="28"/>
        </w:rPr>
        <w:t>.</w:t>
      </w:r>
      <w:r w:rsidRPr="002F7436">
        <w:rPr>
          <w:rFonts w:asciiTheme="majorBidi" w:eastAsia="Times New Roman" w:hAnsiTheme="majorBidi" w:cstheme="majorBidi"/>
          <w:color w:val="000000" w:themeColor="text1"/>
          <w:sz w:val="28"/>
          <w:szCs w:val="28"/>
        </w:rPr>
        <w:t xml:space="preserve"> Text (B)</w:t>
      </w:r>
      <w:r w:rsidR="001A71E7" w:rsidRPr="002F7436">
        <w:rPr>
          <w:rFonts w:asciiTheme="majorBidi" w:eastAsia="Times New Roman" w:hAnsiTheme="majorBidi" w:cstheme="majorBidi"/>
          <w:color w:val="000000" w:themeColor="text1"/>
          <w:sz w:val="28"/>
          <w:szCs w:val="28"/>
        </w:rPr>
        <w:tab/>
      </w:r>
    </w:p>
    <w:p w:rsidR="00B358EA" w:rsidRPr="00286218" w:rsidRDefault="00B358EA" w:rsidP="00786895">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The researcher believes that the expectation of the informants is recognized in this text</w:t>
      </w:r>
      <w:r w:rsidR="00922048" w:rsidRPr="00286218">
        <w:rPr>
          <w:rFonts w:asciiTheme="majorBidi" w:eastAsia="Times New Roman" w:hAnsiTheme="majorBidi" w:cstheme="majorBidi"/>
          <w:color w:val="000000" w:themeColor="text1"/>
          <w:sz w:val="28"/>
          <w:szCs w:val="28"/>
        </w:rPr>
        <w:t xml:space="preserve"> </w:t>
      </w:r>
      <w:r w:rsidR="0073277B" w:rsidRPr="00286218">
        <w:rPr>
          <w:rFonts w:asciiTheme="majorBidi" w:eastAsia="Times New Roman" w:hAnsiTheme="majorBidi" w:cstheme="majorBidi"/>
          <w:color w:val="000000" w:themeColor="text1"/>
          <w:sz w:val="28"/>
          <w:szCs w:val="28"/>
        </w:rPr>
        <w:t xml:space="preserve">(see table1) </w:t>
      </w:r>
      <w:r w:rsidR="00564AFA" w:rsidRPr="00286218">
        <w:rPr>
          <w:rFonts w:asciiTheme="majorBidi" w:eastAsia="Times New Roman" w:hAnsiTheme="majorBidi" w:cstheme="majorBidi"/>
          <w:color w:val="000000" w:themeColor="text1"/>
          <w:sz w:val="28"/>
          <w:szCs w:val="28"/>
        </w:rPr>
        <w:t>since</w:t>
      </w:r>
      <w:r w:rsidRPr="00286218">
        <w:rPr>
          <w:rFonts w:asciiTheme="majorBidi" w:eastAsia="Times New Roman" w:hAnsiTheme="majorBidi" w:cstheme="majorBidi"/>
          <w:color w:val="000000" w:themeColor="text1"/>
          <w:sz w:val="28"/>
          <w:szCs w:val="28"/>
        </w:rPr>
        <w:t xml:space="preserve"> the translation is clear and </w:t>
      </w:r>
      <w:r w:rsidR="003D71FC" w:rsidRPr="00286218">
        <w:rPr>
          <w:rFonts w:asciiTheme="majorBidi" w:eastAsia="Times New Roman" w:hAnsiTheme="majorBidi" w:cstheme="majorBidi"/>
          <w:color w:val="000000" w:themeColor="text1"/>
          <w:sz w:val="28"/>
          <w:szCs w:val="28"/>
        </w:rPr>
        <w:t>acceptable</w:t>
      </w:r>
      <w:r w:rsidRPr="00286218">
        <w:rPr>
          <w:rFonts w:asciiTheme="majorBidi" w:eastAsia="Times New Roman" w:hAnsiTheme="majorBidi" w:cstheme="majorBidi"/>
          <w:color w:val="000000" w:themeColor="text1"/>
          <w:sz w:val="28"/>
          <w:szCs w:val="28"/>
        </w:rPr>
        <w:t xml:space="preserve">. </w:t>
      </w:r>
      <w:r w:rsidR="00582487">
        <w:rPr>
          <w:rFonts w:asciiTheme="majorBidi" w:eastAsia="Times New Roman" w:hAnsiTheme="majorBidi" w:cstheme="majorBidi"/>
          <w:color w:val="000000" w:themeColor="text1"/>
          <w:sz w:val="28"/>
          <w:szCs w:val="28"/>
        </w:rPr>
        <w:t>Seemingly,</w:t>
      </w:r>
      <w:r w:rsidR="00582487" w:rsidRPr="00286218">
        <w:rPr>
          <w:rFonts w:asciiTheme="majorBidi" w:eastAsia="Times New Roman" w:hAnsiTheme="majorBidi" w:cstheme="majorBidi"/>
          <w:color w:val="000000" w:themeColor="text1"/>
          <w:sz w:val="28"/>
          <w:szCs w:val="28"/>
        </w:rPr>
        <w:t xml:space="preserve"> the</w:t>
      </w:r>
      <w:r w:rsidRPr="00286218">
        <w:rPr>
          <w:rFonts w:asciiTheme="majorBidi" w:eastAsia="Times New Roman" w:hAnsiTheme="majorBidi" w:cstheme="majorBidi"/>
          <w:color w:val="000000" w:themeColor="text1"/>
          <w:sz w:val="28"/>
          <w:szCs w:val="28"/>
        </w:rPr>
        <w:t xml:space="preserve"> informants consider the text because it is structured by a </w:t>
      </w:r>
      <w:r w:rsidR="00EC50F6" w:rsidRPr="00286218">
        <w:rPr>
          <w:rFonts w:asciiTheme="majorBidi" w:eastAsia="Times New Roman" w:hAnsiTheme="majorBidi" w:cstheme="majorBidi"/>
          <w:color w:val="000000" w:themeColor="text1"/>
          <w:sz w:val="28"/>
          <w:szCs w:val="28"/>
        </w:rPr>
        <w:t>con</w:t>
      </w:r>
      <w:r w:rsidRPr="00286218">
        <w:rPr>
          <w:rFonts w:asciiTheme="majorBidi" w:eastAsia="Times New Roman" w:hAnsiTheme="majorBidi" w:cstheme="majorBidi"/>
          <w:color w:val="000000" w:themeColor="text1"/>
          <w:sz w:val="28"/>
          <w:szCs w:val="28"/>
        </w:rPr>
        <w:t xml:space="preserve">temporary English language, </w:t>
      </w:r>
      <w:r w:rsidR="00F11A56" w:rsidRPr="00286218">
        <w:rPr>
          <w:rFonts w:asciiTheme="majorBidi" w:eastAsia="Times New Roman" w:hAnsiTheme="majorBidi" w:cstheme="majorBidi"/>
          <w:color w:val="000000" w:themeColor="text1"/>
          <w:sz w:val="28"/>
          <w:szCs w:val="28"/>
        </w:rPr>
        <w:t>moreover</w:t>
      </w:r>
      <w:r w:rsidR="00F85909">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 an easy and concise interpretation which could satisfy the expectations of the informants. The tone of the text is clear and fluent. Besides, the theme of</w:t>
      </w:r>
      <w:r w:rsidR="001E64DD" w:rsidRPr="00286218">
        <w:rPr>
          <w:rFonts w:asciiTheme="majorBidi" w:eastAsia="Times New Roman" w:hAnsiTheme="majorBidi" w:cstheme="majorBidi"/>
          <w:color w:val="000000" w:themeColor="text1"/>
          <w:sz w:val="28"/>
          <w:szCs w:val="28"/>
        </w:rPr>
        <w:t xml:space="preserve"> the text</w:t>
      </w:r>
      <w:r w:rsidRPr="00286218">
        <w:rPr>
          <w:rFonts w:asciiTheme="majorBidi" w:eastAsia="Times New Roman" w:hAnsiTheme="majorBidi" w:cstheme="majorBidi"/>
          <w:color w:val="000000" w:themeColor="text1"/>
          <w:sz w:val="28"/>
          <w:szCs w:val="28"/>
        </w:rPr>
        <w:t xml:space="preserve"> is enhanced by an attractive imagery to create the terrifying reaction</w:t>
      </w:r>
      <w:r w:rsidR="00564AFA" w:rsidRPr="00286218">
        <w:rPr>
          <w:rFonts w:asciiTheme="majorBidi" w:eastAsia="Times New Roman" w:hAnsiTheme="majorBidi" w:cstheme="majorBidi"/>
          <w:color w:val="000000" w:themeColor="text1"/>
          <w:sz w:val="28"/>
          <w:szCs w:val="28"/>
        </w:rPr>
        <w:t xml:space="preserve"> </w:t>
      </w:r>
      <w:r w:rsidR="00604827">
        <w:rPr>
          <w:rFonts w:asciiTheme="majorBidi" w:eastAsia="Times New Roman" w:hAnsiTheme="majorBidi" w:cstheme="majorBidi"/>
          <w:color w:val="000000" w:themeColor="text1"/>
          <w:sz w:val="28"/>
          <w:szCs w:val="28"/>
        </w:rPr>
        <w:t>(</w:t>
      </w:r>
      <w:r w:rsidR="00564AFA" w:rsidRPr="00286218">
        <w:rPr>
          <w:rFonts w:asciiTheme="majorBidi" w:eastAsia="Times New Roman" w:hAnsiTheme="majorBidi" w:cstheme="majorBidi"/>
          <w:color w:val="000000" w:themeColor="text1"/>
          <w:sz w:val="28"/>
          <w:szCs w:val="28"/>
        </w:rPr>
        <w:t>i.e.</w:t>
      </w:r>
      <w:r w:rsidR="001E64DD" w:rsidRPr="00286218">
        <w:rPr>
          <w:rFonts w:asciiTheme="majorBidi" w:eastAsia="Times New Roman" w:hAnsiTheme="majorBidi" w:cstheme="majorBidi"/>
          <w:color w:val="000000" w:themeColor="text1"/>
          <w:sz w:val="28"/>
          <w:szCs w:val="28"/>
        </w:rPr>
        <w:t xml:space="preserve"> when Hell is made to blaze</w:t>
      </w:r>
      <w:r w:rsidR="00604827">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     </w:t>
      </w:r>
    </w:p>
    <w:p w:rsidR="00B358EA" w:rsidRPr="00286218" w:rsidRDefault="00B358EA" w:rsidP="00286218">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The relationship between the two variables has some negative features which would decr</w:t>
      </w:r>
      <w:r w:rsidR="007701B9" w:rsidRPr="00286218">
        <w:rPr>
          <w:rFonts w:asciiTheme="majorBidi" w:eastAsia="Times New Roman" w:hAnsiTheme="majorBidi" w:cstheme="majorBidi"/>
          <w:color w:val="000000" w:themeColor="text1"/>
          <w:sz w:val="28"/>
          <w:szCs w:val="28"/>
        </w:rPr>
        <w:t>e</w:t>
      </w:r>
      <w:r w:rsidR="00293257">
        <w:rPr>
          <w:rFonts w:asciiTheme="majorBidi" w:eastAsia="Times New Roman" w:hAnsiTheme="majorBidi" w:cstheme="majorBidi"/>
          <w:color w:val="000000" w:themeColor="text1"/>
          <w:sz w:val="28"/>
          <w:szCs w:val="28"/>
        </w:rPr>
        <w:t xml:space="preserve">ase the informants’ responses. </w:t>
      </w:r>
      <w:r w:rsidRPr="00286218">
        <w:rPr>
          <w:rFonts w:asciiTheme="majorBidi" w:eastAsia="Times New Roman" w:hAnsiTheme="majorBidi" w:cstheme="majorBidi"/>
          <w:color w:val="000000" w:themeColor="text1"/>
          <w:sz w:val="28"/>
          <w:szCs w:val="28"/>
        </w:rPr>
        <w:t xml:space="preserve">Regarding the interpretation of ‘rajeem’ in ayah 25, the researcher thinks that the tone of ‘accursed’ is better than </w:t>
      </w:r>
      <w:r w:rsidR="003B439D" w:rsidRPr="00286218">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outcast’ to realize the informant’s expectation because in</w:t>
      </w:r>
      <w:r w:rsidR="00990B09" w:rsidRPr="00286218">
        <w:rPr>
          <w:rFonts w:asciiTheme="majorBidi" w:eastAsia="Times New Roman" w:hAnsiTheme="majorBidi" w:cstheme="majorBidi"/>
          <w:color w:val="000000" w:themeColor="text1"/>
          <w:sz w:val="28"/>
          <w:szCs w:val="28"/>
        </w:rPr>
        <w:t xml:space="preserve"> </w:t>
      </w:r>
      <w:r w:rsidR="00990B09" w:rsidRPr="00286218">
        <w:rPr>
          <w:rFonts w:asciiTheme="majorBidi" w:eastAsia="Times New Roman" w:hAnsiTheme="majorBidi" w:cstheme="majorBidi"/>
          <w:color w:val="000000" w:themeColor="text1"/>
          <w:sz w:val="28"/>
          <w:szCs w:val="28"/>
          <w:rtl/>
        </w:rPr>
        <w:t xml:space="preserve"> المورد)</w:t>
      </w:r>
      <w:r w:rsidR="00990B09" w:rsidRPr="00286218">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 al- mawrid-95-7th- the meaning of </w:t>
      </w:r>
      <w:r w:rsidR="007F6F99" w:rsidRPr="00286218">
        <w:rPr>
          <w:rFonts w:asciiTheme="majorBidi" w:eastAsia="Times New Roman" w:hAnsiTheme="majorBidi" w:cstheme="majorBidi"/>
          <w:color w:val="000000" w:themeColor="text1"/>
          <w:sz w:val="28"/>
          <w:szCs w:val="28"/>
          <w:rtl/>
          <w:lang w:bidi="ar-IQ"/>
        </w:rPr>
        <w:t xml:space="preserve">)  </w:t>
      </w:r>
      <w:r w:rsidRPr="00286218">
        <w:rPr>
          <w:rFonts w:asciiTheme="majorBidi" w:eastAsia="Times New Roman" w:hAnsiTheme="majorBidi" w:cstheme="majorBidi"/>
          <w:color w:val="000000" w:themeColor="text1"/>
          <w:sz w:val="28"/>
          <w:szCs w:val="28"/>
        </w:rPr>
        <w:t xml:space="preserve"> </w:t>
      </w:r>
      <w:r w:rsidR="007F6F99" w:rsidRPr="00286218">
        <w:rPr>
          <w:rFonts w:asciiTheme="majorBidi" w:eastAsia="Times New Roman" w:hAnsiTheme="majorBidi" w:cstheme="majorBidi"/>
          <w:color w:val="000000" w:themeColor="text1"/>
          <w:sz w:val="28"/>
          <w:szCs w:val="28"/>
          <w:rtl/>
        </w:rPr>
        <w:t>رجيم</w:t>
      </w:r>
      <w:r w:rsidR="007F6F99" w:rsidRPr="00286218">
        <w:rPr>
          <w:rFonts w:asciiTheme="majorBidi" w:eastAsia="Times New Roman" w:hAnsiTheme="majorBidi" w:cstheme="majorBidi"/>
          <w:color w:val="000000" w:themeColor="text1"/>
          <w:sz w:val="28"/>
          <w:szCs w:val="28"/>
        </w:rPr>
        <w:t xml:space="preserve"> </w:t>
      </w:r>
      <w:r w:rsidR="007F6F99" w:rsidRPr="00286218">
        <w:rPr>
          <w:rFonts w:asciiTheme="majorBidi" w:eastAsia="Times New Roman" w:hAnsiTheme="majorBidi" w:cstheme="majorBidi"/>
          <w:color w:val="000000" w:themeColor="text1"/>
          <w:sz w:val="28"/>
          <w:szCs w:val="28"/>
          <w:rtl/>
          <w:lang w:bidi="ar-IQ"/>
        </w:rPr>
        <w:t>(</w:t>
      </w:r>
      <w:r w:rsidR="00763A76" w:rsidRPr="00286218">
        <w:rPr>
          <w:rFonts w:asciiTheme="majorBidi" w:eastAsia="Times New Roman" w:hAnsiTheme="majorBidi" w:cstheme="majorBidi"/>
          <w:color w:val="000000" w:themeColor="text1"/>
          <w:sz w:val="28"/>
          <w:szCs w:val="28"/>
          <w:rtl/>
          <w:lang w:bidi="ar-IQ"/>
        </w:rPr>
        <w:t xml:space="preserve"> </w:t>
      </w:r>
      <w:r w:rsidRPr="00286218">
        <w:rPr>
          <w:rFonts w:asciiTheme="majorBidi" w:eastAsia="Times New Roman" w:hAnsiTheme="majorBidi" w:cstheme="majorBidi"/>
          <w:color w:val="000000" w:themeColor="text1"/>
          <w:sz w:val="28"/>
          <w:szCs w:val="28"/>
        </w:rPr>
        <w:t xml:space="preserve">‘rajeem’ is </w:t>
      </w:r>
      <w:r w:rsidR="00862D0E" w:rsidRPr="00286218">
        <w:rPr>
          <w:rFonts w:asciiTheme="majorBidi" w:eastAsia="Times New Roman" w:hAnsiTheme="majorBidi" w:cstheme="majorBidi"/>
          <w:color w:val="000000" w:themeColor="text1"/>
          <w:sz w:val="28"/>
          <w:szCs w:val="28"/>
        </w:rPr>
        <w:t>cursed, accursed, evil, damned and</w:t>
      </w:r>
      <w:r w:rsidRPr="00286218">
        <w:rPr>
          <w:rFonts w:asciiTheme="majorBidi" w:eastAsia="Times New Roman" w:hAnsiTheme="majorBidi" w:cstheme="majorBidi"/>
          <w:color w:val="000000" w:themeColor="text1"/>
          <w:sz w:val="28"/>
          <w:szCs w:val="28"/>
        </w:rPr>
        <w:t xml:space="preserve"> wicked. As for</w:t>
      </w:r>
      <w:r w:rsidR="00CE498C" w:rsidRPr="00286218">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‘outcast’ in E</w:t>
      </w:r>
      <w:r w:rsidR="00862D0E" w:rsidRPr="00286218">
        <w:rPr>
          <w:rFonts w:asciiTheme="majorBidi" w:eastAsia="Times New Roman" w:hAnsiTheme="majorBidi" w:cstheme="majorBidi"/>
          <w:color w:val="000000" w:themeColor="text1"/>
          <w:sz w:val="28"/>
          <w:szCs w:val="28"/>
        </w:rPr>
        <w:t xml:space="preserve">nglish </w:t>
      </w:r>
      <w:r w:rsidRPr="00286218">
        <w:rPr>
          <w:rFonts w:asciiTheme="majorBidi" w:eastAsia="Times New Roman" w:hAnsiTheme="majorBidi" w:cstheme="majorBidi"/>
          <w:color w:val="000000" w:themeColor="text1"/>
          <w:sz w:val="28"/>
          <w:szCs w:val="28"/>
        </w:rPr>
        <w:t>O</w:t>
      </w:r>
      <w:r w:rsidR="00862D0E" w:rsidRPr="00286218">
        <w:rPr>
          <w:rFonts w:asciiTheme="majorBidi" w:eastAsia="Times New Roman" w:hAnsiTheme="majorBidi" w:cstheme="majorBidi"/>
          <w:color w:val="000000" w:themeColor="text1"/>
          <w:sz w:val="28"/>
          <w:szCs w:val="28"/>
        </w:rPr>
        <w:t xml:space="preserve">xford </w:t>
      </w:r>
      <w:r w:rsidRPr="00286218">
        <w:rPr>
          <w:rFonts w:asciiTheme="majorBidi" w:eastAsia="Times New Roman" w:hAnsiTheme="majorBidi" w:cstheme="majorBidi"/>
          <w:color w:val="000000" w:themeColor="text1"/>
          <w:sz w:val="28"/>
          <w:szCs w:val="28"/>
        </w:rPr>
        <w:t>D</w:t>
      </w:r>
      <w:r w:rsidR="00862D0E" w:rsidRPr="00286218">
        <w:rPr>
          <w:rFonts w:asciiTheme="majorBidi" w:eastAsia="Times New Roman" w:hAnsiTheme="majorBidi" w:cstheme="majorBidi"/>
          <w:color w:val="000000" w:themeColor="text1"/>
          <w:sz w:val="28"/>
          <w:szCs w:val="28"/>
        </w:rPr>
        <w:t xml:space="preserve">ictionary </w:t>
      </w:r>
      <w:r w:rsidRPr="00286218">
        <w:rPr>
          <w:rFonts w:asciiTheme="majorBidi" w:eastAsia="Times New Roman" w:hAnsiTheme="majorBidi" w:cstheme="majorBidi"/>
          <w:color w:val="000000" w:themeColor="text1"/>
          <w:sz w:val="28"/>
          <w:szCs w:val="28"/>
        </w:rPr>
        <w:t>L</w:t>
      </w:r>
      <w:r w:rsidR="00862D0E" w:rsidRPr="00286218">
        <w:rPr>
          <w:rFonts w:asciiTheme="majorBidi" w:eastAsia="Times New Roman" w:hAnsiTheme="majorBidi" w:cstheme="majorBidi"/>
          <w:color w:val="000000" w:themeColor="text1"/>
          <w:sz w:val="28"/>
          <w:szCs w:val="28"/>
        </w:rPr>
        <w:t>anguage</w:t>
      </w:r>
      <w:r w:rsidRPr="00286218">
        <w:rPr>
          <w:rFonts w:asciiTheme="majorBidi" w:eastAsia="Times New Roman" w:hAnsiTheme="majorBidi" w:cstheme="majorBidi"/>
          <w:color w:val="000000" w:themeColor="text1"/>
          <w:sz w:val="28"/>
          <w:szCs w:val="28"/>
        </w:rPr>
        <w:t>, it is a noun originally from Middle English (14 century) which means ‘a person cast out or rejected’. Besides, it means</w:t>
      </w:r>
      <w:r w:rsidR="00CE498C" w:rsidRPr="00286218">
        <w:rPr>
          <w:rFonts w:asciiTheme="majorBidi" w:eastAsia="Times New Roman" w:hAnsiTheme="majorBidi" w:cstheme="majorBidi"/>
          <w:color w:val="000000" w:themeColor="text1"/>
          <w:sz w:val="28"/>
          <w:szCs w:val="28"/>
          <w:rtl/>
        </w:rPr>
        <w:t xml:space="preserve">    </w:t>
      </w:r>
      <w:r w:rsidR="00CE498C" w:rsidRPr="00286218">
        <w:rPr>
          <w:rFonts w:asciiTheme="majorBidi" w:eastAsia="Times New Roman" w:hAnsiTheme="majorBidi" w:cstheme="majorBidi"/>
          <w:color w:val="000000" w:themeColor="text1"/>
          <w:sz w:val="28"/>
          <w:szCs w:val="28"/>
        </w:rPr>
        <w:t xml:space="preserve"> </w:t>
      </w:r>
      <w:r w:rsidR="00CE498C" w:rsidRPr="00286218">
        <w:rPr>
          <w:rFonts w:asciiTheme="majorBidi" w:eastAsia="Times New Roman" w:hAnsiTheme="majorBidi" w:cstheme="majorBidi"/>
          <w:color w:val="000000" w:themeColor="text1"/>
          <w:sz w:val="28"/>
          <w:szCs w:val="28"/>
          <w:rtl/>
        </w:rPr>
        <w:t>( المنبوذ )</w:t>
      </w:r>
      <w:r w:rsidR="00CE498C" w:rsidRPr="00286218">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 xml:space="preserve"> ‘al-manbooth or </w:t>
      </w:r>
      <w:r w:rsidR="00CE498C" w:rsidRPr="00286218">
        <w:rPr>
          <w:rFonts w:asciiTheme="majorBidi" w:eastAsia="Times New Roman" w:hAnsiTheme="majorBidi" w:cstheme="majorBidi"/>
          <w:color w:val="000000" w:themeColor="text1"/>
          <w:sz w:val="28"/>
          <w:szCs w:val="28"/>
          <w:rtl/>
        </w:rPr>
        <w:t>(الم</w:t>
      </w:r>
      <w:r w:rsidR="00CF1E62" w:rsidRPr="00286218">
        <w:rPr>
          <w:rFonts w:asciiTheme="majorBidi" w:eastAsia="Times New Roman" w:hAnsiTheme="majorBidi" w:cstheme="majorBidi"/>
          <w:color w:val="000000" w:themeColor="text1"/>
          <w:sz w:val="28"/>
          <w:szCs w:val="28"/>
          <w:rtl/>
        </w:rPr>
        <w:t>ت</w:t>
      </w:r>
      <w:r w:rsidR="00CE498C" w:rsidRPr="00286218">
        <w:rPr>
          <w:rFonts w:asciiTheme="majorBidi" w:eastAsia="Times New Roman" w:hAnsiTheme="majorBidi" w:cstheme="majorBidi"/>
          <w:color w:val="000000" w:themeColor="text1"/>
          <w:sz w:val="28"/>
          <w:szCs w:val="28"/>
          <w:rtl/>
        </w:rPr>
        <w:t>شرد)</w:t>
      </w:r>
      <w:r w:rsidR="00CF1E62" w:rsidRPr="00286218">
        <w:rPr>
          <w:rFonts w:asciiTheme="majorBidi" w:eastAsia="Times New Roman" w:hAnsiTheme="majorBidi" w:cstheme="majorBidi"/>
          <w:color w:val="000000" w:themeColor="text1"/>
          <w:sz w:val="28"/>
          <w:szCs w:val="28"/>
          <w:rtl/>
        </w:rPr>
        <w:t xml:space="preserve"> </w:t>
      </w:r>
      <w:r w:rsidRPr="00286218">
        <w:rPr>
          <w:rFonts w:asciiTheme="majorBidi" w:eastAsia="Times New Roman" w:hAnsiTheme="majorBidi" w:cstheme="majorBidi"/>
          <w:color w:val="000000" w:themeColor="text1"/>
          <w:sz w:val="28"/>
          <w:szCs w:val="28"/>
        </w:rPr>
        <w:t xml:space="preserve">al-mutashared in Al-Mawrid Al-Hadeeth (2008) </w:t>
      </w:r>
      <w:r w:rsidR="008441D7" w:rsidRPr="00286218">
        <w:rPr>
          <w:rFonts w:asciiTheme="majorBidi" w:eastAsia="Times New Roman" w:hAnsiTheme="majorBidi" w:cstheme="majorBidi"/>
          <w:color w:val="000000" w:themeColor="text1"/>
          <w:sz w:val="28"/>
          <w:szCs w:val="28"/>
        </w:rPr>
        <w:t>and in</w:t>
      </w:r>
      <w:r w:rsidRPr="00286218">
        <w:rPr>
          <w:rFonts w:asciiTheme="majorBidi" w:eastAsia="Times New Roman" w:hAnsiTheme="majorBidi" w:cstheme="majorBidi"/>
          <w:color w:val="000000" w:themeColor="text1"/>
          <w:sz w:val="28"/>
          <w:szCs w:val="28"/>
        </w:rPr>
        <w:t xml:space="preserve"> Oxford Wordpower (2006) e.g. “a person who</w:t>
      </w:r>
      <w:r w:rsidR="001C36B4" w:rsidRPr="00286218">
        <w:rPr>
          <w:rFonts w:asciiTheme="majorBidi" w:eastAsia="Times New Roman" w:hAnsiTheme="majorBidi" w:cstheme="majorBidi"/>
          <w:color w:val="000000" w:themeColor="text1"/>
          <w:sz w:val="28"/>
          <w:szCs w:val="28"/>
        </w:rPr>
        <w:t xml:space="preserve"> </w:t>
      </w:r>
      <w:r w:rsidR="0088719B" w:rsidRPr="00286218">
        <w:rPr>
          <w:rFonts w:asciiTheme="majorBidi" w:eastAsia="Times New Roman" w:hAnsiTheme="majorBidi" w:cstheme="majorBidi"/>
          <w:color w:val="000000" w:themeColor="text1"/>
          <w:sz w:val="28"/>
          <w:szCs w:val="28"/>
        </w:rPr>
        <w:t>is no</w:t>
      </w:r>
      <w:r w:rsidRPr="00286218">
        <w:rPr>
          <w:rFonts w:asciiTheme="majorBidi" w:eastAsia="Times New Roman" w:hAnsiTheme="majorBidi" w:cstheme="majorBidi"/>
          <w:color w:val="000000" w:themeColor="text1"/>
          <w:sz w:val="28"/>
          <w:szCs w:val="28"/>
        </w:rPr>
        <w:t xml:space="preserve"> longer accepted in a society.” The researcher thinks the relationship between the variables depend</w:t>
      </w:r>
      <w:r w:rsidR="007D41A5" w:rsidRPr="00286218">
        <w:rPr>
          <w:rFonts w:asciiTheme="majorBidi" w:eastAsia="Times New Roman" w:hAnsiTheme="majorBidi" w:cstheme="majorBidi"/>
          <w:color w:val="000000" w:themeColor="text1"/>
          <w:sz w:val="28"/>
          <w:szCs w:val="28"/>
        </w:rPr>
        <w:t>s</w:t>
      </w:r>
      <w:r w:rsidRPr="00286218">
        <w:rPr>
          <w:rFonts w:asciiTheme="majorBidi" w:eastAsia="Times New Roman" w:hAnsiTheme="majorBidi" w:cstheme="majorBidi"/>
          <w:color w:val="000000" w:themeColor="text1"/>
          <w:sz w:val="28"/>
          <w:szCs w:val="28"/>
        </w:rPr>
        <w:t xml:space="preserve"> on different paradigms: beliefs, attitudes, social and cultural backgrounds. In other words, all the previous features act as codes which give the text its meanings through the process of reading otherwise, it</w:t>
      </w:r>
      <w:r w:rsidR="008441D7" w:rsidRPr="00286218">
        <w:rPr>
          <w:rFonts w:asciiTheme="majorBidi" w:eastAsia="Times New Roman" w:hAnsiTheme="majorBidi" w:cstheme="majorBidi"/>
          <w:color w:val="000000" w:themeColor="text1"/>
          <w:sz w:val="28"/>
          <w:szCs w:val="28"/>
        </w:rPr>
        <w:t xml:space="preserve"> would be</w:t>
      </w:r>
      <w:r w:rsidR="007701B9" w:rsidRPr="00286218">
        <w:rPr>
          <w:rFonts w:asciiTheme="majorBidi" w:eastAsia="Times New Roman" w:hAnsiTheme="majorBidi" w:cstheme="majorBidi"/>
          <w:color w:val="000000" w:themeColor="text1"/>
          <w:sz w:val="28"/>
          <w:szCs w:val="28"/>
        </w:rPr>
        <w:t xml:space="preserve"> viewed</w:t>
      </w:r>
      <w:r w:rsidRPr="00286218">
        <w:rPr>
          <w:rFonts w:asciiTheme="majorBidi" w:eastAsia="Times New Roman" w:hAnsiTheme="majorBidi" w:cstheme="majorBidi"/>
          <w:color w:val="000000" w:themeColor="text1"/>
          <w:sz w:val="28"/>
          <w:szCs w:val="28"/>
        </w:rPr>
        <w:t xml:space="preserve"> just a book on the shelf.</w:t>
      </w:r>
    </w:p>
    <w:p w:rsidR="00B358EA" w:rsidRPr="002F7436" w:rsidRDefault="00CB09F7" w:rsidP="00286218">
      <w:pPr>
        <w:spacing w:line="360" w:lineRule="auto"/>
        <w:jc w:val="both"/>
        <w:rPr>
          <w:rFonts w:asciiTheme="majorBidi" w:eastAsia="Times New Roman" w:hAnsiTheme="majorBidi" w:cstheme="majorBidi"/>
          <w:color w:val="000000" w:themeColor="text1"/>
          <w:sz w:val="28"/>
          <w:szCs w:val="28"/>
        </w:rPr>
      </w:pPr>
      <w:r w:rsidRPr="00413A85">
        <w:rPr>
          <w:rFonts w:asciiTheme="majorBidi" w:eastAsia="Times New Roman" w:hAnsiTheme="majorBidi" w:cstheme="majorBidi"/>
          <w:b/>
          <w:bCs/>
          <w:color w:val="000000" w:themeColor="text1"/>
          <w:sz w:val="28"/>
          <w:szCs w:val="28"/>
        </w:rPr>
        <w:t xml:space="preserve"> </w:t>
      </w:r>
      <w:r w:rsidRPr="002F7436">
        <w:rPr>
          <w:rFonts w:asciiTheme="majorBidi" w:eastAsia="Times New Roman" w:hAnsiTheme="majorBidi" w:cstheme="majorBidi"/>
          <w:color w:val="000000" w:themeColor="text1"/>
          <w:sz w:val="28"/>
          <w:szCs w:val="28"/>
        </w:rPr>
        <w:t>5.2.</w:t>
      </w:r>
      <w:r w:rsidR="00B358EA" w:rsidRPr="002F7436">
        <w:rPr>
          <w:rFonts w:asciiTheme="majorBidi" w:eastAsia="Times New Roman" w:hAnsiTheme="majorBidi" w:cstheme="majorBidi"/>
          <w:color w:val="000000" w:themeColor="text1"/>
          <w:sz w:val="28"/>
          <w:szCs w:val="28"/>
        </w:rPr>
        <w:t>3</w:t>
      </w:r>
      <w:r w:rsidR="004138FC" w:rsidRPr="002F7436">
        <w:rPr>
          <w:rFonts w:asciiTheme="majorBidi" w:eastAsia="Times New Roman" w:hAnsiTheme="majorBidi" w:cstheme="majorBidi"/>
          <w:color w:val="000000" w:themeColor="text1"/>
          <w:sz w:val="28"/>
          <w:szCs w:val="28"/>
        </w:rPr>
        <w:t>.</w:t>
      </w:r>
      <w:r w:rsidR="00B358EA" w:rsidRPr="002F7436">
        <w:rPr>
          <w:rFonts w:asciiTheme="majorBidi" w:eastAsia="Times New Roman" w:hAnsiTheme="majorBidi" w:cstheme="majorBidi"/>
          <w:color w:val="000000" w:themeColor="text1"/>
          <w:sz w:val="28"/>
          <w:szCs w:val="28"/>
        </w:rPr>
        <w:t xml:space="preserve"> Text (D)</w:t>
      </w:r>
    </w:p>
    <w:p w:rsidR="00B358EA" w:rsidRPr="00286218" w:rsidRDefault="00B358EA" w:rsidP="002E4987">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The informants have a fair response regarding this text</w:t>
      </w:r>
      <w:r w:rsidR="00352DED" w:rsidRPr="00286218">
        <w:rPr>
          <w:rFonts w:asciiTheme="majorBidi" w:eastAsia="Times New Roman" w:hAnsiTheme="majorBidi" w:cstheme="majorBidi"/>
          <w:color w:val="000000" w:themeColor="text1"/>
          <w:sz w:val="28"/>
          <w:szCs w:val="28"/>
        </w:rPr>
        <w:t xml:space="preserve"> </w:t>
      </w:r>
      <w:r w:rsidR="00BA77C7" w:rsidRPr="00286218">
        <w:rPr>
          <w:rFonts w:asciiTheme="majorBidi" w:eastAsia="Times New Roman" w:hAnsiTheme="majorBidi" w:cstheme="majorBidi"/>
          <w:color w:val="000000" w:themeColor="text1"/>
          <w:sz w:val="28"/>
          <w:szCs w:val="28"/>
        </w:rPr>
        <w:t>(see table 1)</w:t>
      </w:r>
      <w:r w:rsidRPr="00286218">
        <w:rPr>
          <w:rFonts w:asciiTheme="majorBidi" w:eastAsia="Times New Roman" w:hAnsiTheme="majorBidi" w:cstheme="majorBidi"/>
          <w:color w:val="000000" w:themeColor="text1"/>
          <w:sz w:val="28"/>
          <w:szCs w:val="28"/>
        </w:rPr>
        <w:t xml:space="preserve"> which is concise, smo</w:t>
      </w:r>
      <w:r w:rsidR="007701B9" w:rsidRPr="00286218">
        <w:rPr>
          <w:rFonts w:asciiTheme="majorBidi" w:eastAsia="Times New Roman" w:hAnsiTheme="majorBidi" w:cstheme="majorBidi"/>
          <w:color w:val="000000" w:themeColor="text1"/>
          <w:sz w:val="28"/>
          <w:szCs w:val="28"/>
        </w:rPr>
        <w:t>oth and eloquent. The informant</w:t>
      </w:r>
      <w:r w:rsidRPr="00286218">
        <w:rPr>
          <w:rFonts w:asciiTheme="majorBidi" w:eastAsia="Times New Roman" w:hAnsiTheme="majorBidi" w:cstheme="majorBidi"/>
          <w:color w:val="000000" w:themeColor="text1"/>
          <w:sz w:val="28"/>
          <w:szCs w:val="28"/>
        </w:rPr>
        <w:t>s respon</w:t>
      </w:r>
      <w:r w:rsidR="007701B9" w:rsidRPr="00286218">
        <w:rPr>
          <w:rFonts w:asciiTheme="majorBidi" w:eastAsia="Times New Roman" w:hAnsiTheme="majorBidi" w:cstheme="majorBidi"/>
          <w:color w:val="000000" w:themeColor="text1"/>
          <w:sz w:val="28"/>
          <w:szCs w:val="28"/>
        </w:rPr>
        <w:t>d</w:t>
      </w:r>
      <w:r w:rsidRPr="00286218">
        <w:rPr>
          <w:rFonts w:asciiTheme="majorBidi" w:eastAsia="Times New Roman" w:hAnsiTheme="majorBidi" w:cstheme="majorBidi"/>
          <w:color w:val="000000" w:themeColor="text1"/>
          <w:sz w:val="28"/>
          <w:szCs w:val="28"/>
        </w:rPr>
        <w:t xml:space="preserve"> attractively </w:t>
      </w:r>
      <w:r w:rsidR="002D55B8" w:rsidRPr="00286218">
        <w:rPr>
          <w:rFonts w:asciiTheme="majorBidi" w:eastAsia="Times New Roman" w:hAnsiTheme="majorBidi" w:cstheme="majorBidi"/>
          <w:color w:val="000000" w:themeColor="text1"/>
          <w:sz w:val="28"/>
          <w:szCs w:val="28"/>
        </w:rPr>
        <w:t>regarding</w:t>
      </w:r>
      <w:r w:rsidRPr="00286218">
        <w:rPr>
          <w:rFonts w:asciiTheme="majorBidi" w:eastAsia="Times New Roman" w:hAnsiTheme="majorBidi" w:cstheme="majorBidi"/>
          <w:color w:val="000000" w:themeColor="text1"/>
          <w:sz w:val="28"/>
          <w:szCs w:val="28"/>
        </w:rPr>
        <w:t xml:space="preserve"> the rhyme </w:t>
      </w:r>
      <w:r w:rsidR="002D55B8" w:rsidRPr="00286218">
        <w:rPr>
          <w:rFonts w:asciiTheme="majorBidi" w:eastAsia="Times New Roman" w:hAnsiTheme="majorBidi" w:cstheme="majorBidi"/>
          <w:color w:val="000000" w:themeColor="text1"/>
          <w:sz w:val="28"/>
          <w:szCs w:val="28"/>
        </w:rPr>
        <w:t xml:space="preserve">in </w:t>
      </w:r>
      <w:r w:rsidRPr="00286218">
        <w:rPr>
          <w:rFonts w:asciiTheme="majorBidi" w:eastAsia="Times New Roman" w:hAnsiTheme="majorBidi" w:cstheme="majorBidi"/>
          <w:color w:val="000000" w:themeColor="text1"/>
          <w:sz w:val="28"/>
          <w:szCs w:val="28"/>
        </w:rPr>
        <w:t xml:space="preserve">the sequence of the three Ayahs (3, 4, and 5) with the verbs: </w:t>
      </w:r>
      <w:r w:rsidR="005F4C96" w:rsidRPr="00286218">
        <w:rPr>
          <w:rFonts w:asciiTheme="majorBidi" w:eastAsia="Times New Roman" w:hAnsiTheme="majorBidi" w:cstheme="majorBidi"/>
          <w:color w:val="000000" w:themeColor="text1"/>
          <w:sz w:val="28"/>
          <w:szCs w:val="28"/>
          <w:rtl/>
        </w:rPr>
        <w:t xml:space="preserve"> (سيرت</w:t>
      </w:r>
      <w:r w:rsidR="00937D83" w:rsidRPr="00286218">
        <w:rPr>
          <w:rFonts w:asciiTheme="majorBidi" w:eastAsia="Times New Roman" w:hAnsiTheme="majorBidi" w:cstheme="majorBidi"/>
          <w:color w:val="000000" w:themeColor="text1"/>
          <w:sz w:val="28"/>
          <w:szCs w:val="28"/>
          <w:rtl/>
        </w:rPr>
        <w:t>)</w:t>
      </w:r>
      <w:r w:rsidR="00937D83" w:rsidRPr="00286218">
        <w:rPr>
          <w:rFonts w:asciiTheme="majorBidi" w:eastAsia="Times New Roman" w:hAnsiTheme="majorBidi" w:cstheme="majorBidi"/>
          <w:color w:val="000000" w:themeColor="text1"/>
          <w:sz w:val="28"/>
          <w:szCs w:val="28"/>
        </w:rPr>
        <w:t xml:space="preserve"> moved,</w:t>
      </w:r>
      <w:r w:rsidR="00937D83" w:rsidRPr="00286218">
        <w:rPr>
          <w:rFonts w:asciiTheme="majorBidi" w:eastAsia="Times New Roman" w:hAnsiTheme="majorBidi" w:cstheme="majorBidi"/>
          <w:color w:val="000000" w:themeColor="text1"/>
          <w:sz w:val="28"/>
          <w:szCs w:val="28"/>
          <w:rtl/>
        </w:rPr>
        <w:t xml:space="preserve"> (عطلت)</w:t>
      </w:r>
      <w:r w:rsidR="00937D83" w:rsidRPr="00286218">
        <w:rPr>
          <w:rFonts w:asciiTheme="majorBidi" w:eastAsia="Times New Roman" w:hAnsiTheme="majorBidi" w:cstheme="majorBidi"/>
          <w:color w:val="000000" w:themeColor="text1"/>
          <w:sz w:val="28"/>
          <w:szCs w:val="28"/>
          <w:rtl/>
          <w:lang w:bidi="ar-IQ"/>
        </w:rPr>
        <w:t xml:space="preserve"> </w:t>
      </w:r>
      <w:r w:rsidR="00937D83" w:rsidRPr="00286218">
        <w:rPr>
          <w:rFonts w:asciiTheme="majorBidi" w:eastAsia="Times New Roman" w:hAnsiTheme="majorBidi" w:cstheme="majorBidi"/>
          <w:color w:val="000000" w:themeColor="text1"/>
          <w:sz w:val="28"/>
          <w:szCs w:val="28"/>
        </w:rPr>
        <w:t xml:space="preserve"> abandoned,</w:t>
      </w:r>
      <w:r w:rsidR="001C36B4" w:rsidRPr="00286218">
        <w:rPr>
          <w:rFonts w:asciiTheme="majorBidi" w:eastAsia="Times New Roman" w:hAnsiTheme="majorBidi" w:cstheme="majorBidi"/>
          <w:color w:val="000000" w:themeColor="text1"/>
          <w:sz w:val="28"/>
          <w:szCs w:val="28"/>
        </w:rPr>
        <w:t xml:space="preserve"> </w:t>
      </w:r>
      <w:r w:rsidR="00937D83" w:rsidRPr="00286218">
        <w:rPr>
          <w:rFonts w:asciiTheme="majorBidi" w:eastAsia="Times New Roman" w:hAnsiTheme="majorBidi" w:cstheme="majorBidi"/>
          <w:color w:val="000000" w:themeColor="text1"/>
          <w:sz w:val="28"/>
          <w:szCs w:val="28"/>
          <w:rtl/>
        </w:rPr>
        <w:t>(حشرت)</w:t>
      </w:r>
      <w:r w:rsidR="00937D83" w:rsidRPr="00286218">
        <w:rPr>
          <w:rFonts w:asciiTheme="majorBidi" w:eastAsia="Times New Roman" w:hAnsiTheme="majorBidi" w:cstheme="majorBidi"/>
          <w:color w:val="000000" w:themeColor="text1"/>
          <w:sz w:val="28"/>
          <w:szCs w:val="28"/>
        </w:rPr>
        <w:t xml:space="preserve"> </w:t>
      </w:r>
      <w:r w:rsidR="001C36B4" w:rsidRPr="00286218">
        <w:rPr>
          <w:rFonts w:asciiTheme="majorBidi" w:eastAsia="Times New Roman" w:hAnsiTheme="majorBidi" w:cstheme="majorBidi"/>
          <w:color w:val="000000" w:themeColor="text1"/>
          <w:sz w:val="28"/>
          <w:szCs w:val="28"/>
        </w:rPr>
        <w:t>herded, this rhyme gives musical</w:t>
      </w:r>
      <w:r w:rsidRPr="00286218">
        <w:rPr>
          <w:rFonts w:asciiTheme="majorBidi" w:eastAsia="Times New Roman" w:hAnsiTheme="majorBidi" w:cstheme="majorBidi"/>
          <w:color w:val="000000" w:themeColor="text1"/>
          <w:sz w:val="28"/>
          <w:szCs w:val="28"/>
        </w:rPr>
        <w:t xml:space="preserve"> features to the meaning of the text which enhance the interaction between the variables. The reader mixes this rhyme with an anxious and exciting picture</w:t>
      </w:r>
      <w:r w:rsidR="005440C3">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hills moved</w:t>
      </w:r>
      <w:r w:rsidR="003D59AB" w:rsidRPr="00286218">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 camels with young neglected</w:t>
      </w:r>
      <w:r w:rsidR="003D59AB" w:rsidRPr="00286218">
        <w:rPr>
          <w:rFonts w:asciiTheme="majorBidi" w:eastAsia="Times New Roman" w:hAnsiTheme="majorBidi" w:cstheme="majorBidi"/>
          <w:color w:val="000000" w:themeColor="text1"/>
          <w:sz w:val="28"/>
          <w:szCs w:val="28"/>
        </w:rPr>
        <w:t>, the</w:t>
      </w:r>
      <w:r w:rsidRPr="00286218">
        <w:rPr>
          <w:rFonts w:asciiTheme="majorBidi" w:eastAsia="Times New Roman" w:hAnsiTheme="majorBidi" w:cstheme="majorBidi"/>
          <w:color w:val="000000" w:themeColor="text1"/>
          <w:sz w:val="28"/>
          <w:szCs w:val="28"/>
        </w:rPr>
        <w:t xml:space="preserve"> beasts herded. Moreover, the expectation of the readers are recognized through the consonance in the verbs (asked, killed) in ayahs (8</w:t>
      </w:r>
      <w:r w:rsidR="00FD516E" w:rsidRPr="00286218">
        <w:rPr>
          <w:rFonts w:asciiTheme="majorBidi" w:eastAsia="Times New Roman" w:hAnsiTheme="majorBidi" w:cstheme="majorBidi"/>
          <w:color w:val="000000" w:themeColor="text1"/>
          <w:sz w:val="28"/>
          <w:szCs w:val="28"/>
        </w:rPr>
        <w:t xml:space="preserve">and </w:t>
      </w:r>
      <w:r w:rsidRPr="00286218">
        <w:rPr>
          <w:rFonts w:asciiTheme="majorBidi" w:eastAsia="Times New Roman" w:hAnsiTheme="majorBidi" w:cstheme="majorBidi"/>
          <w:color w:val="000000" w:themeColor="text1"/>
          <w:sz w:val="28"/>
          <w:szCs w:val="28"/>
        </w:rPr>
        <w:t xml:space="preserve">9), particularly, </w:t>
      </w:r>
      <w:r w:rsidR="003D59AB" w:rsidRPr="00286218">
        <w:rPr>
          <w:rFonts w:asciiTheme="majorBidi" w:eastAsia="Times New Roman" w:hAnsiTheme="majorBidi" w:cstheme="majorBidi"/>
          <w:color w:val="000000" w:themeColor="text1"/>
          <w:sz w:val="28"/>
          <w:szCs w:val="28"/>
        </w:rPr>
        <w:t xml:space="preserve"> both of </w:t>
      </w:r>
      <w:r w:rsidRPr="00286218">
        <w:rPr>
          <w:rFonts w:asciiTheme="majorBidi" w:eastAsia="Times New Roman" w:hAnsiTheme="majorBidi" w:cstheme="majorBidi"/>
          <w:color w:val="000000" w:themeColor="text1"/>
          <w:sz w:val="28"/>
          <w:szCs w:val="28"/>
        </w:rPr>
        <w:t xml:space="preserve">the style of the text </w:t>
      </w:r>
      <w:r w:rsidR="002E4987">
        <w:rPr>
          <w:rFonts w:asciiTheme="majorBidi" w:eastAsia="Times New Roman" w:hAnsiTheme="majorBidi" w:cstheme="majorBidi"/>
          <w:color w:val="000000" w:themeColor="text1"/>
          <w:sz w:val="28"/>
          <w:szCs w:val="28"/>
        </w:rPr>
        <w:t>and</w:t>
      </w:r>
      <w:r w:rsidRPr="00286218">
        <w:rPr>
          <w:rFonts w:asciiTheme="majorBidi" w:eastAsia="Times New Roman" w:hAnsiTheme="majorBidi" w:cstheme="majorBidi"/>
          <w:color w:val="000000" w:themeColor="text1"/>
          <w:sz w:val="28"/>
          <w:szCs w:val="28"/>
        </w:rPr>
        <w:t xml:space="preserve"> the imagination of the reader will create the </w:t>
      </w:r>
      <w:r w:rsidR="00A1660E" w:rsidRPr="00286218">
        <w:rPr>
          <w:rFonts w:asciiTheme="majorBidi" w:eastAsia="Times New Roman" w:hAnsiTheme="majorBidi" w:cstheme="majorBidi"/>
          <w:color w:val="000000" w:themeColor="text1"/>
          <w:sz w:val="28"/>
          <w:szCs w:val="28"/>
        </w:rPr>
        <w:t>appropriate</w:t>
      </w:r>
      <w:r w:rsidRPr="00286218">
        <w:rPr>
          <w:rFonts w:asciiTheme="majorBidi" w:eastAsia="Times New Roman" w:hAnsiTheme="majorBidi" w:cstheme="majorBidi"/>
          <w:color w:val="000000" w:themeColor="text1"/>
          <w:sz w:val="28"/>
          <w:szCs w:val="28"/>
        </w:rPr>
        <w:t xml:space="preserve"> realization when past crimes in past tense are formed to refer to the future.      </w:t>
      </w:r>
    </w:p>
    <w:p w:rsidR="00B358EA" w:rsidRPr="00286218" w:rsidRDefault="00B358EA" w:rsidP="002D67A0">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The researcher thinks that the fair response of this particular text (13 responses) is </w:t>
      </w:r>
      <w:r w:rsidR="002D67A0">
        <w:rPr>
          <w:rFonts w:asciiTheme="majorBidi" w:eastAsia="Times New Roman" w:hAnsiTheme="majorBidi" w:cstheme="majorBidi"/>
          <w:color w:val="000000" w:themeColor="text1"/>
          <w:sz w:val="28"/>
          <w:szCs w:val="28"/>
        </w:rPr>
        <w:t>relevant</w:t>
      </w:r>
      <w:r w:rsidRPr="00286218">
        <w:rPr>
          <w:rFonts w:asciiTheme="majorBidi" w:eastAsia="Times New Roman" w:hAnsiTheme="majorBidi" w:cstheme="majorBidi"/>
          <w:color w:val="000000" w:themeColor="text1"/>
          <w:sz w:val="28"/>
          <w:szCs w:val="28"/>
        </w:rPr>
        <w:t xml:space="preserve"> to the realization</w:t>
      </w:r>
      <w:r w:rsidR="00CF1EDD">
        <w:rPr>
          <w:rFonts w:asciiTheme="majorBidi" w:eastAsia="Times New Roman" w:hAnsiTheme="majorBidi" w:cstheme="majorBidi"/>
          <w:color w:val="000000" w:themeColor="text1"/>
          <w:sz w:val="28"/>
          <w:szCs w:val="28"/>
        </w:rPr>
        <w:t>s</w:t>
      </w:r>
      <w:r w:rsidRPr="00286218">
        <w:rPr>
          <w:rFonts w:asciiTheme="majorBidi" w:eastAsia="Times New Roman" w:hAnsiTheme="majorBidi" w:cstheme="majorBidi"/>
          <w:color w:val="000000" w:themeColor="text1"/>
          <w:sz w:val="28"/>
          <w:szCs w:val="28"/>
        </w:rPr>
        <w:t xml:space="preserve"> and the attitudes of the</w:t>
      </w:r>
      <w:r w:rsidR="00882215">
        <w:rPr>
          <w:rFonts w:asciiTheme="majorBidi" w:eastAsia="Times New Roman" w:hAnsiTheme="majorBidi" w:cstheme="majorBidi"/>
          <w:color w:val="000000" w:themeColor="text1"/>
          <w:sz w:val="28"/>
          <w:szCs w:val="28"/>
        </w:rPr>
        <w:t xml:space="preserve"> contemporary</w:t>
      </w:r>
      <w:r w:rsidRPr="00286218">
        <w:rPr>
          <w:rFonts w:asciiTheme="majorBidi" w:eastAsia="Times New Roman" w:hAnsiTheme="majorBidi" w:cstheme="majorBidi"/>
          <w:color w:val="000000" w:themeColor="text1"/>
          <w:sz w:val="28"/>
          <w:szCs w:val="28"/>
        </w:rPr>
        <w:t xml:space="preserve"> rea</w:t>
      </w:r>
      <w:r w:rsidR="00882215">
        <w:rPr>
          <w:rFonts w:asciiTheme="majorBidi" w:eastAsia="Times New Roman" w:hAnsiTheme="majorBidi" w:cstheme="majorBidi"/>
          <w:color w:val="000000" w:themeColor="text1"/>
          <w:sz w:val="28"/>
          <w:szCs w:val="28"/>
        </w:rPr>
        <w:t>ders</w:t>
      </w:r>
      <w:r w:rsidRPr="00286218">
        <w:rPr>
          <w:rFonts w:asciiTheme="majorBidi" w:eastAsia="Times New Roman" w:hAnsiTheme="majorBidi" w:cstheme="majorBidi"/>
          <w:color w:val="000000" w:themeColor="text1"/>
          <w:sz w:val="28"/>
          <w:szCs w:val="28"/>
        </w:rPr>
        <w:t xml:space="preserve">. In other words, the features of a certain text: setting, characterizations, personifications, tone, imagery similes, atmosphere, diction, syntax and the mood will interact with the reader’s religious, political, cultural </w:t>
      </w:r>
      <w:r w:rsidR="00C57CD8" w:rsidRPr="00286218">
        <w:rPr>
          <w:rFonts w:asciiTheme="majorBidi" w:eastAsia="Times New Roman" w:hAnsiTheme="majorBidi" w:cstheme="majorBidi"/>
          <w:color w:val="000000" w:themeColor="text1"/>
          <w:sz w:val="28"/>
          <w:szCs w:val="28"/>
        </w:rPr>
        <w:t>factors,</w:t>
      </w:r>
      <w:r w:rsidRPr="00286218">
        <w:rPr>
          <w:rFonts w:asciiTheme="majorBidi" w:eastAsia="Times New Roman" w:hAnsiTheme="majorBidi" w:cstheme="majorBidi"/>
          <w:color w:val="000000" w:themeColor="text1"/>
          <w:sz w:val="28"/>
          <w:szCs w:val="28"/>
        </w:rPr>
        <w:t xml:space="preserve"> conventions and traditions to </w:t>
      </w:r>
      <w:r w:rsidR="00430AC8" w:rsidRPr="00286218">
        <w:rPr>
          <w:rFonts w:asciiTheme="majorBidi" w:eastAsia="Times New Roman" w:hAnsiTheme="majorBidi" w:cstheme="majorBidi"/>
          <w:color w:val="000000" w:themeColor="text1"/>
          <w:sz w:val="28"/>
          <w:szCs w:val="28"/>
        </w:rPr>
        <w:t>elicit</w:t>
      </w:r>
      <w:r w:rsidRPr="00286218">
        <w:rPr>
          <w:rFonts w:asciiTheme="majorBidi" w:eastAsia="Times New Roman" w:hAnsiTheme="majorBidi" w:cstheme="majorBidi"/>
          <w:color w:val="000000" w:themeColor="text1"/>
          <w:sz w:val="28"/>
          <w:szCs w:val="28"/>
        </w:rPr>
        <w:t xml:space="preserve"> the intended meaning. Consequently, the readers in the 21 century view the text differ</w:t>
      </w:r>
      <w:r w:rsidR="002E640B" w:rsidRPr="00286218">
        <w:rPr>
          <w:rFonts w:asciiTheme="majorBidi" w:eastAsia="Times New Roman" w:hAnsiTheme="majorBidi" w:cstheme="majorBidi"/>
          <w:color w:val="000000" w:themeColor="text1"/>
          <w:sz w:val="28"/>
          <w:szCs w:val="28"/>
        </w:rPr>
        <w:t>ently</w:t>
      </w:r>
      <w:r w:rsidRPr="00286218">
        <w:rPr>
          <w:rFonts w:asciiTheme="majorBidi" w:eastAsia="Times New Roman" w:hAnsiTheme="majorBidi" w:cstheme="majorBidi"/>
          <w:color w:val="000000" w:themeColor="text1"/>
          <w:sz w:val="28"/>
          <w:szCs w:val="28"/>
        </w:rPr>
        <w:t xml:space="preserve"> from the readers </w:t>
      </w:r>
      <w:r w:rsidR="00B418D7" w:rsidRPr="00286218">
        <w:rPr>
          <w:rFonts w:asciiTheme="majorBidi" w:eastAsia="Times New Roman" w:hAnsiTheme="majorBidi" w:cstheme="majorBidi"/>
          <w:color w:val="000000" w:themeColor="text1"/>
          <w:sz w:val="28"/>
          <w:szCs w:val="28"/>
        </w:rPr>
        <w:t>at any other</w:t>
      </w:r>
      <w:r w:rsidRPr="00286218">
        <w:rPr>
          <w:rFonts w:asciiTheme="majorBidi" w:eastAsia="Times New Roman" w:hAnsiTheme="majorBidi" w:cstheme="majorBidi"/>
          <w:color w:val="000000" w:themeColor="text1"/>
          <w:sz w:val="28"/>
          <w:szCs w:val="28"/>
        </w:rPr>
        <w:t xml:space="preserve">. </w:t>
      </w:r>
    </w:p>
    <w:p w:rsidR="00B358EA" w:rsidRPr="002F7436" w:rsidRDefault="00CB09F7" w:rsidP="00286218">
      <w:pPr>
        <w:spacing w:line="360" w:lineRule="auto"/>
        <w:jc w:val="both"/>
        <w:rPr>
          <w:rFonts w:asciiTheme="majorBidi" w:eastAsia="Times New Roman" w:hAnsiTheme="majorBidi" w:cstheme="majorBidi"/>
          <w:color w:val="000000" w:themeColor="text1"/>
          <w:sz w:val="28"/>
          <w:szCs w:val="28"/>
        </w:rPr>
      </w:pPr>
      <w:r w:rsidRPr="002F7436">
        <w:rPr>
          <w:rFonts w:asciiTheme="majorBidi" w:eastAsia="Times New Roman" w:hAnsiTheme="majorBidi" w:cstheme="majorBidi"/>
          <w:color w:val="000000" w:themeColor="text1"/>
          <w:sz w:val="28"/>
          <w:szCs w:val="28"/>
        </w:rPr>
        <w:t>5.2</w:t>
      </w:r>
      <w:r w:rsidR="00B358EA" w:rsidRPr="002F7436">
        <w:rPr>
          <w:rFonts w:asciiTheme="majorBidi" w:eastAsia="Times New Roman" w:hAnsiTheme="majorBidi" w:cstheme="majorBidi"/>
          <w:color w:val="000000" w:themeColor="text1"/>
          <w:sz w:val="28"/>
          <w:szCs w:val="28"/>
        </w:rPr>
        <w:t>.4</w:t>
      </w:r>
      <w:r w:rsidR="004138FC" w:rsidRPr="002F7436">
        <w:rPr>
          <w:rFonts w:asciiTheme="majorBidi" w:eastAsia="Times New Roman" w:hAnsiTheme="majorBidi" w:cstheme="majorBidi"/>
          <w:color w:val="000000" w:themeColor="text1"/>
          <w:sz w:val="28"/>
          <w:szCs w:val="28"/>
        </w:rPr>
        <w:t>.</w:t>
      </w:r>
      <w:r w:rsidR="00B358EA" w:rsidRPr="002F7436">
        <w:rPr>
          <w:rFonts w:asciiTheme="majorBidi" w:eastAsia="Times New Roman" w:hAnsiTheme="majorBidi" w:cstheme="majorBidi"/>
          <w:color w:val="000000" w:themeColor="text1"/>
          <w:sz w:val="28"/>
          <w:szCs w:val="28"/>
        </w:rPr>
        <w:t xml:space="preserve"> Text (A) </w:t>
      </w:r>
    </w:p>
    <w:p w:rsidR="00B358EA" w:rsidRPr="00286218" w:rsidRDefault="00B358EA" w:rsidP="00F85909">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The informants’ response is notabl</w:t>
      </w:r>
      <w:r w:rsidR="00AD027B" w:rsidRPr="00286218">
        <w:rPr>
          <w:rFonts w:asciiTheme="majorBidi" w:eastAsia="Times New Roman" w:hAnsiTheme="majorBidi" w:cstheme="majorBidi"/>
          <w:color w:val="000000" w:themeColor="text1"/>
          <w:sz w:val="28"/>
          <w:szCs w:val="28"/>
        </w:rPr>
        <w:t xml:space="preserve">e through the eloquence of the </w:t>
      </w:r>
      <w:r w:rsidR="00F85909">
        <w:rPr>
          <w:rFonts w:asciiTheme="majorBidi" w:eastAsia="Times New Roman" w:hAnsiTheme="majorBidi" w:cstheme="majorBidi"/>
          <w:color w:val="000000" w:themeColor="text1"/>
          <w:sz w:val="28"/>
          <w:szCs w:val="28"/>
        </w:rPr>
        <w:t>text</w:t>
      </w:r>
      <w:r w:rsidRPr="00286218">
        <w:rPr>
          <w:rFonts w:asciiTheme="majorBidi" w:eastAsia="Times New Roman" w:hAnsiTheme="majorBidi" w:cstheme="majorBidi"/>
          <w:color w:val="000000" w:themeColor="text1"/>
          <w:sz w:val="28"/>
          <w:szCs w:val="28"/>
        </w:rPr>
        <w:t xml:space="preserve"> which increases the interaction between the two main variables of this deductive study. For example, the symbolic characterization of this text is stimulated through the rhyme in the two verbs in Ayahs (4</w:t>
      </w:r>
      <w:r w:rsidR="00AD027B" w:rsidRPr="00286218">
        <w:rPr>
          <w:rFonts w:asciiTheme="majorBidi" w:eastAsia="Times New Roman" w:hAnsiTheme="majorBidi" w:cstheme="majorBidi"/>
          <w:color w:val="000000" w:themeColor="text1"/>
          <w:sz w:val="28"/>
          <w:szCs w:val="28"/>
        </w:rPr>
        <w:t xml:space="preserve">and </w:t>
      </w:r>
      <w:r w:rsidRPr="00286218">
        <w:rPr>
          <w:rFonts w:asciiTheme="majorBidi" w:eastAsia="Times New Roman" w:hAnsiTheme="majorBidi" w:cstheme="majorBidi"/>
          <w:color w:val="000000" w:themeColor="text1"/>
          <w:sz w:val="28"/>
          <w:szCs w:val="28"/>
        </w:rPr>
        <w:t>5)</w:t>
      </w:r>
      <w:r w:rsidR="00C83706" w:rsidRPr="00C83706">
        <w:rPr>
          <w:rFonts w:asciiTheme="majorBidi" w:eastAsia="Times New Roman" w:hAnsiTheme="majorBidi" w:cs="Times New Roman"/>
          <w:color w:val="000000" w:themeColor="text1"/>
          <w:sz w:val="28"/>
          <w:szCs w:val="28"/>
          <w:rtl/>
        </w:rPr>
        <w:t>(عطلت</w:t>
      </w:r>
      <w:r w:rsidR="00C83706">
        <w:rPr>
          <w:rFonts w:asciiTheme="majorBidi" w:eastAsia="Times New Roman" w:hAnsiTheme="majorBidi" w:cs="Times New Roman" w:hint="cs"/>
          <w:color w:val="000000" w:themeColor="text1"/>
          <w:sz w:val="28"/>
          <w:szCs w:val="28"/>
          <w:rtl/>
        </w:rPr>
        <w:t xml:space="preserve"> ) </w:t>
      </w:r>
      <w:r w:rsidR="00C83706" w:rsidRPr="00C83706">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 xml:space="preserve"> neglected and </w:t>
      </w:r>
      <w:r w:rsidR="00C83706" w:rsidRPr="00C83706">
        <w:rPr>
          <w:rFonts w:asciiTheme="majorBidi" w:eastAsia="Times New Roman" w:hAnsiTheme="majorBidi" w:cstheme="majorBidi"/>
          <w:color w:val="000000" w:themeColor="text1"/>
          <w:sz w:val="28"/>
          <w:szCs w:val="28"/>
        </w:rPr>
        <w:t>(</w:t>
      </w:r>
      <w:r w:rsidR="00C83706" w:rsidRPr="00C83706">
        <w:rPr>
          <w:rFonts w:asciiTheme="majorBidi" w:eastAsia="Times New Roman" w:hAnsiTheme="majorBidi" w:cs="Times New Roman"/>
          <w:color w:val="000000" w:themeColor="text1"/>
          <w:sz w:val="28"/>
          <w:szCs w:val="28"/>
          <w:rtl/>
        </w:rPr>
        <w:t>حشرت</w:t>
      </w:r>
      <w:r w:rsidR="00C83706" w:rsidRPr="00C83706">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mustered (ed); moreover, the tw</w:t>
      </w:r>
      <w:r w:rsidR="00BE64F5">
        <w:rPr>
          <w:rFonts w:asciiTheme="majorBidi" w:eastAsia="Times New Roman" w:hAnsiTheme="majorBidi" w:cstheme="majorBidi"/>
          <w:color w:val="000000" w:themeColor="text1"/>
          <w:sz w:val="28"/>
          <w:szCs w:val="28"/>
        </w:rPr>
        <w:t>o noun</w:t>
      </w:r>
      <w:r w:rsidR="0092757A">
        <w:rPr>
          <w:rFonts w:asciiTheme="majorBidi" w:eastAsia="Times New Roman" w:hAnsiTheme="majorBidi" w:cs="Times New Roman" w:hint="cs"/>
          <w:color w:val="000000" w:themeColor="text1"/>
          <w:sz w:val="28"/>
          <w:szCs w:val="28"/>
          <w:rtl/>
        </w:rPr>
        <w:t>(</w:t>
      </w:r>
      <w:r w:rsidR="00BE64F5" w:rsidRPr="00BE64F5">
        <w:rPr>
          <w:rFonts w:asciiTheme="majorBidi" w:eastAsia="Times New Roman" w:hAnsiTheme="majorBidi" w:cs="Times New Roman"/>
          <w:color w:val="000000" w:themeColor="text1"/>
          <w:sz w:val="28"/>
          <w:szCs w:val="28"/>
          <w:rtl/>
        </w:rPr>
        <w:t xml:space="preserve">الْخُنَّسِ) ِ </w:t>
      </w:r>
      <w:r w:rsidRPr="00286218">
        <w:rPr>
          <w:rFonts w:asciiTheme="majorBidi" w:eastAsia="Times New Roman" w:hAnsiTheme="majorBidi" w:cstheme="majorBidi"/>
          <w:color w:val="000000" w:themeColor="text1"/>
          <w:sz w:val="28"/>
          <w:szCs w:val="28"/>
        </w:rPr>
        <w:t>slinker and</w:t>
      </w:r>
      <w:r w:rsidR="00BE64F5">
        <w:rPr>
          <w:rFonts w:asciiTheme="majorBidi" w:eastAsia="Times New Roman" w:hAnsiTheme="majorBidi" w:cstheme="majorBidi" w:hint="cs"/>
          <w:color w:val="000000" w:themeColor="text1"/>
          <w:sz w:val="28"/>
          <w:szCs w:val="28"/>
          <w:rtl/>
        </w:rPr>
        <w:t xml:space="preserve">   </w:t>
      </w:r>
      <w:r w:rsidR="00EA7EB4">
        <w:rPr>
          <w:rFonts w:asciiTheme="majorBidi" w:eastAsia="Times New Roman" w:hAnsiTheme="majorBidi" w:cstheme="majorBidi" w:hint="cs"/>
          <w:color w:val="000000" w:themeColor="text1"/>
          <w:sz w:val="28"/>
          <w:szCs w:val="28"/>
          <w:rtl/>
        </w:rPr>
        <w:t>(</w:t>
      </w:r>
      <w:r w:rsidR="00BE64F5" w:rsidRPr="00BE64F5">
        <w:rPr>
          <w:rFonts w:asciiTheme="majorBidi" w:eastAsia="Times New Roman" w:hAnsiTheme="majorBidi" w:cs="Times New Roman"/>
          <w:color w:val="000000" w:themeColor="text1"/>
          <w:sz w:val="28"/>
          <w:szCs w:val="28"/>
          <w:rtl/>
        </w:rPr>
        <w:t>الْكُنَّسِ</w:t>
      </w:r>
      <w:r w:rsidR="00EA7EB4">
        <w:rPr>
          <w:rFonts w:asciiTheme="majorBidi" w:eastAsia="Times New Roman" w:hAnsiTheme="majorBidi" w:cs="Times New Roman" w:hint="cs"/>
          <w:color w:val="000000" w:themeColor="text1"/>
          <w:sz w:val="28"/>
          <w:szCs w:val="28"/>
          <w:rtl/>
        </w:rPr>
        <w:t>)</w:t>
      </w:r>
      <w:r w:rsidR="00BE64F5">
        <w:rPr>
          <w:rFonts w:asciiTheme="majorBidi" w:eastAsia="Times New Roman" w:hAnsiTheme="majorBidi" w:cs="Times New Roman" w:hint="cs"/>
          <w:color w:val="000000" w:themeColor="text1"/>
          <w:sz w:val="28"/>
          <w:szCs w:val="28"/>
          <w:rtl/>
        </w:rPr>
        <w:t xml:space="preserve"> </w:t>
      </w:r>
      <w:r w:rsidRPr="00286218">
        <w:rPr>
          <w:rFonts w:asciiTheme="majorBidi" w:eastAsia="Times New Roman" w:hAnsiTheme="majorBidi" w:cstheme="majorBidi"/>
          <w:color w:val="000000" w:themeColor="text1"/>
          <w:sz w:val="28"/>
          <w:szCs w:val="28"/>
        </w:rPr>
        <w:t xml:space="preserve">sinker share another rhyme (ker) in Ayahs (15&amp;16). The pervious rhyme endows a reader with such a mood of a musical atmosphere which helps to communicate the intended message. </w:t>
      </w:r>
    </w:p>
    <w:p w:rsidR="00B358EA" w:rsidRPr="00286218" w:rsidRDefault="00B358EA" w:rsidP="00D04B8D">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685068" w:rsidRPr="00286218">
        <w:rPr>
          <w:rFonts w:asciiTheme="majorBidi" w:eastAsia="Times New Roman" w:hAnsiTheme="majorBidi" w:cstheme="majorBidi"/>
          <w:color w:val="000000" w:themeColor="text1"/>
          <w:sz w:val="28"/>
          <w:szCs w:val="28"/>
        </w:rPr>
        <w:t xml:space="preserve"> </w:t>
      </w:r>
      <w:r w:rsidR="005F4896" w:rsidRPr="00286218">
        <w:rPr>
          <w:rFonts w:asciiTheme="majorBidi" w:eastAsia="Times New Roman" w:hAnsiTheme="majorBidi" w:cstheme="majorBidi"/>
          <w:color w:val="000000" w:themeColor="text1"/>
          <w:sz w:val="28"/>
          <w:szCs w:val="28"/>
        </w:rPr>
        <w:t xml:space="preserve">  In text (A) the </w:t>
      </w:r>
      <w:r w:rsidRPr="00286218">
        <w:rPr>
          <w:rFonts w:asciiTheme="majorBidi" w:eastAsia="Times New Roman" w:hAnsiTheme="majorBidi" w:cstheme="majorBidi"/>
          <w:color w:val="000000" w:themeColor="text1"/>
          <w:sz w:val="28"/>
          <w:szCs w:val="28"/>
        </w:rPr>
        <w:t xml:space="preserve">verses 15, 16, 17 and 27 include </w:t>
      </w:r>
      <w:r w:rsidR="00551D77" w:rsidRPr="00286218">
        <w:rPr>
          <w:rFonts w:asciiTheme="majorBidi" w:eastAsia="Times New Roman" w:hAnsiTheme="majorBidi" w:cstheme="majorBidi"/>
          <w:color w:val="000000" w:themeColor="text1"/>
          <w:sz w:val="28"/>
          <w:szCs w:val="28"/>
        </w:rPr>
        <w:t>weird words which are</w:t>
      </w:r>
      <w:r w:rsidRPr="00286218">
        <w:rPr>
          <w:rFonts w:asciiTheme="majorBidi" w:eastAsia="Times New Roman" w:hAnsiTheme="majorBidi" w:cstheme="majorBidi"/>
          <w:color w:val="000000" w:themeColor="text1"/>
          <w:sz w:val="28"/>
          <w:szCs w:val="28"/>
        </w:rPr>
        <w:t xml:space="preserve"> alien to the cultural backgrounds of the informants. Khalidi (2013:3) holds that some Quranic translators adopt</w:t>
      </w:r>
      <w:r w:rsidR="00392B83">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 xml:space="preserve">a Biblical style derived from the King James and Revised Standard versions, leading inevitably to a text overlaid with biblical allusions and parallelism. </w:t>
      </w:r>
      <w:r w:rsidR="008A0A77">
        <w:rPr>
          <w:rFonts w:asciiTheme="majorBidi" w:eastAsia="Times New Roman" w:hAnsiTheme="majorBidi" w:cstheme="majorBidi"/>
          <w:color w:val="000000" w:themeColor="text1"/>
          <w:sz w:val="28"/>
          <w:szCs w:val="28"/>
        </w:rPr>
        <w:t xml:space="preserve">Notably, </w:t>
      </w:r>
      <w:r w:rsidR="008A0A77" w:rsidRPr="00286218">
        <w:rPr>
          <w:rFonts w:asciiTheme="majorBidi" w:eastAsia="Times New Roman" w:hAnsiTheme="majorBidi" w:cstheme="majorBidi"/>
          <w:color w:val="000000" w:themeColor="text1"/>
          <w:sz w:val="28"/>
          <w:szCs w:val="28"/>
        </w:rPr>
        <w:t>the</w:t>
      </w:r>
      <w:r w:rsidRPr="00286218">
        <w:rPr>
          <w:rFonts w:asciiTheme="majorBidi" w:eastAsia="Times New Roman" w:hAnsiTheme="majorBidi" w:cstheme="majorBidi"/>
          <w:color w:val="000000" w:themeColor="text1"/>
          <w:sz w:val="28"/>
          <w:szCs w:val="28"/>
        </w:rPr>
        <w:t xml:space="preserve"> gender of the infant in text (A) Ayah </w:t>
      </w:r>
      <w:r w:rsidR="001D2B30">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8</w:t>
      </w:r>
      <w:r w:rsidR="001D2B30">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 is not recognized, the adequate meaning is ‘infant girl’ rather than ‘infant’. </w:t>
      </w:r>
      <w:r w:rsidR="00881A53" w:rsidRPr="00286218">
        <w:rPr>
          <w:rFonts w:asciiTheme="majorBidi" w:eastAsia="Times New Roman" w:hAnsiTheme="majorBidi" w:cstheme="majorBidi"/>
          <w:color w:val="000000" w:themeColor="text1"/>
          <w:sz w:val="28"/>
          <w:szCs w:val="28"/>
        </w:rPr>
        <w:t>According to</w:t>
      </w:r>
      <w:r w:rsidR="00881A53" w:rsidRPr="00286218">
        <w:rPr>
          <w:rFonts w:asciiTheme="majorBidi" w:hAnsiTheme="majorBidi" w:cstheme="majorBidi"/>
        </w:rPr>
        <w:t xml:space="preserve"> </w:t>
      </w:r>
      <w:r w:rsidR="00881A53" w:rsidRPr="00286218">
        <w:rPr>
          <w:rFonts w:asciiTheme="majorBidi" w:eastAsia="Times New Roman" w:hAnsiTheme="majorBidi" w:cstheme="majorBidi"/>
          <w:color w:val="000000" w:themeColor="text1"/>
          <w:sz w:val="28"/>
          <w:szCs w:val="28"/>
        </w:rPr>
        <w:t xml:space="preserve">Shehadeh and Maaita </w:t>
      </w:r>
      <w:r w:rsidRPr="00286218">
        <w:rPr>
          <w:rFonts w:asciiTheme="majorBidi" w:eastAsia="Times New Roman" w:hAnsiTheme="majorBidi" w:cstheme="majorBidi"/>
          <w:color w:val="000000" w:themeColor="text1"/>
          <w:sz w:val="28"/>
          <w:szCs w:val="28"/>
        </w:rPr>
        <w:t>“Mudhar and Qutada used to bury their newborn alive. The most strident in perpetrating this was Tammie, alleging fear of being subjugated and, that unqualified othe</w:t>
      </w:r>
      <w:r w:rsidR="00E00F04" w:rsidRPr="00286218">
        <w:rPr>
          <w:rFonts w:asciiTheme="majorBidi" w:eastAsia="Times New Roman" w:hAnsiTheme="majorBidi" w:cstheme="majorBidi"/>
          <w:color w:val="000000" w:themeColor="text1"/>
          <w:sz w:val="28"/>
          <w:szCs w:val="28"/>
        </w:rPr>
        <w:t>rs would take advantage of them</w:t>
      </w:r>
      <w:r w:rsidRPr="00286218">
        <w:rPr>
          <w:rFonts w:asciiTheme="majorBidi" w:eastAsia="Times New Roman" w:hAnsiTheme="majorBidi" w:cstheme="majorBidi"/>
          <w:color w:val="000000" w:themeColor="text1"/>
          <w:sz w:val="28"/>
          <w:szCs w:val="28"/>
        </w:rPr>
        <w:t xml:space="preserve">” </w:t>
      </w:r>
      <w:r w:rsidR="00E00F04" w:rsidRPr="00286218">
        <w:rPr>
          <w:rFonts w:asciiTheme="majorBidi" w:eastAsia="Times New Roman" w:hAnsiTheme="majorBidi" w:cstheme="majorBidi"/>
          <w:color w:val="000000" w:themeColor="text1"/>
          <w:sz w:val="28"/>
          <w:szCs w:val="28"/>
        </w:rPr>
        <w:t xml:space="preserve">(qtd. in Shehadeh and Maaita, </w:t>
      </w:r>
      <w:r w:rsidR="00B307C9" w:rsidRPr="00286218">
        <w:rPr>
          <w:rFonts w:asciiTheme="majorBidi" w:eastAsia="Times New Roman" w:hAnsiTheme="majorBidi" w:cstheme="majorBidi"/>
          <w:color w:val="000000" w:themeColor="text1"/>
          <w:sz w:val="28"/>
          <w:szCs w:val="28"/>
        </w:rPr>
        <w:t>(ND)</w:t>
      </w:r>
      <w:r w:rsidR="00E00F04" w:rsidRPr="00286218">
        <w:rPr>
          <w:rFonts w:asciiTheme="majorBidi" w:eastAsia="Times New Roman" w:hAnsiTheme="majorBidi" w:cstheme="majorBidi"/>
          <w:color w:val="000000" w:themeColor="text1"/>
          <w:sz w:val="28"/>
          <w:szCs w:val="28"/>
        </w:rPr>
        <w:t xml:space="preserve">:5). </w:t>
      </w:r>
    </w:p>
    <w:p w:rsidR="00B358EA" w:rsidRPr="002F7436" w:rsidRDefault="00CB09F7" w:rsidP="00286218">
      <w:pPr>
        <w:spacing w:line="360" w:lineRule="auto"/>
        <w:jc w:val="both"/>
        <w:rPr>
          <w:rFonts w:asciiTheme="majorBidi" w:eastAsia="Times New Roman" w:hAnsiTheme="majorBidi" w:cstheme="majorBidi"/>
          <w:color w:val="000000" w:themeColor="text1"/>
          <w:sz w:val="28"/>
          <w:szCs w:val="28"/>
        </w:rPr>
      </w:pPr>
      <w:r w:rsidRPr="002F7436">
        <w:rPr>
          <w:rFonts w:asciiTheme="majorBidi" w:eastAsia="Times New Roman" w:hAnsiTheme="majorBidi" w:cstheme="majorBidi"/>
          <w:color w:val="000000" w:themeColor="text1"/>
          <w:sz w:val="28"/>
          <w:szCs w:val="28"/>
        </w:rPr>
        <w:t>5.2.5</w:t>
      </w:r>
      <w:r w:rsidR="004138FC" w:rsidRPr="002F7436">
        <w:rPr>
          <w:rFonts w:asciiTheme="majorBidi" w:eastAsia="Times New Roman" w:hAnsiTheme="majorBidi" w:cstheme="majorBidi"/>
          <w:color w:val="000000" w:themeColor="text1"/>
          <w:sz w:val="28"/>
          <w:szCs w:val="28"/>
        </w:rPr>
        <w:t>.</w:t>
      </w:r>
      <w:r w:rsidRPr="002F7436">
        <w:rPr>
          <w:rFonts w:asciiTheme="majorBidi" w:eastAsia="Times New Roman" w:hAnsiTheme="majorBidi" w:cstheme="majorBidi"/>
          <w:color w:val="000000" w:themeColor="text1"/>
          <w:sz w:val="28"/>
          <w:szCs w:val="28"/>
        </w:rPr>
        <w:t xml:space="preserve"> </w:t>
      </w:r>
      <w:r w:rsidR="00B358EA" w:rsidRPr="002F7436">
        <w:rPr>
          <w:rFonts w:asciiTheme="majorBidi" w:eastAsia="Times New Roman" w:hAnsiTheme="majorBidi" w:cstheme="majorBidi"/>
          <w:color w:val="000000" w:themeColor="text1"/>
          <w:sz w:val="28"/>
          <w:szCs w:val="28"/>
        </w:rPr>
        <w:t xml:space="preserve">Text </w:t>
      </w:r>
      <w:r w:rsidRPr="002F7436">
        <w:rPr>
          <w:rFonts w:asciiTheme="majorBidi" w:eastAsia="Times New Roman" w:hAnsiTheme="majorBidi" w:cstheme="majorBidi"/>
          <w:color w:val="000000" w:themeColor="text1"/>
          <w:sz w:val="28"/>
          <w:szCs w:val="28"/>
        </w:rPr>
        <w:t>(</w:t>
      </w:r>
      <w:r w:rsidR="00B358EA" w:rsidRPr="002F7436">
        <w:rPr>
          <w:rFonts w:asciiTheme="majorBidi" w:eastAsia="Times New Roman" w:hAnsiTheme="majorBidi" w:cstheme="majorBidi"/>
          <w:color w:val="000000" w:themeColor="text1"/>
          <w:sz w:val="28"/>
          <w:szCs w:val="28"/>
        </w:rPr>
        <w:t>C</w:t>
      </w:r>
      <w:r w:rsidRPr="002F7436">
        <w:rPr>
          <w:rFonts w:asciiTheme="majorBidi" w:eastAsia="Times New Roman" w:hAnsiTheme="majorBidi" w:cstheme="majorBidi"/>
          <w:color w:val="000000" w:themeColor="text1"/>
          <w:sz w:val="28"/>
          <w:szCs w:val="28"/>
        </w:rPr>
        <w:t>)</w:t>
      </w:r>
    </w:p>
    <w:p w:rsidR="00B358EA" w:rsidRPr="00286218" w:rsidRDefault="00B358EA" w:rsidP="00DA5727">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E56A5F" w:rsidRPr="00286218">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 xml:space="preserve"> The researcher thinks that the meaning conveyed in text (C) </w:t>
      </w:r>
      <w:r w:rsidR="002D55B8" w:rsidRPr="00286218">
        <w:rPr>
          <w:rFonts w:asciiTheme="majorBidi" w:eastAsia="Times New Roman" w:hAnsiTheme="majorBidi" w:cstheme="majorBidi"/>
          <w:color w:val="000000" w:themeColor="text1"/>
          <w:sz w:val="28"/>
          <w:szCs w:val="28"/>
        </w:rPr>
        <w:t xml:space="preserve">is </w:t>
      </w:r>
      <w:r w:rsidRPr="00286218">
        <w:rPr>
          <w:rFonts w:asciiTheme="majorBidi" w:eastAsia="Times New Roman" w:hAnsiTheme="majorBidi" w:cstheme="majorBidi"/>
          <w:color w:val="000000" w:themeColor="text1"/>
          <w:sz w:val="28"/>
          <w:szCs w:val="28"/>
        </w:rPr>
        <w:t>in a short style with less rhetorical int</w:t>
      </w:r>
      <w:r w:rsidR="00CC4460" w:rsidRPr="00286218">
        <w:rPr>
          <w:rFonts w:asciiTheme="majorBidi" w:eastAsia="Times New Roman" w:hAnsiTheme="majorBidi" w:cstheme="majorBidi"/>
          <w:color w:val="000000" w:themeColor="text1"/>
          <w:sz w:val="28"/>
          <w:szCs w:val="28"/>
        </w:rPr>
        <w:t>erpretation which may not match</w:t>
      </w:r>
      <w:r w:rsidRPr="00286218">
        <w:rPr>
          <w:rFonts w:asciiTheme="majorBidi" w:eastAsia="Times New Roman" w:hAnsiTheme="majorBidi" w:cstheme="majorBidi"/>
          <w:color w:val="000000" w:themeColor="text1"/>
          <w:sz w:val="28"/>
          <w:szCs w:val="28"/>
        </w:rPr>
        <w:t xml:space="preserve"> the realization of the informants. The text is presum</w:t>
      </w:r>
      <w:r w:rsidR="002019BC" w:rsidRPr="00286218">
        <w:rPr>
          <w:rFonts w:asciiTheme="majorBidi" w:eastAsia="Times New Roman" w:hAnsiTheme="majorBidi" w:cstheme="majorBidi"/>
          <w:color w:val="000000" w:themeColor="text1"/>
          <w:sz w:val="28"/>
          <w:szCs w:val="28"/>
        </w:rPr>
        <w:t>ed in a contemporary language which is</w:t>
      </w:r>
      <w:r w:rsidRPr="00286218">
        <w:rPr>
          <w:rFonts w:asciiTheme="majorBidi" w:eastAsia="Times New Roman" w:hAnsiTheme="majorBidi" w:cstheme="majorBidi"/>
          <w:color w:val="000000" w:themeColor="text1"/>
          <w:sz w:val="28"/>
          <w:szCs w:val="28"/>
        </w:rPr>
        <w:t xml:space="preserve"> </w:t>
      </w:r>
      <w:r w:rsidR="00A70A60">
        <w:rPr>
          <w:rFonts w:asciiTheme="majorBidi" w:eastAsia="Times New Roman" w:hAnsiTheme="majorBidi" w:cstheme="majorBidi"/>
          <w:color w:val="000000" w:themeColor="text1"/>
          <w:sz w:val="28"/>
          <w:szCs w:val="28"/>
        </w:rPr>
        <w:t xml:space="preserve">acceptable </w:t>
      </w:r>
      <w:r w:rsidRPr="00286218">
        <w:rPr>
          <w:rFonts w:asciiTheme="majorBidi" w:eastAsia="Times New Roman" w:hAnsiTheme="majorBidi" w:cstheme="majorBidi"/>
          <w:color w:val="000000" w:themeColor="text1"/>
          <w:sz w:val="28"/>
          <w:szCs w:val="28"/>
        </w:rPr>
        <w:t xml:space="preserve">to the English reader (non- Muslims) rather than Muslims. The text includes the repetition of ‘when’ </w:t>
      </w:r>
      <w:r w:rsidR="005A62E6" w:rsidRPr="00286218">
        <w:rPr>
          <w:rFonts w:asciiTheme="majorBidi" w:eastAsia="Times New Roman" w:hAnsiTheme="majorBidi" w:cstheme="majorBidi"/>
          <w:color w:val="000000" w:themeColor="text1"/>
          <w:sz w:val="28"/>
          <w:szCs w:val="28"/>
        </w:rPr>
        <w:t xml:space="preserve">which </w:t>
      </w:r>
      <w:r w:rsidRPr="00286218">
        <w:rPr>
          <w:rFonts w:asciiTheme="majorBidi" w:eastAsia="Times New Roman" w:hAnsiTheme="majorBidi" w:cstheme="majorBidi"/>
          <w:color w:val="000000" w:themeColor="text1"/>
          <w:sz w:val="28"/>
          <w:szCs w:val="28"/>
        </w:rPr>
        <w:t xml:space="preserve">entails that the translation is faithful to the origin by using the same cohesive device to imitate the </w:t>
      </w:r>
      <w:r w:rsidR="00A4483D" w:rsidRPr="00286218">
        <w:rPr>
          <w:rFonts w:asciiTheme="majorBidi" w:eastAsia="Times New Roman" w:hAnsiTheme="majorBidi" w:cstheme="majorBidi"/>
          <w:color w:val="000000" w:themeColor="text1"/>
          <w:sz w:val="28"/>
          <w:szCs w:val="28"/>
        </w:rPr>
        <w:t>original</w:t>
      </w:r>
      <w:r w:rsidR="00A4483D">
        <w:rPr>
          <w:rFonts w:asciiTheme="majorBidi" w:eastAsia="Times New Roman" w:hAnsiTheme="majorBidi" w:cstheme="majorBidi"/>
          <w:color w:val="000000" w:themeColor="text1"/>
          <w:sz w:val="28"/>
          <w:szCs w:val="28"/>
        </w:rPr>
        <w:t xml:space="preserve"> </w:t>
      </w:r>
      <w:r w:rsidR="00A4483D">
        <w:rPr>
          <w:rFonts w:asciiTheme="majorBidi" w:eastAsia="Times New Roman" w:hAnsiTheme="majorBidi" w:cs="Times New Roman" w:hint="cs"/>
          <w:color w:val="000000" w:themeColor="text1"/>
          <w:sz w:val="28"/>
          <w:szCs w:val="28"/>
          <w:rtl/>
        </w:rPr>
        <w:t>(</w:t>
      </w:r>
      <w:r w:rsidR="00DA5727">
        <w:rPr>
          <w:rFonts w:asciiTheme="majorBidi" w:eastAsia="Times New Roman" w:hAnsiTheme="majorBidi" w:cs="Times New Roman" w:hint="cs"/>
          <w:color w:val="000000" w:themeColor="text1"/>
          <w:sz w:val="28"/>
          <w:szCs w:val="28"/>
          <w:rtl/>
        </w:rPr>
        <w:t>ا</w:t>
      </w:r>
      <w:r w:rsidR="00DA5727" w:rsidRPr="00DA5727">
        <w:rPr>
          <w:rFonts w:asciiTheme="majorBidi" w:eastAsia="Times New Roman" w:hAnsiTheme="majorBidi" w:cs="Times New Roman"/>
          <w:color w:val="000000" w:themeColor="text1"/>
          <w:sz w:val="28"/>
          <w:szCs w:val="28"/>
          <w:rtl/>
        </w:rPr>
        <w:t>ذَ</w:t>
      </w:r>
      <w:r w:rsidR="00A4483D" w:rsidRPr="00DA5727">
        <w:rPr>
          <w:rFonts w:asciiTheme="majorBidi" w:eastAsia="Times New Roman" w:hAnsiTheme="majorBidi" w:cs="Times New Roman" w:hint="cs"/>
          <w:color w:val="000000" w:themeColor="text1"/>
          <w:sz w:val="28"/>
          <w:szCs w:val="28"/>
          <w:rtl/>
        </w:rPr>
        <w:t>ا</w:t>
      </w:r>
      <w:r w:rsidR="00A4483D">
        <w:rPr>
          <w:rFonts w:asciiTheme="majorBidi" w:eastAsia="Times New Roman" w:hAnsiTheme="majorBidi" w:cstheme="majorBidi" w:hint="cs"/>
          <w:color w:val="000000" w:themeColor="text1"/>
          <w:sz w:val="28"/>
          <w:szCs w:val="28"/>
          <w:rtl/>
        </w:rPr>
        <w:t>)</w:t>
      </w:r>
      <w:r w:rsidRPr="00286218">
        <w:rPr>
          <w:rFonts w:asciiTheme="majorBidi" w:eastAsia="Times New Roman" w:hAnsiTheme="majorBidi" w:cstheme="majorBidi"/>
          <w:color w:val="000000" w:themeColor="text1"/>
          <w:sz w:val="28"/>
          <w:szCs w:val="28"/>
        </w:rPr>
        <w:t xml:space="preserve"> (etha). This lexical cohesive device enhances the eloquent constructions of the text. The researcher believes that text (c) is </w:t>
      </w:r>
      <w:r w:rsidR="005A62E6" w:rsidRPr="00286218">
        <w:rPr>
          <w:rFonts w:asciiTheme="majorBidi" w:eastAsia="Times New Roman" w:hAnsiTheme="majorBidi" w:cstheme="majorBidi"/>
          <w:color w:val="000000" w:themeColor="text1"/>
          <w:sz w:val="28"/>
          <w:szCs w:val="28"/>
        </w:rPr>
        <w:t xml:space="preserve">a </w:t>
      </w:r>
      <w:r w:rsidRPr="00286218">
        <w:rPr>
          <w:rFonts w:asciiTheme="majorBidi" w:eastAsia="Times New Roman" w:hAnsiTheme="majorBidi" w:cstheme="majorBidi"/>
          <w:color w:val="000000" w:themeColor="text1"/>
          <w:sz w:val="28"/>
          <w:szCs w:val="28"/>
        </w:rPr>
        <w:t xml:space="preserve">cohesive text which enables certain perspectives to be represented in the text in order to be viewed by the reader through his </w:t>
      </w:r>
      <w:r w:rsidR="002D6EBD" w:rsidRPr="00286218">
        <w:rPr>
          <w:rFonts w:asciiTheme="majorBidi" w:eastAsia="Times New Roman" w:hAnsiTheme="majorBidi" w:cstheme="majorBidi"/>
          <w:color w:val="000000" w:themeColor="text1"/>
          <w:sz w:val="28"/>
          <w:szCs w:val="28"/>
        </w:rPr>
        <w:t>attitudes</w:t>
      </w:r>
      <w:r w:rsidRPr="00286218">
        <w:rPr>
          <w:rFonts w:asciiTheme="majorBidi" w:eastAsia="Times New Roman" w:hAnsiTheme="majorBidi" w:cstheme="majorBidi"/>
          <w:color w:val="000000" w:themeColor="text1"/>
          <w:sz w:val="28"/>
          <w:szCs w:val="28"/>
        </w:rPr>
        <w:t>.</w:t>
      </w:r>
    </w:p>
    <w:p w:rsidR="00B358EA" w:rsidRPr="00286218" w:rsidRDefault="002019BC" w:rsidP="00A732BB">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B358EA" w:rsidRPr="00286218">
        <w:rPr>
          <w:rFonts w:asciiTheme="majorBidi" w:eastAsia="Times New Roman" w:hAnsiTheme="majorBidi" w:cstheme="majorBidi"/>
          <w:color w:val="000000" w:themeColor="text1"/>
          <w:sz w:val="28"/>
          <w:szCs w:val="28"/>
        </w:rPr>
        <w:t xml:space="preserve">Out of (76) informants only (5) </w:t>
      </w:r>
      <w:r w:rsidR="002D6EBD" w:rsidRPr="00286218">
        <w:rPr>
          <w:rFonts w:asciiTheme="majorBidi" w:eastAsia="Times New Roman" w:hAnsiTheme="majorBidi" w:cstheme="majorBidi"/>
          <w:color w:val="000000" w:themeColor="text1"/>
          <w:sz w:val="28"/>
          <w:szCs w:val="28"/>
        </w:rPr>
        <w:t>choose text</w:t>
      </w:r>
      <w:r w:rsidR="00B358EA" w:rsidRPr="00286218">
        <w:rPr>
          <w:rFonts w:asciiTheme="majorBidi" w:eastAsia="Times New Roman" w:hAnsiTheme="majorBidi" w:cstheme="majorBidi"/>
          <w:color w:val="000000" w:themeColor="text1"/>
          <w:sz w:val="28"/>
          <w:szCs w:val="28"/>
        </w:rPr>
        <w:t xml:space="preserve"> (c) as an adequate text</w:t>
      </w:r>
      <w:r w:rsidR="00352DED" w:rsidRPr="00286218">
        <w:rPr>
          <w:rFonts w:asciiTheme="majorBidi" w:eastAsia="Times New Roman" w:hAnsiTheme="majorBidi" w:cstheme="majorBidi"/>
          <w:color w:val="000000" w:themeColor="text1"/>
          <w:sz w:val="28"/>
          <w:szCs w:val="28"/>
        </w:rPr>
        <w:t xml:space="preserve"> (see table 1)</w:t>
      </w:r>
      <w:r w:rsidR="00B358EA" w:rsidRPr="00286218">
        <w:rPr>
          <w:rFonts w:asciiTheme="majorBidi" w:eastAsia="Times New Roman" w:hAnsiTheme="majorBidi" w:cstheme="majorBidi"/>
          <w:color w:val="000000" w:themeColor="text1"/>
          <w:sz w:val="28"/>
          <w:szCs w:val="28"/>
        </w:rPr>
        <w:t xml:space="preserve">. The researcher thinks that the result matches the hypothesis of the study in which </w:t>
      </w:r>
      <w:r w:rsidR="00D11E6D">
        <w:rPr>
          <w:rFonts w:asciiTheme="majorBidi" w:eastAsia="Times New Roman" w:hAnsiTheme="majorBidi" w:cstheme="majorBidi"/>
          <w:color w:val="000000" w:themeColor="text1"/>
          <w:sz w:val="28"/>
          <w:szCs w:val="28"/>
        </w:rPr>
        <w:t>‘</w:t>
      </w:r>
      <w:r w:rsidR="00B358EA" w:rsidRPr="00286218">
        <w:rPr>
          <w:rFonts w:asciiTheme="majorBidi" w:eastAsia="Times New Roman" w:hAnsiTheme="majorBidi" w:cstheme="majorBidi"/>
          <w:color w:val="000000" w:themeColor="text1"/>
          <w:sz w:val="28"/>
          <w:szCs w:val="28"/>
        </w:rPr>
        <w:t>readers choose the text that shares similar</w:t>
      </w:r>
      <w:r w:rsidR="00746BDE" w:rsidRPr="00286218">
        <w:rPr>
          <w:rFonts w:asciiTheme="majorBidi" w:eastAsia="Times New Roman" w:hAnsiTheme="majorBidi" w:cstheme="majorBidi"/>
          <w:color w:val="000000" w:themeColor="text1"/>
          <w:sz w:val="28"/>
          <w:szCs w:val="28"/>
        </w:rPr>
        <w:t xml:space="preserve"> </w:t>
      </w:r>
      <w:r w:rsidR="00CB2BF6" w:rsidRPr="00286218">
        <w:rPr>
          <w:rFonts w:asciiTheme="majorBidi" w:eastAsia="Times New Roman" w:hAnsiTheme="majorBidi" w:cstheme="majorBidi"/>
          <w:color w:val="000000" w:themeColor="text1"/>
          <w:sz w:val="28"/>
          <w:szCs w:val="28"/>
        </w:rPr>
        <w:t>cultural backgrounds</w:t>
      </w:r>
      <w:r w:rsidR="00B358EA" w:rsidRPr="00286218">
        <w:rPr>
          <w:rFonts w:asciiTheme="majorBidi" w:eastAsia="Times New Roman" w:hAnsiTheme="majorBidi" w:cstheme="majorBidi"/>
          <w:color w:val="000000" w:themeColor="text1"/>
          <w:sz w:val="28"/>
          <w:szCs w:val="28"/>
        </w:rPr>
        <w:t xml:space="preserve"> with them</w:t>
      </w:r>
      <w:r w:rsidR="00D07C22">
        <w:rPr>
          <w:rFonts w:asciiTheme="majorBidi" w:eastAsia="Times New Roman" w:hAnsiTheme="majorBidi" w:cstheme="majorBidi"/>
          <w:color w:val="000000" w:themeColor="text1"/>
          <w:sz w:val="28"/>
          <w:szCs w:val="28"/>
        </w:rPr>
        <w:t>’</w:t>
      </w:r>
      <w:r w:rsidR="00B358EA" w:rsidRPr="00286218">
        <w:rPr>
          <w:rFonts w:asciiTheme="majorBidi" w:eastAsia="Times New Roman" w:hAnsiTheme="majorBidi" w:cstheme="majorBidi"/>
          <w:color w:val="000000" w:themeColor="text1"/>
          <w:sz w:val="28"/>
          <w:szCs w:val="28"/>
        </w:rPr>
        <w:t>, since this text is viewed by</w:t>
      </w:r>
      <w:r w:rsidR="00BA102A">
        <w:rPr>
          <w:rFonts w:asciiTheme="majorBidi" w:eastAsia="Times New Roman" w:hAnsiTheme="majorBidi" w:cstheme="majorBidi"/>
          <w:color w:val="000000" w:themeColor="text1"/>
          <w:sz w:val="28"/>
          <w:szCs w:val="28"/>
        </w:rPr>
        <w:t xml:space="preserve"> a</w:t>
      </w:r>
      <w:r w:rsidR="00B358EA" w:rsidRPr="00286218">
        <w:rPr>
          <w:rFonts w:asciiTheme="majorBidi" w:eastAsia="Times New Roman" w:hAnsiTheme="majorBidi" w:cstheme="majorBidi"/>
          <w:color w:val="000000" w:themeColor="text1"/>
          <w:sz w:val="28"/>
          <w:szCs w:val="28"/>
        </w:rPr>
        <w:t xml:space="preserve"> Jewish translator </w:t>
      </w:r>
      <w:r w:rsidR="00C97B2B" w:rsidRPr="00286218">
        <w:rPr>
          <w:rFonts w:asciiTheme="majorBidi" w:eastAsia="Times New Roman" w:hAnsiTheme="majorBidi" w:cstheme="majorBidi"/>
          <w:color w:val="000000" w:themeColor="text1"/>
          <w:sz w:val="28"/>
          <w:szCs w:val="28"/>
        </w:rPr>
        <w:t>who belongs to</w:t>
      </w:r>
      <w:r w:rsidR="008A0A77">
        <w:rPr>
          <w:rFonts w:asciiTheme="majorBidi" w:eastAsia="Times New Roman" w:hAnsiTheme="majorBidi" w:cstheme="majorBidi"/>
          <w:color w:val="000000" w:themeColor="text1"/>
          <w:sz w:val="28"/>
          <w:szCs w:val="28"/>
        </w:rPr>
        <w:t xml:space="preserve"> a</w:t>
      </w:r>
      <w:r w:rsidR="00B358EA" w:rsidRPr="00286218">
        <w:rPr>
          <w:rFonts w:asciiTheme="majorBidi" w:eastAsia="Times New Roman" w:hAnsiTheme="majorBidi" w:cstheme="majorBidi"/>
          <w:color w:val="000000" w:themeColor="text1"/>
          <w:sz w:val="28"/>
          <w:szCs w:val="28"/>
        </w:rPr>
        <w:t xml:space="preserve"> different culture. The text involves contemporary lexical items with brief expressions. Culturally, Muslims in </w:t>
      </w:r>
      <w:r w:rsidR="00A04045" w:rsidRPr="00286218">
        <w:rPr>
          <w:rFonts w:asciiTheme="majorBidi" w:eastAsia="Times New Roman" w:hAnsiTheme="majorBidi" w:cstheme="majorBidi"/>
          <w:color w:val="000000" w:themeColor="text1"/>
          <w:sz w:val="28"/>
          <w:szCs w:val="28"/>
        </w:rPr>
        <w:t>m</w:t>
      </w:r>
      <w:r w:rsidR="00B358EA" w:rsidRPr="00286218">
        <w:rPr>
          <w:rFonts w:asciiTheme="majorBidi" w:eastAsia="Times New Roman" w:hAnsiTheme="majorBidi" w:cstheme="majorBidi"/>
          <w:color w:val="000000" w:themeColor="text1"/>
          <w:sz w:val="28"/>
          <w:szCs w:val="28"/>
        </w:rPr>
        <w:t xml:space="preserve">ost countries </w:t>
      </w:r>
      <w:r w:rsidR="00DB0669">
        <w:rPr>
          <w:rFonts w:asciiTheme="majorBidi" w:eastAsia="Times New Roman" w:hAnsiTheme="majorBidi" w:cstheme="majorBidi"/>
          <w:color w:val="000000" w:themeColor="text1"/>
          <w:sz w:val="28"/>
          <w:szCs w:val="28"/>
        </w:rPr>
        <w:t>show</w:t>
      </w:r>
      <w:r w:rsidR="00B358EA" w:rsidRPr="00286218">
        <w:rPr>
          <w:rFonts w:asciiTheme="majorBidi" w:eastAsia="Times New Roman" w:hAnsiTheme="majorBidi" w:cstheme="majorBidi"/>
          <w:color w:val="000000" w:themeColor="text1"/>
          <w:sz w:val="28"/>
          <w:szCs w:val="28"/>
        </w:rPr>
        <w:t xml:space="preserve"> the greatest</w:t>
      </w:r>
      <w:r w:rsidR="00F643AC">
        <w:rPr>
          <w:rFonts w:asciiTheme="majorBidi" w:eastAsia="Times New Roman" w:hAnsiTheme="majorBidi" w:cstheme="majorBidi"/>
          <w:color w:val="000000" w:themeColor="text1"/>
          <w:sz w:val="28"/>
          <w:szCs w:val="28"/>
        </w:rPr>
        <w:t xml:space="preserve"> sanctity to the Glorious Quran,</w:t>
      </w:r>
      <w:r w:rsidR="00B358EA" w:rsidRPr="00286218">
        <w:rPr>
          <w:rFonts w:asciiTheme="majorBidi" w:eastAsia="Times New Roman" w:hAnsiTheme="majorBidi" w:cstheme="majorBidi"/>
          <w:color w:val="000000" w:themeColor="text1"/>
          <w:sz w:val="28"/>
          <w:szCs w:val="28"/>
        </w:rPr>
        <w:t xml:space="preserve"> the researcher thinks that the informants expect to see the image of this sanctity in the translated text. The researcher asserts that there is no assessment and evaluation among the texts </w:t>
      </w:r>
      <w:r w:rsidR="00A732BB">
        <w:rPr>
          <w:rFonts w:asciiTheme="majorBidi" w:eastAsia="Times New Roman" w:hAnsiTheme="majorBidi" w:cstheme="majorBidi"/>
          <w:color w:val="000000" w:themeColor="text1"/>
          <w:sz w:val="28"/>
          <w:szCs w:val="28"/>
        </w:rPr>
        <w:t xml:space="preserve">but </w:t>
      </w:r>
      <w:r w:rsidR="00BD6734">
        <w:rPr>
          <w:rFonts w:asciiTheme="majorBidi" w:eastAsia="Times New Roman" w:hAnsiTheme="majorBidi" w:cstheme="majorBidi"/>
          <w:color w:val="000000" w:themeColor="text1"/>
          <w:sz w:val="28"/>
          <w:szCs w:val="28"/>
        </w:rPr>
        <w:t xml:space="preserve">to </w:t>
      </w:r>
      <w:r w:rsidR="00BD6734" w:rsidRPr="00286218">
        <w:rPr>
          <w:rFonts w:asciiTheme="majorBidi" w:eastAsia="Times New Roman" w:hAnsiTheme="majorBidi" w:cstheme="majorBidi"/>
          <w:color w:val="000000" w:themeColor="text1"/>
          <w:sz w:val="28"/>
          <w:szCs w:val="28"/>
        </w:rPr>
        <w:t>analyse</w:t>
      </w:r>
      <w:r w:rsidR="00B358EA" w:rsidRPr="00286218">
        <w:rPr>
          <w:rFonts w:asciiTheme="majorBidi" w:eastAsia="Times New Roman" w:hAnsiTheme="majorBidi" w:cstheme="majorBidi"/>
          <w:color w:val="000000" w:themeColor="text1"/>
          <w:sz w:val="28"/>
          <w:szCs w:val="28"/>
        </w:rPr>
        <w:t xml:space="preserve"> these texts according to the result of the quantitative study, that is to say the results</w:t>
      </w:r>
      <w:r w:rsidR="00137E39">
        <w:rPr>
          <w:rFonts w:asciiTheme="majorBidi" w:eastAsia="Times New Roman" w:hAnsiTheme="majorBidi" w:cstheme="majorBidi"/>
          <w:color w:val="000000" w:themeColor="text1"/>
          <w:sz w:val="28"/>
          <w:szCs w:val="28"/>
        </w:rPr>
        <w:t xml:space="preserve"> of the questionnaire are analys</w:t>
      </w:r>
      <w:r w:rsidR="00B358EA" w:rsidRPr="00286218">
        <w:rPr>
          <w:rFonts w:asciiTheme="majorBidi" w:eastAsia="Times New Roman" w:hAnsiTheme="majorBidi" w:cstheme="majorBidi"/>
          <w:color w:val="000000" w:themeColor="text1"/>
          <w:sz w:val="28"/>
          <w:szCs w:val="28"/>
        </w:rPr>
        <w:t>ed without judgment.</w:t>
      </w:r>
    </w:p>
    <w:p w:rsidR="00E757E0" w:rsidRPr="00286218" w:rsidRDefault="000D4FEF" w:rsidP="00286218">
      <w:pPr>
        <w:spacing w:line="360" w:lineRule="auto"/>
        <w:jc w:val="both"/>
        <w:rPr>
          <w:rFonts w:asciiTheme="majorBidi" w:eastAsia="Times New Roman" w:hAnsiTheme="majorBidi" w:cstheme="majorBidi"/>
          <w:b/>
          <w:bCs/>
          <w:color w:val="000000" w:themeColor="text1"/>
          <w:sz w:val="28"/>
          <w:szCs w:val="28"/>
        </w:rPr>
      </w:pPr>
      <w:r w:rsidRPr="00286218">
        <w:rPr>
          <w:rFonts w:asciiTheme="majorBidi" w:eastAsia="Times New Roman" w:hAnsiTheme="majorBidi" w:cstheme="majorBidi"/>
          <w:b/>
          <w:bCs/>
          <w:color w:val="000000" w:themeColor="text1"/>
          <w:sz w:val="28"/>
          <w:szCs w:val="28"/>
        </w:rPr>
        <w:t xml:space="preserve">6. </w:t>
      </w:r>
      <w:r w:rsidR="00E757E0" w:rsidRPr="00286218">
        <w:rPr>
          <w:rFonts w:asciiTheme="majorBidi" w:eastAsia="Times New Roman" w:hAnsiTheme="majorBidi" w:cstheme="majorBidi"/>
          <w:b/>
          <w:bCs/>
          <w:color w:val="000000" w:themeColor="text1"/>
          <w:sz w:val="28"/>
          <w:szCs w:val="28"/>
        </w:rPr>
        <w:t>Conclusion</w:t>
      </w:r>
    </w:p>
    <w:p w:rsidR="00E757E0" w:rsidRPr="00286218" w:rsidRDefault="00780365" w:rsidP="00286218">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1. The</w:t>
      </w:r>
      <w:r w:rsidR="00E757E0" w:rsidRPr="00286218">
        <w:rPr>
          <w:rFonts w:asciiTheme="majorBidi" w:eastAsia="Times New Roman" w:hAnsiTheme="majorBidi" w:cstheme="majorBidi"/>
          <w:color w:val="000000" w:themeColor="text1"/>
          <w:sz w:val="28"/>
          <w:szCs w:val="28"/>
        </w:rPr>
        <w:t xml:space="preserve"> researcher thinks that the hypothesis of this study is va</w:t>
      </w:r>
      <w:r w:rsidR="004F7EB9" w:rsidRPr="00286218">
        <w:rPr>
          <w:rFonts w:asciiTheme="majorBidi" w:eastAsia="Times New Roman" w:hAnsiTheme="majorBidi" w:cstheme="majorBidi"/>
          <w:color w:val="000000" w:themeColor="text1"/>
          <w:sz w:val="28"/>
          <w:szCs w:val="28"/>
        </w:rPr>
        <w:t>lid</w:t>
      </w:r>
      <w:r w:rsidR="009561D0" w:rsidRPr="00286218">
        <w:rPr>
          <w:rFonts w:asciiTheme="majorBidi" w:eastAsia="Times New Roman" w:hAnsiTheme="majorBidi" w:cstheme="majorBidi"/>
          <w:color w:val="000000" w:themeColor="text1"/>
          <w:sz w:val="28"/>
          <w:szCs w:val="28"/>
        </w:rPr>
        <w:t>.</w:t>
      </w:r>
      <w:r w:rsidR="004F7EB9" w:rsidRPr="00286218">
        <w:rPr>
          <w:rFonts w:asciiTheme="majorBidi" w:eastAsia="Times New Roman" w:hAnsiTheme="majorBidi" w:cstheme="majorBidi"/>
          <w:color w:val="000000" w:themeColor="text1"/>
          <w:sz w:val="28"/>
          <w:szCs w:val="28"/>
        </w:rPr>
        <w:t xml:space="preserve"> </w:t>
      </w:r>
      <w:r w:rsidR="009561D0" w:rsidRPr="00286218">
        <w:rPr>
          <w:rFonts w:asciiTheme="majorBidi" w:eastAsia="Times New Roman" w:hAnsiTheme="majorBidi" w:cstheme="majorBidi"/>
          <w:color w:val="000000" w:themeColor="text1"/>
          <w:sz w:val="28"/>
          <w:szCs w:val="28"/>
        </w:rPr>
        <w:t>A</w:t>
      </w:r>
      <w:r w:rsidR="00E757E0" w:rsidRPr="00286218">
        <w:rPr>
          <w:rFonts w:asciiTheme="majorBidi" w:eastAsia="Times New Roman" w:hAnsiTheme="majorBidi" w:cstheme="majorBidi"/>
          <w:color w:val="000000" w:themeColor="text1"/>
          <w:sz w:val="28"/>
          <w:szCs w:val="28"/>
        </w:rPr>
        <w:t>lthough the anonymity of the translators</w:t>
      </w:r>
      <w:r w:rsidR="004960DC" w:rsidRPr="00286218">
        <w:rPr>
          <w:rFonts w:asciiTheme="majorBidi" w:eastAsia="Times New Roman" w:hAnsiTheme="majorBidi" w:cstheme="majorBidi"/>
          <w:color w:val="000000" w:themeColor="text1"/>
          <w:sz w:val="28"/>
          <w:szCs w:val="28"/>
        </w:rPr>
        <w:t xml:space="preserve"> of the Glorious Quran, Muslim</w:t>
      </w:r>
      <w:r w:rsidR="00E757E0" w:rsidRPr="00286218">
        <w:rPr>
          <w:rFonts w:asciiTheme="majorBidi" w:eastAsia="Times New Roman" w:hAnsiTheme="majorBidi" w:cstheme="majorBidi"/>
          <w:color w:val="000000" w:themeColor="text1"/>
          <w:sz w:val="28"/>
          <w:szCs w:val="28"/>
        </w:rPr>
        <w:t xml:space="preserve"> readers </w:t>
      </w:r>
      <w:r w:rsidR="00485DB3" w:rsidRPr="00286218">
        <w:rPr>
          <w:rFonts w:asciiTheme="majorBidi" w:eastAsia="Times New Roman" w:hAnsiTheme="majorBidi" w:cstheme="majorBidi"/>
          <w:color w:val="000000" w:themeColor="text1"/>
          <w:sz w:val="28"/>
          <w:szCs w:val="28"/>
        </w:rPr>
        <w:t xml:space="preserve">are </w:t>
      </w:r>
      <w:r w:rsidR="00E757E0" w:rsidRPr="00286218">
        <w:rPr>
          <w:rFonts w:asciiTheme="majorBidi" w:eastAsia="Times New Roman" w:hAnsiTheme="majorBidi" w:cstheme="majorBidi"/>
          <w:color w:val="000000" w:themeColor="text1"/>
          <w:sz w:val="28"/>
          <w:szCs w:val="28"/>
        </w:rPr>
        <w:t xml:space="preserve">unintentionally </w:t>
      </w:r>
      <w:r w:rsidR="00DB0045" w:rsidRPr="00286218">
        <w:rPr>
          <w:rFonts w:asciiTheme="majorBidi" w:eastAsia="Times New Roman" w:hAnsiTheme="majorBidi" w:cstheme="majorBidi"/>
          <w:color w:val="000000" w:themeColor="text1"/>
          <w:sz w:val="28"/>
          <w:szCs w:val="28"/>
        </w:rPr>
        <w:t>influenced</w:t>
      </w:r>
      <w:r w:rsidR="00E757E0" w:rsidRPr="00286218">
        <w:rPr>
          <w:rFonts w:asciiTheme="majorBidi" w:eastAsia="Times New Roman" w:hAnsiTheme="majorBidi" w:cstheme="majorBidi"/>
          <w:color w:val="000000" w:themeColor="text1"/>
          <w:sz w:val="28"/>
          <w:szCs w:val="28"/>
        </w:rPr>
        <w:t xml:space="preserve"> to choose texts that</w:t>
      </w:r>
      <w:r w:rsidR="00DB0045" w:rsidRPr="00286218">
        <w:rPr>
          <w:rFonts w:asciiTheme="majorBidi" w:eastAsia="Times New Roman" w:hAnsiTheme="majorBidi" w:cstheme="majorBidi"/>
          <w:color w:val="000000" w:themeColor="text1"/>
          <w:sz w:val="28"/>
          <w:szCs w:val="28"/>
        </w:rPr>
        <w:t xml:space="preserve"> are</w:t>
      </w:r>
      <w:r w:rsidR="00E757E0" w:rsidRPr="00286218">
        <w:rPr>
          <w:rFonts w:asciiTheme="majorBidi" w:eastAsia="Times New Roman" w:hAnsiTheme="majorBidi" w:cstheme="majorBidi"/>
          <w:color w:val="000000" w:themeColor="text1"/>
          <w:sz w:val="28"/>
          <w:szCs w:val="28"/>
        </w:rPr>
        <w:t xml:space="preserve"> processed by Muslims of different origins</w:t>
      </w:r>
      <w:r w:rsidR="00312CCF" w:rsidRPr="00286218">
        <w:rPr>
          <w:rFonts w:asciiTheme="majorBidi" w:eastAsia="Times New Roman" w:hAnsiTheme="majorBidi" w:cstheme="majorBidi"/>
          <w:color w:val="000000" w:themeColor="text1"/>
          <w:sz w:val="28"/>
          <w:szCs w:val="28"/>
        </w:rPr>
        <w:t>.</w:t>
      </w:r>
      <w:r w:rsidR="00E757E0" w:rsidRPr="00286218">
        <w:rPr>
          <w:rFonts w:asciiTheme="majorBidi" w:eastAsia="Times New Roman" w:hAnsiTheme="majorBidi" w:cstheme="majorBidi"/>
          <w:color w:val="000000" w:themeColor="text1"/>
          <w:sz w:val="28"/>
          <w:szCs w:val="28"/>
        </w:rPr>
        <w:t xml:space="preserve"> </w:t>
      </w:r>
    </w:p>
    <w:p w:rsidR="00E757E0" w:rsidRPr="00286218" w:rsidRDefault="00780365" w:rsidP="00286218">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2. According</w:t>
      </w:r>
      <w:r w:rsidR="00E757E0" w:rsidRPr="00286218">
        <w:rPr>
          <w:rFonts w:asciiTheme="majorBidi" w:eastAsia="Times New Roman" w:hAnsiTheme="majorBidi" w:cstheme="majorBidi"/>
          <w:color w:val="000000" w:themeColor="text1"/>
          <w:sz w:val="28"/>
          <w:szCs w:val="28"/>
        </w:rPr>
        <w:t xml:space="preserve"> to table (1</w:t>
      </w:r>
      <w:r w:rsidR="005A404D" w:rsidRPr="00286218">
        <w:rPr>
          <w:rFonts w:asciiTheme="majorBidi" w:eastAsia="Times New Roman" w:hAnsiTheme="majorBidi" w:cstheme="majorBidi"/>
          <w:color w:val="000000" w:themeColor="text1"/>
          <w:sz w:val="28"/>
          <w:szCs w:val="28"/>
        </w:rPr>
        <w:t>)</w:t>
      </w:r>
      <w:r w:rsidR="00E757E0" w:rsidRPr="00286218">
        <w:rPr>
          <w:rFonts w:asciiTheme="majorBidi" w:eastAsia="Times New Roman" w:hAnsiTheme="majorBidi" w:cstheme="majorBidi"/>
          <w:color w:val="000000" w:themeColor="text1"/>
          <w:sz w:val="28"/>
          <w:szCs w:val="28"/>
        </w:rPr>
        <w:t xml:space="preserve"> the strength of </w:t>
      </w:r>
      <w:r w:rsidR="005A404D" w:rsidRPr="00286218">
        <w:rPr>
          <w:rFonts w:asciiTheme="majorBidi" w:eastAsia="Times New Roman" w:hAnsiTheme="majorBidi" w:cstheme="majorBidi"/>
          <w:color w:val="000000" w:themeColor="text1"/>
          <w:sz w:val="28"/>
          <w:szCs w:val="28"/>
        </w:rPr>
        <w:t xml:space="preserve">the </w:t>
      </w:r>
      <w:r w:rsidR="00E757E0" w:rsidRPr="00286218">
        <w:rPr>
          <w:rFonts w:asciiTheme="majorBidi" w:eastAsia="Times New Roman" w:hAnsiTheme="majorBidi" w:cstheme="majorBidi"/>
          <w:color w:val="000000" w:themeColor="text1"/>
          <w:sz w:val="28"/>
          <w:szCs w:val="28"/>
        </w:rPr>
        <w:t xml:space="preserve">results has been proved by using statistics. Moreover, the researcher holds that the authority of the hypothesis has been approved. </w:t>
      </w:r>
    </w:p>
    <w:p w:rsidR="00202443" w:rsidRPr="00286218" w:rsidRDefault="00E757E0" w:rsidP="00286218">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3. The re</w:t>
      </w:r>
      <w:r w:rsidR="005A404D" w:rsidRPr="00286218">
        <w:rPr>
          <w:rFonts w:asciiTheme="majorBidi" w:eastAsia="Times New Roman" w:hAnsiTheme="majorBidi" w:cstheme="majorBidi"/>
          <w:color w:val="000000" w:themeColor="text1"/>
          <w:sz w:val="28"/>
          <w:szCs w:val="28"/>
        </w:rPr>
        <w:t>sult of the questionnaire proves</w:t>
      </w:r>
      <w:r w:rsidRPr="00286218">
        <w:rPr>
          <w:rFonts w:asciiTheme="majorBidi" w:eastAsia="Times New Roman" w:hAnsiTheme="majorBidi" w:cstheme="majorBidi"/>
          <w:color w:val="000000" w:themeColor="text1"/>
          <w:sz w:val="28"/>
          <w:szCs w:val="28"/>
        </w:rPr>
        <w:t xml:space="preserve"> that the reader chooses what is close to hi</w:t>
      </w:r>
      <w:r w:rsidR="004E6408" w:rsidRPr="00286218">
        <w:rPr>
          <w:rFonts w:asciiTheme="majorBidi" w:eastAsia="Times New Roman" w:hAnsiTheme="majorBidi" w:cstheme="majorBidi"/>
          <w:color w:val="000000" w:themeColor="text1"/>
          <w:sz w:val="28"/>
          <w:szCs w:val="28"/>
        </w:rPr>
        <w:t>s/</w:t>
      </w:r>
      <w:r w:rsidR="00075355" w:rsidRPr="00286218">
        <w:rPr>
          <w:rFonts w:asciiTheme="majorBidi" w:eastAsia="Times New Roman" w:hAnsiTheme="majorBidi" w:cstheme="majorBidi"/>
          <w:color w:val="000000" w:themeColor="text1"/>
          <w:sz w:val="28"/>
          <w:szCs w:val="28"/>
        </w:rPr>
        <w:t>her religious</w:t>
      </w:r>
      <w:r w:rsidRPr="00286218">
        <w:rPr>
          <w:rFonts w:asciiTheme="majorBidi" w:eastAsia="Times New Roman" w:hAnsiTheme="majorBidi" w:cstheme="majorBidi"/>
          <w:color w:val="000000" w:themeColor="text1"/>
          <w:sz w:val="28"/>
          <w:szCs w:val="28"/>
        </w:rPr>
        <w:t>, cultur</w:t>
      </w:r>
      <w:r w:rsidR="001A0F74" w:rsidRPr="00286218">
        <w:rPr>
          <w:rFonts w:asciiTheme="majorBidi" w:eastAsia="Times New Roman" w:hAnsiTheme="majorBidi" w:cstheme="majorBidi"/>
          <w:color w:val="000000" w:themeColor="text1"/>
          <w:sz w:val="28"/>
          <w:szCs w:val="28"/>
        </w:rPr>
        <w:t>al</w:t>
      </w:r>
      <w:r w:rsidRPr="00286218">
        <w:rPr>
          <w:rFonts w:asciiTheme="majorBidi" w:eastAsia="Times New Roman" w:hAnsiTheme="majorBidi" w:cstheme="majorBidi"/>
          <w:color w:val="000000" w:themeColor="text1"/>
          <w:sz w:val="28"/>
          <w:szCs w:val="28"/>
        </w:rPr>
        <w:t xml:space="preserve"> and ethnic </w:t>
      </w:r>
      <w:r w:rsidR="00D70ECA" w:rsidRPr="00286218">
        <w:rPr>
          <w:rFonts w:asciiTheme="majorBidi" w:eastAsia="Times New Roman" w:hAnsiTheme="majorBidi" w:cstheme="majorBidi"/>
          <w:color w:val="000000" w:themeColor="text1"/>
          <w:sz w:val="28"/>
          <w:szCs w:val="28"/>
        </w:rPr>
        <w:t xml:space="preserve">backgrounds </w:t>
      </w:r>
      <w:r w:rsidRPr="00286218">
        <w:rPr>
          <w:rFonts w:asciiTheme="majorBidi" w:eastAsia="Times New Roman" w:hAnsiTheme="majorBidi" w:cstheme="majorBidi"/>
          <w:color w:val="000000" w:themeColor="text1"/>
          <w:sz w:val="28"/>
          <w:szCs w:val="28"/>
        </w:rPr>
        <w:t xml:space="preserve">because part of the translator’s personality </w:t>
      </w:r>
      <w:r w:rsidR="0004083D" w:rsidRPr="00286218">
        <w:rPr>
          <w:rFonts w:asciiTheme="majorBidi" w:eastAsia="Times New Roman" w:hAnsiTheme="majorBidi" w:cstheme="majorBidi"/>
          <w:color w:val="000000" w:themeColor="text1"/>
          <w:sz w:val="28"/>
          <w:szCs w:val="28"/>
        </w:rPr>
        <w:t>is to reflect</w:t>
      </w:r>
      <w:r w:rsidRPr="00286218">
        <w:rPr>
          <w:rFonts w:asciiTheme="majorBidi" w:eastAsia="Times New Roman" w:hAnsiTheme="majorBidi" w:cstheme="majorBidi"/>
          <w:color w:val="000000" w:themeColor="text1"/>
          <w:sz w:val="28"/>
          <w:szCs w:val="28"/>
        </w:rPr>
        <w:t xml:space="preserve"> on the text in one way or another. The validation of the hypothesis could be explained through the five following text:</w:t>
      </w:r>
      <w:r w:rsidR="00202443" w:rsidRPr="00286218">
        <w:rPr>
          <w:rFonts w:asciiTheme="majorBidi" w:eastAsia="Times New Roman" w:hAnsiTheme="majorBidi" w:cstheme="majorBidi"/>
          <w:color w:val="000000" w:themeColor="text1"/>
          <w:sz w:val="28"/>
          <w:szCs w:val="28"/>
        </w:rPr>
        <w:t xml:space="preserve"> </w:t>
      </w:r>
    </w:p>
    <w:p w:rsidR="00780365" w:rsidRPr="00286218" w:rsidRDefault="00780365" w:rsidP="00286218">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6.1. Text (E)</w:t>
      </w:r>
    </w:p>
    <w:p w:rsidR="00E757E0" w:rsidRPr="00286218" w:rsidRDefault="00E757E0" w:rsidP="00286218">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For text (E</w:t>
      </w:r>
      <w:r w:rsidR="00EE6F93" w:rsidRPr="00286218">
        <w:rPr>
          <w:rFonts w:asciiTheme="majorBidi" w:eastAsia="Times New Roman" w:hAnsiTheme="majorBidi" w:cstheme="majorBidi"/>
          <w:color w:val="000000" w:themeColor="text1"/>
          <w:sz w:val="28"/>
          <w:szCs w:val="28"/>
        </w:rPr>
        <w:t>)</w:t>
      </w:r>
      <w:r w:rsidRPr="00286218">
        <w:rPr>
          <w:rFonts w:asciiTheme="majorBidi" w:eastAsia="Times New Roman" w:hAnsiTheme="majorBidi" w:cstheme="majorBidi"/>
          <w:color w:val="000000" w:themeColor="text1"/>
          <w:sz w:val="28"/>
          <w:szCs w:val="28"/>
        </w:rPr>
        <w:t xml:space="preserve"> the researcher</w:t>
      </w:r>
      <w:r w:rsidR="00F5785F">
        <w:rPr>
          <w:rFonts w:asciiTheme="majorBidi" w:eastAsia="Times New Roman" w:hAnsiTheme="majorBidi" w:cstheme="majorBidi"/>
          <w:color w:val="000000" w:themeColor="text1"/>
          <w:sz w:val="28"/>
          <w:szCs w:val="28"/>
        </w:rPr>
        <w:t xml:space="preserve"> has</w:t>
      </w:r>
      <w:r w:rsidRPr="00286218">
        <w:rPr>
          <w:rFonts w:asciiTheme="majorBidi" w:eastAsia="Times New Roman" w:hAnsiTheme="majorBidi" w:cstheme="majorBidi"/>
          <w:color w:val="000000" w:themeColor="text1"/>
          <w:sz w:val="28"/>
          <w:szCs w:val="28"/>
        </w:rPr>
        <w:t xml:space="preserve"> </w:t>
      </w:r>
      <w:r w:rsidR="00EE6F93" w:rsidRPr="00286218">
        <w:rPr>
          <w:rFonts w:asciiTheme="majorBidi" w:eastAsia="Times New Roman" w:hAnsiTheme="majorBidi" w:cstheme="majorBidi"/>
          <w:color w:val="000000" w:themeColor="text1"/>
          <w:sz w:val="28"/>
          <w:szCs w:val="28"/>
        </w:rPr>
        <w:t>concluded that</w:t>
      </w:r>
      <w:r w:rsidR="00DF1EF3" w:rsidRPr="00286218">
        <w:rPr>
          <w:rFonts w:asciiTheme="majorBidi" w:eastAsia="Times New Roman" w:hAnsiTheme="majorBidi" w:cstheme="majorBidi"/>
          <w:color w:val="000000" w:themeColor="text1"/>
          <w:sz w:val="28"/>
          <w:szCs w:val="28"/>
        </w:rPr>
        <w:t xml:space="preserve"> the</w:t>
      </w:r>
      <w:r w:rsidRPr="00286218">
        <w:rPr>
          <w:rFonts w:asciiTheme="majorBidi" w:eastAsia="Times New Roman" w:hAnsiTheme="majorBidi" w:cstheme="majorBidi"/>
          <w:color w:val="000000" w:themeColor="text1"/>
          <w:sz w:val="28"/>
          <w:szCs w:val="28"/>
        </w:rPr>
        <w:t xml:space="preserve"> concept</w:t>
      </w:r>
      <w:r w:rsidR="00EE6F93" w:rsidRPr="00286218">
        <w:rPr>
          <w:rFonts w:asciiTheme="majorBidi" w:eastAsia="Times New Roman" w:hAnsiTheme="majorBidi" w:cstheme="majorBidi"/>
          <w:color w:val="000000" w:themeColor="text1"/>
          <w:sz w:val="28"/>
          <w:szCs w:val="28"/>
        </w:rPr>
        <w:t xml:space="preserve"> of</w:t>
      </w:r>
      <w:r w:rsidRPr="00286218">
        <w:rPr>
          <w:rFonts w:asciiTheme="majorBidi" w:eastAsia="Times New Roman" w:hAnsiTheme="majorBidi" w:cstheme="majorBidi"/>
          <w:color w:val="000000" w:themeColor="text1"/>
          <w:sz w:val="28"/>
          <w:szCs w:val="28"/>
        </w:rPr>
        <w:t xml:space="preserve"> ‘implied reader’ is approached </w:t>
      </w:r>
      <w:r w:rsidR="00EE6F93" w:rsidRPr="00286218">
        <w:rPr>
          <w:rFonts w:asciiTheme="majorBidi" w:eastAsia="Times New Roman" w:hAnsiTheme="majorBidi" w:cstheme="majorBidi"/>
          <w:color w:val="000000" w:themeColor="text1"/>
          <w:sz w:val="28"/>
          <w:szCs w:val="28"/>
        </w:rPr>
        <w:t xml:space="preserve">     through </w:t>
      </w:r>
      <w:r w:rsidR="00DF1EF3" w:rsidRPr="00286218">
        <w:rPr>
          <w:rFonts w:asciiTheme="majorBidi" w:eastAsia="Times New Roman" w:hAnsiTheme="majorBidi" w:cstheme="majorBidi"/>
          <w:color w:val="000000" w:themeColor="text1"/>
          <w:sz w:val="28"/>
          <w:szCs w:val="28"/>
        </w:rPr>
        <w:t>the recognized</w:t>
      </w:r>
      <w:r w:rsidRPr="00286218">
        <w:rPr>
          <w:rFonts w:asciiTheme="majorBidi" w:eastAsia="Times New Roman" w:hAnsiTheme="majorBidi" w:cstheme="majorBidi"/>
          <w:color w:val="000000" w:themeColor="text1"/>
          <w:sz w:val="28"/>
          <w:szCs w:val="28"/>
        </w:rPr>
        <w:t xml:space="preserve"> responses of the recipients. </w:t>
      </w:r>
      <w:r w:rsidR="00465EB9" w:rsidRPr="00286218">
        <w:rPr>
          <w:rFonts w:asciiTheme="majorBidi" w:eastAsia="Times New Roman" w:hAnsiTheme="majorBidi" w:cstheme="majorBidi"/>
          <w:color w:val="000000" w:themeColor="text1"/>
          <w:sz w:val="28"/>
          <w:szCs w:val="28"/>
        </w:rPr>
        <w:t>For example, 1.When the sun (with its spacious light) is folded up 3.</w:t>
      </w:r>
      <w:r w:rsidR="000D6D9D" w:rsidRPr="00286218">
        <w:rPr>
          <w:rFonts w:asciiTheme="majorBidi" w:eastAsia="Times New Roman" w:hAnsiTheme="majorBidi" w:cstheme="majorBidi"/>
          <w:color w:val="000000" w:themeColor="text1"/>
          <w:sz w:val="28"/>
          <w:szCs w:val="28"/>
        </w:rPr>
        <w:t xml:space="preserve"> </w:t>
      </w:r>
      <w:r w:rsidR="00465EB9" w:rsidRPr="00286218">
        <w:rPr>
          <w:rFonts w:asciiTheme="majorBidi" w:eastAsia="Times New Roman" w:hAnsiTheme="majorBidi" w:cstheme="majorBidi"/>
          <w:color w:val="000000" w:themeColor="text1"/>
          <w:sz w:val="28"/>
          <w:szCs w:val="28"/>
        </w:rPr>
        <w:t>When the mountains vanish (like a mirage).</w:t>
      </w:r>
    </w:p>
    <w:p w:rsidR="00E757E0" w:rsidRPr="00286218" w:rsidRDefault="00E757E0" w:rsidP="00286218">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6.2. Text (B)</w:t>
      </w:r>
    </w:p>
    <w:p w:rsidR="00DF1EF3" w:rsidRPr="00286218" w:rsidRDefault="0007213B" w:rsidP="00286218">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1. </w:t>
      </w:r>
      <w:r w:rsidR="00B15BC5" w:rsidRPr="00286218">
        <w:rPr>
          <w:rFonts w:asciiTheme="majorBidi" w:eastAsia="Times New Roman" w:hAnsiTheme="majorBidi" w:cstheme="majorBidi"/>
          <w:color w:val="000000" w:themeColor="text1"/>
          <w:sz w:val="28"/>
          <w:szCs w:val="28"/>
        </w:rPr>
        <w:t>As f</w:t>
      </w:r>
      <w:r w:rsidRPr="00286218">
        <w:rPr>
          <w:rFonts w:asciiTheme="majorBidi" w:eastAsia="Times New Roman" w:hAnsiTheme="majorBidi" w:cstheme="majorBidi"/>
          <w:color w:val="000000" w:themeColor="text1"/>
          <w:sz w:val="28"/>
          <w:szCs w:val="28"/>
        </w:rPr>
        <w:t>or text (B)</w:t>
      </w:r>
      <w:r w:rsidR="00E757E0" w:rsidRPr="00286218">
        <w:rPr>
          <w:rFonts w:asciiTheme="majorBidi" w:eastAsia="Times New Roman" w:hAnsiTheme="majorBidi" w:cstheme="majorBidi"/>
          <w:color w:val="000000" w:themeColor="text1"/>
          <w:sz w:val="28"/>
          <w:szCs w:val="28"/>
        </w:rPr>
        <w:t xml:space="preserve"> the researcher </w:t>
      </w:r>
      <w:r w:rsidR="00F5785F">
        <w:rPr>
          <w:rFonts w:asciiTheme="majorBidi" w:eastAsia="Times New Roman" w:hAnsiTheme="majorBidi" w:cstheme="majorBidi"/>
          <w:color w:val="000000" w:themeColor="text1"/>
          <w:sz w:val="28"/>
          <w:szCs w:val="28"/>
        </w:rPr>
        <w:t xml:space="preserve">has </w:t>
      </w:r>
      <w:r w:rsidR="00E757E0" w:rsidRPr="00286218">
        <w:rPr>
          <w:rFonts w:asciiTheme="majorBidi" w:eastAsia="Times New Roman" w:hAnsiTheme="majorBidi" w:cstheme="majorBidi"/>
          <w:color w:val="000000" w:themeColor="text1"/>
          <w:sz w:val="28"/>
          <w:szCs w:val="28"/>
        </w:rPr>
        <w:t xml:space="preserve">concluded that the potentials of the text are </w:t>
      </w:r>
      <w:r w:rsidR="006304B5" w:rsidRPr="00286218">
        <w:rPr>
          <w:rFonts w:asciiTheme="majorBidi" w:eastAsia="Times New Roman" w:hAnsiTheme="majorBidi" w:cstheme="majorBidi"/>
          <w:color w:val="000000" w:themeColor="text1"/>
          <w:sz w:val="28"/>
          <w:szCs w:val="28"/>
        </w:rPr>
        <w:t>activated through</w:t>
      </w:r>
      <w:r w:rsidRPr="00286218">
        <w:rPr>
          <w:rFonts w:asciiTheme="majorBidi" w:eastAsia="Times New Roman" w:hAnsiTheme="majorBidi" w:cstheme="majorBidi"/>
          <w:color w:val="000000" w:themeColor="text1"/>
          <w:sz w:val="28"/>
          <w:szCs w:val="28"/>
        </w:rPr>
        <w:t xml:space="preserve"> </w:t>
      </w:r>
      <w:r w:rsidR="00E757E0" w:rsidRPr="00286218">
        <w:rPr>
          <w:rFonts w:asciiTheme="majorBidi" w:eastAsia="Times New Roman" w:hAnsiTheme="majorBidi" w:cstheme="majorBidi"/>
          <w:color w:val="000000" w:themeColor="text1"/>
          <w:sz w:val="28"/>
          <w:szCs w:val="28"/>
        </w:rPr>
        <w:t>the process of reading.</w:t>
      </w:r>
      <w:r w:rsidR="00DF1EF3" w:rsidRPr="00286218">
        <w:rPr>
          <w:rFonts w:asciiTheme="majorBidi" w:eastAsia="Times New Roman" w:hAnsiTheme="majorBidi" w:cstheme="majorBidi"/>
          <w:color w:val="000000" w:themeColor="text1"/>
          <w:sz w:val="28"/>
          <w:szCs w:val="28"/>
        </w:rPr>
        <w:t xml:space="preserve">  </w:t>
      </w:r>
    </w:p>
    <w:p w:rsidR="00E757E0" w:rsidRPr="00286218" w:rsidRDefault="009C0E29" w:rsidP="00B5303A">
      <w:pPr>
        <w:spacing w:line="360" w:lineRule="auto"/>
        <w:ind w:left="284" w:hanging="284"/>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w:t>
      </w:r>
      <w:r w:rsidR="00E757E0" w:rsidRPr="00286218">
        <w:rPr>
          <w:rFonts w:asciiTheme="majorBidi" w:eastAsia="Times New Roman" w:hAnsiTheme="majorBidi" w:cstheme="majorBidi"/>
          <w:color w:val="000000" w:themeColor="text1"/>
          <w:sz w:val="28"/>
          <w:szCs w:val="28"/>
        </w:rPr>
        <w:t>. The difference in cultural backgrounds</w:t>
      </w:r>
      <w:r w:rsidR="00F43DF6" w:rsidRPr="00286218">
        <w:rPr>
          <w:rFonts w:asciiTheme="majorBidi" w:eastAsia="Times New Roman" w:hAnsiTheme="majorBidi" w:cstheme="majorBidi"/>
          <w:color w:val="000000" w:themeColor="text1"/>
          <w:sz w:val="28"/>
          <w:szCs w:val="28"/>
        </w:rPr>
        <w:t xml:space="preserve"> (between the translator and the informants)</w:t>
      </w:r>
      <w:r w:rsidR="00E757E0" w:rsidRPr="00286218">
        <w:rPr>
          <w:rFonts w:asciiTheme="majorBidi" w:eastAsia="Times New Roman" w:hAnsiTheme="majorBidi" w:cstheme="majorBidi"/>
          <w:color w:val="000000" w:themeColor="text1"/>
          <w:sz w:val="28"/>
          <w:szCs w:val="28"/>
        </w:rPr>
        <w:t xml:space="preserve"> affects the responses of the informants, since, the text</w:t>
      </w:r>
      <w:r w:rsidR="00B15BC5" w:rsidRPr="00286218">
        <w:rPr>
          <w:rFonts w:asciiTheme="majorBidi" w:eastAsia="Times New Roman" w:hAnsiTheme="majorBidi" w:cstheme="majorBidi"/>
          <w:color w:val="000000" w:themeColor="text1"/>
          <w:sz w:val="28"/>
          <w:szCs w:val="28"/>
        </w:rPr>
        <w:t xml:space="preserve"> is</w:t>
      </w:r>
      <w:r w:rsidR="00E757E0" w:rsidRPr="00286218">
        <w:rPr>
          <w:rFonts w:asciiTheme="majorBidi" w:eastAsia="Times New Roman" w:hAnsiTheme="majorBidi" w:cstheme="majorBidi"/>
          <w:color w:val="000000" w:themeColor="text1"/>
          <w:sz w:val="28"/>
          <w:szCs w:val="28"/>
        </w:rPr>
        <w:t xml:space="preserve"> processed by </w:t>
      </w:r>
      <w:r w:rsidR="00B15BC5" w:rsidRPr="00286218">
        <w:rPr>
          <w:rFonts w:asciiTheme="majorBidi" w:eastAsia="Times New Roman" w:hAnsiTheme="majorBidi" w:cstheme="majorBidi"/>
          <w:color w:val="000000" w:themeColor="text1"/>
          <w:sz w:val="28"/>
          <w:szCs w:val="28"/>
        </w:rPr>
        <w:t>translations with</w:t>
      </w:r>
      <w:r w:rsidR="00E757E0" w:rsidRPr="00286218">
        <w:rPr>
          <w:rFonts w:asciiTheme="majorBidi" w:eastAsia="Times New Roman" w:hAnsiTheme="majorBidi" w:cstheme="majorBidi"/>
          <w:color w:val="000000" w:themeColor="text1"/>
          <w:sz w:val="28"/>
          <w:szCs w:val="28"/>
        </w:rPr>
        <w:t xml:space="preserve"> backgrounds</w:t>
      </w:r>
      <w:r w:rsidR="0060575C" w:rsidRPr="00286218">
        <w:rPr>
          <w:rFonts w:asciiTheme="majorBidi" w:eastAsia="Times New Roman" w:hAnsiTheme="majorBidi" w:cstheme="majorBidi"/>
          <w:color w:val="000000" w:themeColor="text1"/>
          <w:sz w:val="28"/>
          <w:szCs w:val="28"/>
        </w:rPr>
        <w:t xml:space="preserve"> </w:t>
      </w:r>
      <w:r w:rsidR="00B15BC5" w:rsidRPr="00286218">
        <w:rPr>
          <w:rFonts w:asciiTheme="majorBidi" w:eastAsia="Times New Roman" w:hAnsiTheme="majorBidi" w:cstheme="majorBidi"/>
          <w:color w:val="000000" w:themeColor="text1"/>
          <w:sz w:val="28"/>
          <w:szCs w:val="28"/>
        </w:rPr>
        <w:t>in Arabic (</w:t>
      </w:r>
      <w:r w:rsidR="0060575C" w:rsidRPr="00286218">
        <w:rPr>
          <w:rFonts w:asciiTheme="majorBidi" w:eastAsia="Times New Roman" w:hAnsiTheme="majorBidi" w:cstheme="majorBidi"/>
          <w:color w:val="000000" w:themeColor="text1"/>
          <w:sz w:val="28"/>
          <w:szCs w:val="28"/>
        </w:rPr>
        <w:t>Abdel-Haleem</w:t>
      </w:r>
      <w:r w:rsidR="00F43DF6" w:rsidRPr="00286218">
        <w:rPr>
          <w:rFonts w:asciiTheme="majorBidi" w:eastAsia="Times New Roman" w:hAnsiTheme="majorBidi" w:cstheme="majorBidi"/>
          <w:color w:val="000000" w:themeColor="text1"/>
          <w:sz w:val="28"/>
          <w:szCs w:val="28"/>
        </w:rPr>
        <w:t>) which</w:t>
      </w:r>
      <w:r w:rsidR="00E757E0" w:rsidRPr="00286218">
        <w:rPr>
          <w:rFonts w:asciiTheme="majorBidi" w:eastAsia="Times New Roman" w:hAnsiTheme="majorBidi" w:cstheme="majorBidi"/>
          <w:color w:val="000000" w:themeColor="text1"/>
          <w:sz w:val="28"/>
          <w:szCs w:val="28"/>
        </w:rPr>
        <w:t xml:space="preserve"> matches the hypothesis mentioned earlier.</w:t>
      </w:r>
    </w:p>
    <w:p w:rsidR="00E757E0" w:rsidRPr="00286218" w:rsidRDefault="00E757E0" w:rsidP="00286218">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6.</w:t>
      </w:r>
      <w:r w:rsidR="00FB1FA5" w:rsidRPr="00286218">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3. Text (D)</w:t>
      </w:r>
    </w:p>
    <w:p w:rsidR="00E757E0" w:rsidRPr="00286218" w:rsidRDefault="00B15BC5" w:rsidP="003404D2">
      <w:pPr>
        <w:spacing w:line="360" w:lineRule="auto"/>
        <w:ind w:left="284" w:hanging="284"/>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E757E0" w:rsidRPr="00286218">
        <w:rPr>
          <w:rFonts w:asciiTheme="majorBidi" w:eastAsia="Times New Roman" w:hAnsiTheme="majorBidi" w:cstheme="majorBidi"/>
          <w:color w:val="000000" w:themeColor="text1"/>
          <w:sz w:val="28"/>
          <w:szCs w:val="28"/>
        </w:rPr>
        <w:t xml:space="preserve">The implied </w:t>
      </w:r>
      <w:r w:rsidR="006304B5" w:rsidRPr="00286218">
        <w:rPr>
          <w:rFonts w:asciiTheme="majorBidi" w:eastAsia="Times New Roman" w:hAnsiTheme="majorBidi" w:cstheme="majorBidi"/>
          <w:color w:val="000000" w:themeColor="text1"/>
          <w:sz w:val="28"/>
          <w:szCs w:val="28"/>
        </w:rPr>
        <w:t xml:space="preserve">reader (textural structure) </w:t>
      </w:r>
      <w:r w:rsidR="00E757E0" w:rsidRPr="00286218">
        <w:rPr>
          <w:rFonts w:asciiTheme="majorBidi" w:eastAsia="Times New Roman" w:hAnsiTheme="majorBidi" w:cstheme="majorBidi"/>
          <w:color w:val="000000" w:themeColor="text1"/>
          <w:sz w:val="28"/>
          <w:szCs w:val="28"/>
        </w:rPr>
        <w:t xml:space="preserve">works properly with the text to </w:t>
      </w:r>
      <w:r w:rsidR="00D57EDF" w:rsidRPr="00286218">
        <w:rPr>
          <w:rFonts w:asciiTheme="majorBidi" w:eastAsia="Times New Roman" w:hAnsiTheme="majorBidi" w:cstheme="majorBidi"/>
          <w:color w:val="000000" w:themeColor="text1"/>
          <w:sz w:val="28"/>
          <w:szCs w:val="28"/>
        </w:rPr>
        <w:t>examine</w:t>
      </w:r>
      <w:r w:rsidR="00E757E0" w:rsidRPr="00286218">
        <w:rPr>
          <w:rFonts w:asciiTheme="majorBidi" w:eastAsia="Times New Roman" w:hAnsiTheme="majorBidi" w:cstheme="majorBidi"/>
          <w:color w:val="000000" w:themeColor="text1"/>
          <w:sz w:val="28"/>
          <w:szCs w:val="28"/>
        </w:rPr>
        <w:t xml:space="preserve"> the embodied features of the text</w:t>
      </w:r>
      <w:r w:rsidR="006304B5" w:rsidRPr="00286218">
        <w:rPr>
          <w:rFonts w:asciiTheme="majorBidi" w:eastAsia="Times New Roman" w:hAnsiTheme="majorBidi" w:cstheme="majorBidi"/>
          <w:color w:val="000000" w:themeColor="text1"/>
          <w:sz w:val="28"/>
          <w:szCs w:val="28"/>
        </w:rPr>
        <w:t>.</w:t>
      </w:r>
      <w:r w:rsidR="00E757E0" w:rsidRPr="00286218">
        <w:rPr>
          <w:rFonts w:asciiTheme="majorBidi" w:eastAsia="Times New Roman" w:hAnsiTheme="majorBidi" w:cstheme="majorBidi"/>
          <w:color w:val="000000" w:themeColor="text1"/>
          <w:sz w:val="28"/>
          <w:szCs w:val="28"/>
        </w:rPr>
        <w:t xml:space="preserve"> </w:t>
      </w:r>
      <w:r w:rsidR="006304B5" w:rsidRPr="00286218">
        <w:rPr>
          <w:rFonts w:asciiTheme="majorBidi" w:eastAsia="Times New Roman" w:hAnsiTheme="majorBidi" w:cstheme="majorBidi"/>
          <w:color w:val="000000" w:themeColor="text1"/>
          <w:sz w:val="28"/>
          <w:szCs w:val="28"/>
        </w:rPr>
        <w:t>T</w:t>
      </w:r>
      <w:r w:rsidR="00E757E0" w:rsidRPr="00286218">
        <w:rPr>
          <w:rFonts w:asciiTheme="majorBidi" w:eastAsia="Times New Roman" w:hAnsiTheme="majorBidi" w:cstheme="majorBidi"/>
          <w:color w:val="000000" w:themeColor="text1"/>
          <w:sz w:val="28"/>
          <w:szCs w:val="28"/>
        </w:rPr>
        <w:t xml:space="preserve">he researcher </w:t>
      </w:r>
      <w:r w:rsidR="00F928D0">
        <w:rPr>
          <w:rFonts w:asciiTheme="majorBidi" w:eastAsia="Times New Roman" w:hAnsiTheme="majorBidi" w:cstheme="majorBidi"/>
          <w:color w:val="000000" w:themeColor="text1"/>
          <w:sz w:val="28"/>
          <w:szCs w:val="28"/>
        </w:rPr>
        <w:t xml:space="preserve">has </w:t>
      </w:r>
      <w:r w:rsidR="00E757E0" w:rsidRPr="00286218">
        <w:rPr>
          <w:rFonts w:asciiTheme="majorBidi" w:eastAsia="Times New Roman" w:hAnsiTheme="majorBidi" w:cstheme="majorBidi"/>
          <w:color w:val="000000" w:themeColor="text1"/>
          <w:sz w:val="28"/>
          <w:szCs w:val="28"/>
        </w:rPr>
        <w:t>believe</w:t>
      </w:r>
      <w:r w:rsidR="003404D2">
        <w:rPr>
          <w:rFonts w:asciiTheme="majorBidi" w:eastAsia="Times New Roman" w:hAnsiTheme="majorBidi" w:cstheme="majorBidi"/>
          <w:color w:val="000000" w:themeColor="text1"/>
          <w:sz w:val="28"/>
          <w:szCs w:val="28"/>
        </w:rPr>
        <w:t>d</w:t>
      </w:r>
      <w:r w:rsidR="00E757E0" w:rsidRPr="00286218">
        <w:rPr>
          <w:rFonts w:asciiTheme="majorBidi" w:eastAsia="Times New Roman" w:hAnsiTheme="majorBidi" w:cstheme="majorBidi"/>
          <w:color w:val="000000" w:themeColor="text1"/>
          <w:sz w:val="28"/>
          <w:szCs w:val="28"/>
        </w:rPr>
        <w:t xml:space="preserve"> that the </w:t>
      </w:r>
      <w:r w:rsidR="006304B5" w:rsidRPr="00286218">
        <w:rPr>
          <w:rFonts w:asciiTheme="majorBidi" w:eastAsia="Times New Roman" w:hAnsiTheme="majorBidi" w:cstheme="majorBidi"/>
          <w:color w:val="000000" w:themeColor="text1"/>
          <w:sz w:val="28"/>
          <w:szCs w:val="28"/>
        </w:rPr>
        <w:t>respons</w:t>
      </w:r>
      <w:r w:rsidR="00183F76">
        <w:rPr>
          <w:rFonts w:asciiTheme="majorBidi" w:eastAsia="Times New Roman" w:hAnsiTheme="majorBidi" w:cstheme="majorBidi"/>
          <w:color w:val="000000" w:themeColor="text1"/>
          <w:sz w:val="28"/>
          <w:szCs w:val="28"/>
        </w:rPr>
        <w:t>es of the informants (structure</w:t>
      </w:r>
      <w:r w:rsidR="00925B52">
        <w:rPr>
          <w:rFonts w:asciiTheme="majorBidi" w:eastAsia="Times New Roman" w:hAnsiTheme="majorBidi" w:cstheme="majorBidi"/>
          <w:color w:val="000000" w:themeColor="text1"/>
          <w:sz w:val="28"/>
          <w:szCs w:val="28"/>
        </w:rPr>
        <w:t>d</w:t>
      </w:r>
      <w:r w:rsidR="006304B5" w:rsidRPr="00286218">
        <w:rPr>
          <w:rFonts w:asciiTheme="majorBidi" w:eastAsia="Times New Roman" w:hAnsiTheme="majorBidi" w:cstheme="majorBidi"/>
          <w:color w:val="000000" w:themeColor="text1"/>
          <w:sz w:val="28"/>
          <w:szCs w:val="28"/>
        </w:rPr>
        <w:t xml:space="preserve"> acts) </w:t>
      </w:r>
      <w:r w:rsidR="00B03ED1">
        <w:rPr>
          <w:rFonts w:asciiTheme="majorBidi" w:eastAsia="Times New Roman" w:hAnsiTheme="majorBidi" w:cstheme="majorBidi"/>
          <w:color w:val="000000" w:themeColor="text1"/>
          <w:sz w:val="28"/>
          <w:szCs w:val="28"/>
        </w:rPr>
        <w:t xml:space="preserve">are </w:t>
      </w:r>
      <w:r w:rsidR="00E757E0" w:rsidRPr="00286218">
        <w:rPr>
          <w:rFonts w:asciiTheme="majorBidi" w:eastAsia="Times New Roman" w:hAnsiTheme="majorBidi" w:cstheme="majorBidi"/>
          <w:color w:val="000000" w:themeColor="text1"/>
          <w:sz w:val="28"/>
          <w:szCs w:val="28"/>
        </w:rPr>
        <w:t>not high since, the produced text involves archaic items which may be incompatible for the consideration</w:t>
      </w:r>
      <w:r w:rsidR="00C57CD8" w:rsidRPr="00286218">
        <w:rPr>
          <w:rFonts w:asciiTheme="majorBidi" w:eastAsia="Times New Roman" w:hAnsiTheme="majorBidi" w:cstheme="majorBidi"/>
          <w:color w:val="000000" w:themeColor="text1"/>
          <w:sz w:val="28"/>
          <w:szCs w:val="28"/>
        </w:rPr>
        <w:t xml:space="preserve"> and attitudes</w:t>
      </w:r>
      <w:r w:rsidR="00E757E0" w:rsidRPr="00286218">
        <w:rPr>
          <w:rFonts w:asciiTheme="majorBidi" w:eastAsia="Times New Roman" w:hAnsiTheme="majorBidi" w:cstheme="majorBidi"/>
          <w:color w:val="000000" w:themeColor="text1"/>
          <w:sz w:val="28"/>
          <w:szCs w:val="28"/>
        </w:rPr>
        <w:t xml:space="preserve"> of the contemporary reader. </w:t>
      </w:r>
    </w:p>
    <w:p w:rsidR="00E757E0" w:rsidRPr="00286218" w:rsidRDefault="0007213B" w:rsidP="00286218">
      <w:pPr>
        <w:spacing w:line="360" w:lineRule="auto"/>
        <w:ind w:left="284" w:hanging="284"/>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E757E0" w:rsidRPr="00286218">
        <w:rPr>
          <w:rFonts w:asciiTheme="majorBidi" w:eastAsia="Times New Roman" w:hAnsiTheme="majorBidi" w:cstheme="majorBidi"/>
          <w:color w:val="000000" w:themeColor="text1"/>
          <w:sz w:val="28"/>
          <w:szCs w:val="28"/>
        </w:rPr>
        <w:t>6.</w:t>
      </w:r>
      <w:r w:rsidR="00C44619" w:rsidRPr="00286218">
        <w:rPr>
          <w:rFonts w:asciiTheme="majorBidi" w:eastAsia="Times New Roman" w:hAnsiTheme="majorBidi" w:cstheme="majorBidi"/>
          <w:color w:val="000000" w:themeColor="text1"/>
          <w:sz w:val="28"/>
          <w:szCs w:val="28"/>
        </w:rPr>
        <w:t xml:space="preserve"> </w:t>
      </w:r>
      <w:r w:rsidR="00E757E0" w:rsidRPr="00286218">
        <w:rPr>
          <w:rFonts w:asciiTheme="majorBidi" w:eastAsia="Times New Roman" w:hAnsiTheme="majorBidi" w:cstheme="majorBidi"/>
          <w:color w:val="000000" w:themeColor="text1"/>
          <w:sz w:val="28"/>
          <w:szCs w:val="28"/>
        </w:rPr>
        <w:t xml:space="preserve">4. </w:t>
      </w:r>
      <w:r w:rsidR="00C74B13" w:rsidRPr="00286218">
        <w:rPr>
          <w:rFonts w:asciiTheme="majorBidi" w:eastAsia="Times New Roman" w:hAnsiTheme="majorBidi" w:cstheme="majorBidi"/>
          <w:color w:val="000000" w:themeColor="text1"/>
          <w:sz w:val="28"/>
          <w:szCs w:val="28"/>
        </w:rPr>
        <w:t>Text</w:t>
      </w:r>
      <w:r w:rsidR="00E757E0" w:rsidRPr="00286218">
        <w:rPr>
          <w:rFonts w:asciiTheme="majorBidi" w:eastAsia="Times New Roman" w:hAnsiTheme="majorBidi" w:cstheme="majorBidi"/>
          <w:color w:val="000000" w:themeColor="text1"/>
          <w:sz w:val="28"/>
          <w:szCs w:val="28"/>
        </w:rPr>
        <w:t xml:space="preserve"> (A)  </w:t>
      </w:r>
    </w:p>
    <w:p w:rsidR="00E757E0" w:rsidRPr="00286218" w:rsidRDefault="002A6983" w:rsidP="00470E88">
      <w:pPr>
        <w:spacing w:line="360" w:lineRule="auto"/>
        <w:ind w:left="284" w:hanging="284"/>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To consider</w:t>
      </w:r>
      <w:r w:rsidR="00E04FB4" w:rsidRPr="00286218">
        <w:rPr>
          <w:rFonts w:asciiTheme="majorBidi" w:eastAsia="Times New Roman" w:hAnsiTheme="majorBidi" w:cstheme="majorBidi"/>
          <w:color w:val="000000" w:themeColor="text1"/>
          <w:sz w:val="28"/>
          <w:szCs w:val="28"/>
        </w:rPr>
        <w:t xml:space="preserve"> text (A)</w:t>
      </w:r>
      <w:r w:rsidR="00E757E0" w:rsidRPr="00286218">
        <w:rPr>
          <w:rFonts w:asciiTheme="majorBidi" w:eastAsia="Times New Roman" w:hAnsiTheme="majorBidi" w:cstheme="majorBidi"/>
          <w:color w:val="000000" w:themeColor="text1"/>
          <w:sz w:val="28"/>
          <w:szCs w:val="28"/>
        </w:rPr>
        <w:t xml:space="preserve"> the </w:t>
      </w:r>
      <w:r w:rsidR="003312A0">
        <w:rPr>
          <w:rFonts w:asciiTheme="majorBidi" w:eastAsia="Times New Roman" w:hAnsiTheme="majorBidi" w:cstheme="majorBidi"/>
          <w:color w:val="000000" w:themeColor="text1"/>
          <w:sz w:val="28"/>
          <w:szCs w:val="28"/>
        </w:rPr>
        <w:t xml:space="preserve">researcher </w:t>
      </w:r>
      <w:r w:rsidR="00470E88">
        <w:rPr>
          <w:rFonts w:asciiTheme="majorBidi" w:eastAsia="Times New Roman" w:hAnsiTheme="majorBidi" w:cstheme="majorBidi"/>
          <w:color w:val="000000" w:themeColor="text1"/>
          <w:sz w:val="28"/>
          <w:szCs w:val="28"/>
        </w:rPr>
        <w:t>has concluded</w:t>
      </w:r>
      <w:r w:rsidR="003312A0">
        <w:rPr>
          <w:rFonts w:asciiTheme="majorBidi" w:eastAsia="Times New Roman" w:hAnsiTheme="majorBidi" w:cstheme="majorBidi"/>
          <w:color w:val="000000" w:themeColor="text1"/>
          <w:sz w:val="28"/>
          <w:szCs w:val="28"/>
        </w:rPr>
        <w:t xml:space="preserve"> that </w:t>
      </w:r>
      <w:r w:rsidR="001119EA" w:rsidRPr="00286218">
        <w:rPr>
          <w:rFonts w:asciiTheme="majorBidi" w:eastAsia="Times New Roman" w:hAnsiTheme="majorBidi" w:cstheme="majorBidi"/>
          <w:color w:val="000000" w:themeColor="text1"/>
          <w:sz w:val="28"/>
          <w:szCs w:val="28"/>
        </w:rPr>
        <w:t>t</w:t>
      </w:r>
      <w:r w:rsidR="00E757E0" w:rsidRPr="00286218">
        <w:rPr>
          <w:rFonts w:asciiTheme="majorBidi" w:eastAsia="Times New Roman" w:hAnsiTheme="majorBidi" w:cstheme="majorBidi"/>
          <w:color w:val="000000" w:themeColor="text1"/>
          <w:sz w:val="28"/>
          <w:szCs w:val="28"/>
        </w:rPr>
        <w:t>he textual structu</w:t>
      </w:r>
      <w:r w:rsidR="00341D4B" w:rsidRPr="00286218">
        <w:rPr>
          <w:rFonts w:asciiTheme="majorBidi" w:eastAsia="Times New Roman" w:hAnsiTheme="majorBidi" w:cstheme="majorBidi"/>
          <w:color w:val="000000" w:themeColor="text1"/>
          <w:sz w:val="28"/>
          <w:szCs w:val="28"/>
        </w:rPr>
        <w:t>re lack</w:t>
      </w:r>
      <w:r w:rsidR="003E384B">
        <w:rPr>
          <w:rFonts w:asciiTheme="majorBidi" w:eastAsia="Times New Roman" w:hAnsiTheme="majorBidi" w:cstheme="majorBidi"/>
          <w:color w:val="000000" w:themeColor="text1"/>
          <w:sz w:val="28"/>
          <w:szCs w:val="28"/>
        </w:rPr>
        <w:t>s</w:t>
      </w:r>
      <w:r w:rsidR="00341D4B" w:rsidRPr="00286218">
        <w:rPr>
          <w:rFonts w:asciiTheme="majorBidi" w:eastAsia="Times New Roman" w:hAnsiTheme="majorBidi" w:cstheme="majorBidi"/>
          <w:color w:val="000000" w:themeColor="text1"/>
          <w:sz w:val="28"/>
          <w:szCs w:val="28"/>
        </w:rPr>
        <w:t xml:space="preserve"> the activation since </w:t>
      </w:r>
      <w:r w:rsidR="00E757E0" w:rsidRPr="00286218">
        <w:rPr>
          <w:rFonts w:asciiTheme="majorBidi" w:eastAsia="Times New Roman" w:hAnsiTheme="majorBidi" w:cstheme="majorBidi"/>
          <w:color w:val="000000" w:themeColor="text1"/>
          <w:sz w:val="28"/>
          <w:szCs w:val="28"/>
        </w:rPr>
        <w:t xml:space="preserve">beliefs, experience and </w:t>
      </w:r>
      <w:r w:rsidR="006304B5" w:rsidRPr="00286218">
        <w:rPr>
          <w:rFonts w:asciiTheme="majorBidi" w:eastAsia="Times New Roman" w:hAnsiTheme="majorBidi" w:cstheme="majorBidi"/>
          <w:color w:val="000000" w:themeColor="text1"/>
          <w:sz w:val="28"/>
          <w:szCs w:val="28"/>
        </w:rPr>
        <w:t>attitudes</w:t>
      </w:r>
      <w:r w:rsidR="00E757E0" w:rsidRPr="00286218">
        <w:rPr>
          <w:rFonts w:asciiTheme="majorBidi" w:eastAsia="Times New Roman" w:hAnsiTheme="majorBidi" w:cstheme="majorBidi"/>
          <w:color w:val="000000" w:themeColor="text1"/>
          <w:sz w:val="28"/>
          <w:szCs w:val="28"/>
        </w:rPr>
        <w:t xml:space="preserve"> of the informants differ from the</w:t>
      </w:r>
      <w:r w:rsidR="00341D4B" w:rsidRPr="00286218">
        <w:rPr>
          <w:rFonts w:asciiTheme="majorBidi" w:eastAsia="Times New Roman" w:hAnsiTheme="majorBidi" w:cstheme="majorBidi"/>
          <w:color w:val="000000" w:themeColor="text1"/>
          <w:sz w:val="28"/>
          <w:szCs w:val="28"/>
        </w:rPr>
        <w:t xml:space="preserve"> embodied entities of the text</w:t>
      </w:r>
      <w:r w:rsidR="00E757E0" w:rsidRPr="00286218">
        <w:rPr>
          <w:rFonts w:asciiTheme="majorBidi" w:eastAsia="Times New Roman" w:hAnsiTheme="majorBidi" w:cstheme="majorBidi"/>
          <w:color w:val="000000" w:themeColor="text1"/>
          <w:sz w:val="28"/>
          <w:szCs w:val="28"/>
        </w:rPr>
        <w:t xml:space="preserve"> </w:t>
      </w:r>
      <w:r w:rsidR="00341D4B" w:rsidRPr="00286218">
        <w:rPr>
          <w:rFonts w:asciiTheme="majorBidi" w:eastAsia="Times New Roman" w:hAnsiTheme="majorBidi" w:cstheme="majorBidi"/>
          <w:color w:val="000000" w:themeColor="text1"/>
          <w:sz w:val="28"/>
          <w:szCs w:val="28"/>
        </w:rPr>
        <w:t>(</w:t>
      </w:r>
      <w:r w:rsidR="00E757E0" w:rsidRPr="00286218">
        <w:rPr>
          <w:rFonts w:asciiTheme="majorBidi" w:eastAsia="Times New Roman" w:hAnsiTheme="majorBidi" w:cstheme="majorBidi"/>
          <w:color w:val="000000" w:themeColor="text1"/>
          <w:sz w:val="28"/>
          <w:szCs w:val="28"/>
        </w:rPr>
        <w:t>see</w:t>
      </w:r>
      <w:r w:rsidR="00341D4B" w:rsidRPr="00286218">
        <w:rPr>
          <w:rFonts w:asciiTheme="majorBidi" w:eastAsia="Times New Roman" w:hAnsiTheme="majorBidi" w:cstheme="majorBidi"/>
          <w:color w:val="000000" w:themeColor="text1"/>
          <w:sz w:val="28"/>
          <w:szCs w:val="28"/>
        </w:rPr>
        <w:t xml:space="preserve"> section</w:t>
      </w:r>
      <w:r w:rsidR="00E757E0" w:rsidRPr="00286218">
        <w:rPr>
          <w:rFonts w:asciiTheme="majorBidi" w:eastAsia="Times New Roman" w:hAnsiTheme="majorBidi" w:cstheme="majorBidi"/>
          <w:color w:val="000000" w:themeColor="text1"/>
          <w:sz w:val="28"/>
          <w:szCs w:val="28"/>
        </w:rPr>
        <w:t xml:space="preserve"> 5.</w:t>
      </w:r>
      <w:r w:rsidR="004C709A" w:rsidRPr="00286218">
        <w:rPr>
          <w:rFonts w:asciiTheme="majorBidi" w:eastAsia="Times New Roman" w:hAnsiTheme="majorBidi" w:cstheme="majorBidi"/>
          <w:color w:val="000000" w:themeColor="text1"/>
          <w:sz w:val="28"/>
          <w:szCs w:val="28"/>
        </w:rPr>
        <w:t>2</w:t>
      </w:r>
      <w:r w:rsidRPr="00286218">
        <w:rPr>
          <w:rFonts w:asciiTheme="majorBidi" w:eastAsia="Times New Roman" w:hAnsiTheme="majorBidi" w:cstheme="majorBidi"/>
          <w:color w:val="000000" w:themeColor="text1"/>
          <w:sz w:val="28"/>
          <w:szCs w:val="28"/>
        </w:rPr>
        <w:t>.</w:t>
      </w:r>
      <w:r w:rsidR="00E757E0" w:rsidRPr="00286218">
        <w:rPr>
          <w:rFonts w:asciiTheme="majorBidi" w:eastAsia="Times New Roman" w:hAnsiTheme="majorBidi" w:cstheme="majorBidi"/>
          <w:color w:val="000000" w:themeColor="text1"/>
          <w:sz w:val="28"/>
          <w:szCs w:val="28"/>
        </w:rPr>
        <w:t>4</w:t>
      </w:r>
      <w:r w:rsidR="00341D4B" w:rsidRPr="00286218">
        <w:rPr>
          <w:rFonts w:asciiTheme="majorBidi" w:eastAsia="Times New Roman" w:hAnsiTheme="majorBidi" w:cstheme="majorBidi"/>
          <w:color w:val="000000" w:themeColor="text1"/>
          <w:sz w:val="28"/>
          <w:szCs w:val="28"/>
        </w:rPr>
        <w:t>)</w:t>
      </w:r>
      <w:r w:rsidR="00E757E0" w:rsidRPr="00286218">
        <w:rPr>
          <w:rFonts w:asciiTheme="majorBidi" w:eastAsia="Times New Roman" w:hAnsiTheme="majorBidi" w:cstheme="majorBidi"/>
          <w:color w:val="000000" w:themeColor="text1"/>
          <w:sz w:val="28"/>
          <w:szCs w:val="28"/>
        </w:rPr>
        <w:t>.</w:t>
      </w:r>
    </w:p>
    <w:p w:rsidR="00E757E0" w:rsidRPr="00286218" w:rsidRDefault="00C44619" w:rsidP="00286218">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6</w:t>
      </w:r>
      <w:r w:rsidR="00E757E0" w:rsidRPr="00286218">
        <w:rPr>
          <w:rFonts w:asciiTheme="majorBidi" w:eastAsia="Times New Roman" w:hAnsiTheme="majorBidi" w:cstheme="majorBidi"/>
          <w:color w:val="000000" w:themeColor="text1"/>
          <w:sz w:val="28"/>
          <w:szCs w:val="28"/>
        </w:rPr>
        <w:t>.5. Text (C)</w:t>
      </w:r>
    </w:p>
    <w:p w:rsidR="00E757E0" w:rsidRPr="00286218" w:rsidRDefault="00311E8A" w:rsidP="00286218">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E5162B" w:rsidRPr="00286218">
        <w:rPr>
          <w:rFonts w:asciiTheme="majorBidi" w:eastAsia="Times New Roman" w:hAnsiTheme="majorBidi" w:cstheme="majorBidi"/>
          <w:color w:val="000000" w:themeColor="text1"/>
          <w:sz w:val="28"/>
          <w:szCs w:val="28"/>
        </w:rPr>
        <w:t>For text (C)</w:t>
      </w:r>
      <w:r w:rsidR="00E757E0" w:rsidRPr="00286218">
        <w:rPr>
          <w:rFonts w:asciiTheme="majorBidi" w:eastAsia="Times New Roman" w:hAnsiTheme="majorBidi" w:cstheme="majorBidi"/>
          <w:color w:val="000000" w:themeColor="text1"/>
          <w:sz w:val="28"/>
          <w:szCs w:val="28"/>
        </w:rPr>
        <w:t xml:space="preserve"> the result reveals that </w:t>
      </w:r>
      <w:r w:rsidR="001119EA" w:rsidRPr="00286218">
        <w:rPr>
          <w:rFonts w:asciiTheme="majorBidi" w:eastAsia="Times New Roman" w:hAnsiTheme="majorBidi" w:cstheme="majorBidi"/>
          <w:color w:val="000000" w:themeColor="text1"/>
          <w:sz w:val="28"/>
          <w:szCs w:val="28"/>
        </w:rPr>
        <w:t>the</w:t>
      </w:r>
      <w:r w:rsidR="00E757E0" w:rsidRPr="00286218">
        <w:rPr>
          <w:rFonts w:asciiTheme="majorBidi" w:eastAsia="Times New Roman" w:hAnsiTheme="majorBidi" w:cstheme="majorBidi"/>
          <w:color w:val="000000" w:themeColor="text1"/>
          <w:sz w:val="28"/>
          <w:szCs w:val="28"/>
        </w:rPr>
        <w:t xml:space="preserve"> translator lacks I</w:t>
      </w:r>
      <w:r w:rsidR="006D4776">
        <w:rPr>
          <w:rFonts w:asciiTheme="majorBidi" w:eastAsia="Times New Roman" w:hAnsiTheme="majorBidi" w:cstheme="majorBidi"/>
          <w:color w:val="000000" w:themeColor="text1"/>
          <w:sz w:val="28"/>
          <w:szCs w:val="28"/>
        </w:rPr>
        <w:t>slamic culture,</w:t>
      </w:r>
      <w:r w:rsidR="001A1E93" w:rsidRPr="00286218">
        <w:rPr>
          <w:rFonts w:asciiTheme="majorBidi" w:eastAsia="Times New Roman" w:hAnsiTheme="majorBidi" w:cstheme="majorBidi"/>
          <w:color w:val="000000" w:themeColor="text1"/>
          <w:sz w:val="28"/>
          <w:szCs w:val="28"/>
        </w:rPr>
        <w:t xml:space="preserve"> moreover, he lives</w:t>
      </w:r>
      <w:r w:rsidR="00E757E0" w:rsidRPr="00286218">
        <w:rPr>
          <w:rFonts w:asciiTheme="majorBidi" w:eastAsia="Times New Roman" w:hAnsiTheme="majorBidi" w:cstheme="majorBidi"/>
          <w:color w:val="000000" w:themeColor="text1"/>
          <w:sz w:val="28"/>
          <w:szCs w:val="28"/>
        </w:rPr>
        <w:t xml:space="preserve"> in non-Muslim</w:t>
      </w:r>
      <w:r w:rsidR="00F43DF6" w:rsidRPr="00286218">
        <w:rPr>
          <w:rFonts w:asciiTheme="majorBidi" w:eastAsia="Times New Roman" w:hAnsiTheme="majorBidi" w:cstheme="majorBidi"/>
          <w:color w:val="000000" w:themeColor="text1"/>
          <w:sz w:val="28"/>
          <w:szCs w:val="28"/>
        </w:rPr>
        <w:t>’s</w:t>
      </w:r>
      <w:r w:rsidR="001A1E93" w:rsidRPr="00286218">
        <w:rPr>
          <w:rFonts w:asciiTheme="majorBidi" w:eastAsia="Times New Roman" w:hAnsiTheme="majorBidi" w:cstheme="majorBidi"/>
          <w:color w:val="000000" w:themeColor="text1"/>
          <w:sz w:val="28"/>
          <w:szCs w:val="28"/>
        </w:rPr>
        <w:t xml:space="preserve"> society</w:t>
      </w:r>
      <w:r w:rsidR="00E757E0" w:rsidRPr="00286218">
        <w:rPr>
          <w:rFonts w:asciiTheme="majorBidi" w:eastAsia="Times New Roman" w:hAnsiTheme="majorBidi" w:cstheme="majorBidi"/>
          <w:color w:val="000000" w:themeColor="text1"/>
          <w:sz w:val="28"/>
          <w:szCs w:val="28"/>
        </w:rPr>
        <w:t xml:space="preserve"> which makes </w:t>
      </w:r>
      <w:r w:rsidR="00895E7C" w:rsidRPr="00286218">
        <w:rPr>
          <w:rFonts w:asciiTheme="majorBidi" w:eastAsia="Times New Roman" w:hAnsiTheme="majorBidi" w:cstheme="majorBidi"/>
          <w:color w:val="000000" w:themeColor="text1"/>
          <w:sz w:val="28"/>
          <w:szCs w:val="28"/>
        </w:rPr>
        <w:t>him produce</w:t>
      </w:r>
      <w:r w:rsidR="00E757E0" w:rsidRPr="00286218">
        <w:rPr>
          <w:rFonts w:asciiTheme="majorBidi" w:eastAsia="Times New Roman" w:hAnsiTheme="majorBidi" w:cstheme="majorBidi"/>
          <w:color w:val="000000" w:themeColor="text1"/>
          <w:sz w:val="28"/>
          <w:szCs w:val="28"/>
        </w:rPr>
        <w:t xml:space="preserve"> th</w:t>
      </w:r>
      <w:r w:rsidR="001A1E93" w:rsidRPr="00286218">
        <w:rPr>
          <w:rFonts w:asciiTheme="majorBidi" w:eastAsia="Times New Roman" w:hAnsiTheme="majorBidi" w:cstheme="majorBidi"/>
          <w:color w:val="000000" w:themeColor="text1"/>
          <w:sz w:val="28"/>
          <w:szCs w:val="28"/>
        </w:rPr>
        <w:t>is text to be acceptable for non</w:t>
      </w:r>
      <w:r w:rsidR="00E757E0" w:rsidRPr="00286218">
        <w:rPr>
          <w:rFonts w:asciiTheme="majorBidi" w:eastAsia="Times New Roman" w:hAnsiTheme="majorBidi" w:cstheme="majorBidi"/>
          <w:color w:val="000000" w:themeColor="text1"/>
          <w:sz w:val="28"/>
          <w:szCs w:val="28"/>
        </w:rPr>
        <w:t xml:space="preserve">-Muslim readers. </w:t>
      </w:r>
    </w:p>
    <w:p w:rsidR="0066008B" w:rsidRPr="00286218" w:rsidRDefault="0066008B" w:rsidP="00286218">
      <w:pPr>
        <w:spacing w:line="360" w:lineRule="auto"/>
        <w:jc w:val="both"/>
        <w:rPr>
          <w:rFonts w:asciiTheme="majorBidi" w:eastAsia="Times New Roman" w:hAnsiTheme="majorBidi" w:cstheme="majorBidi"/>
          <w:color w:val="000000" w:themeColor="text1"/>
          <w:sz w:val="28"/>
          <w:szCs w:val="28"/>
        </w:rPr>
      </w:pPr>
    </w:p>
    <w:p w:rsidR="00590399" w:rsidRPr="00286218" w:rsidRDefault="00590399" w:rsidP="00286218">
      <w:pPr>
        <w:spacing w:line="360" w:lineRule="auto"/>
        <w:jc w:val="both"/>
        <w:rPr>
          <w:rFonts w:asciiTheme="majorBidi" w:eastAsia="Times New Roman" w:hAnsiTheme="majorBidi" w:cstheme="majorBidi"/>
          <w:color w:val="000000" w:themeColor="text1"/>
          <w:sz w:val="28"/>
          <w:szCs w:val="28"/>
        </w:rPr>
      </w:pPr>
    </w:p>
    <w:p w:rsidR="0066008B" w:rsidRPr="00286218" w:rsidRDefault="0066008B" w:rsidP="00286218">
      <w:pPr>
        <w:spacing w:line="360" w:lineRule="auto"/>
        <w:jc w:val="both"/>
        <w:rPr>
          <w:rFonts w:asciiTheme="majorBidi" w:eastAsia="Times New Roman" w:hAnsiTheme="majorBidi" w:cstheme="majorBidi"/>
          <w:color w:val="000000" w:themeColor="text1"/>
          <w:sz w:val="28"/>
          <w:szCs w:val="28"/>
        </w:rPr>
      </w:pPr>
    </w:p>
    <w:p w:rsidR="001119EA" w:rsidRPr="00286218" w:rsidRDefault="001119EA" w:rsidP="00286218">
      <w:pPr>
        <w:spacing w:line="360" w:lineRule="auto"/>
        <w:jc w:val="both"/>
        <w:rPr>
          <w:rFonts w:asciiTheme="majorBidi" w:eastAsia="Times New Roman" w:hAnsiTheme="majorBidi" w:cstheme="majorBidi"/>
          <w:color w:val="000000" w:themeColor="text1"/>
          <w:sz w:val="28"/>
          <w:szCs w:val="28"/>
        </w:rPr>
      </w:pPr>
    </w:p>
    <w:p w:rsidR="001119EA" w:rsidRPr="00286218" w:rsidRDefault="001119EA" w:rsidP="00286218">
      <w:pPr>
        <w:spacing w:line="360" w:lineRule="auto"/>
        <w:jc w:val="both"/>
        <w:rPr>
          <w:rFonts w:asciiTheme="majorBidi" w:eastAsia="Times New Roman" w:hAnsiTheme="majorBidi" w:cstheme="majorBidi"/>
          <w:color w:val="000000" w:themeColor="text1"/>
          <w:sz w:val="28"/>
          <w:szCs w:val="28"/>
        </w:rPr>
      </w:pPr>
    </w:p>
    <w:p w:rsidR="001119EA" w:rsidRDefault="001119EA" w:rsidP="00286218">
      <w:pPr>
        <w:spacing w:line="360" w:lineRule="auto"/>
        <w:jc w:val="both"/>
        <w:rPr>
          <w:rFonts w:asciiTheme="majorBidi" w:eastAsia="Times New Roman" w:hAnsiTheme="majorBidi" w:cstheme="majorBidi"/>
          <w:color w:val="000000" w:themeColor="text1"/>
          <w:sz w:val="28"/>
          <w:szCs w:val="28"/>
        </w:rPr>
      </w:pPr>
    </w:p>
    <w:p w:rsidR="001D225F" w:rsidRDefault="001D225F" w:rsidP="00286218">
      <w:pPr>
        <w:spacing w:line="360" w:lineRule="auto"/>
        <w:jc w:val="both"/>
        <w:rPr>
          <w:rFonts w:asciiTheme="majorBidi" w:eastAsia="Times New Roman" w:hAnsiTheme="majorBidi" w:cstheme="majorBidi"/>
          <w:color w:val="000000" w:themeColor="text1"/>
          <w:sz w:val="28"/>
          <w:szCs w:val="28"/>
        </w:rPr>
      </w:pPr>
    </w:p>
    <w:p w:rsidR="001D225F" w:rsidRDefault="001D225F" w:rsidP="00286218">
      <w:pPr>
        <w:spacing w:line="360" w:lineRule="auto"/>
        <w:jc w:val="both"/>
        <w:rPr>
          <w:rFonts w:asciiTheme="majorBidi" w:eastAsia="Times New Roman" w:hAnsiTheme="majorBidi" w:cstheme="majorBidi"/>
          <w:color w:val="000000" w:themeColor="text1"/>
          <w:sz w:val="28"/>
          <w:szCs w:val="28"/>
        </w:rPr>
      </w:pPr>
    </w:p>
    <w:p w:rsidR="001D225F" w:rsidRDefault="001D225F" w:rsidP="00286218">
      <w:pPr>
        <w:spacing w:line="360" w:lineRule="auto"/>
        <w:jc w:val="both"/>
        <w:rPr>
          <w:rFonts w:asciiTheme="majorBidi" w:eastAsia="Times New Roman" w:hAnsiTheme="majorBidi" w:cstheme="majorBidi"/>
          <w:color w:val="000000" w:themeColor="text1"/>
          <w:sz w:val="28"/>
          <w:szCs w:val="28"/>
        </w:rPr>
      </w:pPr>
    </w:p>
    <w:p w:rsidR="00B64541" w:rsidRDefault="00B64541" w:rsidP="00286218">
      <w:pPr>
        <w:spacing w:line="360" w:lineRule="auto"/>
        <w:jc w:val="both"/>
        <w:rPr>
          <w:rFonts w:asciiTheme="majorBidi" w:eastAsia="Times New Roman" w:hAnsiTheme="majorBidi" w:cstheme="majorBidi"/>
          <w:color w:val="000000" w:themeColor="text1"/>
          <w:sz w:val="28"/>
          <w:szCs w:val="28"/>
        </w:rPr>
      </w:pPr>
    </w:p>
    <w:p w:rsidR="00B64541" w:rsidRPr="009E1118" w:rsidRDefault="009E1118" w:rsidP="00B64541">
      <w:pPr>
        <w:spacing w:line="360" w:lineRule="auto"/>
        <w:rPr>
          <w:rFonts w:asciiTheme="majorBidi" w:eastAsia="Times New Roman" w:hAnsiTheme="majorBidi" w:cstheme="majorBidi"/>
          <w:b/>
          <w:bCs/>
          <w:color w:val="000000" w:themeColor="text1"/>
          <w:sz w:val="28"/>
          <w:szCs w:val="28"/>
        </w:rPr>
      </w:pPr>
      <w:r w:rsidRPr="009E1118">
        <w:rPr>
          <w:rFonts w:asciiTheme="majorBidi" w:eastAsia="Times New Roman" w:hAnsiTheme="majorBidi" w:cstheme="majorBidi"/>
          <w:b/>
          <w:bCs/>
          <w:color w:val="000000" w:themeColor="text1"/>
          <w:sz w:val="28"/>
          <w:szCs w:val="28"/>
        </w:rPr>
        <w:t xml:space="preserve">                                                       </w:t>
      </w:r>
      <w:r w:rsidR="00B64541" w:rsidRPr="009E1118">
        <w:rPr>
          <w:rFonts w:asciiTheme="majorBidi" w:eastAsia="Times New Roman" w:hAnsiTheme="majorBidi" w:cstheme="majorBidi"/>
          <w:b/>
          <w:bCs/>
          <w:color w:val="000000" w:themeColor="text1"/>
          <w:sz w:val="28"/>
          <w:szCs w:val="28"/>
        </w:rPr>
        <w:tab/>
      </w:r>
      <w:r w:rsidRPr="009E1118">
        <w:rPr>
          <w:rFonts w:asciiTheme="majorBidi" w:eastAsia="Times New Roman" w:hAnsiTheme="majorBidi" w:cstheme="majorBidi"/>
          <w:b/>
          <w:bCs/>
          <w:color w:val="000000" w:themeColor="text1"/>
          <w:sz w:val="28"/>
          <w:szCs w:val="28"/>
        </w:rPr>
        <w:t xml:space="preserve">      </w:t>
      </w:r>
      <w:r w:rsidR="00B64541" w:rsidRPr="009E1118">
        <w:rPr>
          <w:rFonts w:asciiTheme="majorBidi" w:eastAsia="Times New Roman" w:hAnsiTheme="majorBidi" w:cstheme="majorBidi"/>
          <w:b/>
          <w:bCs/>
          <w:color w:val="000000" w:themeColor="text1"/>
          <w:sz w:val="28"/>
          <w:szCs w:val="28"/>
        </w:rPr>
        <w:t>Bibliography</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Abdel  Haleem, Muhammad.  The Quran. Oxford   World   Classics.  Oxford  University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Press.  2005. Web.1/10/2017.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Abrams., M. H. A Glossary of Literary   Terms. Tenth    Edition.     National  Humanities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Center 2012. Web. 20 Apr. 2018.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Ahmed, Shihab.  “Reader – Response   Criticism :  An Investigation     of  Arab Readers'</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Response to Modern English   poetry in    Iraq.” Unpublished (Ph.D.) Thesis.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University of Basra. 2004.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Al-Ali, Kadhim.  “Reader   Response and Translation Quality Assessment” Unpublished</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w:t>
      </w:r>
      <w:r w:rsidR="008653F6">
        <w:rPr>
          <w:rFonts w:asciiTheme="majorBidi" w:eastAsia="Times New Roman" w:hAnsiTheme="majorBidi" w:cstheme="majorBidi"/>
          <w:color w:val="000000" w:themeColor="text1"/>
          <w:sz w:val="28"/>
          <w:szCs w:val="28"/>
        </w:rPr>
        <w:t xml:space="preserve"> </w:t>
      </w:r>
      <w:r w:rsidRPr="00B64541">
        <w:rPr>
          <w:rFonts w:asciiTheme="majorBidi" w:eastAsia="Times New Roman" w:hAnsiTheme="majorBidi" w:cstheme="majorBidi"/>
          <w:color w:val="000000" w:themeColor="text1"/>
          <w:sz w:val="28"/>
          <w:szCs w:val="28"/>
        </w:rPr>
        <w:t xml:space="preserve">(Ph.D.) Thesis. University of Basra. 2006.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Ali, Abdullah. Yusuf. The Holy text Translation and Commentary.  Es- Salasil Printing-</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Publishing.  2nd. edition.  Kuwait. Al-Murgab. Malaysia. Web.  15 Sep. 2017.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Al-khateeb , Abd-Al-Rahman.  “ Critical Analysis of Arbery’s  Interpretation of the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w:t>
      </w:r>
      <w:r w:rsidR="008653F6">
        <w:rPr>
          <w:rFonts w:asciiTheme="majorBidi" w:eastAsia="Times New Roman" w:hAnsiTheme="majorBidi" w:cstheme="majorBidi"/>
          <w:color w:val="000000" w:themeColor="text1"/>
          <w:sz w:val="28"/>
          <w:szCs w:val="28"/>
        </w:rPr>
        <w:t xml:space="preserve"> </w:t>
      </w:r>
      <w:r w:rsidRPr="00B64541">
        <w:rPr>
          <w:rFonts w:asciiTheme="majorBidi" w:eastAsia="Times New Roman" w:hAnsiTheme="majorBidi" w:cstheme="majorBidi"/>
          <w:color w:val="000000" w:themeColor="text1"/>
          <w:sz w:val="28"/>
          <w:szCs w:val="28"/>
        </w:rPr>
        <w:t xml:space="preserve">Glorious Quran”. Al-Shareaa Journal.V. 73, No. 23. Kuwait. 2008. pp17- 76.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Web. 12 Feb 2018.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AL-Sudaid Maha.“The Hermenetutic Theory inTranslatiting Literary Texts.” Unpublished</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Thesis. University of Mustansiriya. 2006.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Arberry, A.J. Quran: UthmanicHafs1 Ver 09;  http://tanzil.net/ Pdf: http://quran604.net/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Baalabki, Munir &amp; Baalabki, Ramzi.Munir. Al-Mawrid  Al-Hadeeth: A Modern English</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-Arabic Dictionary.   Dar  EL-IlM Lilmalayin.    2008 Web. 20 Feb. 2018.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Baalabki, Rohi. Al-Maurid: A Modern Arabic English Dictionary.Dar EL-IlM Lilmala-.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Yin. Jan. 1995 . Web. 2 March. 12 Feb.18.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Booth, Wayne C. The Rhetoric of Fiction.   The University  of Chicago Press.  Second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Ed.  1983. Web. 12 Feb 2018.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Bressler, Charles E.Literary Criticism: An Introduction to Theory And Practice.Indiana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Wesleyan University. Longman. Fifth edition. 2012.  Web. 12 Apr. 2018.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Dawood, N. J. 2014. The Koran. Pinguin Classics. Web. 12 Oct . 2017.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Deneau, Daniel P.1981.    “Reader-Response Criticism: From Formalism to Post- Structu-</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alism.” The International Fiction Review, 8, No. 2.Baltimore: The Johns Hopkins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w:t>
      </w:r>
      <w:r w:rsidR="008653F6">
        <w:rPr>
          <w:rFonts w:asciiTheme="majorBidi" w:eastAsia="Times New Roman" w:hAnsiTheme="majorBidi" w:cstheme="majorBidi"/>
          <w:color w:val="000000" w:themeColor="text1"/>
          <w:sz w:val="28"/>
          <w:szCs w:val="28"/>
        </w:rPr>
        <w:t xml:space="preserve"> </w:t>
      </w:r>
      <w:r w:rsidRPr="00B64541">
        <w:rPr>
          <w:rFonts w:asciiTheme="majorBidi" w:eastAsia="Times New Roman" w:hAnsiTheme="majorBidi" w:cstheme="majorBidi"/>
          <w:color w:val="000000" w:themeColor="text1"/>
          <w:sz w:val="28"/>
          <w:szCs w:val="28"/>
        </w:rPr>
        <w:t xml:space="preserve">University Press.Web. 13 Apr. 2018.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Dornyei, Zoltan. Questionnaires in Second Language Research.    Lawrence   Eribaum.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Web.2 Oct 2018.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Eagleton, Terry.   Literary Theory: an Introduction.   St Catherine '5  College   Oxford.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w:t>
      </w:r>
      <w:r w:rsidR="008653F6">
        <w:rPr>
          <w:rFonts w:asciiTheme="majorBidi" w:eastAsia="Times New Roman" w:hAnsiTheme="majorBidi" w:cstheme="majorBidi"/>
          <w:color w:val="000000" w:themeColor="text1"/>
          <w:sz w:val="28"/>
          <w:szCs w:val="28"/>
        </w:rPr>
        <w:t xml:space="preserve"> </w:t>
      </w:r>
      <w:r w:rsidRPr="00B64541">
        <w:rPr>
          <w:rFonts w:asciiTheme="majorBidi" w:eastAsia="Times New Roman" w:hAnsiTheme="majorBidi" w:cstheme="majorBidi"/>
          <w:color w:val="000000" w:themeColor="text1"/>
          <w:sz w:val="28"/>
          <w:szCs w:val="28"/>
        </w:rPr>
        <w:t>Black Well Publishing. Second edition.1996. Web. 3 Nov. 2017.</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Eesa, Maha .Tahir. “Reader Theory: A Study of  the  Role  of  the  Translator of Literary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Text.” Unpublished (M.A) Thesis. University of Mustansiriya 2000.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Farghal, Mohammed &amp;Al-Masri, Mohammed. “ReaderResponses in Quranic translation.”</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Yarmouk University, Jordan. 2015. Print.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Holub, Robert C. Nazariyyat Al-‘Istikbāal:  Mukaddama Nakdiyya.  Trans.  Raad  A. A.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Gawād, Lathikiyya: Al-Hiwār Publishing House, 1992.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Hussein, Lami'. Hadi.“The Impact   of Culture  on  the  Translation of  the Quranic  Ayas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About  Jesus Christ.” Unpublished (M.A) Thesis.University of Mustansiriya.2015.</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Iser, Wolfgang. “The Reading Process: A Phenomenological Approach.” Journal of New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Literary History. 2 Mar.1972: 279-296. Web. 2 Nov. 2017.</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Iser, Wolfgang.  The Act of  Reading. John Hopkins  University. Baltimore. 1978.  Web.</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w:t>
      </w:r>
      <w:r w:rsidR="008653F6">
        <w:rPr>
          <w:rFonts w:asciiTheme="majorBidi" w:eastAsia="Times New Roman" w:hAnsiTheme="majorBidi" w:cstheme="majorBidi"/>
          <w:color w:val="000000" w:themeColor="text1"/>
          <w:sz w:val="28"/>
          <w:szCs w:val="28"/>
        </w:rPr>
        <w:t xml:space="preserve"> </w:t>
      </w:r>
      <w:r w:rsidRPr="00B64541">
        <w:rPr>
          <w:rFonts w:asciiTheme="majorBidi" w:eastAsia="Times New Roman" w:hAnsiTheme="majorBidi" w:cstheme="majorBidi"/>
          <w:color w:val="000000" w:themeColor="text1"/>
          <w:sz w:val="28"/>
          <w:szCs w:val="28"/>
        </w:rPr>
        <w:t xml:space="preserve">3 Nov.2017.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Jurgensmeier, GÜNTER. The Life and Opinions   of  Tristram   Shandy,   Gentleman.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w:t>
      </w:r>
      <w:r w:rsidR="008653F6">
        <w:rPr>
          <w:rFonts w:asciiTheme="majorBidi" w:eastAsia="Times New Roman" w:hAnsiTheme="majorBidi" w:cstheme="majorBidi"/>
          <w:color w:val="000000" w:themeColor="text1"/>
          <w:sz w:val="28"/>
          <w:szCs w:val="28"/>
        </w:rPr>
        <w:t xml:space="preserve"> </w:t>
      </w:r>
      <w:r w:rsidRPr="00B64541">
        <w:rPr>
          <w:rFonts w:asciiTheme="majorBidi" w:eastAsia="Times New Roman" w:hAnsiTheme="majorBidi" w:cstheme="majorBidi"/>
          <w:color w:val="000000" w:themeColor="text1"/>
          <w:sz w:val="28"/>
          <w:szCs w:val="28"/>
        </w:rPr>
        <w:t xml:space="preserve">Vol. I.Munich. 2005. Web. 11 Apr. 2018.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Khalidi, Tarief. “Reflections of a Quran TRANSLATOR” American University of Beirut.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2013. Web. 12. Oct. 2017.</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Khatib, Sarvenaz. “Applying the  Reader-response Approach  in Teaching  English Short</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Stories to EFL Students.” Journal of Language Teaching and Research Vol. 2,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No. 1, pp. 2011.151-159. Web. 3 Jan 2018.</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Lobo, Alejandra Giangiulio.      “Reader-Response    Theory:  A Pat  Towards Wolfgang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w:t>
      </w:r>
      <w:r w:rsidR="008653F6">
        <w:rPr>
          <w:rFonts w:asciiTheme="majorBidi" w:eastAsia="Times New Roman" w:hAnsiTheme="majorBidi" w:cstheme="majorBidi"/>
          <w:color w:val="000000" w:themeColor="text1"/>
          <w:sz w:val="28"/>
          <w:szCs w:val="28"/>
        </w:rPr>
        <w:t xml:space="preserve"> </w:t>
      </w:r>
      <w:r w:rsidRPr="00B64541">
        <w:rPr>
          <w:rFonts w:asciiTheme="majorBidi" w:eastAsia="Times New Roman" w:hAnsiTheme="majorBidi" w:cstheme="majorBidi"/>
          <w:color w:val="000000" w:themeColor="text1"/>
          <w:sz w:val="28"/>
          <w:szCs w:val="28"/>
        </w:rPr>
        <w:t xml:space="preserve">Iser.”  National, Costa Rica. Letras. 2013. Web. 12 Oct. 2017.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Martin, Wallace. Recent Theories of Narrative.  Ithaca Cornell University Press.1986.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Web. 12Mar.2018.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Nash, Geoffrey P. Islam and the Modern World.Brill. London. Boston.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Nellickappilly, Sreekumar. (ND). “Aspects of Western Philosophy”.  IIT Madras.   Web.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1/11/2017.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Oxford Wordpower.Oxford University Press. 2006. Print.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Ostergaad, Jeanette. “Differences between quantitative and qualitative research methods.”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Nordic Studies on      Al-Cohol and Drugs.   VOL. 24.   department of sociology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University of Copenhagen.2.2007.213-214.Web 14 Apr. 2018.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Pickthall, Marmaduke.   Muhammad. Quran: Uthmanic Hafs,     English     Translation.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(ND) Http/ /tanzil.net. 28 Dec. 2017.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Puscas, Carina.  “The Text and Its Reading.”  BDD.A3010.  Universitatea  Petru   Maior.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2003. Web. 3 Oct 2017.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Richards, Jack. Curriculum Development in Language Teaching. Cambridge University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Press. 2001. Print.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Richards, Jack C. &amp; Schmidt, Richard. Longman Dictionary of Lnaguage Teaching and </w:t>
      </w:r>
    </w:p>
    <w:p w:rsidR="00B64541" w:rsidRPr="00B64541" w:rsidRDefault="008653F6" w:rsidP="00B64541">
      <w:pPr>
        <w:spacing w:line="360" w:lineRule="auto"/>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 xml:space="preserve">                  </w:t>
      </w:r>
      <w:r w:rsidR="00B64541" w:rsidRPr="00B64541">
        <w:rPr>
          <w:rFonts w:asciiTheme="majorBidi" w:eastAsia="Times New Roman" w:hAnsiTheme="majorBidi" w:cstheme="majorBidi"/>
          <w:color w:val="000000" w:themeColor="text1"/>
          <w:sz w:val="28"/>
          <w:szCs w:val="28"/>
        </w:rPr>
        <w:t xml:space="preserve">  Applied  Linguistics. Pearson    Education    Limited. 2002. Web. 12 Feb 2018. </w:t>
      </w:r>
    </w:p>
    <w:p w:rsidR="00B64541" w:rsidRPr="00B64541" w:rsidRDefault="008653F6" w:rsidP="00B64541">
      <w:pPr>
        <w:spacing w:line="360" w:lineRule="auto"/>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 xml:space="preserve">                 </w:t>
      </w:r>
      <w:r w:rsidR="00B64541" w:rsidRPr="00B64541">
        <w:rPr>
          <w:rFonts w:asciiTheme="majorBidi" w:eastAsia="Times New Roman" w:hAnsiTheme="majorBidi" w:cstheme="majorBidi"/>
          <w:color w:val="000000" w:themeColor="text1"/>
          <w:sz w:val="28"/>
          <w:szCs w:val="28"/>
        </w:rPr>
        <w:t xml:space="preserve">    Sayed Tabatabaie. Al-Mizan Interpretation. Shia Oneline Library. V. 20. 2012.</w:t>
      </w:r>
    </w:p>
    <w:p w:rsidR="00B64541" w:rsidRPr="00B64541" w:rsidRDefault="008653F6" w:rsidP="00B64541">
      <w:pPr>
        <w:spacing w:line="360" w:lineRule="auto"/>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 xml:space="preserve">                     </w:t>
      </w:r>
      <w:r w:rsidR="00B64541" w:rsidRPr="00B64541">
        <w:rPr>
          <w:rFonts w:asciiTheme="majorBidi" w:eastAsia="Times New Roman" w:hAnsiTheme="majorBidi" w:cstheme="majorBidi"/>
          <w:color w:val="000000" w:themeColor="text1"/>
          <w:sz w:val="28"/>
          <w:szCs w:val="28"/>
        </w:rPr>
        <w:t>P, 213. Web. 7 Oct. 2018.</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Selden, Raman. Widdowson, Peter. Brooker, Peter.  A Reader’s  Guide to Contemporary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w:t>
      </w:r>
      <w:r w:rsidR="008653F6">
        <w:rPr>
          <w:rFonts w:asciiTheme="majorBidi" w:eastAsia="Times New Roman" w:hAnsiTheme="majorBidi" w:cstheme="majorBidi"/>
          <w:color w:val="000000" w:themeColor="text1"/>
          <w:sz w:val="28"/>
          <w:szCs w:val="28"/>
        </w:rPr>
        <w:t xml:space="preserve">         </w:t>
      </w:r>
      <w:r w:rsidRPr="00B64541">
        <w:rPr>
          <w:rFonts w:asciiTheme="majorBidi" w:eastAsia="Times New Roman" w:hAnsiTheme="majorBidi" w:cstheme="majorBidi"/>
          <w:color w:val="000000" w:themeColor="text1"/>
          <w:sz w:val="28"/>
          <w:szCs w:val="28"/>
        </w:rPr>
        <w:t xml:space="preserve"> Literary Theory. Fifth Edition. Edinburgh Gate. U. K. 2005.Web.2 Nov. 2017.</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Shehadeh, Abdallah Ahmad &amp; Maaita,  Reem.“Infanticide in pre Islam Era: Phenomenon </w:t>
      </w:r>
    </w:p>
    <w:p w:rsidR="00B64541" w:rsidRPr="00B64541" w:rsidRDefault="008653F6" w:rsidP="00B64541">
      <w:pPr>
        <w:spacing w:line="360" w:lineRule="auto"/>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 xml:space="preserve">                    </w:t>
      </w:r>
      <w:r w:rsidR="00B64541" w:rsidRPr="00B64541">
        <w:rPr>
          <w:rFonts w:asciiTheme="majorBidi" w:eastAsia="Times New Roman" w:hAnsiTheme="majorBidi" w:cstheme="majorBidi"/>
          <w:color w:val="000000" w:themeColor="text1"/>
          <w:sz w:val="28"/>
          <w:szCs w:val="28"/>
        </w:rPr>
        <w:t xml:space="preserve"> Investigation”.The Hashemite University&amp; Albalqa Applied University.fajjawi </w:t>
      </w:r>
    </w:p>
    <w:p w:rsidR="00B64541" w:rsidRPr="00B64541" w:rsidRDefault="008653F6" w:rsidP="00B64541">
      <w:pPr>
        <w:spacing w:line="360" w:lineRule="auto"/>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 xml:space="preserve">                     </w:t>
      </w:r>
      <w:r w:rsidR="00B64541" w:rsidRPr="00B64541">
        <w:rPr>
          <w:rFonts w:asciiTheme="majorBidi" w:eastAsia="Times New Roman" w:hAnsiTheme="majorBidi" w:cstheme="majorBidi"/>
          <w:color w:val="000000" w:themeColor="text1"/>
          <w:sz w:val="28"/>
          <w:szCs w:val="28"/>
        </w:rPr>
        <w:t xml:space="preserve">@  hu.edu.jo Web. 2 Dec. 2017.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Shi, Yanling. “Review  of Wolfgang   Iser   and  His        Reception     Theory”. Theory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and  Practice in   Language Studies,     Vol. 3,  No. 6,   ©   Academy   Publisher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Manufactured in Finland.  2013. pp. 982- 986 Web.20 Dec. 2017.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Shah, Sultan.  “Muhammad A Critical Study of Abdel  Haleem’s New  Translation  of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w:t>
      </w:r>
      <w:r w:rsidR="008653F6">
        <w:rPr>
          <w:rFonts w:asciiTheme="majorBidi" w:eastAsia="Times New Roman" w:hAnsiTheme="majorBidi" w:cstheme="majorBidi"/>
          <w:color w:val="000000" w:themeColor="text1"/>
          <w:sz w:val="28"/>
          <w:szCs w:val="28"/>
        </w:rPr>
        <w:t xml:space="preserve"> </w:t>
      </w:r>
      <w:r w:rsidRPr="00B64541">
        <w:rPr>
          <w:rFonts w:asciiTheme="majorBidi" w:eastAsia="Times New Roman" w:hAnsiTheme="majorBidi" w:cstheme="majorBidi"/>
          <w:color w:val="000000" w:themeColor="text1"/>
          <w:sz w:val="28"/>
          <w:szCs w:val="28"/>
        </w:rPr>
        <w:t xml:space="preserve">the  Holy Qur’an.” Al-Qalam. GC University. Dec.2010. Web. 20 Apr. 2018.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Weisberg, D and Eysteinsson, A. Translation Theory and Practice   . Oxford University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Press1st Ed.   2006. Web 15 Sep. 2017.</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 xml:space="preserve">         Woolf, Virginia. The Common Reader. First Series. 1925. Web 16 Feb 2018. </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r w:rsidRPr="00B64541">
        <w:rPr>
          <w:rFonts w:asciiTheme="majorBidi" w:eastAsia="Times New Roman" w:hAnsiTheme="majorBidi" w:cstheme="majorBidi"/>
          <w:color w:val="000000" w:themeColor="text1"/>
          <w:sz w:val="28"/>
          <w:szCs w:val="28"/>
        </w:rPr>
        <w:t>.</w:t>
      </w: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p>
    <w:p w:rsidR="00B64541" w:rsidRPr="00B64541" w:rsidRDefault="00B64541" w:rsidP="00B64541">
      <w:pPr>
        <w:spacing w:line="360" w:lineRule="auto"/>
        <w:rPr>
          <w:rFonts w:asciiTheme="majorBidi" w:eastAsia="Times New Roman" w:hAnsiTheme="majorBidi" w:cstheme="majorBidi"/>
          <w:color w:val="000000" w:themeColor="text1"/>
          <w:sz w:val="28"/>
          <w:szCs w:val="28"/>
        </w:rPr>
      </w:pPr>
    </w:p>
    <w:p w:rsidR="00B64541" w:rsidRPr="00286218" w:rsidRDefault="00B64541" w:rsidP="00286218">
      <w:pPr>
        <w:spacing w:line="360" w:lineRule="auto"/>
        <w:jc w:val="both"/>
        <w:rPr>
          <w:rFonts w:asciiTheme="majorBidi" w:eastAsia="Times New Roman" w:hAnsiTheme="majorBidi" w:cstheme="majorBidi"/>
          <w:color w:val="000000" w:themeColor="text1"/>
          <w:sz w:val="28"/>
          <w:szCs w:val="28"/>
        </w:rPr>
      </w:pPr>
    </w:p>
    <w:p w:rsidR="00B64541" w:rsidRDefault="00B64541" w:rsidP="00286218">
      <w:pPr>
        <w:spacing w:line="360" w:lineRule="auto"/>
        <w:jc w:val="both"/>
        <w:rPr>
          <w:rFonts w:asciiTheme="majorBidi" w:eastAsia="Times New Roman" w:hAnsiTheme="majorBidi" w:cstheme="majorBidi"/>
          <w:color w:val="000000" w:themeColor="text1"/>
          <w:sz w:val="28"/>
          <w:szCs w:val="28"/>
        </w:rPr>
      </w:pPr>
    </w:p>
    <w:p w:rsidR="00B64541" w:rsidRDefault="00B64541" w:rsidP="00286218">
      <w:pPr>
        <w:spacing w:line="360" w:lineRule="auto"/>
        <w:jc w:val="both"/>
        <w:rPr>
          <w:rFonts w:asciiTheme="majorBidi" w:eastAsia="Times New Roman" w:hAnsiTheme="majorBidi" w:cstheme="majorBidi"/>
          <w:color w:val="000000" w:themeColor="text1"/>
          <w:sz w:val="28"/>
          <w:szCs w:val="28"/>
        </w:rPr>
      </w:pPr>
    </w:p>
    <w:p w:rsidR="000400F1" w:rsidRPr="00286218" w:rsidRDefault="0066008B" w:rsidP="00286218">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2E4E37" w:rsidRPr="00286218">
        <w:rPr>
          <w:rFonts w:asciiTheme="majorBidi" w:eastAsia="Times New Roman" w:hAnsiTheme="majorBidi" w:cstheme="majorBidi"/>
          <w:color w:val="000000" w:themeColor="text1"/>
          <w:sz w:val="28"/>
          <w:szCs w:val="28"/>
        </w:rPr>
        <w:t>Appendix i</w:t>
      </w:r>
    </w:p>
    <w:tbl>
      <w:tblPr>
        <w:tblStyle w:val="TableGrid"/>
        <w:tblW w:w="8364" w:type="dxa"/>
        <w:tblInd w:w="675" w:type="dxa"/>
        <w:tblLook w:val="04A0" w:firstRow="1" w:lastRow="0" w:firstColumn="1" w:lastColumn="0" w:noHBand="0" w:noVBand="1"/>
      </w:tblPr>
      <w:tblGrid>
        <w:gridCol w:w="1009"/>
        <w:gridCol w:w="683"/>
        <w:gridCol w:w="1041"/>
        <w:gridCol w:w="2651"/>
        <w:gridCol w:w="2980"/>
      </w:tblGrid>
      <w:tr w:rsidR="00147296" w:rsidRPr="00286218" w:rsidTr="00147296">
        <w:trPr>
          <w:trHeight w:val="3375"/>
        </w:trPr>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p>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Reader</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p>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Age</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p>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Gender</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p>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Level of English</w:t>
            </w:r>
          </w:p>
          <w:p w:rsidR="00147296" w:rsidRPr="00286218" w:rsidRDefault="00147296" w:rsidP="00286218">
            <w:pPr>
              <w:numPr>
                <w:ilvl w:val="0"/>
                <w:numId w:val="2"/>
              </w:num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Very good</w:t>
            </w:r>
          </w:p>
          <w:p w:rsidR="00147296" w:rsidRPr="00286218" w:rsidRDefault="00147296" w:rsidP="00286218">
            <w:pPr>
              <w:numPr>
                <w:ilvl w:val="0"/>
                <w:numId w:val="2"/>
              </w:num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Good</w:t>
            </w:r>
          </w:p>
          <w:p w:rsidR="00147296" w:rsidRPr="00286218" w:rsidRDefault="00147296" w:rsidP="00286218">
            <w:pPr>
              <w:numPr>
                <w:ilvl w:val="0"/>
                <w:numId w:val="2"/>
              </w:num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fair</w:t>
            </w:r>
          </w:p>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p>
          <w:p w:rsidR="00147296" w:rsidRPr="00286218" w:rsidRDefault="00526D23"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P</w:t>
            </w:r>
            <w:r w:rsidR="001B2E07" w:rsidRPr="00286218">
              <w:rPr>
                <w:rFonts w:asciiTheme="majorBidi" w:eastAsia="Times New Roman" w:hAnsiTheme="majorBidi" w:cstheme="majorBidi"/>
                <w:color w:val="000000" w:themeColor="text1"/>
                <w:sz w:val="28"/>
                <w:szCs w:val="28"/>
              </w:rPr>
              <w:t xml:space="preserve">reference  </w:t>
            </w:r>
            <w:r w:rsidRPr="00286218">
              <w:rPr>
                <w:rFonts w:asciiTheme="majorBidi" w:eastAsia="Times New Roman" w:hAnsiTheme="majorBidi" w:cstheme="majorBidi"/>
                <w:color w:val="000000" w:themeColor="text1"/>
                <w:sz w:val="28"/>
                <w:szCs w:val="28"/>
              </w:rPr>
              <w:t>T</w:t>
            </w:r>
            <w:r w:rsidR="00147296" w:rsidRPr="00286218">
              <w:rPr>
                <w:rFonts w:asciiTheme="majorBidi" w:eastAsia="Times New Roman" w:hAnsiTheme="majorBidi" w:cstheme="majorBidi"/>
                <w:color w:val="000000" w:themeColor="text1"/>
                <w:sz w:val="28"/>
                <w:szCs w:val="28"/>
              </w:rPr>
              <w:t>ranslation</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i/>
                <w:iCs/>
                <w:color w:val="000000" w:themeColor="text1"/>
                <w:sz w:val="28"/>
                <w:szCs w:val="28"/>
              </w:rPr>
            </w:pPr>
          </w:p>
          <w:p w:rsidR="00147296" w:rsidRPr="00286218" w:rsidRDefault="00147296" w:rsidP="00286218">
            <w:pPr>
              <w:spacing w:after="200" w:line="360" w:lineRule="auto"/>
              <w:jc w:val="both"/>
              <w:rPr>
                <w:rFonts w:asciiTheme="majorBidi" w:eastAsia="Times New Roman" w:hAnsiTheme="majorBidi" w:cstheme="majorBidi"/>
                <w:i/>
                <w:iCs/>
                <w:color w:val="000000" w:themeColor="text1"/>
                <w:sz w:val="28"/>
                <w:szCs w:val="28"/>
              </w:rPr>
            </w:pPr>
            <w:r w:rsidRPr="00286218">
              <w:rPr>
                <w:rFonts w:asciiTheme="majorBidi" w:eastAsia="Times New Roman" w:hAnsiTheme="majorBidi" w:cstheme="majorBidi"/>
                <w:i/>
                <w:iCs/>
                <w:color w:val="000000" w:themeColor="text1"/>
                <w:sz w:val="28"/>
                <w:szCs w:val="28"/>
              </w:rPr>
              <w:t>1.</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i/>
                <w:iCs/>
                <w:color w:val="000000" w:themeColor="text1"/>
                <w:sz w:val="28"/>
                <w:szCs w:val="28"/>
              </w:rPr>
            </w:pPr>
          </w:p>
          <w:p w:rsidR="00147296" w:rsidRPr="00286218" w:rsidRDefault="00147296" w:rsidP="00286218">
            <w:pPr>
              <w:spacing w:after="200" w:line="360" w:lineRule="auto"/>
              <w:jc w:val="both"/>
              <w:rPr>
                <w:rFonts w:asciiTheme="majorBidi" w:eastAsia="Times New Roman" w:hAnsiTheme="majorBidi" w:cstheme="majorBidi"/>
                <w:i/>
                <w:iCs/>
                <w:color w:val="000000" w:themeColor="text1"/>
                <w:sz w:val="28"/>
                <w:szCs w:val="28"/>
              </w:rPr>
            </w:pPr>
            <w:r w:rsidRPr="00286218">
              <w:rPr>
                <w:rFonts w:asciiTheme="majorBidi" w:eastAsia="Times New Roman" w:hAnsiTheme="majorBidi" w:cstheme="majorBidi"/>
                <w:i/>
                <w:iCs/>
                <w:color w:val="000000" w:themeColor="text1"/>
                <w:sz w:val="28"/>
                <w:szCs w:val="28"/>
              </w:rPr>
              <w:t>19</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i/>
                <w:iCs/>
                <w:color w:val="000000" w:themeColor="text1"/>
                <w:sz w:val="28"/>
                <w:szCs w:val="28"/>
              </w:rPr>
            </w:pPr>
          </w:p>
          <w:p w:rsidR="00147296" w:rsidRPr="00286218" w:rsidRDefault="00147296" w:rsidP="00286218">
            <w:pPr>
              <w:spacing w:after="200" w:line="360" w:lineRule="auto"/>
              <w:jc w:val="both"/>
              <w:rPr>
                <w:rFonts w:asciiTheme="majorBidi" w:eastAsia="Times New Roman" w:hAnsiTheme="majorBidi" w:cstheme="majorBidi"/>
                <w:i/>
                <w:iCs/>
                <w:color w:val="000000" w:themeColor="text1"/>
                <w:sz w:val="28"/>
                <w:szCs w:val="28"/>
              </w:rPr>
            </w:pPr>
            <w:r w:rsidRPr="00286218">
              <w:rPr>
                <w:rFonts w:asciiTheme="majorBidi" w:eastAsia="Times New Roman" w:hAnsiTheme="majorBidi" w:cstheme="majorBidi"/>
                <w:i/>
                <w:iCs/>
                <w:color w:val="000000" w:themeColor="text1"/>
                <w:sz w:val="28"/>
                <w:szCs w:val="28"/>
              </w:rPr>
              <w:t>F</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i/>
                <w:iCs/>
                <w:color w:val="000000" w:themeColor="text1"/>
                <w:sz w:val="28"/>
                <w:szCs w:val="28"/>
              </w:rPr>
            </w:pPr>
          </w:p>
          <w:p w:rsidR="00147296" w:rsidRPr="00286218" w:rsidRDefault="00147296" w:rsidP="00286218">
            <w:pPr>
              <w:spacing w:after="200" w:line="360" w:lineRule="auto"/>
              <w:jc w:val="both"/>
              <w:rPr>
                <w:rFonts w:asciiTheme="majorBidi" w:eastAsia="Times New Roman" w:hAnsiTheme="majorBidi" w:cstheme="majorBidi"/>
                <w:i/>
                <w:iCs/>
                <w:color w:val="000000" w:themeColor="text1"/>
                <w:sz w:val="28"/>
                <w:szCs w:val="28"/>
              </w:rPr>
            </w:pPr>
            <w:r w:rsidRPr="00286218">
              <w:rPr>
                <w:rFonts w:asciiTheme="majorBidi" w:eastAsia="Times New Roman" w:hAnsiTheme="majorBidi" w:cstheme="majorBidi"/>
                <w:i/>
                <w:iCs/>
                <w:color w:val="000000" w:themeColor="text1"/>
                <w:sz w:val="28"/>
                <w:szCs w:val="28"/>
              </w:rPr>
              <w:t>Very good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i/>
                <w:iCs/>
                <w:color w:val="000000" w:themeColor="text1"/>
                <w:sz w:val="28"/>
                <w:szCs w:val="28"/>
              </w:rPr>
            </w:pPr>
          </w:p>
          <w:p w:rsidR="00147296" w:rsidRPr="00286218" w:rsidRDefault="00147296" w:rsidP="00286218">
            <w:pPr>
              <w:spacing w:after="200" w:line="360" w:lineRule="auto"/>
              <w:jc w:val="both"/>
              <w:rPr>
                <w:rFonts w:asciiTheme="majorBidi" w:eastAsia="Times New Roman" w:hAnsiTheme="majorBidi" w:cstheme="majorBidi"/>
                <w:i/>
                <w:iCs/>
                <w:color w:val="000000" w:themeColor="text1"/>
                <w:sz w:val="28"/>
                <w:szCs w:val="28"/>
              </w:rPr>
            </w:pPr>
            <w:r w:rsidRPr="00286218">
              <w:rPr>
                <w:rFonts w:asciiTheme="majorBidi" w:eastAsia="Times New Roman" w:hAnsiTheme="majorBidi" w:cstheme="majorBidi"/>
                <w:i/>
                <w:iCs/>
                <w:color w:val="000000" w:themeColor="text1"/>
                <w:sz w:val="28"/>
                <w:szCs w:val="28"/>
              </w:rPr>
              <w:t>B</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Very good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D</w:t>
            </w:r>
          </w:p>
        </w:tc>
      </w:tr>
      <w:tr w:rsidR="00147296" w:rsidRPr="00286218" w:rsidTr="00147296">
        <w:trPr>
          <w:trHeight w:val="70"/>
        </w:trPr>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3.</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18</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D</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4.</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19</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A</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5.</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25</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D</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6.</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23</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Very good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B</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7.</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22</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C</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8.</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20</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9.</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B</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10.</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20</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D</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11.</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19</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B</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12.</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20</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B</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13.</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r w:rsidR="00147296" w:rsidRPr="00286218">
              <w:rPr>
                <w:rFonts w:asciiTheme="majorBidi" w:eastAsia="Times New Roman" w:hAnsiTheme="majorBidi" w:cstheme="majorBidi"/>
                <w:color w:val="000000" w:themeColor="text1"/>
                <w:sz w:val="28"/>
                <w:szCs w:val="28"/>
              </w:rPr>
              <w:t>air</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B</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14.</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20</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A</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15.</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16.</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19</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B</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17.</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20</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r w:rsidR="00147296" w:rsidRPr="00286218">
              <w:rPr>
                <w:rFonts w:asciiTheme="majorBidi" w:eastAsia="Times New Roman" w:hAnsiTheme="majorBidi" w:cstheme="majorBidi"/>
                <w:color w:val="000000" w:themeColor="text1"/>
                <w:sz w:val="28"/>
                <w:szCs w:val="28"/>
              </w:rPr>
              <w:t>air</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C</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18.</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A</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19.</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20.</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20</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20</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22.</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24</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r w:rsidR="00147296" w:rsidRPr="00286218">
              <w:rPr>
                <w:rFonts w:asciiTheme="majorBidi" w:eastAsia="Times New Roman" w:hAnsiTheme="majorBidi" w:cstheme="majorBidi"/>
                <w:color w:val="000000" w:themeColor="text1"/>
                <w:sz w:val="28"/>
                <w:szCs w:val="28"/>
              </w:rPr>
              <w:t>air</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D</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23.</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20</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Very good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B</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24.</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20</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A</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25.</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20</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26.</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20</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A</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27.</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20</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r w:rsidR="00147296" w:rsidRPr="00286218">
              <w:rPr>
                <w:rFonts w:asciiTheme="majorBidi" w:eastAsia="Times New Roman" w:hAnsiTheme="majorBidi" w:cstheme="majorBidi"/>
                <w:color w:val="000000" w:themeColor="text1"/>
                <w:sz w:val="28"/>
                <w:szCs w:val="28"/>
              </w:rPr>
              <w:t>air</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A</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28.</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19</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D</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29.</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22</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B</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30.</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25</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r w:rsidR="00147296" w:rsidRPr="00286218">
              <w:rPr>
                <w:rFonts w:asciiTheme="majorBidi" w:eastAsia="Times New Roman" w:hAnsiTheme="majorBidi" w:cstheme="majorBidi"/>
                <w:color w:val="000000" w:themeColor="text1"/>
                <w:sz w:val="28"/>
                <w:szCs w:val="28"/>
              </w:rPr>
              <w:t>air</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C</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31.</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24</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r w:rsidR="00147296" w:rsidRPr="00286218">
              <w:rPr>
                <w:rFonts w:asciiTheme="majorBidi" w:eastAsia="Times New Roman" w:hAnsiTheme="majorBidi" w:cstheme="majorBidi"/>
                <w:color w:val="000000" w:themeColor="text1"/>
                <w:sz w:val="28"/>
                <w:szCs w:val="28"/>
              </w:rPr>
              <w:t>air</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A</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32.</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17</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B</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33.</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r w:rsidR="00147296" w:rsidRPr="00286218">
              <w:rPr>
                <w:rFonts w:asciiTheme="majorBidi" w:eastAsia="Times New Roman" w:hAnsiTheme="majorBidi" w:cstheme="majorBidi"/>
                <w:color w:val="000000" w:themeColor="text1"/>
                <w:sz w:val="28"/>
                <w:szCs w:val="28"/>
              </w:rPr>
              <w:t>air</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B</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34.</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20</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Fair</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35.</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19</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A</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36.</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19</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37.</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19</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38.</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19</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39.</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C</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40.</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Very Good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41.</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Very good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42.</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Very good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i/>
                <w:iCs/>
                <w:color w:val="000000" w:themeColor="text1"/>
                <w:sz w:val="28"/>
                <w:szCs w:val="28"/>
              </w:rPr>
            </w:pPr>
            <w:r w:rsidRPr="00286218">
              <w:rPr>
                <w:rFonts w:asciiTheme="majorBidi" w:eastAsia="Times New Roman" w:hAnsiTheme="majorBidi" w:cstheme="majorBidi"/>
                <w:i/>
                <w:iCs/>
                <w:color w:val="000000" w:themeColor="text1"/>
                <w:sz w:val="28"/>
                <w:szCs w:val="28"/>
              </w:rPr>
              <w:t>43.</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i/>
                <w:iCs/>
                <w:color w:val="000000" w:themeColor="text1"/>
                <w:sz w:val="28"/>
                <w:szCs w:val="28"/>
              </w:rPr>
            </w:pPr>
            <w:r w:rsidRPr="00286218">
              <w:rPr>
                <w:rFonts w:asciiTheme="majorBidi" w:eastAsia="Times New Roman" w:hAnsiTheme="majorBidi" w:cstheme="majorBidi"/>
                <w:i/>
                <w:iCs/>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i/>
                <w:iCs/>
                <w:color w:val="000000" w:themeColor="text1"/>
                <w:sz w:val="28"/>
                <w:szCs w:val="28"/>
              </w:rPr>
            </w:pPr>
            <w:r w:rsidRPr="00286218">
              <w:rPr>
                <w:rFonts w:asciiTheme="majorBidi" w:eastAsia="Times New Roman" w:hAnsiTheme="majorBidi" w:cstheme="majorBidi"/>
                <w:i/>
                <w:iCs/>
                <w:color w:val="000000" w:themeColor="text1"/>
                <w:sz w:val="28"/>
                <w:szCs w:val="28"/>
              </w:rPr>
              <w:t>M</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i/>
                <w:iCs/>
                <w:color w:val="000000" w:themeColor="text1"/>
                <w:sz w:val="28"/>
                <w:szCs w:val="28"/>
              </w:rPr>
            </w:pPr>
            <w:r w:rsidRPr="00286218">
              <w:rPr>
                <w:rFonts w:asciiTheme="majorBidi" w:eastAsia="Times New Roman" w:hAnsiTheme="majorBidi" w:cstheme="majorBidi"/>
                <w:i/>
                <w:iCs/>
                <w:color w:val="000000" w:themeColor="text1"/>
                <w:sz w:val="28"/>
                <w:szCs w:val="28"/>
              </w:rPr>
              <w:t>Very good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i/>
                <w:iCs/>
                <w:color w:val="000000" w:themeColor="text1"/>
                <w:sz w:val="28"/>
                <w:szCs w:val="28"/>
              </w:rPr>
            </w:pPr>
            <w:r w:rsidRPr="00286218">
              <w:rPr>
                <w:rFonts w:asciiTheme="majorBidi" w:eastAsia="Times New Roman" w:hAnsiTheme="majorBidi" w:cstheme="majorBidi"/>
                <w:i/>
                <w:iCs/>
                <w:color w:val="000000" w:themeColor="text1"/>
                <w:sz w:val="28"/>
                <w:szCs w:val="28"/>
              </w:rPr>
              <w:t>B</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44.</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19</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B</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45.</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46.</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23</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Very good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B</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47.</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Very good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48.</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49.</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50.</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20</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51.</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24</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D</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52.</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D</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53.</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D</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54.</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B</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55.</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Very good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56.</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Very good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57.</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D</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58.</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59.</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60.</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61.</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20</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62.</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20</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A</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i/>
                <w:iCs/>
                <w:color w:val="000000" w:themeColor="text1"/>
                <w:sz w:val="28"/>
                <w:szCs w:val="28"/>
              </w:rPr>
            </w:pPr>
            <w:r w:rsidRPr="00286218">
              <w:rPr>
                <w:rFonts w:asciiTheme="majorBidi" w:eastAsia="Times New Roman" w:hAnsiTheme="majorBidi" w:cstheme="majorBidi"/>
                <w:i/>
                <w:iCs/>
                <w:color w:val="000000" w:themeColor="text1"/>
                <w:sz w:val="28"/>
                <w:szCs w:val="28"/>
              </w:rPr>
              <w:t>63.</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i/>
                <w:iCs/>
                <w:color w:val="000000" w:themeColor="text1"/>
                <w:sz w:val="28"/>
                <w:szCs w:val="28"/>
              </w:rPr>
            </w:pPr>
            <w:r w:rsidRPr="00286218">
              <w:rPr>
                <w:rFonts w:asciiTheme="majorBidi" w:eastAsia="Times New Roman" w:hAnsiTheme="majorBidi" w:cstheme="majorBidi"/>
                <w:i/>
                <w:iCs/>
                <w:color w:val="000000" w:themeColor="text1"/>
                <w:sz w:val="28"/>
                <w:szCs w:val="28"/>
              </w:rPr>
              <w:t>28</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i/>
                <w:iCs/>
                <w:color w:val="000000" w:themeColor="text1"/>
                <w:sz w:val="28"/>
                <w:szCs w:val="28"/>
              </w:rPr>
            </w:pPr>
            <w:r w:rsidRPr="00286218">
              <w:rPr>
                <w:rFonts w:asciiTheme="majorBidi" w:eastAsia="Times New Roman" w:hAnsiTheme="majorBidi" w:cstheme="majorBidi"/>
                <w:i/>
                <w:iCs/>
                <w:color w:val="000000" w:themeColor="text1"/>
                <w:sz w:val="28"/>
                <w:szCs w:val="28"/>
              </w:rPr>
              <w:t>M</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i/>
                <w:iCs/>
                <w:color w:val="000000" w:themeColor="text1"/>
                <w:sz w:val="28"/>
                <w:szCs w:val="28"/>
              </w:rPr>
            </w:pPr>
            <w:r w:rsidRPr="00286218">
              <w:rPr>
                <w:rFonts w:asciiTheme="majorBidi" w:eastAsia="Times New Roman" w:hAnsiTheme="majorBidi" w:cstheme="majorBidi"/>
                <w:i/>
                <w:iCs/>
                <w:color w:val="000000" w:themeColor="text1"/>
                <w:sz w:val="28"/>
                <w:szCs w:val="28"/>
              </w:rPr>
              <w:t>Very Good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i/>
                <w:iCs/>
                <w:color w:val="000000" w:themeColor="text1"/>
                <w:sz w:val="28"/>
                <w:szCs w:val="28"/>
              </w:rPr>
            </w:pPr>
            <w:r w:rsidRPr="00286218">
              <w:rPr>
                <w:rFonts w:asciiTheme="majorBidi" w:eastAsia="Times New Roman" w:hAnsiTheme="majorBidi" w:cstheme="majorBidi"/>
                <w:i/>
                <w:iCs/>
                <w:color w:val="000000" w:themeColor="text1"/>
                <w:sz w:val="28"/>
                <w:szCs w:val="28"/>
              </w:rPr>
              <w:t>B</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64.</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20</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Very good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D</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65.</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24</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r w:rsidR="00147296" w:rsidRPr="00286218">
              <w:rPr>
                <w:rFonts w:asciiTheme="majorBidi" w:eastAsia="Times New Roman" w:hAnsiTheme="majorBidi" w:cstheme="majorBidi"/>
                <w:color w:val="000000" w:themeColor="text1"/>
                <w:sz w:val="28"/>
                <w:szCs w:val="28"/>
              </w:rPr>
              <w:t>air</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A</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66. BACK </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r w:rsidR="00147296" w:rsidRPr="00286218">
              <w:rPr>
                <w:rFonts w:asciiTheme="majorBidi" w:eastAsia="Times New Roman" w:hAnsiTheme="majorBidi" w:cstheme="majorBidi"/>
                <w:color w:val="000000" w:themeColor="text1"/>
                <w:sz w:val="28"/>
                <w:szCs w:val="28"/>
              </w:rPr>
              <w:t>air</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B</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b/>
                <w:bCs/>
                <w:color w:val="000000" w:themeColor="text1"/>
                <w:sz w:val="28"/>
                <w:szCs w:val="28"/>
              </w:rPr>
              <w:t>67</w:t>
            </w:r>
            <w:r w:rsidRPr="00286218">
              <w:rPr>
                <w:rFonts w:asciiTheme="majorBidi" w:eastAsia="Times New Roman" w:hAnsiTheme="majorBidi" w:cstheme="majorBidi"/>
                <w:color w:val="000000" w:themeColor="text1"/>
                <w:sz w:val="28"/>
                <w:szCs w:val="28"/>
              </w:rPr>
              <w:t>.</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22</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B</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68.</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20</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Very good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69.</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24</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Very good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B</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b/>
                <w:bCs/>
                <w:color w:val="000000" w:themeColor="text1"/>
                <w:sz w:val="28"/>
                <w:szCs w:val="28"/>
              </w:rPr>
            </w:pPr>
            <w:r w:rsidRPr="00286218">
              <w:rPr>
                <w:rFonts w:asciiTheme="majorBidi" w:eastAsia="Times New Roman" w:hAnsiTheme="majorBidi" w:cstheme="majorBidi"/>
                <w:b/>
                <w:bCs/>
                <w:color w:val="000000" w:themeColor="text1"/>
                <w:sz w:val="28"/>
                <w:szCs w:val="28"/>
              </w:rPr>
              <w:t>70.</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b/>
                <w:bCs/>
                <w:color w:val="000000" w:themeColor="text1"/>
                <w:sz w:val="28"/>
                <w:szCs w:val="28"/>
              </w:rPr>
            </w:pPr>
            <w:r w:rsidRPr="00286218">
              <w:rPr>
                <w:rFonts w:asciiTheme="majorBidi" w:eastAsia="Times New Roman" w:hAnsiTheme="majorBidi" w:cstheme="majorBidi"/>
                <w:b/>
                <w:bCs/>
                <w:color w:val="000000" w:themeColor="text1"/>
                <w:sz w:val="28"/>
                <w:szCs w:val="28"/>
              </w:rPr>
              <w:t>22</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b/>
                <w:bCs/>
                <w:color w:val="000000" w:themeColor="text1"/>
                <w:sz w:val="28"/>
                <w:szCs w:val="28"/>
              </w:rPr>
            </w:pPr>
            <w:r w:rsidRPr="00286218">
              <w:rPr>
                <w:rFonts w:asciiTheme="majorBidi" w:eastAsia="Times New Roman" w:hAnsiTheme="majorBidi" w:cstheme="majorBidi"/>
                <w:b/>
                <w:bCs/>
                <w:color w:val="000000" w:themeColor="text1"/>
                <w:sz w:val="28"/>
                <w:szCs w:val="28"/>
              </w:rPr>
              <w:t>F</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Very good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B</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71.</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22</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D</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72.</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23</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B64541"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w:t>
            </w:r>
            <w:r w:rsidR="00147296" w:rsidRPr="00286218">
              <w:rPr>
                <w:rFonts w:asciiTheme="majorBidi" w:eastAsia="Times New Roman" w:hAnsiTheme="majorBidi" w:cstheme="majorBidi"/>
                <w:color w:val="000000" w:themeColor="text1"/>
                <w:sz w:val="28"/>
                <w:szCs w:val="28"/>
              </w:rPr>
              <w:t>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73.</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Very good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A</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b/>
                <w:bCs/>
                <w:color w:val="000000" w:themeColor="text1"/>
                <w:sz w:val="28"/>
                <w:szCs w:val="28"/>
              </w:rPr>
            </w:pPr>
            <w:r w:rsidRPr="00286218">
              <w:rPr>
                <w:rFonts w:asciiTheme="majorBidi" w:eastAsia="Times New Roman" w:hAnsiTheme="majorBidi" w:cstheme="majorBidi"/>
                <w:b/>
                <w:bCs/>
                <w:color w:val="000000" w:themeColor="text1"/>
                <w:sz w:val="28"/>
                <w:szCs w:val="28"/>
              </w:rPr>
              <w:t>74.</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21</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Good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E</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75.</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27</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F</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Very Good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A</w:t>
            </w:r>
          </w:p>
        </w:tc>
      </w:tr>
      <w:tr w:rsidR="00147296" w:rsidRPr="00286218" w:rsidTr="00147296">
        <w:tc>
          <w:tcPr>
            <w:tcW w:w="1009"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76.</w:t>
            </w:r>
          </w:p>
        </w:tc>
        <w:tc>
          <w:tcPr>
            <w:tcW w:w="683"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20</w:t>
            </w:r>
          </w:p>
        </w:tc>
        <w:tc>
          <w:tcPr>
            <w:tcW w:w="104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M</w:t>
            </w:r>
          </w:p>
        </w:tc>
        <w:tc>
          <w:tcPr>
            <w:tcW w:w="2651"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Very good</w:t>
            </w:r>
          </w:p>
        </w:tc>
        <w:tc>
          <w:tcPr>
            <w:tcW w:w="2980" w:type="dxa"/>
          </w:tcPr>
          <w:p w:rsidR="00147296" w:rsidRPr="00286218" w:rsidRDefault="00147296" w:rsidP="00286218">
            <w:pPr>
              <w:spacing w:after="200"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D</w:t>
            </w:r>
          </w:p>
        </w:tc>
      </w:tr>
    </w:tbl>
    <w:p w:rsidR="00771D3D" w:rsidRPr="00286218" w:rsidRDefault="00771D3D" w:rsidP="00286218">
      <w:pPr>
        <w:spacing w:line="360" w:lineRule="auto"/>
        <w:jc w:val="both"/>
        <w:rPr>
          <w:rFonts w:asciiTheme="majorBidi" w:eastAsia="Times New Roman" w:hAnsiTheme="majorBidi" w:cstheme="majorBidi"/>
          <w:color w:val="000000" w:themeColor="text1"/>
          <w:sz w:val="28"/>
          <w:szCs w:val="28"/>
        </w:rPr>
      </w:pPr>
    </w:p>
    <w:p w:rsidR="00771D3D" w:rsidRPr="00286218" w:rsidRDefault="00771D3D" w:rsidP="00286218">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w:t>
      </w:r>
      <w:r w:rsidR="00B55699" w:rsidRPr="00286218">
        <w:rPr>
          <w:rFonts w:asciiTheme="majorBidi" w:eastAsia="Times New Roman" w:hAnsiTheme="majorBidi" w:cstheme="majorBidi"/>
          <w:color w:val="000000" w:themeColor="text1"/>
          <w:sz w:val="28"/>
          <w:szCs w:val="28"/>
        </w:rPr>
        <w:t xml:space="preserve">     </w:t>
      </w:r>
      <w:r w:rsidRPr="00286218">
        <w:rPr>
          <w:rFonts w:asciiTheme="majorBidi" w:eastAsia="Times New Roman" w:hAnsiTheme="majorBidi" w:cstheme="majorBidi"/>
          <w:color w:val="000000" w:themeColor="text1"/>
          <w:sz w:val="28"/>
          <w:szCs w:val="28"/>
        </w:rPr>
        <w:t xml:space="preserve">    Appendix (i) shows Information of </w:t>
      </w:r>
      <w:r w:rsidR="00B55699" w:rsidRPr="00286218">
        <w:rPr>
          <w:rFonts w:asciiTheme="majorBidi" w:eastAsia="Times New Roman" w:hAnsiTheme="majorBidi" w:cstheme="majorBidi"/>
          <w:color w:val="000000" w:themeColor="text1"/>
          <w:sz w:val="28"/>
          <w:szCs w:val="28"/>
        </w:rPr>
        <w:t>Informants</w:t>
      </w:r>
      <w:r w:rsidRPr="00286218">
        <w:rPr>
          <w:rFonts w:asciiTheme="majorBidi" w:eastAsia="Times New Roman" w:hAnsiTheme="majorBidi" w:cstheme="majorBidi"/>
          <w:color w:val="000000" w:themeColor="text1"/>
          <w:sz w:val="28"/>
          <w:szCs w:val="28"/>
        </w:rPr>
        <w:t xml:space="preserve"> </w:t>
      </w:r>
    </w:p>
    <w:p w:rsidR="00AB00A2" w:rsidRPr="00286218" w:rsidRDefault="00AB00A2" w:rsidP="00286218">
      <w:pPr>
        <w:spacing w:line="360" w:lineRule="auto"/>
        <w:jc w:val="both"/>
        <w:rPr>
          <w:rFonts w:asciiTheme="majorBidi" w:eastAsia="Times New Roman" w:hAnsiTheme="majorBidi" w:cstheme="majorBidi"/>
          <w:b/>
          <w:bCs/>
          <w:color w:val="000000" w:themeColor="text1"/>
          <w:sz w:val="28"/>
          <w:szCs w:val="28"/>
        </w:rPr>
      </w:pPr>
    </w:p>
    <w:p w:rsidR="000400F1" w:rsidRPr="00286218" w:rsidRDefault="00AD4E12" w:rsidP="00286218">
      <w:pPr>
        <w:spacing w:line="360" w:lineRule="auto"/>
        <w:jc w:val="both"/>
        <w:rPr>
          <w:rFonts w:asciiTheme="majorBidi" w:eastAsia="Times New Roman" w:hAnsiTheme="majorBidi" w:cstheme="majorBidi"/>
          <w:color w:val="000000" w:themeColor="text1"/>
          <w:sz w:val="28"/>
          <w:szCs w:val="28"/>
        </w:rPr>
      </w:pPr>
      <w:r w:rsidRPr="00286218">
        <w:rPr>
          <w:rFonts w:asciiTheme="majorBidi" w:eastAsia="Times New Roman" w:hAnsiTheme="majorBidi" w:cstheme="majorBidi"/>
          <w:color w:val="000000" w:themeColor="text1"/>
          <w:sz w:val="28"/>
          <w:szCs w:val="28"/>
        </w:rPr>
        <w:t xml:space="preserve"> Note:</w:t>
      </w:r>
      <w:r w:rsidR="00AB00A2" w:rsidRPr="00286218">
        <w:rPr>
          <w:rFonts w:asciiTheme="majorBidi" w:eastAsia="Times New Roman" w:hAnsiTheme="majorBidi" w:cstheme="majorBidi"/>
          <w:color w:val="000000" w:themeColor="text1"/>
          <w:sz w:val="28"/>
          <w:szCs w:val="28"/>
        </w:rPr>
        <w:t xml:space="preserve"> Other questions would be tackled in the MA thesis.  </w:t>
      </w:r>
    </w:p>
    <w:p w:rsidR="000400F1" w:rsidRPr="00286218" w:rsidRDefault="000400F1" w:rsidP="00286218">
      <w:pPr>
        <w:spacing w:line="360" w:lineRule="auto"/>
        <w:jc w:val="both"/>
        <w:rPr>
          <w:rFonts w:asciiTheme="majorBidi" w:eastAsia="Times New Roman" w:hAnsiTheme="majorBidi" w:cstheme="majorBidi"/>
          <w:color w:val="000000" w:themeColor="text1"/>
          <w:sz w:val="28"/>
          <w:szCs w:val="28"/>
        </w:rPr>
      </w:pPr>
    </w:p>
    <w:p w:rsidR="00FC40FA" w:rsidRPr="00286218" w:rsidRDefault="00FC40FA" w:rsidP="00286218">
      <w:pPr>
        <w:spacing w:line="360" w:lineRule="auto"/>
        <w:jc w:val="both"/>
        <w:rPr>
          <w:rFonts w:asciiTheme="majorBidi" w:eastAsia="Times New Roman" w:hAnsiTheme="majorBidi" w:cstheme="majorBidi"/>
          <w:color w:val="000000" w:themeColor="text1"/>
          <w:sz w:val="32"/>
          <w:szCs w:val="32"/>
        </w:rPr>
      </w:pPr>
      <w:r w:rsidRPr="00286218">
        <w:rPr>
          <w:rFonts w:asciiTheme="majorBidi" w:eastAsia="Times New Roman" w:hAnsiTheme="majorBidi" w:cstheme="majorBidi"/>
          <w:color w:val="000000" w:themeColor="text1"/>
          <w:sz w:val="28"/>
          <w:szCs w:val="28"/>
        </w:rPr>
        <w:t xml:space="preserve"> </w:t>
      </w:r>
      <w:r w:rsidR="00E800B2" w:rsidRPr="00286218">
        <w:rPr>
          <w:rFonts w:asciiTheme="majorBidi" w:eastAsia="Times New Roman" w:hAnsiTheme="majorBidi" w:cstheme="majorBidi"/>
          <w:color w:val="000000" w:themeColor="text1"/>
          <w:sz w:val="28"/>
          <w:szCs w:val="28"/>
        </w:rPr>
        <w:t xml:space="preserve">        </w:t>
      </w:r>
      <w:r w:rsidR="000B0B28" w:rsidRPr="00286218">
        <w:rPr>
          <w:rFonts w:asciiTheme="majorBidi" w:eastAsia="Times New Roman" w:hAnsiTheme="majorBidi" w:cstheme="majorBidi"/>
          <w:color w:val="000000" w:themeColor="text1"/>
          <w:sz w:val="28"/>
          <w:szCs w:val="28"/>
        </w:rPr>
        <w:t xml:space="preserve">               </w:t>
      </w:r>
      <w:r w:rsidR="00590399" w:rsidRPr="00286218">
        <w:rPr>
          <w:rFonts w:asciiTheme="majorBidi" w:eastAsia="Times New Roman" w:hAnsiTheme="majorBidi" w:cstheme="majorBidi"/>
          <w:color w:val="000000" w:themeColor="text1"/>
          <w:sz w:val="28"/>
          <w:szCs w:val="28"/>
        </w:rPr>
        <w:t xml:space="preserve">                         </w:t>
      </w:r>
      <w:r w:rsidR="000B0B28" w:rsidRPr="00286218">
        <w:rPr>
          <w:rFonts w:asciiTheme="majorBidi" w:eastAsia="Times New Roman" w:hAnsiTheme="majorBidi" w:cstheme="majorBidi"/>
          <w:color w:val="000000" w:themeColor="text1"/>
          <w:sz w:val="28"/>
          <w:szCs w:val="28"/>
        </w:rPr>
        <w:t xml:space="preserve">   </w:t>
      </w:r>
      <w:r w:rsidR="00E800B2" w:rsidRPr="00286218">
        <w:rPr>
          <w:rFonts w:asciiTheme="majorBidi" w:eastAsia="Times New Roman" w:hAnsiTheme="majorBidi" w:cstheme="majorBidi"/>
          <w:color w:val="000000" w:themeColor="text1"/>
          <w:sz w:val="32"/>
          <w:szCs w:val="32"/>
        </w:rPr>
        <w:t xml:space="preserve">Appendix ii  </w:t>
      </w:r>
    </w:p>
    <w:p w:rsidR="0013291E" w:rsidRPr="00286218" w:rsidRDefault="0013291E" w:rsidP="00286218">
      <w:pPr>
        <w:spacing w:line="360" w:lineRule="auto"/>
        <w:jc w:val="both"/>
        <w:rPr>
          <w:rFonts w:asciiTheme="majorBidi" w:hAnsiTheme="majorBidi" w:cstheme="majorBidi"/>
          <w:sz w:val="28"/>
          <w:szCs w:val="28"/>
        </w:rPr>
      </w:pPr>
      <w:r w:rsidRPr="00286218">
        <w:rPr>
          <w:rFonts w:asciiTheme="majorBidi" w:eastAsia="Times New Roman" w:hAnsiTheme="majorBidi" w:cstheme="majorBidi"/>
          <w:color w:val="000000" w:themeColor="text1"/>
          <w:sz w:val="28"/>
          <w:szCs w:val="28"/>
        </w:rPr>
        <w:t>The informants have to answer the question</w:t>
      </w:r>
      <w:r w:rsidR="0036469D" w:rsidRPr="00286218">
        <w:rPr>
          <w:rFonts w:asciiTheme="majorBidi" w:eastAsia="Times New Roman" w:hAnsiTheme="majorBidi" w:cstheme="majorBidi"/>
          <w:color w:val="000000" w:themeColor="text1"/>
          <w:sz w:val="28"/>
          <w:szCs w:val="28"/>
        </w:rPr>
        <w:t xml:space="preserve"> attached below</w:t>
      </w:r>
      <w:r w:rsidRPr="00286218">
        <w:rPr>
          <w:rFonts w:asciiTheme="majorBidi" w:eastAsia="Times New Roman" w:hAnsiTheme="majorBidi" w:cstheme="majorBidi"/>
          <w:color w:val="000000" w:themeColor="text1"/>
          <w:sz w:val="28"/>
          <w:szCs w:val="28"/>
        </w:rPr>
        <w:t xml:space="preserve"> freely after reading the texts: </w:t>
      </w:r>
      <w:r w:rsidRPr="00286218">
        <w:rPr>
          <w:rFonts w:asciiTheme="majorBidi" w:hAnsiTheme="majorBidi" w:cstheme="majorBidi"/>
          <w:color w:val="FF0000"/>
          <w:sz w:val="28"/>
          <w:szCs w:val="28"/>
        </w:rPr>
        <w:t xml:space="preserve"> </w:t>
      </w:r>
    </w:p>
    <w:p w:rsidR="0013291E" w:rsidRPr="00286218" w:rsidRDefault="0013291E" w:rsidP="00286218">
      <w:pPr>
        <w:widowControl w:val="0"/>
        <w:spacing w:after="0" w:line="360" w:lineRule="auto"/>
        <w:jc w:val="both"/>
        <w:rPr>
          <w:rFonts w:asciiTheme="majorBidi" w:eastAsia="Times New Roman" w:hAnsiTheme="majorBidi" w:cstheme="majorBidi"/>
          <w:snapToGrid w:val="0"/>
          <w:sz w:val="28"/>
          <w:szCs w:val="28"/>
        </w:rPr>
      </w:pPr>
      <w:r w:rsidRPr="00286218">
        <w:rPr>
          <w:rFonts w:asciiTheme="majorBidi" w:eastAsia="Times New Roman" w:hAnsiTheme="majorBidi" w:cstheme="majorBidi"/>
          <w:snapToGrid w:val="0"/>
          <w:sz w:val="28"/>
          <w:szCs w:val="28"/>
        </w:rPr>
        <w:t>Dept. Of Translation Studies</w:t>
      </w:r>
    </w:p>
    <w:p w:rsidR="0013291E" w:rsidRPr="00286218" w:rsidRDefault="0013291E" w:rsidP="00286218">
      <w:pPr>
        <w:widowControl w:val="0"/>
        <w:spacing w:after="0" w:line="360" w:lineRule="auto"/>
        <w:jc w:val="both"/>
        <w:rPr>
          <w:rFonts w:asciiTheme="majorBidi" w:eastAsia="Times New Roman" w:hAnsiTheme="majorBidi" w:cstheme="majorBidi"/>
          <w:snapToGrid w:val="0"/>
          <w:sz w:val="28"/>
          <w:szCs w:val="28"/>
        </w:rPr>
      </w:pPr>
      <w:r w:rsidRPr="00286218">
        <w:rPr>
          <w:rFonts w:asciiTheme="majorBidi" w:eastAsia="Times New Roman" w:hAnsiTheme="majorBidi" w:cstheme="majorBidi"/>
          <w:snapToGrid w:val="0"/>
          <w:sz w:val="28"/>
          <w:szCs w:val="28"/>
        </w:rPr>
        <w:t>College of Arts</w:t>
      </w:r>
    </w:p>
    <w:p w:rsidR="0013291E" w:rsidRPr="00286218" w:rsidRDefault="0013291E" w:rsidP="00286218">
      <w:pPr>
        <w:widowControl w:val="0"/>
        <w:spacing w:after="0" w:line="360" w:lineRule="auto"/>
        <w:jc w:val="both"/>
        <w:rPr>
          <w:rFonts w:asciiTheme="majorBidi" w:eastAsia="Times New Roman" w:hAnsiTheme="majorBidi" w:cstheme="majorBidi"/>
          <w:snapToGrid w:val="0"/>
          <w:sz w:val="28"/>
          <w:szCs w:val="28"/>
        </w:rPr>
      </w:pPr>
      <w:r w:rsidRPr="00286218">
        <w:rPr>
          <w:rFonts w:asciiTheme="majorBidi" w:eastAsia="Times New Roman" w:hAnsiTheme="majorBidi" w:cstheme="majorBidi"/>
          <w:snapToGrid w:val="0"/>
          <w:sz w:val="28"/>
          <w:szCs w:val="28"/>
        </w:rPr>
        <w:t xml:space="preserve">University of Basra  </w:t>
      </w:r>
    </w:p>
    <w:p w:rsidR="0013291E" w:rsidRPr="00286218" w:rsidRDefault="0013291E" w:rsidP="00286218">
      <w:pPr>
        <w:widowControl w:val="0"/>
        <w:spacing w:after="0" w:line="360" w:lineRule="auto"/>
        <w:jc w:val="both"/>
        <w:rPr>
          <w:rFonts w:asciiTheme="majorBidi" w:eastAsia="Times New Roman" w:hAnsiTheme="majorBidi" w:cstheme="majorBidi"/>
          <w:snapToGrid w:val="0"/>
          <w:sz w:val="28"/>
          <w:szCs w:val="28"/>
        </w:rPr>
      </w:pPr>
      <w:r w:rsidRPr="00286218">
        <w:rPr>
          <w:rFonts w:asciiTheme="majorBidi" w:eastAsia="Times New Roman" w:hAnsiTheme="majorBidi" w:cstheme="majorBidi"/>
          <w:snapToGrid w:val="0"/>
          <w:sz w:val="28"/>
          <w:szCs w:val="28"/>
        </w:rPr>
        <w:t>Sub:</w:t>
      </w:r>
      <w:r w:rsidR="0075033D" w:rsidRPr="00286218">
        <w:rPr>
          <w:rFonts w:asciiTheme="majorBidi" w:eastAsia="Times New Roman" w:hAnsiTheme="majorBidi" w:cstheme="majorBidi"/>
          <w:snapToGrid w:val="0"/>
          <w:sz w:val="28"/>
          <w:szCs w:val="28"/>
        </w:rPr>
        <w:t xml:space="preserve"> </w:t>
      </w:r>
      <w:r w:rsidRPr="00286218">
        <w:rPr>
          <w:rFonts w:asciiTheme="majorBidi" w:eastAsia="Times New Roman" w:hAnsiTheme="majorBidi" w:cstheme="majorBidi"/>
          <w:snapToGrid w:val="0"/>
          <w:sz w:val="28"/>
          <w:szCs w:val="28"/>
        </w:rPr>
        <w:t xml:space="preserve"> </w:t>
      </w:r>
      <w:r w:rsidR="0075033D" w:rsidRPr="00286218">
        <w:rPr>
          <w:rFonts w:asciiTheme="majorBidi" w:eastAsia="Times New Roman" w:hAnsiTheme="majorBidi" w:cstheme="majorBidi"/>
          <w:snapToGrid w:val="0"/>
          <w:sz w:val="28"/>
          <w:szCs w:val="28"/>
        </w:rPr>
        <w:t>A</w:t>
      </w:r>
      <w:r w:rsidRPr="00286218">
        <w:rPr>
          <w:rFonts w:asciiTheme="majorBidi" w:eastAsia="Times New Roman" w:hAnsiTheme="majorBidi" w:cstheme="majorBidi"/>
          <w:snapToGrid w:val="0"/>
          <w:sz w:val="28"/>
          <w:szCs w:val="28"/>
        </w:rPr>
        <w:t xml:space="preserve"> </w:t>
      </w:r>
      <w:r w:rsidR="0075033D" w:rsidRPr="00286218">
        <w:rPr>
          <w:rFonts w:asciiTheme="majorBidi" w:eastAsia="Times New Roman" w:hAnsiTheme="majorBidi" w:cstheme="majorBidi"/>
          <w:snapToGrid w:val="0"/>
          <w:sz w:val="28"/>
          <w:szCs w:val="28"/>
        </w:rPr>
        <w:t xml:space="preserve">Reader Response Study of Different </w:t>
      </w:r>
      <w:r w:rsidR="004210B1" w:rsidRPr="00286218">
        <w:rPr>
          <w:rFonts w:asciiTheme="majorBidi" w:eastAsia="Times New Roman" w:hAnsiTheme="majorBidi" w:cstheme="majorBidi"/>
          <w:snapToGrid w:val="0"/>
          <w:sz w:val="28"/>
          <w:szCs w:val="28"/>
        </w:rPr>
        <w:t>T</w:t>
      </w:r>
      <w:r w:rsidR="0075033D" w:rsidRPr="00286218">
        <w:rPr>
          <w:rFonts w:asciiTheme="majorBidi" w:eastAsia="Times New Roman" w:hAnsiTheme="majorBidi" w:cstheme="majorBidi"/>
          <w:snapToGrid w:val="0"/>
          <w:sz w:val="28"/>
          <w:szCs w:val="28"/>
        </w:rPr>
        <w:t>ranslations of Surat</w:t>
      </w:r>
      <w:r w:rsidRPr="00286218">
        <w:rPr>
          <w:rFonts w:asciiTheme="majorBidi" w:eastAsia="Times New Roman" w:hAnsiTheme="majorBidi" w:cstheme="majorBidi"/>
          <w:snapToGrid w:val="0"/>
          <w:sz w:val="28"/>
          <w:szCs w:val="28"/>
        </w:rPr>
        <w:t xml:space="preserve"> </w:t>
      </w:r>
      <w:r w:rsidR="0075033D" w:rsidRPr="00286218">
        <w:rPr>
          <w:rFonts w:asciiTheme="majorBidi" w:eastAsia="Times New Roman" w:hAnsiTheme="majorBidi" w:cstheme="majorBidi"/>
          <w:snapToGrid w:val="0"/>
          <w:sz w:val="28"/>
          <w:szCs w:val="28"/>
        </w:rPr>
        <w:t>-</w:t>
      </w:r>
      <w:r w:rsidRPr="00286218">
        <w:rPr>
          <w:rFonts w:asciiTheme="majorBidi" w:eastAsia="Times New Roman" w:hAnsiTheme="majorBidi" w:cstheme="majorBidi"/>
          <w:snapToGrid w:val="0"/>
          <w:sz w:val="28"/>
          <w:szCs w:val="28"/>
        </w:rPr>
        <w:t>A</w:t>
      </w:r>
      <w:r w:rsidR="002E3E5D" w:rsidRPr="00286218">
        <w:rPr>
          <w:rFonts w:asciiTheme="majorBidi" w:eastAsia="Times New Roman" w:hAnsiTheme="majorBidi" w:cstheme="majorBidi"/>
          <w:snapToGrid w:val="0"/>
          <w:sz w:val="28"/>
          <w:szCs w:val="28"/>
        </w:rPr>
        <w:t>t</w:t>
      </w:r>
      <w:r w:rsidRPr="00286218">
        <w:rPr>
          <w:rFonts w:asciiTheme="majorBidi" w:eastAsia="Times New Roman" w:hAnsiTheme="majorBidi" w:cstheme="majorBidi"/>
          <w:snapToGrid w:val="0"/>
          <w:sz w:val="28"/>
          <w:szCs w:val="28"/>
        </w:rPr>
        <w:t>-Taqwir</w:t>
      </w:r>
    </w:p>
    <w:p w:rsidR="0013291E" w:rsidRPr="00286218" w:rsidRDefault="0013291E" w:rsidP="00286218">
      <w:pPr>
        <w:widowControl w:val="0"/>
        <w:spacing w:after="0" w:line="360" w:lineRule="auto"/>
        <w:jc w:val="both"/>
        <w:rPr>
          <w:rFonts w:asciiTheme="majorBidi" w:eastAsia="Times New Roman" w:hAnsiTheme="majorBidi" w:cstheme="majorBidi"/>
          <w:snapToGrid w:val="0"/>
          <w:sz w:val="28"/>
          <w:szCs w:val="28"/>
        </w:rPr>
      </w:pPr>
      <w:r w:rsidRPr="00286218">
        <w:rPr>
          <w:rFonts w:asciiTheme="majorBidi" w:eastAsia="Times New Roman" w:hAnsiTheme="majorBidi" w:cstheme="majorBidi"/>
          <w:snapToGrid w:val="0"/>
          <w:sz w:val="28"/>
          <w:szCs w:val="28"/>
        </w:rPr>
        <w:t>Dear Reader,</w:t>
      </w:r>
    </w:p>
    <w:p w:rsidR="0013291E" w:rsidRPr="00286218" w:rsidRDefault="0013291E" w:rsidP="00286218">
      <w:pPr>
        <w:shd w:val="clear" w:color="auto" w:fill="FFFFFF"/>
        <w:spacing w:before="120" w:after="120" w:line="360" w:lineRule="auto"/>
        <w:jc w:val="both"/>
        <w:rPr>
          <w:rFonts w:asciiTheme="majorBidi" w:eastAsia="Times New Roman" w:hAnsiTheme="majorBidi" w:cstheme="majorBidi"/>
          <w:snapToGrid w:val="0"/>
          <w:sz w:val="28"/>
          <w:szCs w:val="28"/>
        </w:rPr>
      </w:pPr>
      <w:r w:rsidRPr="00286218">
        <w:rPr>
          <w:rFonts w:asciiTheme="majorBidi" w:eastAsia="Times New Roman" w:hAnsiTheme="majorBidi" w:cstheme="majorBidi"/>
          <w:snapToGrid w:val="0"/>
          <w:sz w:val="28"/>
          <w:szCs w:val="28"/>
          <w:rtl/>
        </w:rPr>
        <w:t xml:space="preserve">      </w:t>
      </w:r>
      <w:r w:rsidRPr="00286218">
        <w:rPr>
          <w:rFonts w:asciiTheme="majorBidi" w:eastAsia="Times New Roman" w:hAnsiTheme="majorBidi" w:cstheme="majorBidi"/>
          <w:color w:val="222222"/>
          <w:sz w:val="28"/>
          <w:szCs w:val="28"/>
        </w:rPr>
        <w:t>This questionnaire is Directed to Non-Arabic Readers According to Reader Response Study of Different Translations of the Glorious Quran: Sur</w:t>
      </w:r>
      <w:r w:rsidR="0056375A" w:rsidRPr="00286218">
        <w:rPr>
          <w:rFonts w:asciiTheme="majorBidi" w:eastAsia="Times New Roman" w:hAnsiTheme="majorBidi" w:cstheme="majorBidi"/>
          <w:color w:val="222222"/>
          <w:sz w:val="28"/>
          <w:szCs w:val="28"/>
        </w:rPr>
        <w:t>a</w:t>
      </w:r>
      <w:r w:rsidRPr="00286218">
        <w:rPr>
          <w:rFonts w:asciiTheme="majorBidi" w:eastAsia="Times New Roman" w:hAnsiTheme="majorBidi" w:cstheme="majorBidi"/>
          <w:color w:val="222222"/>
          <w:sz w:val="28"/>
          <w:szCs w:val="28"/>
        </w:rPr>
        <w:t xml:space="preserve">t </w:t>
      </w:r>
      <w:r w:rsidR="0075033D" w:rsidRPr="00286218">
        <w:rPr>
          <w:rFonts w:asciiTheme="majorBidi" w:eastAsia="Times New Roman" w:hAnsiTheme="majorBidi" w:cstheme="majorBidi"/>
          <w:color w:val="222222"/>
          <w:sz w:val="28"/>
          <w:szCs w:val="28"/>
        </w:rPr>
        <w:t>-</w:t>
      </w:r>
      <w:r w:rsidRPr="00286218">
        <w:rPr>
          <w:rFonts w:asciiTheme="majorBidi" w:eastAsia="Times New Roman" w:hAnsiTheme="majorBidi" w:cstheme="majorBidi"/>
          <w:color w:val="222222"/>
          <w:sz w:val="28"/>
          <w:szCs w:val="28"/>
        </w:rPr>
        <w:t>A</w:t>
      </w:r>
      <w:r w:rsidR="0075033D" w:rsidRPr="00286218">
        <w:rPr>
          <w:rFonts w:asciiTheme="majorBidi" w:eastAsia="Times New Roman" w:hAnsiTheme="majorBidi" w:cstheme="majorBidi"/>
          <w:color w:val="222222"/>
          <w:sz w:val="28"/>
          <w:szCs w:val="28"/>
        </w:rPr>
        <w:t>t</w:t>
      </w:r>
      <w:r w:rsidRPr="00286218">
        <w:rPr>
          <w:rFonts w:asciiTheme="majorBidi" w:eastAsia="Times New Roman" w:hAnsiTheme="majorBidi" w:cstheme="majorBidi"/>
          <w:color w:val="222222"/>
          <w:sz w:val="28"/>
          <w:szCs w:val="28"/>
        </w:rPr>
        <w:t>-Taqwir</w:t>
      </w:r>
      <w:r w:rsidRPr="00286218">
        <w:rPr>
          <w:rFonts w:asciiTheme="majorBidi" w:eastAsia="Times New Roman" w:hAnsiTheme="majorBidi" w:cstheme="majorBidi"/>
          <w:color w:val="222222"/>
          <w:sz w:val="28"/>
          <w:szCs w:val="28"/>
          <w:rtl/>
        </w:rPr>
        <w:t xml:space="preserve"> </w:t>
      </w:r>
      <w:r w:rsidRPr="00286218">
        <w:rPr>
          <w:rFonts w:asciiTheme="majorBidi" w:eastAsia="Times New Roman" w:hAnsiTheme="majorBidi" w:cstheme="majorBidi"/>
          <w:snapToGrid w:val="0"/>
          <w:sz w:val="28"/>
          <w:szCs w:val="28"/>
        </w:rPr>
        <w:t xml:space="preserve">that is, to see into how texts are realized and/or concretized in Wolfgang Iser’s terminology. Therefore, you are kindly requested to take the attached questions into your serious account and to answer them freely. Meanwhile, your generous cooperation will be highly appreciated- it is a high notch </w:t>
      </w:r>
      <w:r w:rsidR="000C3AF0" w:rsidRPr="00286218">
        <w:rPr>
          <w:rFonts w:asciiTheme="majorBidi" w:eastAsia="Times New Roman" w:hAnsiTheme="majorBidi" w:cstheme="majorBidi"/>
          <w:snapToGrid w:val="0"/>
          <w:sz w:val="28"/>
          <w:szCs w:val="28"/>
        </w:rPr>
        <w:t xml:space="preserve"> </w:t>
      </w:r>
      <w:r w:rsidRPr="00286218">
        <w:rPr>
          <w:rFonts w:asciiTheme="majorBidi" w:eastAsia="Times New Roman" w:hAnsiTheme="majorBidi" w:cstheme="majorBidi"/>
          <w:snapToGrid w:val="0"/>
          <w:sz w:val="28"/>
          <w:szCs w:val="28"/>
        </w:rPr>
        <w:t xml:space="preserve">indeed of your dedication- to the Spirit of academic research. </w:t>
      </w:r>
    </w:p>
    <w:tbl>
      <w:tblPr>
        <w:tblStyle w:val="TableGrid"/>
        <w:tblpPr w:leftFromText="180" w:rightFromText="180" w:vertAnchor="text" w:horzAnchor="margin" w:tblpXSpec="center" w:tblpY="166"/>
        <w:tblW w:w="7471" w:type="dxa"/>
        <w:tblLook w:val="04A0" w:firstRow="1" w:lastRow="0" w:firstColumn="1" w:lastColumn="0" w:noHBand="0" w:noVBand="1"/>
      </w:tblPr>
      <w:tblGrid>
        <w:gridCol w:w="1171"/>
        <w:gridCol w:w="853"/>
        <w:gridCol w:w="710"/>
        <w:gridCol w:w="1979"/>
        <w:gridCol w:w="2758"/>
      </w:tblGrid>
      <w:tr w:rsidR="000C3AF0" w:rsidRPr="00286218" w:rsidTr="000C3AF0">
        <w:trPr>
          <w:trHeight w:val="1922"/>
        </w:trPr>
        <w:tc>
          <w:tcPr>
            <w:tcW w:w="1171" w:type="dxa"/>
          </w:tcPr>
          <w:p w:rsidR="000C3AF0" w:rsidRPr="00286218" w:rsidRDefault="000C3AF0" w:rsidP="00286218">
            <w:pPr>
              <w:spacing w:before="120" w:after="120" w:line="360" w:lineRule="auto"/>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color w:val="222222"/>
                <w:sz w:val="28"/>
                <w:szCs w:val="28"/>
              </w:rPr>
              <w:t>Reader</w:t>
            </w:r>
          </w:p>
        </w:tc>
        <w:tc>
          <w:tcPr>
            <w:tcW w:w="853" w:type="dxa"/>
          </w:tcPr>
          <w:p w:rsidR="000C3AF0" w:rsidRPr="00286218" w:rsidRDefault="000C3AF0" w:rsidP="00286218">
            <w:pPr>
              <w:spacing w:before="120" w:after="120" w:line="360" w:lineRule="auto"/>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color w:val="222222"/>
                <w:sz w:val="28"/>
                <w:szCs w:val="28"/>
              </w:rPr>
              <w:t>Age</w:t>
            </w:r>
          </w:p>
        </w:tc>
        <w:tc>
          <w:tcPr>
            <w:tcW w:w="710" w:type="dxa"/>
          </w:tcPr>
          <w:p w:rsidR="000C3AF0" w:rsidRPr="00286218" w:rsidRDefault="000C3AF0" w:rsidP="00286218">
            <w:pPr>
              <w:spacing w:before="120" w:after="120" w:line="360" w:lineRule="auto"/>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color w:val="222222"/>
                <w:sz w:val="28"/>
                <w:szCs w:val="28"/>
              </w:rPr>
              <w:t>Sex</w:t>
            </w:r>
          </w:p>
        </w:tc>
        <w:tc>
          <w:tcPr>
            <w:tcW w:w="1979" w:type="dxa"/>
          </w:tcPr>
          <w:p w:rsidR="000C3AF0" w:rsidRPr="00286218" w:rsidRDefault="000C3AF0" w:rsidP="00286218">
            <w:pPr>
              <w:spacing w:before="120" w:after="120" w:line="360" w:lineRule="auto"/>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color w:val="222222"/>
                <w:sz w:val="28"/>
                <w:szCs w:val="28"/>
              </w:rPr>
              <w:t>Qualification</w:t>
            </w:r>
          </w:p>
        </w:tc>
        <w:tc>
          <w:tcPr>
            <w:tcW w:w="2758" w:type="dxa"/>
          </w:tcPr>
          <w:p w:rsidR="000C3AF0" w:rsidRPr="00286218" w:rsidRDefault="000C3AF0" w:rsidP="00286218">
            <w:pPr>
              <w:spacing w:before="120" w:after="120" w:line="360" w:lineRule="auto"/>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color w:val="222222"/>
                <w:sz w:val="28"/>
                <w:szCs w:val="28"/>
              </w:rPr>
              <w:t xml:space="preserve">  Level of English   </w:t>
            </w:r>
          </w:p>
          <w:p w:rsidR="000C3AF0" w:rsidRPr="00286218" w:rsidRDefault="000C3AF0" w:rsidP="00286218">
            <w:pPr>
              <w:spacing w:before="120" w:after="120" w:line="360" w:lineRule="auto"/>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color w:val="222222"/>
                <w:sz w:val="28"/>
                <w:szCs w:val="28"/>
              </w:rPr>
              <w:t xml:space="preserve"> a. very good</w:t>
            </w:r>
          </w:p>
          <w:p w:rsidR="000C3AF0" w:rsidRPr="00286218" w:rsidRDefault="000C3AF0" w:rsidP="00286218">
            <w:pPr>
              <w:spacing w:before="120" w:after="120" w:line="360" w:lineRule="auto"/>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color w:val="222222"/>
                <w:sz w:val="28"/>
                <w:szCs w:val="28"/>
              </w:rPr>
              <w:t xml:space="preserve"> b. good</w:t>
            </w:r>
          </w:p>
          <w:p w:rsidR="000C3AF0" w:rsidRPr="00286218" w:rsidRDefault="000C3AF0" w:rsidP="00286218">
            <w:pPr>
              <w:spacing w:before="120" w:after="120" w:line="360" w:lineRule="auto"/>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color w:val="222222"/>
                <w:sz w:val="28"/>
                <w:szCs w:val="28"/>
              </w:rPr>
              <w:t xml:space="preserve"> c. fair</w:t>
            </w:r>
          </w:p>
        </w:tc>
      </w:tr>
      <w:tr w:rsidR="000C3AF0" w:rsidRPr="00286218" w:rsidTr="000C3AF0">
        <w:trPr>
          <w:trHeight w:val="748"/>
        </w:trPr>
        <w:tc>
          <w:tcPr>
            <w:tcW w:w="1171" w:type="dxa"/>
          </w:tcPr>
          <w:p w:rsidR="000C3AF0" w:rsidRPr="00286218" w:rsidRDefault="000C3AF0" w:rsidP="00286218">
            <w:pPr>
              <w:spacing w:before="120" w:after="120" w:line="360" w:lineRule="auto"/>
              <w:jc w:val="both"/>
              <w:rPr>
                <w:rFonts w:asciiTheme="majorBidi" w:eastAsia="Times New Roman" w:hAnsiTheme="majorBidi" w:cstheme="majorBidi"/>
                <w:color w:val="222222"/>
                <w:sz w:val="28"/>
                <w:szCs w:val="28"/>
              </w:rPr>
            </w:pPr>
          </w:p>
        </w:tc>
        <w:tc>
          <w:tcPr>
            <w:tcW w:w="853" w:type="dxa"/>
          </w:tcPr>
          <w:p w:rsidR="000C3AF0" w:rsidRPr="00286218" w:rsidRDefault="000C3AF0" w:rsidP="00286218">
            <w:pPr>
              <w:spacing w:before="120" w:after="120" w:line="360" w:lineRule="auto"/>
              <w:jc w:val="both"/>
              <w:rPr>
                <w:rFonts w:asciiTheme="majorBidi" w:eastAsia="Times New Roman" w:hAnsiTheme="majorBidi" w:cstheme="majorBidi"/>
                <w:color w:val="222222"/>
                <w:sz w:val="28"/>
                <w:szCs w:val="28"/>
              </w:rPr>
            </w:pPr>
          </w:p>
        </w:tc>
        <w:tc>
          <w:tcPr>
            <w:tcW w:w="710" w:type="dxa"/>
          </w:tcPr>
          <w:p w:rsidR="000C3AF0" w:rsidRPr="00286218" w:rsidRDefault="000C3AF0" w:rsidP="00286218">
            <w:pPr>
              <w:spacing w:before="120" w:after="120" w:line="360" w:lineRule="auto"/>
              <w:jc w:val="both"/>
              <w:rPr>
                <w:rFonts w:asciiTheme="majorBidi" w:eastAsia="Times New Roman" w:hAnsiTheme="majorBidi" w:cstheme="majorBidi"/>
                <w:color w:val="222222"/>
                <w:sz w:val="28"/>
                <w:szCs w:val="28"/>
              </w:rPr>
            </w:pPr>
          </w:p>
        </w:tc>
        <w:tc>
          <w:tcPr>
            <w:tcW w:w="1979" w:type="dxa"/>
          </w:tcPr>
          <w:p w:rsidR="000C3AF0" w:rsidRPr="00286218" w:rsidRDefault="000C3AF0" w:rsidP="00286218">
            <w:pPr>
              <w:spacing w:before="120" w:after="120" w:line="360" w:lineRule="auto"/>
              <w:jc w:val="both"/>
              <w:rPr>
                <w:rFonts w:asciiTheme="majorBidi" w:eastAsia="Times New Roman" w:hAnsiTheme="majorBidi" w:cstheme="majorBidi"/>
                <w:color w:val="222222"/>
                <w:sz w:val="28"/>
                <w:szCs w:val="28"/>
              </w:rPr>
            </w:pPr>
          </w:p>
        </w:tc>
        <w:tc>
          <w:tcPr>
            <w:tcW w:w="2758" w:type="dxa"/>
          </w:tcPr>
          <w:p w:rsidR="000C3AF0" w:rsidRPr="00286218" w:rsidRDefault="000C3AF0" w:rsidP="00286218">
            <w:pPr>
              <w:spacing w:before="120" w:after="120" w:line="360" w:lineRule="auto"/>
              <w:jc w:val="both"/>
              <w:rPr>
                <w:rFonts w:asciiTheme="majorBidi" w:eastAsia="Times New Roman" w:hAnsiTheme="majorBidi" w:cstheme="majorBidi"/>
                <w:color w:val="222222"/>
                <w:sz w:val="28"/>
                <w:szCs w:val="28"/>
              </w:rPr>
            </w:pPr>
          </w:p>
        </w:tc>
      </w:tr>
    </w:tbl>
    <w:p w:rsidR="0013291E" w:rsidRPr="00286218" w:rsidRDefault="0013291E" w:rsidP="00286218">
      <w:pPr>
        <w:widowControl w:val="0"/>
        <w:spacing w:after="0" w:line="360" w:lineRule="auto"/>
        <w:jc w:val="both"/>
        <w:rPr>
          <w:rFonts w:asciiTheme="majorBidi" w:eastAsia="Times New Roman" w:hAnsiTheme="majorBidi" w:cstheme="majorBidi"/>
          <w:snapToGrid w:val="0"/>
          <w:sz w:val="28"/>
          <w:szCs w:val="28"/>
        </w:rPr>
      </w:pPr>
    </w:p>
    <w:p w:rsidR="0013291E" w:rsidRPr="00286218" w:rsidRDefault="0013291E" w:rsidP="00286218">
      <w:pPr>
        <w:widowControl w:val="0"/>
        <w:spacing w:after="0" w:line="360" w:lineRule="auto"/>
        <w:jc w:val="both"/>
        <w:rPr>
          <w:rFonts w:asciiTheme="majorBidi" w:eastAsia="Times New Roman" w:hAnsiTheme="majorBidi" w:cstheme="majorBidi"/>
          <w:snapToGrid w:val="0"/>
          <w:sz w:val="28"/>
          <w:szCs w:val="28"/>
        </w:rPr>
      </w:pPr>
    </w:p>
    <w:p w:rsidR="0013291E" w:rsidRPr="00286218" w:rsidRDefault="0013291E" w:rsidP="00286218">
      <w:pPr>
        <w:widowControl w:val="0"/>
        <w:spacing w:after="0" w:line="360" w:lineRule="auto"/>
        <w:jc w:val="both"/>
        <w:rPr>
          <w:rFonts w:asciiTheme="majorBidi" w:eastAsia="Times New Roman" w:hAnsiTheme="majorBidi" w:cstheme="majorBidi"/>
          <w:snapToGrid w:val="0"/>
          <w:sz w:val="28"/>
          <w:szCs w:val="28"/>
        </w:rPr>
      </w:pPr>
    </w:p>
    <w:p w:rsidR="0013291E" w:rsidRPr="00286218" w:rsidRDefault="0013291E" w:rsidP="00286218">
      <w:pPr>
        <w:widowControl w:val="0"/>
        <w:spacing w:after="0" w:line="360" w:lineRule="auto"/>
        <w:jc w:val="both"/>
        <w:rPr>
          <w:rFonts w:asciiTheme="majorBidi" w:eastAsia="Times New Roman" w:hAnsiTheme="majorBidi" w:cstheme="majorBidi"/>
          <w:snapToGrid w:val="0"/>
          <w:sz w:val="28"/>
          <w:szCs w:val="28"/>
        </w:rPr>
      </w:pPr>
    </w:p>
    <w:p w:rsidR="0013291E" w:rsidRPr="00286218" w:rsidRDefault="0013291E" w:rsidP="00286218">
      <w:pPr>
        <w:widowControl w:val="0"/>
        <w:spacing w:after="0" w:line="360" w:lineRule="auto"/>
        <w:jc w:val="both"/>
        <w:rPr>
          <w:rFonts w:asciiTheme="majorBidi" w:eastAsia="Times New Roman" w:hAnsiTheme="majorBidi" w:cstheme="majorBidi"/>
          <w:snapToGrid w:val="0"/>
          <w:sz w:val="28"/>
          <w:szCs w:val="28"/>
        </w:rPr>
      </w:pPr>
    </w:p>
    <w:p w:rsidR="0013291E" w:rsidRPr="00286218" w:rsidRDefault="0013291E" w:rsidP="00286218">
      <w:pPr>
        <w:widowControl w:val="0"/>
        <w:spacing w:after="0" w:line="360" w:lineRule="auto"/>
        <w:jc w:val="both"/>
        <w:rPr>
          <w:rFonts w:asciiTheme="majorBidi" w:eastAsia="Times New Roman" w:hAnsiTheme="majorBidi" w:cstheme="majorBidi"/>
          <w:snapToGrid w:val="0"/>
          <w:sz w:val="28"/>
          <w:szCs w:val="28"/>
        </w:rPr>
      </w:pPr>
    </w:p>
    <w:p w:rsidR="0013291E" w:rsidRPr="00286218" w:rsidRDefault="0013291E" w:rsidP="00286218">
      <w:pPr>
        <w:widowControl w:val="0"/>
        <w:spacing w:after="0" w:line="360" w:lineRule="auto"/>
        <w:jc w:val="both"/>
        <w:rPr>
          <w:rFonts w:asciiTheme="majorBidi" w:eastAsia="Times New Roman" w:hAnsiTheme="majorBidi" w:cstheme="majorBidi"/>
          <w:snapToGrid w:val="0"/>
          <w:sz w:val="28"/>
          <w:szCs w:val="28"/>
        </w:rPr>
      </w:pPr>
    </w:p>
    <w:p w:rsidR="0013291E" w:rsidRPr="00286218" w:rsidRDefault="0013291E" w:rsidP="00286218">
      <w:pPr>
        <w:widowControl w:val="0"/>
        <w:spacing w:after="0" w:line="360" w:lineRule="auto"/>
        <w:jc w:val="both"/>
        <w:rPr>
          <w:rFonts w:asciiTheme="majorBidi" w:eastAsia="Times New Roman" w:hAnsiTheme="majorBidi" w:cstheme="majorBidi"/>
          <w:snapToGrid w:val="0"/>
          <w:sz w:val="28"/>
          <w:szCs w:val="28"/>
        </w:rPr>
      </w:pPr>
    </w:p>
    <w:p w:rsidR="0013291E" w:rsidRPr="00286218" w:rsidRDefault="00367188" w:rsidP="00286218">
      <w:pPr>
        <w:shd w:val="clear" w:color="auto" w:fill="FFFFFF"/>
        <w:spacing w:before="120" w:after="120" w:line="360" w:lineRule="auto"/>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sz w:val="28"/>
          <w:szCs w:val="28"/>
          <w:lang w:bidi="ar-IQ"/>
        </w:rPr>
        <w:t>Q</w:t>
      </w:r>
      <w:r w:rsidR="004B75B0" w:rsidRPr="00286218">
        <w:rPr>
          <w:rFonts w:asciiTheme="majorBidi" w:eastAsia="Times New Roman" w:hAnsiTheme="majorBidi" w:cstheme="majorBidi"/>
          <w:sz w:val="28"/>
          <w:szCs w:val="28"/>
          <w:lang w:bidi="ar-IQ"/>
        </w:rPr>
        <w:t>: 1</w:t>
      </w:r>
      <w:r w:rsidR="0013291E" w:rsidRPr="00286218">
        <w:rPr>
          <w:rFonts w:asciiTheme="majorBidi" w:eastAsia="Times New Roman" w:hAnsiTheme="majorBidi" w:cstheme="majorBidi"/>
          <w:sz w:val="28"/>
          <w:szCs w:val="28"/>
          <w:lang w:bidi="ar-IQ"/>
        </w:rPr>
        <w:t xml:space="preserve"> </w:t>
      </w:r>
      <w:r w:rsidR="006A2E40" w:rsidRPr="00286218">
        <w:rPr>
          <w:rFonts w:asciiTheme="majorBidi" w:eastAsia="Times New Roman" w:hAnsiTheme="majorBidi" w:cstheme="majorBidi"/>
          <w:sz w:val="28"/>
          <w:szCs w:val="28"/>
          <w:lang w:bidi="ar-IQ"/>
        </w:rPr>
        <w:t>According to your aesthetic experience, which translation satisfies you most?</w:t>
      </w:r>
    </w:p>
    <w:p w:rsidR="0013291E" w:rsidRPr="00286218" w:rsidRDefault="0013291E"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13291E" w:rsidRPr="00286218" w:rsidRDefault="0013291E" w:rsidP="00286218">
      <w:pPr>
        <w:shd w:val="clear" w:color="auto" w:fill="FFFFFF"/>
        <w:spacing w:before="120" w:after="120" w:line="360" w:lineRule="auto"/>
        <w:jc w:val="both"/>
        <w:rPr>
          <w:rFonts w:asciiTheme="majorBidi" w:eastAsia="Times New Roman" w:hAnsiTheme="majorBidi" w:cstheme="majorBidi"/>
          <w:color w:val="222222"/>
          <w:sz w:val="28"/>
          <w:szCs w:val="28"/>
          <w:rtl/>
        </w:rPr>
      </w:pPr>
      <w:r w:rsidRPr="00286218">
        <w:rPr>
          <w:rFonts w:asciiTheme="majorBidi" w:eastAsia="Times New Roman" w:hAnsiTheme="majorBidi" w:cstheme="majorBidi"/>
          <w:color w:val="222222"/>
          <w:sz w:val="28"/>
          <w:szCs w:val="28"/>
        </w:rPr>
        <w:t xml:space="preserve"> </w:t>
      </w:r>
      <w:r w:rsidRPr="00286218">
        <w:rPr>
          <w:rFonts w:asciiTheme="majorBidi" w:eastAsia="Times New Roman" w:hAnsiTheme="majorBidi" w:cstheme="majorBidi"/>
          <w:color w:val="222222"/>
          <w:sz w:val="28"/>
          <w:szCs w:val="28"/>
          <w:rtl/>
        </w:rPr>
        <w:t>81</w:t>
      </w:r>
      <w:r w:rsidRPr="00286218">
        <w:rPr>
          <w:rFonts w:asciiTheme="majorBidi" w:eastAsia="Times New Roman" w:hAnsiTheme="majorBidi" w:cstheme="majorBidi"/>
          <w:color w:val="222222"/>
          <w:sz w:val="28"/>
          <w:szCs w:val="28"/>
        </w:rPr>
        <w:t>.</w:t>
      </w:r>
      <w:r w:rsidR="006A2E40" w:rsidRPr="00286218">
        <w:rPr>
          <w:rFonts w:asciiTheme="majorBidi" w:eastAsia="Times New Roman" w:hAnsiTheme="majorBidi" w:cstheme="majorBidi"/>
          <w:color w:val="222222"/>
          <w:sz w:val="28"/>
          <w:szCs w:val="28"/>
        </w:rPr>
        <w:t xml:space="preserve"> </w:t>
      </w:r>
      <w:r w:rsidR="000F7F54">
        <w:rPr>
          <w:rFonts w:asciiTheme="majorBidi" w:eastAsia="Times New Roman" w:hAnsiTheme="majorBidi" w:cstheme="majorBidi"/>
          <w:color w:val="222222"/>
          <w:sz w:val="28"/>
          <w:szCs w:val="28"/>
        </w:rPr>
        <w:t xml:space="preserve">The </w:t>
      </w:r>
      <w:r w:rsidR="006A2E40" w:rsidRPr="00286218">
        <w:rPr>
          <w:rFonts w:asciiTheme="majorBidi" w:eastAsia="Times New Roman" w:hAnsiTheme="majorBidi" w:cstheme="majorBidi"/>
          <w:color w:val="222222"/>
          <w:sz w:val="28"/>
          <w:szCs w:val="28"/>
        </w:rPr>
        <w:t>Original of Surat</w:t>
      </w:r>
      <w:r w:rsidRPr="00286218">
        <w:rPr>
          <w:rFonts w:asciiTheme="majorBidi" w:eastAsia="Times New Roman" w:hAnsiTheme="majorBidi" w:cstheme="majorBidi"/>
          <w:color w:val="222222"/>
          <w:sz w:val="28"/>
          <w:szCs w:val="28"/>
        </w:rPr>
        <w:t xml:space="preserve"> </w:t>
      </w:r>
      <w:r w:rsidR="000B2DBE" w:rsidRPr="00286218">
        <w:rPr>
          <w:rFonts w:asciiTheme="majorBidi" w:eastAsia="Times New Roman" w:hAnsiTheme="majorBidi" w:cstheme="majorBidi"/>
          <w:color w:val="222222"/>
          <w:sz w:val="28"/>
          <w:szCs w:val="28"/>
        </w:rPr>
        <w:t>-</w:t>
      </w:r>
      <w:r w:rsidR="000347B9" w:rsidRPr="00286218">
        <w:rPr>
          <w:rFonts w:asciiTheme="majorBidi" w:eastAsia="Times New Roman" w:hAnsiTheme="majorBidi" w:cstheme="majorBidi"/>
          <w:color w:val="222222"/>
          <w:sz w:val="28"/>
          <w:szCs w:val="28"/>
        </w:rPr>
        <w:t>At-</w:t>
      </w:r>
      <w:r w:rsidR="006A2E40" w:rsidRPr="00286218">
        <w:rPr>
          <w:rFonts w:asciiTheme="majorBidi" w:eastAsia="Times New Roman" w:hAnsiTheme="majorBidi" w:cstheme="majorBidi"/>
          <w:color w:val="222222"/>
          <w:sz w:val="28"/>
          <w:szCs w:val="28"/>
        </w:rPr>
        <w:t>T</w:t>
      </w:r>
      <w:r w:rsidR="000347B9" w:rsidRPr="00286218">
        <w:rPr>
          <w:rFonts w:asciiTheme="majorBidi" w:eastAsia="Times New Roman" w:hAnsiTheme="majorBidi" w:cstheme="majorBidi"/>
          <w:color w:val="222222"/>
          <w:sz w:val="28"/>
          <w:szCs w:val="28"/>
        </w:rPr>
        <w:t>a</w:t>
      </w:r>
      <w:r w:rsidR="000B2DBE" w:rsidRPr="00286218">
        <w:rPr>
          <w:rFonts w:asciiTheme="majorBidi" w:eastAsia="Times New Roman" w:hAnsiTheme="majorBidi" w:cstheme="majorBidi"/>
          <w:color w:val="222222"/>
          <w:sz w:val="28"/>
          <w:szCs w:val="28"/>
        </w:rPr>
        <w:t>q</w:t>
      </w:r>
      <w:r w:rsidR="000347B9" w:rsidRPr="00286218">
        <w:rPr>
          <w:rFonts w:asciiTheme="majorBidi" w:eastAsia="Times New Roman" w:hAnsiTheme="majorBidi" w:cstheme="majorBidi"/>
          <w:color w:val="222222"/>
          <w:sz w:val="28"/>
          <w:szCs w:val="28"/>
        </w:rPr>
        <w:t>wir</w:t>
      </w:r>
      <w:r w:rsidR="006A2E40" w:rsidRPr="00286218">
        <w:rPr>
          <w:rFonts w:asciiTheme="majorBidi" w:eastAsia="Times New Roman" w:hAnsiTheme="majorBidi" w:cstheme="majorBidi"/>
          <w:color w:val="222222"/>
          <w:sz w:val="28"/>
          <w:szCs w:val="28"/>
        </w:rPr>
        <w:t xml:space="preserve"> </w:t>
      </w:r>
    </w:p>
    <w:p w:rsidR="0013291E" w:rsidRPr="00286218" w:rsidRDefault="0013291E" w:rsidP="00286218">
      <w:pPr>
        <w:shd w:val="clear" w:color="auto" w:fill="FFFFFF"/>
        <w:spacing w:before="120" w:after="120" w:line="360" w:lineRule="auto"/>
        <w:jc w:val="both"/>
        <w:rPr>
          <w:rFonts w:asciiTheme="majorBidi" w:eastAsia="Times New Roman" w:hAnsiTheme="majorBidi" w:cstheme="majorBidi"/>
          <w:color w:val="222222"/>
          <w:sz w:val="28"/>
          <w:szCs w:val="28"/>
          <w:rtl/>
        </w:rPr>
      </w:pPr>
      <w:r w:rsidRPr="00286218">
        <w:rPr>
          <w:rFonts w:asciiTheme="majorBidi" w:eastAsia="Times New Roman" w:hAnsiTheme="majorBidi" w:cstheme="majorBidi"/>
          <w:color w:val="222222"/>
          <w:sz w:val="28"/>
          <w:szCs w:val="28"/>
          <w:rtl/>
          <w:lang w:bidi="ar-IQ"/>
        </w:rPr>
        <w:t xml:space="preserve">  </w:t>
      </w:r>
      <w:r w:rsidRPr="00286218">
        <w:rPr>
          <w:rFonts w:asciiTheme="majorBidi" w:eastAsia="Times New Roman" w:hAnsiTheme="majorBidi" w:cstheme="majorBidi"/>
          <w:color w:val="222222"/>
          <w:sz w:val="28"/>
          <w:szCs w:val="28"/>
          <w:rtl/>
        </w:rPr>
        <w:t>بِسْمِ اللَّهِ الرَّحْمَنِ الرَّحِيم</w:t>
      </w:r>
      <w:r w:rsidR="004B75B0" w:rsidRPr="00286218">
        <w:rPr>
          <w:rFonts w:asciiTheme="majorBidi" w:eastAsia="Times New Roman" w:hAnsiTheme="majorBidi" w:cstheme="majorBidi"/>
          <w:color w:val="222222"/>
          <w:sz w:val="28"/>
          <w:szCs w:val="28"/>
          <w:rtl/>
        </w:rPr>
        <w:t xml:space="preserve">                                                           </w:t>
      </w:r>
      <w:r w:rsidRPr="00286218">
        <w:rPr>
          <w:rFonts w:asciiTheme="majorBidi" w:eastAsia="Times New Roman" w:hAnsiTheme="majorBidi" w:cstheme="majorBidi"/>
          <w:color w:val="222222"/>
          <w:sz w:val="28"/>
          <w:szCs w:val="28"/>
          <w:rtl/>
        </w:rPr>
        <w:t xml:space="preserve">  </w:t>
      </w:r>
      <w:r w:rsidR="004B75B0" w:rsidRPr="00286218">
        <w:rPr>
          <w:rFonts w:asciiTheme="majorBidi" w:eastAsia="Times New Roman" w:hAnsiTheme="majorBidi" w:cstheme="majorBidi"/>
          <w:color w:val="222222"/>
          <w:sz w:val="28"/>
          <w:szCs w:val="28"/>
        </w:rPr>
        <w:t xml:space="preserve">  </w:t>
      </w:r>
      <w:r w:rsidRPr="00286218">
        <w:rPr>
          <w:rFonts w:asciiTheme="majorBidi" w:eastAsia="Times New Roman" w:hAnsiTheme="majorBidi" w:cstheme="majorBidi"/>
          <w:color w:val="222222"/>
          <w:sz w:val="28"/>
          <w:szCs w:val="28"/>
          <w:rtl/>
        </w:rPr>
        <w:t xml:space="preserve">                              </w:t>
      </w:r>
      <w:r w:rsidRPr="00286218">
        <w:rPr>
          <w:rFonts w:asciiTheme="majorBidi" w:eastAsia="Times New Roman" w:hAnsiTheme="majorBidi" w:cstheme="majorBidi"/>
          <w:color w:val="222222"/>
          <w:sz w:val="28"/>
          <w:szCs w:val="28"/>
        </w:rPr>
        <w:t xml:space="preserve"> </w:t>
      </w:r>
      <w:r w:rsidRPr="00286218">
        <w:rPr>
          <w:rFonts w:asciiTheme="majorBidi" w:eastAsia="Times New Roman" w:hAnsiTheme="majorBidi" w:cstheme="majorBidi"/>
          <w:color w:val="222222"/>
          <w:sz w:val="28"/>
          <w:szCs w:val="28"/>
          <w:rtl/>
        </w:rPr>
        <w:t xml:space="preserve">  </w:t>
      </w:r>
    </w:p>
    <w:p w:rsidR="0013291E" w:rsidRPr="00286218" w:rsidRDefault="0013291E" w:rsidP="00286218">
      <w:pPr>
        <w:shd w:val="clear" w:color="auto" w:fill="FFFFFF"/>
        <w:spacing w:before="120" w:after="120" w:line="360" w:lineRule="auto"/>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color w:val="222222"/>
          <w:sz w:val="28"/>
          <w:szCs w:val="28"/>
          <w:rtl/>
        </w:rPr>
        <w:t xml:space="preserve">إِذَا الشَّمْسُ كُوِّرَتْ (1) وَإِذَا النُّجُومُ انْكَدَرَتْ (2) وَإِذَا الْجِبَالُ سُيِّرَتْ (3) وَإِذَا الْعِشَارُ عُطِّلَتْ (4) وَإِذَا الْوُحُوشُ حُشِرَتْ (5) وَإِذَا الْبِحَارُ سُجِّرَتْ (6) وَإِذَا النُّفُوسُ زُوِّجَتْ (7) وَإِذَا الْمَوْءُودَةُ سُئِلَتْ (8) بِأَيِّ ذَنْبٍ قُتِلَتْ (9) وَإِذَا الصُّحُفُ نُشِرَتْ (10) وَإِذَا السَّمَاءُ كُشِطَتْ (11) وَإِذَا الْجَحِيمُ سُعِّرَتْ (12) وَإِذَا الْجَنَّةُ أُزْلِفَتْ (13) عَلِمَتْ نَفْسٌ مَا أَحْضَرَتْ (14) فَلَا أُقْسِمُ بِالْخُنَّسِ (15) الْجَوَارِ الْكُنَّسِ (16) وَاللَّيْلِ إِذَا عَسْعَسَ (17) وَالصُّبْحِ إِذَا تَنَفَّسَ (18) إِنَّهُ لَقَوْلُ رَسُولٍ كَرِيمٍ (19) ذِي قُوَّةٍ عِنْدَ ذِي الْعَرْشِ مَكِينٍ (20) مُطَاعٍ ثَمَّ أَمِينٍ (21) وَمَا صَاحِبُكُمْ بِمَجْنُونٍ (22) وَلَقَدْ رَآهُ بِالْأُفُقِ الْمُبِينِ (23) وَمَا هُوَ عَلَى الْغَيْبِ بِضَنِينٍ (24) وَمَا هُوَ بِقَوْلِ شَيْطَانٍ رَجِيمٍ (25) فَأَيْنَ تَذْهَبُونَ (26) إِنْ هُوَ إِلَّا ذِكْرٌ لِلْعَالَمِينَ (27) لِمَنْ شَاءَ مِنْكُمْ أَنْ يَسْتَقِيمَ (28) وَمَا تَشَاءُونَ إِلَّا أَنْ يَشَاءَ اللَّهُ رَبُّ الْعَالَمِينَ (29)                                                                          </w:t>
      </w:r>
    </w:p>
    <w:p w:rsidR="008F37EC" w:rsidRPr="00286218" w:rsidRDefault="008F37EC"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8F37EC" w:rsidRPr="00286218" w:rsidRDefault="008F37EC"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BD22C2" w:rsidRDefault="008F37EC" w:rsidP="00286218">
      <w:pPr>
        <w:shd w:val="clear" w:color="auto" w:fill="FFFFFF"/>
        <w:spacing w:before="120" w:after="120" w:line="360" w:lineRule="auto"/>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color w:val="222222"/>
          <w:sz w:val="28"/>
          <w:szCs w:val="28"/>
        </w:rPr>
        <w:t xml:space="preserve">                   </w:t>
      </w:r>
      <w:r w:rsidR="00BD22C2">
        <w:rPr>
          <w:rFonts w:asciiTheme="majorBidi" w:eastAsia="Times New Roman" w:hAnsiTheme="majorBidi" w:cstheme="majorBidi"/>
          <w:color w:val="222222"/>
          <w:sz w:val="28"/>
          <w:szCs w:val="28"/>
        </w:rPr>
        <w:t xml:space="preserve">                                   </w:t>
      </w:r>
      <w:r w:rsidRPr="00286218">
        <w:rPr>
          <w:rFonts w:asciiTheme="majorBidi" w:eastAsia="Times New Roman" w:hAnsiTheme="majorBidi" w:cstheme="majorBidi"/>
          <w:color w:val="222222"/>
          <w:sz w:val="28"/>
          <w:szCs w:val="28"/>
        </w:rPr>
        <w:t xml:space="preserve">Appendix </w:t>
      </w:r>
      <w:r w:rsidR="00683449" w:rsidRPr="00286218">
        <w:rPr>
          <w:rFonts w:asciiTheme="majorBidi" w:eastAsia="Times New Roman" w:hAnsiTheme="majorBidi" w:cstheme="majorBidi"/>
          <w:color w:val="222222"/>
          <w:sz w:val="28"/>
          <w:szCs w:val="28"/>
        </w:rPr>
        <w:t>iii</w:t>
      </w:r>
      <w:r w:rsidRPr="00286218">
        <w:rPr>
          <w:rFonts w:asciiTheme="majorBidi" w:eastAsia="Times New Roman" w:hAnsiTheme="majorBidi" w:cstheme="majorBidi"/>
          <w:color w:val="222222"/>
          <w:sz w:val="28"/>
          <w:szCs w:val="28"/>
        </w:rPr>
        <w:t xml:space="preserve">: </w:t>
      </w:r>
    </w:p>
    <w:p w:rsidR="00017A62" w:rsidRPr="00286218" w:rsidRDefault="00BD22C2" w:rsidP="00286218">
      <w:pPr>
        <w:shd w:val="clear" w:color="auto" w:fill="FFFFFF"/>
        <w:spacing w:before="120" w:after="120" w:line="360" w:lineRule="auto"/>
        <w:jc w:val="both"/>
        <w:rPr>
          <w:rFonts w:asciiTheme="majorBidi" w:eastAsia="Times New Roman" w:hAnsiTheme="majorBidi" w:cstheme="majorBidi"/>
          <w:color w:val="222222"/>
          <w:sz w:val="28"/>
          <w:szCs w:val="28"/>
        </w:rPr>
      </w:pPr>
      <w:r>
        <w:rPr>
          <w:rFonts w:asciiTheme="majorBidi" w:eastAsia="Times New Roman" w:hAnsiTheme="majorBidi" w:cstheme="majorBidi"/>
          <w:color w:val="222222"/>
          <w:sz w:val="28"/>
          <w:szCs w:val="28"/>
        </w:rPr>
        <w:t xml:space="preserve">                         </w:t>
      </w:r>
      <w:r w:rsidR="008F37EC" w:rsidRPr="00286218">
        <w:rPr>
          <w:rFonts w:asciiTheme="majorBidi" w:eastAsia="Times New Roman" w:hAnsiTheme="majorBidi" w:cstheme="majorBidi"/>
          <w:color w:val="222222"/>
          <w:sz w:val="28"/>
          <w:szCs w:val="28"/>
        </w:rPr>
        <w:t xml:space="preserve">Translations of the Original Text </w:t>
      </w:r>
      <w:r w:rsidR="00017A62" w:rsidRPr="00286218">
        <w:rPr>
          <w:rFonts w:asciiTheme="majorBidi" w:eastAsia="Times New Roman" w:hAnsiTheme="majorBidi" w:cstheme="majorBidi"/>
          <w:color w:val="222222"/>
          <w:sz w:val="28"/>
          <w:szCs w:val="28"/>
        </w:rPr>
        <w:t>of Surat- At-Taqwir</w:t>
      </w:r>
    </w:p>
    <w:p w:rsidR="008F37EC" w:rsidRPr="00286218" w:rsidRDefault="00017A62" w:rsidP="00286218">
      <w:pPr>
        <w:shd w:val="clear" w:color="auto" w:fill="FFFFFF"/>
        <w:spacing w:before="120" w:after="120" w:line="360" w:lineRule="auto"/>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color w:val="222222"/>
          <w:sz w:val="28"/>
          <w:szCs w:val="28"/>
        </w:rPr>
        <w:t xml:space="preserve">     </w:t>
      </w:r>
      <w:r w:rsidR="008F37EC" w:rsidRPr="00286218">
        <w:rPr>
          <w:rFonts w:asciiTheme="majorBidi" w:eastAsia="Times New Roman" w:hAnsiTheme="majorBidi" w:cstheme="majorBidi"/>
          <w:color w:val="222222"/>
          <w:sz w:val="28"/>
          <w:szCs w:val="28"/>
        </w:rPr>
        <w:t xml:space="preserve">       </w:t>
      </w:r>
    </w:p>
    <w:p w:rsidR="00212A8D" w:rsidRPr="00286218" w:rsidRDefault="00071697" w:rsidP="00286218">
      <w:pPr>
        <w:pStyle w:val="ListParagraph"/>
        <w:numPr>
          <w:ilvl w:val="0"/>
          <w:numId w:val="7"/>
        </w:numPr>
        <w:shd w:val="clear" w:color="auto" w:fill="FFFFFF"/>
        <w:spacing w:before="120" w:after="120" w:line="360" w:lineRule="auto"/>
        <w:jc w:val="both"/>
        <w:rPr>
          <w:rFonts w:asciiTheme="majorBidi" w:eastAsia="Times New Roman" w:hAnsiTheme="majorBidi" w:cstheme="majorBidi"/>
          <w:color w:val="222222"/>
          <w:sz w:val="28"/>
          <w:szCs w:val="28"/>
        </w:rPr>
      </w:pPr>
      <w:r>
        <w:rPr>
          <w:rFonts w:asciiTheme="majorBidi" w:eastAsia="Times New Roman" w:hAnsiTheme="majorBidi" w:cstheme="majorBidi"/>
          <w:color w:val="222222"/>
          <w:sz w:val="28"/>
          <w:szCs w:val="28"/>
        </w:rPr>
        <w:t>Arberry’s T</w:t>
      </w:r>
      <w:r w:rsidR="008F37EC" w:rsidRPr="00286218">
        <w:rPr>
          <w:rFonts w:asciiTheme="majorBidi" w:eastAsia="Times New Roman" w:hAnsiTheme="majorBidi" w:cstheme="majorBidi"/>
          <w:color w:val="222222"/>
          <w:sz w:val="28"/>
          <w:szCs w:val="28"/>
        </w:rPr>
        <w:t xml:space="preserve">ranslation of Surat- At-Taqwir     </w:t>
      </w:r>
    </w:p>
    <w:p w:rsidR="00212A8D" w:rsidRPr="00286218" w:rsidRDefault="00212A8D"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212A8D" w:rsidRPr="00286218" w:rsidRDefault="00212A8D" w:rsidP="00286218">
      <w:pPr>
        <w:shd w:val="clear" w:color="auto" w:fill="FFFFFF"/>
        <w:spacing w:before="120" w:after="120" w:line="360" w:lineRule="auto"/>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color w:val="222222"/>
          <w:sz w:val="28"/>
          <w:szCs w:val="28"/>
        </w:rPr>
        <w:t>1.When the sun shall be darkened, 2 when th</w:t>
      </w:r>
      <w:r w:rsidR="008F51B8" w:rsidRPr="00286218">
        <w:rPr>
          <w:rFonts w:asciiTheme="majorBidi" w:eastAsia="Times New Roman" w:hAnsiTheme="majorBidi" w:cstheme="majorBidi"/>
          <w:color w:val="222222"/>
          <w:sz w:val="28"/>
          <w:szCs w:val="28"/>
        </w:rPr>
        <w:t xml:space="preserve">e stars shall be thrown down, </w:t>
      </w:r>
      <w:r w:rsidRPr="00286218">
        <w:rPr>
          <w:rFonts w:asciiTheme="majorBidi" w:eastAsia="Times New Roman" w:hAnsiTheme="majorBidi" w:cstheme="majorBidi"/>
          <w:color w:val="222222"/>
          <w:sz w:val="28"/>
          <w:szCs w:val="28"/>
        </w:rPr>
        <w:t>3when the mountains shall be set moving,   4 when the pregnant camels shall be neglected, 5 when the savage beasts shall be mustered,  6 when the seas shall be set boiling, 7  when the souls shall be coupled,   8 when the buried infant shall be asked     9  for what sin she was slain, 10 when the scrolls shall be unrolled, 11 when heaven shall be stripped off; 12 when Hell shall be set blazing, 13 when Paradise shall be brought nigh, 14  then shall a soul know what it has produced.15 No! I swear by the slinker,  16 the runners, the sinker, 17  by the night swarming, 18 by the dawn sighing,19   truly this is the word of a noble  Messenger,  20 having power, with the Lord of the Throne secure, 21 obeyed, moreover trusty. 22 Your companion is not possessed;23 he truly saw him on the clear horizon; 24 he is not niggardly of the Unseen. 25 And it is not the word of an accursed Satan;  26 where then are you going?  27 It is naught but a Reminder unto all beings, 28 for whosoever of you who would go straight; 29 but will you shall not, unless God wills, the Lord of all Being.</w:t>
      </w:r>
    </w:p>
    <w:p w:rsidR="00212A8D" w:rsidRPr="00286218" w:rsidRDefault="00A96FE8" w:rsidP="00286218">
      <w:pPr>
        <w:shd w:val="clear" w:color="auto" w:fill="FFFFFF"/>
        <w:spacing w:before="120" w:after="120" w:line="360" w:lineRule="auto"/>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color w:val="222222"/>
          <w:sz w:val="28"/>
          <w:szCs w:val="28"/>
        </w:rPr>
        <w:t xml:space="preserve">B. </w:t>
      </w:r>
      <w:r w:rsidR="00E92B63" w:rsidRPr="00286218">
        <w:rPr>
          <w:rFonts w:asciiTheme="majorBidi" w:eastAsia="Times New Roman" w:hAnsiTheme="majorBidi" w:cstheme="majorBidi"/>
          <w:color w:val="222222"/>
          <w:sz w:val="28"/>
          <w:szCs w:val="28"/>
        </w:rPr>
        <w:t xml:space="preserve"> </w:t>
      </w:r>
      <w:r w:rsidRPr="00286218">
        <w:rPr>
          <w:rFonts w:asciiTheme="majorBidi" w:eastAsia="Times New Roman" w:hAnsiTheme="majorBidi" w:cstheme="majorBidi"/>
          <w:color w:val="222222"/>
          <w:sz w:val="28"/>
          <w:szCs w:val="28"/>
        </w:rPr>
        <w:t>M</w:t>
      </w:r>
      <w:r w:rsidR="00C70DE6" w:rsidRPr="00286218">
        <w:rPr>
          <w:rFonts w:asciiTheme="majorBidi" w:eastAsia="Times New Roman" w:hAnsiTheme="majorBidi" w:cstheme="majorBidi"/>
          <w:color w:val="222222"/>
          <w:sz w:val="28"/>
          <w:szCs w:val="28"/>
        </w:rPr>
        <w:t xml:space="preserve">ohammed </w:t>
      </w:r>
      <w:r w:rsidRPr="00286218">
        <w:rPr>
          <w:rFonts w:asciiTheme="majorBidi" w:eastAsia="Times New Roman" w:hAnsiTheme="majorBidi" w:cstheme="majorBidi"/>
          <w:color w:val="222222"/>
          <w:sz w:val="28"/>
          <w:szCs w:val="28"/>
        </w:rPr>
        <w:t>Abdel</w:t>
      </w:r>
      <w:r w:rsidR="00E92B63" w:rsidRPr="00286218">
        <w:rPr>
          <w:rFonts w:asciiTheme="majorBidi" w:eastAsia="Times New Roman" w:hAnsiTheme="majorBidi" w:cstheme="majorBidi"/>
          <w:color w:val="222222"/>
          <w:sz w:val="28"/>
          <w:szCs w:val="28"/>
        </w:rPr>
        <w:t>-H</w:t>
      </w:r>
      <w:r w:rsidRPr="00286218">
        <w:rPr>
          <w:rFonts w:asciiTheme="majorBidi" w:eastAsia="Times New Roman" w:hAnsiTheme="majorBidi" w:cstheme="majorBidi"/>
          <w:color w:val="222222"/>
          <w:sz w:val="28"/>
          <w:szCs w:val="28"/>
        </w:rPr>
        <w:t>aleem</w:t>
      </w:r>
      <w:r w:rsidR="00E92B63" w:rsidRPr="00286218">
        <w:rPr>
          <w:rFonts w:asciiTheme="majorBidi" w:eastAsia="Times New Roman" w:hAnsiTheme="majorBidi" w:cstheme="majorBidi"/>
          <w:color w:val="222222"/>
          <w:sz w:val="28"/>
          <w:szCs w:val="28"/>
        </w:rPr>
        <w:t xml:space="preserve">’s Translation of Surat- At-Taqwir     </w:t>
      </w:r>
    </w:p>
    <w:p w:rsidR="00A96FE8" w:rsidRPr="00286218" w:rsidRDefault="00A96FE8" w:rsidP="00286218">
      <w:pPr>
        <w:shd w:val="clear" w:color="auto" w:fill="FFFFFF"/>
        <w:spacing w:before="120" w:after="120" w:line="360" w:lineRule="auto"/>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color w:val="222222"/>
          <w:sz w:val="28"/>
          <w:szCs w:val="28"/>
        </w:rPr>
        <w:t>In the name of God, the Lord of Mercy, the Giver of Mercy</w:t>
      </w:r>
    </w:p>
    <w:p w:rsidR="00A96FE8" w:rsidRPr="00286218" w:rsidRDefault="00A96FE8" w:rsidP="00286218">
      <w:pPr>
        <w:shd w:val="clear" w:color="auto" w:fill="FFFFFF"/>
        <w:spacing w:before="120" w:after="120" w:line="360" w:lineRule="auto"/>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color w:val="222222"/>
          <w:sz w:val="28"/>
          <w:szCs w:val="28"/>
        </w:rPr>
        <w:t>1When the sun is shrouded in darkness, 2when the stars are dimmed, 3 when the mountains are set in motion, 4 when pregnant camels are abandoned, 5 when wild beasts are herded together, 6 when the seas boil over, 7when souls are sorted into classes, 8when the baby girl buried alive is asked 9 for what sin she was killed,</w:t>
      </w:r>
      <w:r w:rsidRPr="00286218">
        <w:rPr>
          <w:rFonts w:asciiTheme="majorBidi" w:eastAsia="Times New Roman" w:hAnsiTheme="majorBidi" w:cstheme="majorBidi"/>
          <w:b/>
          <w:bCs/>
          <w:color w:val="222222"/>
          <w:sz w:val="28"/>
          <w:szCs w:val="28"/>
        </w:rPr>
        <w:t>a</w:t>
      </w:r>
      <w:r w:rsidRPr="00286218">
        <w:rPr>
          <w:rFonts w:asciiTheme="majorBidi" w:eastAsia="Times New Roman" w:hAnsiTheme="majorBidi" w:cstheme="majorBidi"/>
          <w:color w:val="222222"/>
          <w:sz w:val="28"/>
          <w:szCs w:val="28"/>
        </w:rPr>
        <w:t xml:space="preserve">  10 when the records of deeds are spread open, 11when the sky is stripped away,  12 when Hell is made to blaze 13and Paradise brought near: 14 then every soul will know what it has brought about. 15 I swear by the planets 16 that recede, move, and hide, 17by the night that descends, 18 by the dawn that softly breathes: 19 this is the speech of a noble messenger,</w:t>
      </w:r>
      <w:r w:rsidRPr="00286218">
        <w:rPr>
          <w:rFonts w:asciiTheme="majorBidi" w:eastAsia="Times New Roman" w:hAnsiTheme="majorBidi" w:cstheme="majorBidi"/>
          <w:b/>
          <w:bCs/>
          <w:color w:val="222222"/>
          <w:sz w:val="28"/>
          <w:szCs w:val="28"/>
        </w:rPr>
        <w:t>b</w:t>
      </w:r>
      <w:r w:rsidRPr="00286218">
        <w:rPr>
          <w:rFonts w:asciiTheme="majorBidi" w:eastAsia="Times New Roman" w:hAnsiTheme="majorBidi" w:cstheme="majorBidi"/>
          <w:color w:val="222222"/>
          <w:sz w:val="28"/>
          <w:szCs w:val="28"/>
        </w:rPr>
        <w:t xml:space="preserve"> 20 who possesses great strength and is held in honour by the Lord of the Throne––21 he is obeyed there and worthy of trust. 22 Your companion</w:t>
      </w:r>
      <w:r w:rsidR="00010F4B" w:rsidRPr="00286218">
        <w:rPr>
          <w:rFonts w:asciiTheme="majorBidi" w:eastAsia="Times New Roman" w:hAnsiTheme="majorBidi" w:cstheme="majorBidi"/>
          <w:color w:val="222222"/>
          <w:sz w:val="28"/>
          <w:szCs w:val="28"/>
        </w:rPr>
        <w:t>(</w:t>
      </w:r>
      <w:r w:rsidRPr="00286218">
        <w:rPr>
          <w:rFonts w:asciiTheme="majorBidi" w:eastAsia="Times New Roman" w:hAnsiTheme="majorBidi" w:cstheme="majorBidi"/>
          <w:b/>
          <w:bCs/>
          <w:color w:val="222222"/>
          <w:sz w:val="28"/>
          <w:szCs w:val="28"/>
        </w:rPr>
        <w:t>c</w:t>
      </w:r>
      <w:r w:rsidR="00010F4B" w:rsidRPr="00286218">
        <w:rPr>
          <w:rFonts w:asciiTheme="majorBidi" w:eastAsia="Times New Roman" w:hAnsiTheme="majorBidi" w:cstheme="majorBidi"/>
          <w:b/>
          <w:bCs/>
          <w:color w:val="222222"/>
          <w:sz w:val="28"/>
          <w:szCs w:val="28"/>
        </w:rPr>
        <w:t xml:space="preserve">) </w:t>
      </w:r>
      <w:r w:rsidRPr="00286218">
        <w:rPr>
          <w:rFonts w:asciiTheme="majorBidi" w:eastAsia="Times New Roman" w:hAnsiTheme="majorBidi" w:cstheme="majorBidi"/>
          <w:b/>
          <w:bCs/>
          <w:color w:val="222222"/>
          <w:sz w:val="28"/>
          <w:szCs w:val="28"/>
        </w:rPr>
        <w:t xml:space="preserve"> </w:t>
      </w:r>
      <w:r w:rsidRPr="00286218">
        <w:rPr>
          <w:rFonts w:asciiTheme="majorBidi" w:eastAsia="Times New Roman" w:hAnsiTheme="majorBidi" w:cstheme="majorBidi"/>
          <w:color w:val="222222"/>
          <w:sz w:val="28"/>
          <w:szCs w:val="28"/>
        </w:rPr>
        <w:t xml:space="preserve">is not mad: 23 he did see </w:t>
      </w:r>
      <w:r w:rsidR="00AD3E1C" w:rsidRPr="00286218">
        <w:rPr>
          <w:rFonts w:asciiTheme="majorBidi" w:eastAsia="Times New Roman" w:hAnsiTheme="majorBidi" w:cstheme="majorBidi"/>
          <w:color w:val="222222"/>
          <w:sz w:val="28"/>
          <w:szCs w:val="28"/>
        </w:rPr>
        <w:t>him</w:t>
      </w:r>
      <w:r w:rsidR="00AD3E1C" w:rsidRPr="00286218">
        <w:rPr>
          <w:rFonts w:asciiTheme="majorBidi" w:eastAsia="Times New Roman" w:hAnsiTheme="majorBidi" w:cstheme="majorBidi"/>
          <w:b/>
          <w:bCs/>
          <w:color w:val="222222"/>
          <w:sz w:val="28"/>
          <w:szCs w:val="28"/>
        </w:rPr>
        <w:t xml:space="preserve"> (</w:t>
      </w:r>
      <w:r w:rsidRPr="00286218">
        <w:rPr>
          <w:rFonts w:asciiTheme="majorBidi" w:eastAsia="Times New Roman" w:hAnsiTheme="majorBidi" w:cstheme="majorBidi"/>
          <w:b/>
          <w:bCs/>
          <w:color w:val="222222"/>
          <w:sz w:val="28"/>
          <w:szCs w:val="28"/>
        </w:rPr>
        <w:t>d</w:t>
      </w:r>
      <w:r w:rsidR="00AD3E1C" w:rsidRPr="00286218">
        <w:rPr>
          <w:rFonts w:asciiTheme="majorBidi" w:eastAsia="Times New Roman" w:hAnsiTheme="majorBidi" w:cstheme="majorBidi"/>
          <w:b/>
          <w:bCs/>
          <w:color w:val="222222"/>
          <w:sz w:val="28"/>
          <w:szCs w:val="28"/>
        </w:rPr>
        <w:t>)</w:t>
      </w:r>
      <w:r w:rsidRPr="00286218">
        <w:rPr>
          <w:rFonts w:asciiTheme="majorBidi" w:eastAsia="Times New Roman" w:hAnsiTheme="majorBidi" w:cstheme="majorBidi"/>
          <w:b/>
          <w:bCs/>
          <w:color w:val="222222"/>
          <w:sz w:val="28"/>
          <w:szCs w:val="28"/>
        </w:rPr>
        <w:t xml:space="preserve"> </w:t>
      </w:r>
      <w:r w:rsidRPr="00286218">
        <w:rPr>
          <w:rFonts w:asciiTheme="majorBidi" w:eastAsia="Times New Roman" w:hAnsiTheme="majorBidi" w:cstheme="majorBidi"/>
          <w:color w:val="222222"/>
          <w:sz w:val="28"/>
          <w:szCs w:val="28"/>
        </w:rPr>
        <w:t>on the clear horizon. 24 He does not withhold what is revealed to him from beyond. 25 This is not the word of an outcast devil.  26 So where are you [people] going? 27 This is a message for all people; 28 for those who wish to take the straight path.  29 But you will only wish to do so by the will of God, the</w:t>
      </w:r>
      <w:r w:rsidRPr="00286218">
        <w:rPr>
          <w:rFonts w:asciiTheme="majorBidi" w:hAnsiTheme="majorBidi" w:cstheme="majorBidi"/>
        </w:rPr>
        <w:t xml:space="preserve"> </w:t>
      </w:r>
      <w:r w:rsidRPr="00286218">
        <w:rPr>
          <w:rFonts w:asciiTheme="majorBidi" w:eastAsia="Times New Roman" w:hAnsiTheme="majorBidi" w:cstheme="majorBidi"/>
          <w:color w:val="222222"/>
          <w:sz w:val="28"/>
          <w:szCs w:val="28"/>
        </w:rPr>
        <w:t>Lord of all people.</w:t>
      </w:r>
    </w:p>
    <w:p w:rsidR="00A96FE8" w:rsidRPr="00286218" w:rsidRDefault="00A96FE8" w:rsidP="00286218">
      <w:pPr>
        <w:shd w:val="clear" w:color="auto" w:fill="FFFFFF"/>
        <w:spacing w:before="120" w:after="120" w:line="360" w:lineRule="auto"/>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color w:val="222222"/>
          <w:sz w:val="28"/>
          <w:szCs w:val="28"/>
        </w:rPr>
        <w:t>a</w:t>
      </w:r>
      <w:r w:rsidR="007966A7" w:rsidRPr="00286218">
        <w:rPr>
          <w:rFonts w:asciiTheme="majorBidi" w:eastAsia="Times New Roman" w:hAnsiTheme="majorBidi" w:cstheme="majorBidi"/>
          <w:color w:val="222222"/>
          <w:sz w:val="28"/>
          <w:szCs w:val="28"/>
        </w:rPr>
        <w:t xml:space="preserve"> CF</w:t>
      </w:r>
      <w:r w:rsidR="00951944" w:rsidRPr="00286218">
        <w:rPr>
          <w:rFonts w:asciiTheme="majorBidi" w:eastAsia="Times New Roman" w:hAnsiTheme="majorBidi" w:cstheme="majorBidi"/>
          <w:color w:val="222222"/>
          <w:sz w:val="28"/>
          <w:szCs w:val="28"/>
        </w:rPr>
        <w:t>.</w:t>
      </w:r>
      <w:r w:rsidR="007966A7" w:rsidRPr="00286218">
        <w:rPr>
          <w:rFonts w:asciiTheme="majorBidi" w:eastAsia="Times New Roman" w:hAnsiTheme="majorBidi" w:cstheme="majorBidi"/>
          <w:color w:val="222222"/>
          <w:sz w:val="28"/>
          <w:szCs w:val="28"/>
        </w:rPr>
        <w:t xml:space="preserve"> 16: 58-9.</w:t>
      </w:r>
      <w:r w:rsidRPr="00286218">
        <w:rPr>
          <w:rFonts w:asciiTheme="majorBidi" w:eastAsia="Times New Roman" w:hAnsiTheme="majorBidi" w:cstheme="majorBidi"/>
          <w:color w:val="222222"/>
          <w:sz w:val="28"/>
          <w:szCs w:val="28"/>
        </w:rPr>
        <w:t xml:space="preserve"> The pagan Arab habit of female infanticide. b Gabriel. c Addressed to the Meccans. The companion is the Prophet. d Gabriel.</w:t>
      </w:r>
    </w:p>
    <w:p w:rsidR="00967A44" w:rsidRPr="00286218" w:rsidRDefault="00E87DBC" w:rsidP="00286218">
      <w:pPr>
        <w:pStyle w:val="ListParagraph"/>
        <w:numPr>
          <w:ilvl w:val="0"/>
          <w:numId w:val="9"/>
        </w:numPr>
        <w:shd w:val="clear" w:color="auto" w:fill="FFFFFF"/>
        <w:spacing w:before="120" w:after="120" w:line="360" w:lineRule="auto"/>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color w:val="222222"/>
          <w:sz w:val="28"/>
          <w:szCs w:val="28"/>
        </w:rPr>
        <w:t>Dawood’s Translation</w:t>
      </w:r>
      <w:r w:rsidR="008A3875" w:rsidRPr="00286218">
        <w:rPr>
          <w:rFonts w:asciiTheme="majorBidi" w:eastAsia="Times New Roman" w:hAnsiTheme="majorBidi" w:cstheme="majorBidi"/>
          <w:color w:val="222222"/>
          <w:sz w:val="28"/>
          <w:szCs w:val="28"/>
        </w:rPr>
        <w:t xml:space="preserve"> </w:t>
      </w:r>
      <w:r w:rsidR="00053E61" w:rsidRPr="00286218">
        <w:rPr>
          <w:rFonts w:asciiTheme="majorBidi" w:eastAsia="Times New Roman" w:hAnsiTheme="majorBidi" w:cstheme="majorBidi"/>
          <w:color w:val="222222"/>
          <w:sz w:val="28"/>
          <w:szCs w:val="28"/>
        </w:rPr>
        <w:t>of Surat- At-Taqwir</w:t>
      </w:r>
      <w:r w:rsidR="00ED7DAE" w:rsidRPr="00286218">
        <w:rPr>
          <w:rFonts w:asciiTheme="majorBidi" w:eastAsia="Times New Roman" w:hAnsiTheme="majorBidi" w:cstheme="majorBidi"/>
          <w:color w:val="222222"/>
          <w:sz w:val="28"/>
          <w:szCs w:val="28"/>
        </w:rPr>
        <w:t xml:space="preserve">: </w:t>
      </w:r>
      <w:r w:rsidR="008A3875" w:rsidRPr="00286218">
        <w:rPr>
          <w:rFonts w:asciiTheme="majorBidi" w:eastAsia="Times New Roman" w:hAnsiTheme="majorBidi" w:cstheme="majorBidi"/>
          <w:color w:val="222222"/>
          <w:sz w:val="28"/>
          <w:szCs w:val="28"/>
        </w:rPr>
        <w:t>The Cessation:81</w:t>
      </w:r>
    </w:p>
    <w:p w:rsidR="00212A8D" w:rsidRPr="00286218" w:rsidRDefault="00E9684F" w:rsidP="00286218">
      <w:pPr>
        <w:shd w:val="clear" w:color="auto" w:fill="FFFFFF"/>
        <w:spacing w:before="120" w:after="120" w:line="360" w:lineRule="auto"/>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color w:val="222222"/>
          <w:sz w:val="28"/>
          <w:szCs w:val="28"/>
        </w:rPr>
        <w:t>In the Name of God, the Compassionate; the Merciful:1 When the sun ceases to shine; when the stars fall and the mountains are blown away; when camels big with young are left untended, and the wild beasts are brought together; when the seas are set alight and men's souls are returned; when the infant girl, buried alive, is asked for what crime she was slain; 81:10 when the records of men's deeds are laid open, and heaven is stripped bare; when Hell burns fiercely and Paradise is brought near: then each soul shall learn what it has done. 81:15 I swear by the turning planets, and by the stars that rise and set; by the night, when it descends, and the first breath of morning: this is the word of a gracious and mighty messenger, 81:20 held in honour by the Lord of the Throne, obeyed in heaven, faithful to his trust. 81:22 No, your compatriot is not mad. He saw him on the clear horizon. He does not grudge the secrets of the unseen; nor is this the utterance of an accursed devil. Whither then are you going? This is but an admonition to all men: to those among you that have the will to be upright. 81:29 Yet you cannot choose, except by the will of God, Lord of the Worlds.</w:t>
      </w:r>
    </w:p>
    <w:p w:rsidR="00E87DBC" w:rsidRPr="00286218" w:rsidRDefault="00177E31" w:rsidP="00286218">
      <w:pPr>
        <w:pStyle w:val="ListParagraph"/>
        <w:numPr>
          <w:ilvl w:val="0"/>
          <w:numId w:val="9"/>
        </w:numPr>
        <w:shd w:val="clear" w:color="auto" w:fill="FFFFFF"/>
        <w:spacing w:before="120" w:after="120" w:line="360" w:lineRule="auto"/>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color w:val="222222"/>
          <w:sz w:val="28"/>
          <w:szCs w:val="28"/>
        </w:rPr>
        <w:t xml:space="preserve"> P</w:t>
      </w:r>
      <w:r w:rsidR="00E87DBC" w:rsidRPr="00286218">
        <w:rPr>
          <w:rFonts w:asciiTheme="majorBidi" w:eastAsia="Times New Roman" w:hAnsiTheme="majorBidi" w:cstheme="majorBidi"/>
          <w:color w:val="222222"/>
          <w:sz w:val="28"/>
          <w:szCs w:val="28"/>
        </w:rPr>
        <w:t>ictall’s Translation</w:t>
      </w:r>
      <w:r w:rsidR="002F64B6" w:rsidRPr="00286218">
        <w:rPr>
          <w:rFonts w:asciiTheme="majorBidi" w:eastAsia="Times New Roman" w:hAnsiTheme="majorBidi" w:cstheme="majorBidi"/>
          <w:color w:val="222222"/>
          <w:sz w:val="28"/>
          <w:szCs w:val="28"/>
        </w:rPr>
        <w:t xml:space="preserve"> </w:t>
      </w:r>
      <w:r w:rsidR="00533F21" w:rsidRPr="00286218">
        <w:rPr>
          <w:rFonts w:asciiTheme="majorBidi" w:eastAsia="Times New Roman" w:hAnsiTheme="majorBidi" w:cstheme="majorBidi"/>
          <w:color w:val="222222"/>
          <w:sz w:val="28"/>
          <w:szCs w:val="28"/>
        </w:rPr>
        <w:t xml:space="preserve">of Surat- At-Taqwir  </w:t>
      </w:r>
      <w:r w:rsidR="002F64B6" w:rsidRPr="00286218">
        <w:rPr>
          <w:rFonts w:asciiTheme="majorBidi" w:eastAsia="Times New Roman" w:hAnsiTheme="majorBidi" w:cstheme="majorBidi"/>
          <w:color w:val="222222"/>
          <w:sz w:val="28"/>
          <w:szCs w:val="28"/>
        </w:rPr>
        <w:t>: The Overthrowing</w:t>
      </w:r>
    </w:p>
    <w:p w:rsidR="00E87DBC" w:rsidRPr="00286218" w:rsidRDefault="00E87DBC" w:rsidP="00286218">
      <w:pPr>
        <w:shd w:val="clear" w:color="auto" w:fill="FFFFFF"/>
        <w:spacing w:before="120" w:after="120" w:line="360" w:lineRule="auto"/>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color w:val="222222"/>
          <w:sz w:val="28"/>
          <w:szCs w:val="28"/>
        </w:rPr>
        <w:t xml:space="preserve">  In the Name of Go</w:t>
      </w:r>
      <w:r w:rsidR="00533F21" w:rsidRPr="00286218">
        <w:rPr>
          <w:rFonts w:asciiTheme="majorBidi" w:eastAsia="Times New Roman" w:hAnsiTheme="majorBidi" w:cstheme="majorBidi"/>
          <w:color w:val="222222"/>
          <w:sz w:val="28"/>
          <w:szCs w:val="28"/>
        </w:rPr>
        <w:t xml:space="preserve">d, the Most Beneficent, </w:t>
      </w:r>
      <w:r w:rsidR="002A3789" w:rsidRPr="00286218">
        <w:rPr>
          <w:rFonts w:asciiTheme="majorBidi" w:eastAsia="Times New Roman" w:hAnsiTheme="majorBidi" w:cstheme="majorBidi"/>
          <w:color w:val="222222"/>
          <w:sz w:val="28"/>
          <w:szCs w:val="28"/>
        </w:rPr>
        <w:t>the Most</w:t>
      </w:r>
      <w:r w:rsidRPr="00286218">
        <w:rPr>
          <w:rFonts w:asciiTheme="majorBidi" w:eastAsia="Times New Roman" w:hAnsiTheme="majorBidi" w:cstheme="majorBidi"/>
          <w:color w:val="222222"/>
          <w:sz w:val="28"/>
          <w:szCs w:val="28"/>
        </w:rPr>
        <w:t xml:space="preserve"> Merciful </w:t>
      </w:r>
    </w:p>
    <w:p w:rsidR="00E87DBC" w:rsidRPr="00286218" w:rsidRDefault="00E87DBC" w:rsidP="00286218">
      <w:pPr>
        <w:shd w:val="clear" w:color="auto" w:fill="FFFFFF"/>
        <w:spacing w:before="120" w:after="120" w:line="360" w:lineRule="auto"/>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color w:val="222222"/>
          <w:sz w:val="28"/>
          <w:szCs w:val="28"/>
        </w:rPr>
        <w:t>When the sun is overthrown, and when the stars fall, and when the hills are moved, and when the camels big with young are abandoned, and when the wild beasts are herded together, and when the seas rise, and when souls are reunited, and when the girl- child that was buried alive is asked for what sin she was slain, and when the pages are laid open, and when the sky is torn away, and when Hell is lighted, and when the garden is brought near (then) every soul will know what it has made ready. 81:15-21 Oh, but I call to witness the planets, the stars which rise and set, and the close of night, and the breath of morning that this is in truth the word of an honored messenger, owner of power (and high rank) with the Lord of the Throne, (one) to be obeyed, and trustworthy. 81:22-25 And your comrade is not mad. Surely he beheld him on the clear horizon. And he is not avid of the Unseen. Nor is this the utterance of a devil worthy to be stoned. 81:26-29 Whither then go you? This is nothing else than a reminder to creation, to whomsoever of you wills to walk straight. And you will not, unless (it be) that God wills it, the Lord of creation.</w:t>
      </w:r>
    </w:p>
    <w:p w:rsidR="00A35A70" w:rsidRPr="00286218" w:rsidRDefault="00A35A70" w:rsidP="00286218">
      <w:pPr>
        <w:pStyle w:val="ListParagraph"/>
        <w:numPr>
          <w:ilvl w:val="0"/>
          <w:numId w:val="8"/>
        </w:numPr>
        <w:shd w:val="clear" w:color="auto" w:fill="FFFFFF"/>
        <w:spacing w:before="120" w:after="120" w:line="360" w:lineRule="auto"/>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color w:val="222222"/>
          <w:sz w:val="28"/>
          <w:szCs w:val="28"/>
        </w:rPr>
        <w:t>Y</w:t>
      </w:r>
      <w:r w:rsidR="0094575D">
        <w:rPr>
          <w:rFonts w:asciiTheme="majorBidi" w:eastAsia="Times New Roman" w:hAnsiTheme="majorBidi" w:cstheme="majorBidi"/>
          <w:color w:val="222222"/>
          <w:sz w:val="28"/>
          <w:szCs w:val="28"/>
        </w:rPr>
        <w:t xml:space="preserve">usuf </w:t>
      </w:r>
      <w:r w:rsidRPr="00286218">
        <w:rPr>
          <w:rFonts w:asciiTheme="majorBidi" w:eastAsia="Times New Roman" w:hAnsiTheme="majorBidi" w:cstheme="majorBidi"/>
          <w:color w:val="222222"/>
          <w:sz w:val="28"/>
          <w:szCs w:val="28"/>
        </w:rPr>
        <w:t>Ali</w:t>
      </w:r>
      <w:r w:rsidR="00F95EC6" w:rsidRPr="00286218">
        <w:rPr>
          <w:rFonts w:asciiTheme="majorBidi" w:eastAsia="Times New Roman" w:hAnsiTheme="majorBidi" w:cstheme="majorBidi"/>
          <w:color w:val="222222"/>
          <w:sz w:val="28"/>
          <w:szCs w:val="28"/>
        </w:rPr>
        <w:t>’s</w:t>
      </w:r>
      <w:r w:rsidRPr="00286218">
        <w:rPr>
          <w:rFonts w:asciiTheme="majorBidi" w:eastAsia="Times New Roman" w:hAnsiTheme="majorBidi" w:cstheme="majorBidi"/>
          <w:color w:val="222222"/>
          <w:sz w:val="28"/>
          <w:szCs w:val="28"/>
        </w:rPr>
        <w:t xml:space="preserve"> Translation</w:t>
      </w:r>
      <w:r w:rsidR="00D2028B" w:rsidRPr="00286218">
        <w:rPr>
          <w:rFonts w:asciiTheme="majorBidi" w:eastAsia="Times New Roman" w:hAnsiTheme="majorBidi" w:cstheme="majorBidi"/>
          <w:color w:val="222222"/>
          <w:sz w:val="28"/>
          <w:szCs w:val="28"/>
        </w:rPr>
        <w:t xml:space="preserve"> </w:t>
      </w:r>
      <w:r w:rsidR="002D2845" w:rsidRPr="00286218">
        <w:rPr>
          <w:rFonts w:asciiTheme="majorBidi" w:eastAsia="Times New Roman" w:hAnsiTheme="majorBidi" w:cstheme="majorBidi"/>
          <w:color w:val="222222"/>
          <w:sz w:val="28"/>
          <w:szCs w:val="28"/>
        </w:rPr>
        <w:t xml:space="preserve">of Surat- At-Taqwir </w:t>
      </w:r>
      <w:r w:rsidR="00D2028B" w:rsidRPr="00286218">
        <w:rPr>
          <w:rFonts w:asciiTheme="majorBidi" w:eastAsia="Times New Roman" w:hAnsiTheme="majorBidi" w:cstheme="majorBidi"/>
          <w:color w:val="222222"/>
          <w:sz w:val="28"/>
          <w:szCs w:val="28"/>
        </w:rPr>
        <w:t>: The overthrowing Meccan 29 Ayahs</w:t>
      </w:r>
    </w:p>
    <w:p w:rsidR="00A35A70" w:rsidRPr="00286218" w:rsidRDefault="00A35A70" w:rsidP="00286218">
      <w:pPr>
        <w:shd w:val="clear" w:color="auto" w:fill="FFFFFF"/>
        <w:spacing w:before="120" w:after="120" w:line="360" w:lineRule="auto"/>
        <w:ind w:left="142"/>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color w:val="222222"/>
          <w:sz w:val="28"/>
          <w:szCs w:val="28"/>
        </w:rPr>
        <w:t xml:space="preserve">1.When the sun (with its spacious light) is folded up; 2 When the stars fall, losing their lustre 3  When the mountains vanish (like a mirage);4 When the she-camels, ten months with young, are left untended;  5 When the wild beasts are herded together (in the  human habitations); 6 When the oceans boil over with a swell; 7 When the souls are sorted out, (being joined, like with like);8 When the female (infant), buried alive, is questioned9 For what crime she was killed;10 When the scrolls are laid open; 11  When the world on High is unveiled;12 When the Blazing Fire is kindled to fierce heat;  13 And when the Garden is brought near;- 14  (Then) shall each soul know what it has put forward. »15 So verily I call to witness the planets - that recede, 16 Go straight, or hide 17   And the Night as it dissipates;  18 And the Dawn as it breathes away the darkness;-  19  Verily this is the word of a most honorable Messenger,  20 Endued with Power, with rank before the Lord of  the Throne, 21 With authority there, (and) faithful to his trust. 22 And (O people!) </w:t>
      </w:r>
      <w:r w:rsidR="002A3789" w:rsidRPr="00286218">
        <w:rPr>
          <w:rFonts w:asciiTheme="majorBidi" w:eastAsia="Times New Roman" w:hAnsiTheme="majorBidi" w:cstheme="majorBidi"/>
          <w:color w:val="222222"/>
          <w:sz w:val="28"/>
          <w:szCs w:val="28"/>
        </w:rPr>
        <w:t>your companion</w:t>
      </w:r>
      <w:r w:rsidRPr="00286218">
        <w:rPr>
          <w:rFonts w:asciiTheme="majorBidi" w:eastAsia="Times New Roman" w:hAnsiTheme="majorBidi" w:cstheme="majorBidi"/>
          <w:color w:val="222222"/>
          <w:sz w:val="28"/>
          <w:szCs w:val="28"/>
        </w:rPr>
        <w:t xml:space="preserve"> is not one possessed; 23 And without doubt he saw him in the clear horizon. Neither doth he withhold grudgingly knowledge of the Unseen. 25 Nor is it the word of an evil spirit accursed. 26 When whither go ye?  27 Verily this is no less than a Message to (all) the Worlds: </w:t>
      </w:r>
      <w:r w:rsidR="002A3789" w:rsidRPr="00286218">
        <w:rPr>
          <w:rFonts w:asciiTheme="majorBidi" w:eastAsia="Times New Roman" w:hAnsiTheme="majorBidi" w:cstheme="majorBidi"/>
          <w:color w:val="222222"/>
          <w:sz w:val="28"/>
          <w:szCs w:val="28"/>
        </w:rPr>
        <w:t>28 (</w:t>
      </w:r>
      <w:r w:rsidRPr="00286218">
        <w:rPr>
          <w:rFonts w:asciiTheme="majorBidi" w:eastAsia="Times New Roman" w:hAnsiTheme="majorBidi" w:cstheme="majorBidi"/>
          <w:color w:val="222222"/>
          <w:sz w:val="28"/>
          <w:szCs w:val="28"/>
        </w:rPr>
        <w:t>With profit) to whoever among you wills to go straight: 29 But ye shall not will except as Allah wills,- the Cherisher of the Worlds.</w:t>
      </w:r>
    </w:p>
    <w:p w:rsidR="00A35A70" w:rsidRPr="00286218" w:rsidRDefault="00A35A70" w:rsidP="00286218">
      <w:pPr>
        <w:shd w:val="clear" w:color="auto" w:fill="FFFFFF"/>
        <w:spacing w:before="120" w:after="120" w:line="360" w:lineRule="auto"/>
        <w:ind w:left="142"/>
        <w:jc w:val="both"/>
        <w:rPr>
          <w:rFonts w:asciiTheme="majorBidi" w:eastAsia="Times New Roman" w:hAnsiTheme="majorBidi" w:cstheme="majorBidi"/>
          <w:color w:val="222222"/>
          <w:sz w:val="28"/>
          <w:szCs w:val="28"/>
        </w:rPr>
      </w:pPr>
    </w:p>
    <w:p w:rsidR="00212A8D" w:rsidRPr="00286218" w:rsidRDefault="00212A8D"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212A8D" w:rsidRPr="00286218" w:rsidRDefault="00212A8D"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212A8D" w:rsidRPr="00286218" w:rsidRDefault="00212A8D"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212A8D" w:rsidRPr="00286218" w:rsidRDefault="00212A8D"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212A8D" w:rsidRPr="00286218" w:rsidRDefault="00212A8D"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212A8D" w:rsidRPr="00286218" w:rsidRDefault="00212A8D"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212A8D" w:rsidRPr="00286218" w:rsidRDefault="00212A8D"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8F37EC" w:rsidP="00B64541">
      <w:pPr>
        <w:shd w:val="clear" w:color="auto" w:fill="FFFFFF"/>
        <w:spacing w:before="120" w:after="120" w:line="360" w:lineRule="auto"/>
        <w:jc w:val="both"/>
        <w:rPr>
          <w:rFonts w:asciiTheme="majorBidi" w:eastAsia="Times New Roman" w:hAnsiTheme="majorBidi" w:cstheme="majorBidi"/>
          <w:color w:val="222222"/>
          <w:sz w:val="28"/>
          <w:szCs w:val="28"/>
        </w:rPr>
      </w:pPr>
      <w:r w:rsidRPr="00286218">
        <w:rPr>
          <w:rFonts w:asciiTheme="majorBidi" w:eastAsia="Times New Roman" w:hAnsiTheme="majorBidi" w:cstheme="majorBidi"/>
          <w:color w:val="222222"/>
          <w:sz w:val="28"/>
          <w:szCs w:val="28"/>
        </w:rPr>
        <w:t xml:space="preserve">       </w:t>
      </w:r>
      <w:r w:rsidR="00C674C7">
        <w:rPr>
          <w:rFonts w:asciiTheme="majorBidi" w:eastAsia="Times New Roman" w:hAnsiTheme="majorBidi" w:cstheme="majorBidi"/>
          <w:color w:val="222222"/>
          <w:sz w:val="28"/>
          <w:szCs w:val="28"/>
        </w:rPr>
        <w:t xml:space="preserve">                                               </w:t>
      </w:r>
    </w:p>
    <w:p w:rsidR="0079486E" w:rsidRPr="0084546E" w:rsidRDefault="0079486E" w:rsidP="004E3E46">
      <w:pPr>
        <w:shd w:val="clear" w:color="auto" w:fill="FFFFFF"/>
        <w:spacing w:before="120" w:after="120" w:line="360" w:lineRule="auto"/>
        <w:rPr>
          <w:rFonts w:asciiTheme="majorBidi" w:eastAsia="Times New Roman" w:hAnsiTheme="majorBidi" w:cstheme="majorBidi"/>
          <w:b/>
          <w:bCs/>
          <w:color w:val="222222"/>
          <w:sz w:val="28"/>
          <w:szCs w:val="28"/>
        </w:rPr>
      </w:pPr>
      <w:r>
        <w:rPr>
          <w:rFonts w:asciiTheme="majorBidi" w:eastAsia="Times New Roman" w:hAnsiTheme="majorBidi" w:cstheme="majorBidi"/>
          <w:color w:val="222222"/>
          <w:sz w:val="28"/>
          <w:szCs w:val="28"/>
        </w:rPr>
        <w:t xml:space="preserve">         </w:t>
      </w:r>
      <w:r w:rsidRPr="0084546E">
        <w:rPr>
          <w:rFonts w:asciiTheme="majorBidi" w:eastAsia="Times New Roman" w:hAnsiTheme="majorBidi" w:cstheme="majorBidi"/>
          <w:b/>
          <w:bCs/>
          <w:color w:val="222222"/>
          <w:sz w:val="28"/>
          <w:szCs w:val="28"/>
        </w:rPr>
        <w:t xml:space="preserve">           </w:t>
      </w:r>
      <w:r w:rsidR="004E3E46">
        <w:rPr>
          <w:rFonts w:asciiTheme="majorBidi" w:eastAsia="Times New Roman" w:hAnsiTheme="majorBidi" w:cstheme="majorBidi"/>
          <w:b/>
          <w:bCs/>
          <w:color w:val="222222"/>
          <w:sz w:val="28"/>
          <w:szCs w:val="28"/>
        </w:rPr>
        <w:t xml:space="preserve">                              </w:t>
      </w:r>
      <w:r w:rsidRPr="0084546E">
        <w:rPr>
          <w:rFonts w:asciiTheme="majorBidi" w:eastAsia="Times New Roman" w:hAnsiTheme="majorBidi" w:cstheme="majorBidi"/>
          <w:b/>
          <w:bCs/>
          <w:color w:val="222222"/>
          <w:sz w:val="28"/>
          <w:szCs w:val="28"/>
        </w:rPr>
        <w:t xml:space="preserve"> </w:t>
      </w:r>
      <w:r w:rsidRPr="0084546E">
        <w:rPr>
          <w:rFonts w:asciiTheme="majorBidi" w:eastAsia="Times New Roman" w:hAnsiTheme="majorBidi" w:cs="Times New Roman"/>
          <w:b/>
          <w:bCs/>
          <w:color w:val="222222"/>
          <w:sz w:val="28"/>
          <w:szCs w:val="28"/>
          <w:rtl/>
        </w:rPr>
        <w:t>دراسة استجابة القارئ لتراجم مختلفة لسورة التكوير</w:t>
      </w:r>
      <w:r w:rsidRPr="0084546E">
        <w:rPr>
          <w:rFonts w:asciiTheme="majorBidi" w:eastAsia="Times New Roman" w:hAnsiTheme="majorBidi" w:cstheme="majorBidi"/>
          <w:b/>
          <w:bCs/>
          <w:color w:val="222222"/>
          <w:sz w:val="28"/>
          <w:szCs w:val="28"/>
        </w:rPr>
        <w:t xml:space="preserve">                                                                               </w:t>
      </w:r>
    </w:p>
    <w:p w:rsidR="0079486E" w:rsidRPr="0084546E" w:rsidRDefault="0079486E" w:rsidP="0079486E">
      <w:pPr>
        <w:shd w:val="clear" w:color="auto" w:fill="FFFFFF"/>
        <w:spacing w:before="120" w:after="120" w:line="360" w:lineRule="auto"/>
        <w:rPr>
          <w:rFonts w:asciiTheme="majorBidi" w:eastAsia="Times New Roman" w:hAnsiTheme="majorBidi" w:cstheme="majorBidi"/>
          <w:b/>
          <w:bCs/>
          <w:color w:val="222222"/>
          <w:sz w:val="28"/>
          <w:szCs w:val="28"/>
        </w:rPr>
      </w:pPr>
      <w:r w:rsidRPr="0084546E">
        <w:rPr>
          <w:rFonts w:asciiTheme="majorBidi" w:eastAsia="Times New Roman" w:hAnsiTheme="majorBidi" w:cstheme="majorBidi"/>
          <w:b/>
          <w:bCs/>
          <w:color w:val="222222"/>
          <w:sz w:val="28"/>
          <w:szCs w:val="28"/>
        </w:rPr>
        <w:t xml:space="preserve">                                                                                                                         </w:t>
      </w:r>
    </w:p>
    <w:p w:rsidR="0079486E" w:rsidRPr="0084546E" w:rsidRDefault="0079486E" w:rsidP="0079486E">
      <w:pPr>
        <w:shd w:val="clear" w:color="auto" w:fill="FFFFFF"/>
        <w:spacing w:before="120" w:after="120" w:line="360" w:lineRule="auto"/>
        <w:rPr>
          <w:rFonts w:asciiTheme="majorBidi" w:eastAsia="Times New Roman" w:hAnsiTheme="majorBidi" w:cstheme="majorBidi"/>
          <w:b/>
          <w:bCs/>
          <w:color w:val="222222"/>
          <w:sz w:val="28"/>
          <w:szCs w:val="28"/>
        </w:rPr>
      </w:pPr>
      <w:r w:rsidRPr="0084546E">
        <w:rPr>
          <w:rFonts w:asciiTheme="majorBidi" w:eastAsia="Times New Roman" w:hAnsiTheme="majorBidi" w:cstheme="majorBidi"/>
          <w:b/>
          <w:bCs/>
          <w:color w:val="222222"/>
          <w:sz w:val="28"/>
          <w:szCs w:val="28"/>
        </w:rPr>
        <w:t xml:space="preserve">                                                                        </w:t>
      </w:r>
      <w:r w:rsidRPr="0084546E">
        <w:rPr>
          <w:rFonts w:asciiTheme="majorBidi" w:eastAsia="Times New Roman" w:hAnsiTheme="majorBidi" w:cs="Times New Roman"/>
          <w:b/>
          <w:bCs/>
          <w:color w:val="222222"/>
          <w:sz w:val="28"/>
          <w:szCs w:val="28"/>
          <w:rtl/>
        </w:rPr>
        <w:t>الخلاصة</w:t>
      </w:r>
    </w:p>
    <w:p w:rsidR="000E3F2B" w:rsidRDefault="0079486E" w:rsidP="005E27F3">
      <w:pPr>
        <w:shd w:val="clear" w:color="auto" w:fill="FFFFFF"/>
        <w:spacing w:before="120" w:after="120" w:line="360" w:lineRule="auto"/>
        <w:jc w:val="both"/>
        <w:rPr>
          <w:rFonts w:asciiTheme="majorBidi" w:eastAsia="Times New Roman" w:hAnsiTheme="majorBidi" w:cstheme="majorBidi"/>
          <w:color w:val="222222"/>
          <w:sz w:val="28"/>
          <w:szCs w:val="28"/>
        </w:rPr>
      </w:pPr>
      <w:r>
        <w:rPr>
          <w:rFonts w:asciiTheme="majorBidi" w:eastAsia="Times New Roman" w:hAnsiTheme="majorBidi" w:cstheme="majorBidi" w:hint="cs"/>
          <w:color w:val="222222"/>
          <w:sz w:val="28"/>
          <w:szCs w:val="28"/>
          <w:rtl/>
        </w:rPr>
        <w:t xml:space="preserve">        </w:t>
      </w:r>
      <w:r w:rsidRPr="0079486E">
        <w:rPr>
          <w:rFonts w:asciiTheme="majorBidi" w:eastAsia="Times New Roman" w:hAnsiTheme="majorBidi" w:cs="Times New Roman"/>
          <w:color w:val="222222"/>
          <w:sz w:val="28"/>
          <w:szCs w:val="28"/>
          <w:rtl/>
        </w:rPr>
        <w:t>تتناول هذه الدراسة تطبيقا لنظرية استجابة القارئ حيث ان تلك الاستجاب</w:t>
      </w:r>
      <w:r>
        <w:rPr>
          <w:rFonts w:asciiTheme="majorBidi" w:eastAsia="Times New Roman" w:hAnsiTheme="majorBidi" w:cs="Times New Roman"/>
          <w:color w:val="222222"/>
          <w:sz w:val="28"/>
          <w:szCs w:val="28"/>
          <w:rtl/>
        </w:rPr>
        <w:t>ة تتشكل من خبرات</w:t>
      </w:r>
      <w:r w:rsidR="00015EA0">
        <w:rPr>
          <w:rFonts w:asciiTheme="majorBidi" w:eastAsia="Times New Roman" w:hAnsiTheme="majorBidi" w:cs="Times New Roman" w:hint="cs"/>
          <w:color w:val="222222"/>
          <w:sz w:val="28"/>
          <w:szCs w:val="28"/>
          <w:rtl/>
        </w:rPr>
        <w:t xml:space="preserve"> </w:t>
      </w:r>
      <w:r w:rsidR="00015EA0" w:rsidRPr="00015EA0">
        <w:rPr>
          <w:rFonts w:asciiTheme="majorBidi" w:eastAsia="Times New Roman" w:hAnsiTheme="majorBidi" w:cs="Times New Roman"/>
          <w:color w:val="222222"/>
          <w:sz w:val="28"/>
          <w:szCs w:val="28"/>
          <w:rtl/>
        </w:rPr>
        <w:t>القارئ</w:t>
      </w:r>
      <w:r w:rsidR="001D2346">
        <w:rPr>
          <w:rFonts w:asciiTheme="majorBidi" w:eastAsia="Times New Roman" w:hAnsiTheme="majorBidi" w:cs="Times New Roman"/>
          <w:color w:val="222222"/>
          <w:sz w:val="28"/>
          <w:szCs w:val="28"/>
          <w:rtl/>
        </w:rPr>
        <w:t xml:space="preserve"> ومعتقدا</w:t>
      </w:r>
      <w:r w:rsidR="001D2346">
        <w:rPr>
          <w:rFonts w:asciiTheme="majorBidi" w:eastAsia="Times New Roman" w:hAnsiTheme="majorBidi" w:cs="Times New Roman" w:hint="cs"/>
          <w:color w:val="222222"/>
          <w:sz w:val="28"/>
          <w:szCs w:val="28"/>
          <w:rtl/>
        </w:rPr>
        <w:t>ته</w:t>
      </w:r>
      <w:r w:rsidR="00863757">
        <w:rPr>
          <w:rFonts w:asciiTheme="majorBidi" w:eastAsia="Times New Roman" w:hAnsiTheme="majorBidi" w:cs="Times New Roman" w:hint="cs"/>
          <w:color w:val="222222"/>
          <w:sz w:val="28"/>
          <w:szCs w:val="28"/>
          <w:rtl/>
        </w:rPr>
        <w:t xml:space="preserve"> </w:t>
      </w:r>
      <w:r w:rsidR="001D2346">
        <w:rPr>
          <w:rFonts w:asciiTheme="majorBidi" w:eastAsia="Times New Roman" w:hAnsiTheme="majorBidi" w:cs="Times New Roman" w:hint="cs"/>
          <w:color w:val="222222"/>
          <w:sz w:val="28"/>
          <w:szCs w:val="28"/>
          <w:rtl/>
        </w:rPr>
        <w:t xml:space="preserve"> </w:t>
      </w:r>
      <w:r>
        <w:rPr>
          <w:rFonts w:asciiTheme="majorBidi" w:eastAsia="Times New Roman" w:hAnsiTheme="majorBidi" w:cs="Times New Roman"/>
          <w:color w:val="222222"/>
          <w:sz w:val="28"/>
          <w:szCs w:val="28"/>
          <w:rtl/>
        </w:rPr>
        <w:t>ووجها</w:t>
      </w:r>
      <w:r>
        <w:rPr>
          <w:rFonts w:asciiTheme="majorBidi" w:eastAsia="Times New Roman" w:hAnsiTheme="majorBidi" w:cs="Times New Roman" w:hint="cs"/>
          <w:color w:val="222222"/>
          <w:sz w:val="28"/>
          <w:szCs w:val="28"/>
          <w:rtl/>
        </w:rPr>
        <w:t>ت</w:t>
      </w:r>
      <w:r w:rsidRPr="0079486E">
        <w:rPr>
          <w:rFonts w:asciiTheme="majorBidi" w:eastAsia="Times New Roman" w:hAnsiTheme="majorBidi" w:cs="Times New Roman"/>
          <w:color w:val="222222"/>
          <w:sz w:val="28"/>
          <w:szCs w:val="28"/>
          <w:rtl/>
        </w:rPr>
        <w:t xml:space="preserve"> نظر</w:t>
      </w:r>
      <w:r w:rsidR="005E27F3">
        <w:rPr>
          <w:rFonts w:asciiTheme="majorBidi" w:eastAsia="Times New Roman" w:hAnsiTheme="majorBidi" w:cs="Times New Roman" w:hint="cs"/>
          <w:color w:val="222222"/>
          <w:sz w:val="28"/>
          <w:szCs w:val="28"/>
          <w:rtl/>
        </w:rPr>
        <w:t>ه</w:t>
      </w:r>
      <w:r w:rsidR="00CC52FC">
        <w:rPr>
          <w:rFonts w:asciiTheme="majorBidi" w:eastAsia="Times New Roman" w:hAnsiTheme="majorBidi" w:cs="Times New Roman" w:hint="cs"/>
          <w:color w:val="222222"/>
          <w:sz w:val="28"/>
          <w:szCs w:val="28"/>
          <w:rtl/>
        </w:rPr>
        <w:t>.</w:t>
      </w:r>
      <w:r w:rsidR="004547B4">
        <w:rPr>
          <w:rFonts w:asciiTheme="majorBidi" w:eastAsia="Times New Roman" w:hAnsiTheme="majorBidi" w:cs="Times New Roman" w:hint="cs"/>
          <w:color w:val="222222"/>
          <w:sz w:val="28"/>
          <w:szCs w:val="28"/>
          <w:rtl/>
        </w:rPr>
        <w:t xml:space="preserve"> ت</w:t>
      </w:r>
      <w:r w:rsidRPr="0079486E">
        <w:rPr>
          <w:rFonts w:asciiTheme="majorBidi" w:eastAsia="Times New Roman" w:hAnsiTheme="majorBidi" w:cs="Times New Roman"/>
          <w:color w:val="222222"/>
          <w:sz w:val="28"/>
          <w:szCs w:val="28"/>
          <w:rtl/>
        </w:rPr>
        <w:t>طبق نظرية استجابة القارئ لتحليل استجابة القراء غير العرب لتراجم مختلفة  للقران الكريم.  يعتقد "ولفغانغ ايزر" بان النص يعطي معناه من خلال تفاعله مع افكار القارئء ووجهاته. ان سورة التكوير هي ال</w:t>
      </w:r>
      <w:r w:rsidR="005E27F3">
        <w:rPr>
          <w:rFonts w:asciiTheme="majorBidi" w:eastAsia="Times New Roman" w:hAnsiTheme="majorBidi" w:cs="Times New Roman" w:hint="cs"/>
          <w:color w:val="222222"/>
          <w:sz w:val="28"/>
          <w:szCs w:val="28"/>
          <w:rtl/>
        </w:rPr>
        <w:t>ا</w:t>
      </w:r>
      <w:r w:rsidRPr="0079486E">
        <w:rPr>
          <w:rFonts w:asciiTheme="majorBidi" w:eastAsia="Times New Roman" w:hAnsiTheme="majorBidi" w:cs="Times New Roman"/>
          <w:color w:val="222222"/>
          <w:sz w:val="28"/>
          <w:szCs w:val="28"/>
          <w:rtl/>
        </w:rPr>
        <w:t>نموذج الذي تم اختياره لتطبيق نظرية استجابة القارئ من خلال اختيار خمس نصوص  لخمسة مترجمين مختلفين ليتمكن القارئ من اختيار النص المناسب له.  يتم   تحليل ردود القراء وفقا للاحصائيات للتحقق من صلاحية الفرضية.   يظهر القراء (من ثمانية بلدان) استجابتهم وفقًا لللسؤال المرفق في الاستبيان. ، تثبت الدراسة بان القراء غير العرب قد اختاروا النص الذي يشاركهم نفس الخلفيات الثقافية. بعبارة أخرى ، تؤثر معتقدات القراء (غير العرب) وتجاربهم وخبراتهم في اختيارهم للنص المناسب</w:t>
      </w:r>
      <w:r>
        <w:rPr>
          <w:rFonts w:asciiTheme="majorBidi" w:eastAsia="Times New Roman" w:hAnsiTheme="majorBidi" w:cs="Times New Roman" w:hint="cs"/>
          <w:color w:val="222222"/>
          <w:sz w:val="28"/>
          <w:szCs w:val="28"/>
          <w:rtl/>
        </w:rPr>
        <w:t xml:space="preserve">.                                  </w:t>
      </w:r>
      <w:r w:rsidRPr="0079486E">
        <w:rPr>
          <w:rFonts w:asciiTheme="majorBidi" w:eastAsia="Times New Roman" w:hAnsiTheme="majorBidi" w:cstheme="majorBidi"/>
          <w:color w:val="222222"/>
          <w:sz w:val="28"/>
          <w:szCs w:val="28"/>
        </w:rPr>
        <w:t xml:space="preserve">                                                                                                                                                                               </w:t>
      </w: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0E3F2B" w:rsidRDefault="000E3F2B" w:rsidP="00286218">
      <w:pPr>
        <w:shd w:val="clear" w:color="auto" w:fill="FFFFFF"/>
        <w:spacing w:before="120" w:after="120" w:line="360" w:lineRule="auto"/>
        <w:jc w:val="both"/>
        <w:rPr>
          <w:rFonts w:asciiTheme="majorBidi" w:eastAsia="Times New Roman" w:hAnsiTheme="majorBidi" w:cstheme="majorBidi"/>
          <w:color w:val="222222"/>
          <w:sz w:val="28"/>
          <w:szCs w:val="28"/>
        </w:rPr>
      </w:pPr>
    </w:p>
    <w:p w:rsidR="0013291E" w:rsidRPr="00286218" w:rsidRDefault="00E83589" w:rsidP="00653FED">
      <w:pPr>
        <w:spacing w:line="360" w:lineRule="auto"/>
        <w:jc w:val="both"/>
        <w:rPr>
          <w:rFonts w:asciiTheme="majorBidi" w:hAnsiTheme="majorBidi" w:cstheme="majorBidi"/>
          <w:sz w:val="28"/>
          <w:szCs w:val="28"/>
        </w:rPr>
      </w:pPr>
      <w:r w:rsidRPr="00E83589">
        <w:rPr>
          <w:rFonts w:asciiTheme="majorBidi" w:hAnsiTheme="majorBidi" w:cstheme="majorBidi"/>
          <w:sz w:val="28"/>
          <w:szCs w:val="28"/>
        </w:rPr>
        <w:t xml:space="preserve">                                                                                                    .</w:t>
      </w:r>
    </w:p>
    <w:tbl>
      <w:tblPr>
        <w:tblW w:w="9536" w:type="dxa"/>
        <w:tblLook w:val="04A0" w:firstRow="1" w:lastRow="0" w:firstColumn="1" w:lastColumn="0" w:noHBand="0" w:noVBand="1"/>
      </w:tblPr>
      <w:tblGrid>
        <w:gridCol w:w="216"/>
        <w:gridCol w:w="733"/>
        <w:gridCol w:w="79"/>
        <w:gridCol w:w="133"/>
        <w:gridCol w:w="384"/>
        <w:gridCol w:w="61"/>
        <w:gridCol w:w="310"/>
        <w:gridCol w:w="105"/>
        <w:gridCol w:w="114"/>
        <w:gridCol w:w="183"/>
        <w:gridCol w:w="157"/>
        <w:gridCol w:w="60"/>
        <w:gridCol w:w="16"/>
        <w:gridCol w:w="190"/>
        <w:gridCol w:w="315"/>
        <w:gridCol w:w="135"/>
        <w:gridCol w:w="28"/>
        <w:gridCol w:w="51"/>
        <w:gridCol w:w="115"/>
        <w:gridCol w:w="55"/>
        <w:gridCol w:w="101"/>
        <w:gridCol w:w="80"/>
        <w:gridCol w:w="133"/>
        <w:gridCol w:w="108"/>
        <w:gridCol w:w="50"/>
        <w:gridCol w:w="170"/>
        <w:gridCol w:w="46"/>
        <w:gridCol w:w="55"/>
        <w:gridCol w:w="198"/>
        <w:gridCol w:w="72"/>
        <w:gridCol w:w="10"/>
        <w:gridCol w:w="15"/>
        <w:gridCol w:w="462"/>
        <w:gridCol w:w="46"/>
        <w:gridCol w:w="110"/>
        <w:gridCol w:w="22"/>
        <w:gridCol w:w="83"/>
        <w:gridCol w:w="534"/>
        <w:gridCol w:w="16"/>
        <w:gridCol w:w="96"/>
        <w:gridCol w:w="9"/>
        <w:gridCol w:w="360"/>
        <w:gridCol w:w="91"/>
        <w:gridCol w:w="91"/>
        <w:gridCol w:w="32"/>
        <w:gridCol w:w="47"/>
        <w:gridCol w:w="183"/>
        <w:gridCol w:w="262"/>
        <w:gridCol w:w="85"/>
        <w:gridCol w:w="90"/>
        <w:gridCol w:w="87"/>
        <w:gridCol w:w="152"/>
        <w:gridCol w:w="34"/>
        <w:gridCol w:w="1086"/>
        <w:gridCol w:w="360"/>
        <w:gridCol w:w="315"/>
        <w:gridCol w:w="45"/>
        <w:gridCol w:w="360"/>
      </w:tblGrid>
      <w:tr w:rsidR="00DE5DEB" w:rsidRPr="00286218" w:rsidTr="00520F9B">
        <w:trPr>
          <w:gridAfter w:val="13"/>
          <w:wAfter w:w="3106" w:type="dxa"/>
          <w:trHeight w:val="300"/>
        </w:trPr>
        <w:tc>
          <w:tcPr>
            <w:tcW w:w="949" w:type="dxa"/>
            <w:gridSpan w:val="2"/>
            <w:tcBorders>
              <w:top w:val="nil"/>
              <w:left w:val="nil"/>
              <w:bottom w:val="nil"/>
              <w:right w:val="nil"/>
            </w:tcBorders>
            <w:shd w:val="clear" w:color="auto" w:fill="auto"/>
            <w:noWrap/>
            <w:vAlign w:val="bottom"/>
            <w:hideMark/>
          </w:tcPr>
          <w:p w:rsidR="00DE5DEB" w:rsidRPr="00286218" w:rsidRDefault="00DE5DEB" w:rsidP="00286218">
            <w:pPr>
              <w:spacing w:line="360" w:lineRule="auto"/>
              <w:jc w:val="both"/>
              <w:rPr>
                <w:rFonts w:asciiTheme="majorBidi" w:eastAsia="Times New Roman" w:hAnsiTheme="majorBidi" w:cstheme="majorBidi"/>
                <w:color w:val="000000"/>
                <w:sz w:val="28"/>
                <w:szCs w:val="28"/>
              </w:rPr>
            </w:pPr>
          </w:p>
        </w:tc>
        <w:tc>
          <w:tcPr>
            <w:tcW w:w="2672" w:type="dxa"/>
            <w:gridSpan w:val="20"/>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r w:rsidRPr="00286218">
              <w:rPr>
                <w:rFonts w:asciiTheme="majorBidi" w:eastAsia="Times New Roman" w:hAnsiTheme="majorBidi" w:cstheme="majorBidi"/>
                <w:color w:val="000000"/>
                <w:sz w:val="28"/>
                <w:szCs w:val="28"/>
              </w:rPr>
              <w:t xml:space="preserve">   </w:t>
            </w:r>
          </w:p>
        </w:tc>
        <w:tc>
          <w:tcPr>
            <w:tcW w:w="291"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71"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70"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977" w:type="dxa"/>
            <w:gridSpan w:val="1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After w:val="56"/>
          <w:wAfter w:w="8587" w:type="dxa"/>
          <w:trHeight w:val="300"/>
        </w:trPr>
        <w:tc>
          <w:tcPr>
            <w:tcW w:w="949"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After w:val="13"/>
          <w:wAfter w:w="3106" w:type="dxa"/>
          <w:trHeight w:val="300"/>
        </w:trPr>
        <w:tc>
          <w:tcPr>
            <w:tcW w:w="949"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672" w:type="dxa"/>
            <w:gridSpan w:val="20"/>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91"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71"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70"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977" w:type="dxa"/>
            <w:gridSpan w:val="1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After w:val="5"/>
          <w:wAfter w:w="2166" w:type="dxa"/>
          <w:trHeight w:val="80"/>
        </w:trPr>
        <w:tc>
          <w:tcPr>
            <w:tcW w:w="949"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57"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45"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834" w:type="dxa"/>
            <w:gridSpan w:val="6"/>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36"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497" w:type="dxa"/>
            <w:gridSpan w:val="1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33"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619" w:type="dxa"/>
            <w:gridSpan w:val="1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After w:val="5"/>
          <w:wAfter w:w="2166" w:type="dxa"/>
          <w:trHeight w:val="300"/>
        </w:trPr>
        <w:tc>
          <w:tcPr>
            <w:tcW w:w="949"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57"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45"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834" w:type="dxa"/>
            <w:gridSpan w:val="6"/>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36"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497" w:type="dxa"/>
            <w:gridSpan w:val="1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33"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619" w:type="dxa"/>
            <w:gridSpan w:val="1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After w:val="5"/>
          <w:wAfter w:w="2166" w:type="dxa"/>
          <w:trHeight w:val="300"/>
        </w:trPr>
        <w:tc>
          <w:tcPr>
            <w:tcW w:w="949"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57"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45"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834" w:type="dxa"/>
            <w:gridSpan w:val="6"/>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36"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497" w:type="dxa"/>
            <w:gridSpan w:val="1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33"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619" w:type="dxa"/>
            <w:gridSpan w:val="1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After w:val="56"/>
          <w:wAfter w:w="8587" w:type="dxa"/>
          <w:trHeight w:val="300"/>
        </w:trPr>
        <w:tc>
          <w:tcPr>
            <w:tcW w:w="949"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After w:val="5"/>
          <w:wAfter w:w="2166" w:type="dxa"/>
          <w:trHeight w:val="300"/>
        </w:trPr>
        <w:tc>
          <w:tcPr>
            <w:tcW w:w="949"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57"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45"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834" w:type="dxa"/>
            <w:gridSpan w:val="6"/>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36"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497" w:type="dxa"/>
            <w:gridSpan w:val="1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33"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619" w:type="dxa"/>
            <w:gridSpan w:val="1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After w:val="5"/>
          <w:wAfter w:w="2166" w:type="dxa"/>
          <w:trHeight w:val="300"/>
        </w:trPr>
        <w:tc>
          <w:tcPr>
            <w:tcW w:w="949"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57"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45"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834" w:type="dxa"/>
            <w:gridSpan w:val="6"/>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36"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497" w:type="dxa"/>
            <w:gridSpan w:val="1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33"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619" w:type="dxa"/>
            <w:gridSpan w:val="1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30"/>
          <w:wBefore w:w="949" w:type="dxa"/>
          <w:wAfter w:w="5353" w:type="dxa"/>
          <w:trHeight w:val="375"/>
        </w:trPr>
        <w:tc>
          <w:tcPr>
            <w:tcW w:w="1369" w:type="dxa"/>
            <w:gridSpan w:val="8"/>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01"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22"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21"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21"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30"/>
          <w:wBefore w:w="949" w:type="dxa"/>
          <w:wAfter w:w="5353" w:type="dxa"/>
          <w:trHeight w:val="375"/>
        </w:trPr>
        <w:tc>
          <w:tcPr>
            <w:tcW w:w="1369" w:type="dxa"/>
            <w:gridSpan w:val="8"/>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01"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22"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21"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21"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35"/>
          <w:wBefore w:w="949" w:type="dxa"/>
          <w:wAfter w:w="5782" w:type="dxa"/>
          <w:trHeight w:val="375"/>
        </w:trPr>
        <w:tc>
          <w:tcPr>
            <w:tcW w:w="967"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825"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013" w:type="dxa"/>
            <w:gridSpan w:val="9"/>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30"/>
          <w:wBefore w:w="949" w:type="dxa"/>
          <w:wAfter w:w="5353" w:type="dxa"/>
          <w:trHeight w:val="375"/>
        </w:trPr>
        <w:tc>
          <w:tcPr>
            <w:tcW w:w="1369" w:type="dxa"/>
            <w:gridSpan w:val="8"/>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01"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22"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21"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21"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30"/>
          <w:wBefore w:w="949" w:type="dxa"/>
          <w:wAfter w:w="5353" w:type="dxa"/>
          <w:trHeight w:val="375"/>
        </w:trPr>
        <w:tc>
          <w:tcPr>
            <w:tcW w:w="1369" w:type="dxa"/>
            <w:gridSpan w:val="8"/>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01"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22"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21"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21"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30"/>
          <w:wBefore w:w="949" w:type="dxa"/>
          <w:wAfter w:w="5353" w:type="dxa"/>
          <w:trHeight w:val="375"/>
        </w:trPr>
        <w:tc>
          <w:tcPr>
            <w:tcW w:w="1369" w:type="dxa"/>
            <w:gridSpan w:val="8"/>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01"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22"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21"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21"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30"/>
          <w:wBefore w:w="949" w:type="dxa"/>
          <w:wAfter w:w="5353" w:type="dxa"/>
          <w:trHeight w:val="375"/>
        </w:trPr>
        <w:tc>
          <w:tcPr>
            <w:tcW w:w="1369" w:type="dxa"/>
            <w:gridSpan w:val="8"/>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01"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22"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21"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21"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30"/>
          <w:wBefore w:w="949" w:type="dxa"/>
          <w:wAfter w:w="5353" w:type="dxa"/>
          <w:trHeight w:val="375"/>
        </w:trPr>
        <w:tc>
          <w:tcPr>
            <w:tcW w:w="1369" w:type="dxa"/>
            <w:gridSpan w:val="8"/>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01"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22"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21"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21"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7"/>
          <w:wBefore w:w="949" w:type="dxa"/>
          <w:wAfter w:w="2352" w:type="dxa"/>
          <w:trHeight w:val="375"/>
        </w:trPr>
        <w:tc>
          <w:tcPr>
            <w:tcW w:w="1186"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21" w:type="dxa"/>
            <w:gridSpan w:val="6"/>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127" w:type="dxa"/>
            <w:gridSpan w:val="1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803" w:type="dxa"/>
            <w:gridSpan w:val="6"/>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765"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47"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62"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62" w:type="dxa"/>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62"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30"/>
          <w:wBefore w:w="949" w:type="dxa"/>
          <w:wAfter w:w="5353" w:type="dxa"/>
          <w:trHeight w:val="375"/>
        </w:trPr>
        <w:tc>
          <w:tcPr>
            <w:tcW w:w="1186"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21" w:type="dxa"/>
            <w:gridSpan w:val="6"/>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127" w:type="dxa"/>
            <w:gridSpan w:val="1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30"/>
          <w:wBefore w:w="949" w:type="dxa"/>
          <w:wAfter w:w="5353" w:type="dxa"/>
          <w:trHeight w:val="375"/>
        </w:trPr>
        <w:tc>
          <w:tcPr>
            <w:tcW w:w="1186"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21" w:type="dxa"/>
            <w:gridSpan w:val="6"/>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127" w:type="dxa"/>
            <w:gridSpan w:val="1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30"/>
          <w:wBefore w:w="949" w:type="dxa"/>
          <w:wAfter w:w="5353" w:type="dxa"/>
          <w:trHeight w:val="375"/>
        </w:trPr>
        <w:tc>
          <w:tcPr>
            <w:tcW w:w="1186"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21" w:type="dxa"/>
            <w:gridSpan w:val="6"/>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127" w:type="dxa"/>
            <w:gridSpan w:val="1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15"/>
          <w:wBefore w:w="949" w:type="dxa"/>
          <w:wAfter w:w="3229" w:type="dxa"/>
          <w:trHeight w:val="375"/>
        </w:trPr>
        <w:tc>
          <w:tcPr>
            <w:tcW w:w="3432" w:type="dxa"/>
            <w:gridSpan w:val="2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820" w:type="dxa"/>
            <w:gridSpan w:val="8"/>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46"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460"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30"/>
          <w:wBefore w:w="949" w:type="dxa"/>
          <w:wAfter w:w="5353" w:type="dxa"/>
          <w:trHeight w:val="375"/>
        </w:trPr>
        <w:tc>
          <w:tcPr>
            <w:tcW w:w="1186"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21" w:type="dxa"/>
            <w:gridSpan w:val="6"/>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127" w:type="dxa"/>
            <w:gridSpan w:val="1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2"/>
          <w:wBefore w:w="949" w:type="dxa"/>
          <w:wAfter w:w="405" w:type="dxa"/>
          <w:trHeight w:val="300"/>
        </w:trPr>
        <w:tc>
          <w:tcPr>
            <w:tcW w:w="596"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646"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124"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2"/>
          <w:wBefore w:w="949" w:type="dxa"/>
          <w:wAfter w:w="405" w:type="dxa"/>
          <w:trHeight w:val="300"/>
        </w:trPr>
        <w:tc>
          <w:tcPr>
            <w:tcW w:w="596"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646"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124"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2"/>
          <w:wBefore w:w="949" w:type="dxa"/>
          <w:wAfter w:w="405" w:type="dxa"/>
          <w:trHeight w:val="300"/>
        </w:trPr>
        <w:tc>
          <w:tcPr>
            <w:tcW w:w="596"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646"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124"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2"/>
          <w:wBefore w:w="949" w:type="dxa"/>
          <w:wAfter w:w="405" w:type="dxa"/>
          <w:trHeight w:val="300"/>
        </w:trPr>
        <w:tc>
          <w:tcPr>
            <w:tcW w:w="596"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646"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124"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2"/>
          <w:wBefore w:w="949" w:type="dxa"/>
          <w:wAfter w:w="405" w:type="dxa"/>
          <w:trHeight w:val="300"/>
        </w:trPr>
        <w:tc>
          <w:tcPr>
            <w:tcW w:w="596"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646"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124"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2"/>
          <w:wBefore w:w="949" w:type="dxa"/>
          <w:wAfter w:w="405" w:type="dxa"/>
          <w:trHeight w:val="300"/>
        </w:trPr>
        <w:tc>
          <w:tcPr>
            <w:tcW w:w="596"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646"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124"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2"/>
          <w:wBefore w:w="949" w:type="dxa"/>
          <w:wAfter w:w="405" w:type="dxa"/>
          <w:trHeight w:val="300"/>
        </w:trPr>
        <w:tc>
          <w:tcPr>
            <w:tcW w:w="596"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646"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124"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2"/>
          <w:wBefore w:w="949" w:type="dxa"/>
          <w:wAfter w:w="405" w:type="dxa"/>
          <w:trHeight w:val="300"/>
        </w:trPr>
        <w:tc>
          <w:tcPr>
            <w:tcW w:w="596"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646"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124"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2"/>
          <w:wBefore w:w="949" w:type="dxa"/>
          <w:wAfter w:w="405" w:type="dxa"/>
          <w:trHeight w:val="300"/>
        </w:trPr>
        <w:tc>
          <w:tcPr>
            <w:tcW w:w="596"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646"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124"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2"/>
          <w:wBefore w:w="949" w:type="dxa"/>
          <w:wAfter w:w="405" w:type="dxa"/>
          <w:trHeight w:val="300"/>
        </w:trPr>
        <w:tc>
          <w:tcPr>
            <w:tcW w:w="596"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646"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124"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2"/>
          <w:wBefore w:w="949" w:type="dxa"/>
          <w:wAfter w:w="405" w:type="dxa"/>
          <w:trHeight w:val="300"/>
        </w:trPr>
        <w:tc>
          <w:tcPr>
            <w:tcW w:w="596"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646"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124"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2"/>
          <w:wBefore w:w="949" w:type="dxa"/>
          <w:wAfter w:w="405" w:type="dxa"/>
          <w:trHeight w:val="300"/>
        </w:trPr>
        <w:tc>
          <w:tcPr>
            <w:tcW w:w="596"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646"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124"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2"/>
          <w:wBefore w:w="949" w:type="dxa"/>
          <w:wAfter w:w="405" w:type="dxa"/>
          <w:trHeight w:val="300"/>
        </w:trPr>
        <w:tc>
          <w:tcPr>
            <w:tcW w:w="596"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646"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124"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2"/>
          <w:wBefore w:w="949" w:type="dxa"/>
          <w:wAfter w:w="405" w:type="dxa"/>
          <w:trHeight w:val="300"/>
        </w:trPr>
        <w:tc>
          <w:tcPr>
            <w:tcW w:w="596"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646"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124"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47"/>
          <w:wBefore w:w="949" w:type="dxa"/>
          <w:wAfter w:w="7061" w:type="dxa"/>
          <w:trHeight w:val="300"/>
        </w:trPr>
        <w:tc>
          <w:tcPr>
            <w:tcW w:w="1526" w:type="dxa"/>
            <w:gridSpan w:val="9"/>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2"/>
          <w:gridAfter w:val="2"/>
          <w:wBefore w:w="949" w:type="dxa"/>
          <w:wAfter w:w="405" w:type="dxa"/>
          <w:trHeight w:val="300"/>
        </w:trPr>
        <w:tc>
          <w:tcPr>
            <w:tcW w:w="596"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646"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272" w:type="dxa"/>
            <w:gridSpan w:val="11"/>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2124"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1"/>
          <w:gridAfter w:val="31"/>
          <w:wBefore w:w="216" w:type="dxa"/>
          <w:wAfter w:w="5408" w:type="dxa"/>
          <w:trHeight w:val="300"/>
        </w:trPr>
        <w:tc>
          <w:tcPr>
            <w:tcW w:w="945"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374" w:type="dxa"/>
            <w:gridSpan w:val="8"/>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735" w:type="dxa"/>
            <w:gridSpan w:val="6"/>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858" w:type="dxa"/>
            <w:gridSpan w:val="9"/>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1"/>
          <w:gridAfter w:val="31"/>
          <w:wBefore w:w="216" w:type="dxa"/>
          <w:wAfter w:w="5408" w:type="dxa"/>
          <w:trHeight w:val="300"/>
        </w:trPr>
        <w:tc>
          <w:tcPr>
            <w:tcW w:w="945"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374" w:type="dxa"/>
            <w:gridSpan w:val="8"/>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735" w:type="dxa"/>
            <w:gridSpan w:val="6"/>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858" w:type="dxa"/>
            <w:gridSpan w:val="9"/>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1"/>
          <w:gridAfter w:val="8"/>
          <w:wBefore w:w="216" w:type="dxa"/>
          <w:wAfter w:w="2439" w:type="dxa"/>
          <w:trHeight w:val="300"/>
        </w:trPr>
        <w:tc>
          <w:tcPr>
            <w:tcW w:w="812"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r w:rsidRPr="00286218">
              <w:rPr>
                <w:rFonts w:asciiTheme="majorBidi" w:eastAsia="Times New Roman" w:hAnsiTheme="majorBidi" w:cstheme="majorBidi"/>
                <w:color w:val="000000"/>
                <w:sz w:val="28"/>
                <w:szCs w:val="28"/>
              </w:rPr>
              <w:t xml:space="preserve"> </w:t>
            </w:r>
          </w:p>
        </w:tc>
        <w:tc>
          <w:tcPr>
            <w:tcW w:w="993"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419" w:type="dxa"/>
            <w:gridSpan w:val="1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42" w:type="dxa"/>
            <w:gridSpan w:val="6"/>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858"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16" w:type="dxa"/>
            <w:gridSpan w:val="8"/>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21"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20"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1"/>
          <w:gridAfter w:val="8"/>
          <w:wBefore w:w="216" w:type="dxa"/>
          <w:wAfter w:w="2439" w:type="dxa"/>
          <w:trHeight w:val="300"/>
        </w:trPr>
        <w:tc>
          <w:tcPr>
            <w:tcW w:w="812"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93"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419" w:type="dxa"/>
            <w:gridSpan w:val="1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42" w:type="dxa"/>
            <w:gridSpan w:val="6"/>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858"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16" w:type="dxa"/>
            <w:gridSpan w:val="8"/>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21"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20"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1"/>
          <w:gridAfter w:val="8"/>
          <w:wBefore w:w="216" w:type="dxa"/>
          <w:wAfter w:w="2439" w:type="dxa"/>
          <w:trHeight w:val="300"/>
        </w:trPr>
        <w:tc>
          <w:tcPr>
            <w:tcW w:w="812"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93"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419" w:type="dxa"/>
            <w:gridSpan w:val="1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42" w:type="dxa"/>
            <w:gridSpan w:val="6"/>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858"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16" w:type="dxa"/>
            <w:gridSpan w:val="8"/>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21"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20"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1"/>
          <w:gridAfter w:val="8"/>
          <w:wBefore w:w="216" w:type="dxa"/>
          <w:wAfter w:w="2439" w:type="dxa"/>
          <w:trHeight w:val="300"/>
        </w:trPr>
        <w:tc>
          <w:tcPr>
            <w:tcW w:w="812"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93"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419" w:type="dxa"/>
            <w:gridSpan w:val="1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42" w:type="dxa"/>
            <w:gridSpan w:val="6"/>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858"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16" w:type="dxa"/>
            <w:gridSpan w:val="8"/>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21"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20"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1"/>
          <w:gridAfter w:val="8"/>
          <w:wBefore w:w="216" w:type="dxa"/>
          <w:wAfter w:w="2439" w:type="dxa"/>
          <w:trHeight w:val="300"/>
        </w:trPr>
        <w:tc>
          <w:tcPr>
            <w:tcW w:w="812"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93"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419" w:type="dxa"/>
            <w:gridSpan w:val="1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42" w:type="dxa"/>
            <w:gridSpan w:val="6"/>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858"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16" w:type="dxa"/>
            <w:gridSpan w:val="8"/>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21"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20"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1"/>
          <w:gridAfter w:val="8"/>
          <w:wBefore w:w="216" w:type="dxa"/>
          <w:wAfter w:w="2439" w:type="dxa"/>
          <w:trHeight w:val="300"/>
        </w:trPr>
        <w:tc>
          <w:tcPr>
            <w:tcW w:w="812"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93"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419" w:type="dxa"/>
            <w:gridSpan w:val="1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42" w:type="dxa"/>
            <w:gridSpan w:val="6"/>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858"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16" w:type="dxa"/>
            <w:gridSpan w:val="8"/>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21"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20"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1"/>
          <w:gridAfter w:val="8"/>
          <w:wBefore w:w="216" w:type="dxa"/>
          <w:wAfter w:w="2439" w:type="dxa"/>
          <w:trHeight w:val="300"/>
        </w:trPr>
        <w:tc>
          <w:tcPr>
            <w:tcW w:w="812"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93"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419" w:type="dxa"/>
            <w:gridSpan w:val="1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42" w:type="dxa"/>
            <w:gridSpan w:val="6"/>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858"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16" w:type="dxa"/>
            <w:gridSpan w:val="8"/>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21"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20"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1"/>
          <w:gridAfter w:val="8"/>
          <w:wBefore w:w="216" w:type="dxa"/>
          <w:wAfter w:w="2439" w:type="dxa"/>
          <w:trHeight w:val="300"/>
        </w:trPr>
        <w:tc>
          <w:tcPr>
            <w:tcW w:w="812"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93"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419" w:type="dxa"/>
            <w:gridSpan w:val="1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42" w:type="dxa"/>
            <w:gridSpan w:val="6"/>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858"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16" w:type="dxa"/>
            <w:gridSpan w:val="8"/>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21"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20"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1"/>
          <w:gridAfter w:val="8"/>
          <w:wBefore w:w="216" w:type="dxa"/>
          <w:wAfter w:w="2439" w:type="dxa"/>
          <w:trHeight w:val="300"/>
        </w:trPr>
        <w:tc>
          <w:tcPr>
            <w:tcW w:w="812"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93"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419" w:type="dxa"/>
            <w:gridSpan w:val="1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42" w:type="dxa"/>
            <w:gridSpan w:val="6"/>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858"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16" w:type="dxa"/>
            <w:gridSpan w:val="8"/>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21"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20"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1"/>
          <w:gridAfter w:val="8"/>
          <w:wBefore w:w="216" w:type="dxa"/>
          <w:wAfter w:w="2439" w:type="dxa"/>
          <w:trHeight w:val="300"/>
        </w:trPr>
        <w:tc>
          <w:tcPr>
            <w:tcW w:w="812"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93"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419" w:type="dxa"/>
            <w:gridSpan w:val="1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42" w:type="dxa"/>
            <w:gridSpan w:val="6"/>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858"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16" w:type="dxa"/>
            <w:gridSpan w:val="8"/>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21"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20"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1"/>
          <w:gridAfter w:val="8"/>
          <w:wBefore w:w="216" w:type="dxa"/>
          <w:wAfter w:w="2439" w:type="dxa"/>
          <w:trHeight w:val="300"/>
        </w:trPr>
        <w:tc>
          <w:tcPr>
            <w:tcW w:w="812"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r w:rsidRPr="00286218">
              <w:rPr>
                <w:rFonts w:asciiTheme="majorBidi" w:eastAsia="Times New Roman" w:hAnsiTheme="majorBidi" w:cstheme="majorBidi"/>
                <w:color w:val="000000"/>
                <w:sz w:val="28"/>
                <w:szCs w:val="28"/>
              </w:rPr>
              <w:t xml:space="preserve">                                             </w:t>
            </w:r>
          </w:p>
        </w:tc>
        <w:tc>
          <w:tcPr>
            <w:tcW w:w="993"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419" w:type="dxa"/>
            <w:gridSpan w:val="1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42" w:type="dxa"/>
            <w:gridSpan w:val="6"/>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858"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916" w:type="dxa"/>
            <w:gridSpan w:val="8"/>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21" w:type="dxa"/>
            <w:gridSpan w:val="5"/>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620" w:type="dxa"/>
            <w:gridSpan w:val="4"/>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32"/>
          <w:wBefore w:w="4478" w:type="dxa"/>
          <w:trHeight w:val="300"/>
        </w:trPr>
        <w:tc>
          <w:tcPr>
            <w:tcW w:w="618" w:type="dxa"/>
            <w:gridSpan w:val="3"/>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p w:rsidR="00EB5933" w:rsidRPr="00286218" w:rsidRDefault="00EB5933" w:rsidP="00286218">
            <w:pPr>
              <w:spacing w:after="0" w:line="360" w:lineRule="auto"/>
              <w:jc w:val="both"/>
              <w:rPr>
                <w:rFonts w:asciiTheme="majorBidi" w:eastAsia="Times New Roman" w:hAnsiTheme="majorBidi" w:cstheme="majorBidi"/>
                <w:color w:val="000000"/>
                <w:sz w:val="28"/>
                <w:szCs w:val="28"/>
              </w:rPr>
            </w:pPr>
          </w:p>
          <w:p w:rsidR="00EB5933" w:rsidRPr="00286218" w:rsidRDefault="00EB5933" w:rsidP="00286218">
            <w:pPr>
              <w:spacing w:after="0" w:line="360" w:lineRule="auto"/>
              <w:jc w:val="both"/>
              <w:rPr>
                <w:rFonts w:asciiTheme="majorBidi" w:eastAsia="Times New Roman" w:hAnsiTheme="majorBidi" w:cstheme="majorBidi"/>
                <w:color w:val="000000"/>
                <w:sz w:val="28"/>
                <w:szCs w:val="28"/>
              </w:rPr>
            </w:pPr>
          </w:p>
          <w:p w:rsidR="00EB5933" w:rsidRPr="00286218" w:rsidRDefault="00EB5933" w:rsidP="00286218">
            <w:pPr>
              <w:spacing w:after="0" w:line="360" w:lineRule="auto"/>
              <w:jc w:val="both"/>
              <w:rPr>
                <w:rFonts w:asciiTheme="majorBidi" w:eastAsia="Times New Roman" w:hAnsiTheme="majorBidi" w:cstheme="majorBidi"/>
                <w:color w:val="000000"/>
                <w:sz w:val="28"/>
                <w:szCs w:val="28"/>
              </w:rPr>
            </w:pPr>
          </w:p>
          <w:p w:rsidR="00EB5933" w:rsidRPr="00286218" w:rsidRDefault="00EB5933" w:rsidP="00286218">
            <w:pPr>
              <w:spacing w:after="0" w:line="360" w:lineRule="auto"/>
              <w:jc w:val="both"/>
              <w:rPr>
                <w:rFonts w:asciiTheme="majorBidi" w:eastAsia="Times New Roman" w:hAnsiTheme="majorBidi" w:cstheme="majorBidi"/>
                <w:color w:val="000000"/>
                <w:sz w:val="28"/>
                <w:szCs w:val="28"/>
              </w:rPr>
            </w:pPr>
          </w:p>
        </w:tc>
        <w:tc>
          <w:tcPr>
            <w:tcW w:w="1120"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120" w:type="dxa"/>
            <w:gridSpan w:val="10"/>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120"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60" w:type="dxa"/>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60"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60" w:type="dxa"/>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r w:rsidR="00DE5DEB" w:rsidRPr="00286218" w:rsidTr="00520F9B">
        <w:trPr>
          <w:gridBefore w:val="32"/>
          <w:wBefore w:w="4478" w:type="dxa"/>
          <w:trHeight w:val="300"/>
        </w:trPr>
        <w:tc>
          <w:tcPr>
            <w:tcW w:w="618" w:type="dxa"/>
            <w:gridSpan w:val="3"/>
            <w:tcBorders>
              <w:top w:val="nil"/>
              <w:left w:val="nil"/>
              <w:bottom w:val="nil"/>
              <w:right w:val="nil"/>
            </w:tcBorders>
            <w:shd w:val="clear" w:color="auto" w:fill="auto"/>
            <w:noWrap/>
            <w:vAlign w:val="bottom"/>
            <w:hideMark/>
          </w:tcPr>
          <w:p w:rsidR="00DE5DEB" w:rsidRDefault="00DE5DEB" w:rsidP="00286218">
            <w:pPr>
              <w:spacing w:after="0" w:line="360" w:lineRule="auto"/>
              <w:jc w:val="both"/>
              <w:rPr>
                <w:rFonts w:asciiTheme="majorBidi" w:eastAsia="Times New Roman" w:hAnsiTheme="majorBidi" w:cstheme="majorBidi"/>
                <w:color w:val="000000"/>
                <w:sz w:val="28"/>
                <w:szCs w:val="28"/>
              </w:rPr>
            </w:pPr>
          </w:p>
          <w:p w:rsidR="00E67C7C" w:rsidRDefault="00E67C7C" w:rsidP="00286218">
            <w:pPr>
              <w:spacing w:after="0" w:line="360" w:lineRule="auto"/>
              <w:jc w:val="both"/>
              <w:rPr>
                <w:rFonts w:asciiTheme="majorBidi" w:eastAsia="Times New Roman" w:hAnsiTheme="majorBidi" w:cstheme="majorBidi"/>
                <w:color w:val="000000"/>
                <w:sz w:val="28"/>
                <w:szCs w:val="28"/>
              </w:rPr>
            </w:pPr>
          </w:p>
          <w:p w:rsidR="00E67C7C" w:rsidRDefault="00E67C7C" w:rsidP="00286218">
            <w:pPr>
              <w:spacing w:after="0" w:line="360" w:lineRule="auto"/>
              <w:jc w:val="both"/>
              <w:rPr>
                <w:rFonts w:asciiTheme="majorBidi" w:eastAsia="Times New Roman" w:hAnsiTheme="majorBidi" w:cstheme="majorBidi"/>
                <w:color w:val="000000"/>
                <w:sz w:val="28"/>
                <w:szCs w:val="28"/>
              </w:rPr>
            </w:pPr>
          </w:p>
          <w:p w:rsidR="00E67C7C" w:rsidRDefault="00E67C7C" w:rsidP="00286218">
            <w:pPr>
              <w:spacing w:after="0" w:line="360" w:lineRule="auto"/>
              <w:jc w:val="both"/>
              <w:rPr>
                <w:rFonts w:asciiTheme="majorBidi" w:eastAsia="Times New Roman" w:hAnsiTheme="majorBidi" w:cstheme="majorBidi"/>
                <w:color w:val="000000"/>
                <w:sz w:val="28"/>
                <w:szCs w:val="28"/>
              </w:rPr>
            </w:pPr>
          </w:p>
          <w:p w:rsidR="00E67C7C" w:rsidRDefault="00E67C7C" w:rsidP="00286218">
            <w:pPr>
              <w:spacing w:after="0" w:line="360" w:lineRule="auto"/>
              <w:jc w:val="both"/>
              <w:rPr>
                <w:rFonts w:asciiTheme="majorBidi" w:eastAsia="Times New Roman" w:hAnsiTheme="majorBidi" w:cstheme="majorBidi"/>
                <w:color w:val="000000"/>
                <w:sz w:val="28"/>
                <w:szCs w:val="28"/>
              </w:rPr>
            </w:pPr>
          </w:p>
          <w:p w:rsidR="00E67C7C" w:rsidRPr="00286218" w:rsidRDefault="00E67C7C" w:rsidP="00286218">
            <w:pPr>
              <w:spacing w:after="0" w:line="360" w:lineRule="auto"/>
              <w:jc w:val="both"/>
              <w:rPr>
                <w:rFonts w:asciiTheme="majorBidi" w:eastAsia="Times New Roman" w:hAnsiTheme="majorBidi" w:cstheme="majorBidi"/>
                <w:color w:val="000000"/>
                <w:sz w:val="28"/>
                <w:szCs w:val="28"/>
              </w:rPr>
            </w:pPr>
          </w:p>
        </w:tc>
        <w:tc>
          <w:tcPr>
            <w:tcW w:w="1120" w:type="dxa"/>
            <w:gridSpan w:val="7"/>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120" w:type="dxa"/>
            <w:gridSpan w:val="10"/>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1120"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60" w:type="dxa"/>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60" w:type="dxa"/>
            <w:gridSpan w:val="2"/>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c>
          <w:tcPr>
            <w:tcW w:w="360" w:type="dxa"/>
            <w:tcBorders>
              <w:top w:val="nil"/>
              <w:left w:val="nil"/>
              <w:bottom w:val="nil"/>
              <w:right w:val="nil"/>
            </w:tcBorders>
            <w:shd w:val="clear" w:color="auto" w:fill="auto"/>
            <w:noWrap/>
            <w:vAlign w:val="bottom"/>
            <w:hideMark/>
          </w:tcPr>
          <w:p w:rsidR="00DE5DEB" w:rsidRPr="00286218" w:rsidRDefault="00DE5DEB" w:rsidP="00286218">
            <w:pPr>
              <w:spacing w:after="0" w:line="360" w:lineRule="auto"/>
              <w:jc w:val="both"/>
              <w:rPr>
                <w:rFonts w:asciiTheme="majorBidi" w:eastAsia="Times New Roman" w:hAnsiTheme="majorBidi" w:cstheme="majorBidi"/>
                <w:color w:val="000000"/>
                <w:sz w:val="28"/>
                <w:szCs w:val="28"/>
              </w:rPr>
            </w:pPr>
          </w:p>
        </w:tc>
      </w:tr>
    </w:tbl>
    <w:p w:rsidR="006F688C" w:rsidRPr="00286218" w:rsidRDefault="00B11781" w:rsidP="00E67C7C">
      <w:pPr>
        <w:spacing w:line="360" w:lineRule="auto"/>
        <w:jc w:val="both"/>
        <w:rPr>
          <w:rFonts w:asciiTheme="majorBidi" w:hAnsiTheme="majorBidi" w:cstheme="majorBidi"/>
          <w:sz w:val="28"/>
          <w:szCs w:val="28"/>
          <w:rtl/>
          <w:lang w:bidi="ar-IQ"/>
        </w:rPr>
      </w:pPr>
      <w:r w:rsidRPr="00286218">
        <w:rPr>
          <w:rFonts w:asciiTheme="majorBidi" w:hAnsiTheme="majorBidi" w:cstheme="majorBidi"/>
          <w:sz w:val="28"/>
          <w:szCs w:val="28"/>
          <w:rtl/>
          <w:lang w:bidi="ar-IQ"/>
        </w:rPr>
        <w:t xml:space="preserve">   </w:t>
      </w:r>
    </w:p>
    <w:p w:rsidR="006F688C" w:rsidRPr="00286218" w:rsidRDefault="006F688C" w:rsidP="00286218">
      <w:pPr>
        <w:spacing w:line="360" w:lineRule="auto"/>
        <w:jc w:val="both"/>
        <w:rPr>
          <w:rFonts w:asciiTheme="majorBidi" w:hAnsiTheme="majorBidi" w:cstheme="majorBidi"/>
          <w:sz w:val="28"/>
          <w:szCs w:val="28"/>
          <w:rtl/>
          <w:lang w:bidi="ar-IQ"/>
        </w:rPr>
      </w:pPr>
    </w:p>
    <w:p w:rsidR="006F688C" w:rsidRPr="00286218" w:rsidRDefault="006F688C" w:rsidP="00286218">
      <w:pPr>
        <w:spacing w:line="360" w:lineRule="auto"/>
        <w:jc w:val="both"/>
        <w:rPr>
          <w:rFonts w:asciiTheme="majorBidi" w:hAnsiTheme="majorBidi" w:cstheme="majorBidi"/>
          <w:sz w:val="28"/>
          <w:szCs w:val="28"/>
          <w:rtl/>
          <w:lang w:bidi="ar-IQ"/>
        </w:rPr>
      </w:pPr>
    </w:p>
    <w:p w:rsidR="006F688C" w:rsidRPr="00286218" w:rsidRDefault="006F688C" w:rsidP="00286218">
      <w:pPr>
        <w:spacing w:line="360" w:lineRule="auto"/>
        <w:jc w:val="both"/>
        <w:rPr>
          <w:rFonts w:asciiTheme="majorBidi" w:hAnsiTheme="majorBidi" w:cstheme="majorBidi"/>
          <w:sz w:val="28"/>
          <w:szCs w:val="28"/>
          <w:rtl/>
          <w:lang w:bidi="ar-IQ"/>
        </w:rPr>
      </w:pPr>
    </w:p>
    <w:p w:rsidR="006F688C" w:rsidRPr="00286218" w:rsidRDefault="006F688C" w:rsidP="00286218">
      <w:pPr>
        <w:spacing w:line="360" w:lineRule="auto"/>
        <w:jc w:val="both"/>
        <w:rPr>
          <w:rFonts w:asciiTheme="majorBidi" w:hAnsiTheme="majorBidi" w:cstheme="majorBidi"/>
          <w:sz w:val="28"/>
          <w:szCs w:val="28"/>
          <w:rtl/>
          <w:lang w:bidi="ar-IQ"/>
        </w:rPr>
      </w:pPr>
    </w:p>
    <w:p w:rsidR="006F688C" w:rsidRPr="00286218" w:rsidRDefault="006F688C" w:rsidP="00286218">
      <w:pPr>
        <w:spacing w:line="360" w:lineRule="auto"/>
        <w:jc w:val="both"/>
        <w:rPr>
          <w:rFonts w:asciiTheme="majorBidi" w:hAnsiTheme="majorBidi" w:cstheme="majorBidi"/>
          <w:sz w:val="28"/>
          <w:szCs w:val="28"/>
          <w:rtl/>
          <w:lang w:bidi="ar-IQ"/>
        </w:rPr>
      </w:pPr>
    </w:p>
    <w:p w:rsidR="006F688C" w:rsidRPr="00286218" w:rsidRDefault="006F688C" w:rsidP="00286218">
      <w:pPr>
        <w:spacing w:line="360" w:lineRule="auto"/>
        <w:jc w:val="both"/>
        <w:rPr>
          <w:rFonts w:asciiTheme="majorBidi" w:hAnsiTheme="majorBidi" w:cstheme="majorBidi"/>
          <w:sz w:val="28"/>
          <w:szCs w:val="28"/>
          <w:rtl/>
          <w:lang w:bidi="ar-IQ"/>
        </w:rPr>
      </w:pPr>
    </w:p>
    <w:p w:rsidR="006F688C" w:rsidRPr="00286218" w:rsidRDefault="006F688C" w:rsidP="00286218">
      <w:pPr>
        <w:spacing w:line="360" w:lineRule="auto"/>
        <w:jc w:val="both"/>
        <w:rPr>
          <w:rFonts w:asciiTheme="majorBidi" w:hAnsiTheme="majorBidi" w:cstheme="majorBidi"/>
          <w:sz w:val="28"/>
          <w:szCs w:val="28"/>
          <w:rtl/>
          <w:lang w:bidi="ar-IQ"/>
        </w:rPr>
      </w:pPr>
    </w:p>
    <w:p w:rsidR="006F688C" w:rsidRPr="00286218" w:rsidRDefault="006F688C" w:rsidP="00286218">
      <w:pPr>
        <w:spacing w:line="360" w:lineRule="auto"/>
        <w:jc w:val="both"/>
        <w:rPr>
          <w:rFonts w:asciiTheme="majorBidi" w:hAnsiTheme="majorBidi" w:cstheme="majorBidi"/>
          <w:sz w:val="28"/>
          <w:szCs w:val="28"/>
          <w:rtl/>
          <w:lang w:bidi="ar-IQ"/>
        </w:rPr>
      </w:pPr>
    </w:p>
    <w:p w:rsidR="006F688C" w:rsidRPr="00286218" w:rsidRDefault="006F688C" w:rsidP="00286218">
      <w:pPr>
        <w:spacing w:line="360" w:lineRule="auto"/>
        <w:jc w:val="both"/>
        <w:rPr>
          <w:rFonts w:asciiTheme="majorBidi" w:hAnsiTheme="majorBidi" w:cstheme="majorBidi"/>
          <w:sz w:val="28"/>
          <w:szCs w:val="28"/>
          <w:rtl/>
          <w:lang w:bidi="ar-IQ"/>
        </w:rPr>
      </w:pPr>
    </w:p>
    <w:p w:rsidR="006F688C" w:rsidRPr="00286218" w:rsidRDefault="006F688C" w:rsidP="00286218">
      <w:pPr>
        <w:spacing w:line="360" w:lineRule="auto"/>
        <w:jc w:val="both"/>
        <w:rPr>
          <w:rFonts w:asciiTheme="majorBidi" w:hAnsiTheme="majorBidi" w:cstheme="majorBidi"/>
          <w:sz w:val="28"/>
          <w:szCs w:val="28"/>
          <w:rtl/>
          <w:lang w:bidi="ar-IQ"/>
        </w:rPr>
      </w:pPr>
    </w:p>
    <w:p w:rsidR="006F688C" w:rsidRPr="00286218" w:rsidRDefault="00B11781" w:rsidP="001249EF">
      <w:pPr>
        <w:spacing w:line="360" w:lineRule="auto"/>
        <w:jc w:val="both"/>
        <w:rPr>
          <w:rFonts w:asciiTheme="majorBidi" w:hAnsiTheme="majorBidi" w:cstheme="majorBidi"/>
          <w:sz w:val="28"/>
          <w:szCs w:val="28"/>
          <w:rtl/>
          <w:lang w:bidi="ar-IQ"/>
        </w:rPr>
      </w:pPr>
      <w:r w:rsidRPr="00286218">
        <w:rPr>
          <w:rFonts w:asciiTheme="majorBidi" w:hAnsiTheme="majorBidi" w:cstheme="majorBidi"/>
          <w:sz w:val="28"/>
          <w:szCs w:val="28"/>
          <w:rtl/>
          <w:lang w:bidi="ar-IQ"/>
        </w:rPr>
        <w:t xml:space="preserve">      </w:t>
      </w:r>
      <w:r w:rsidR="001249EF">
        <w:rPr>
          <w:rFonts w:asciiTheme="majorBidi" w:hAnsiTheme="majorBidi" w:cstheme="majorBidi" w:hint="cs"/>
          <w:sz w:val="28"/>
          <w:szCs w:val="28"/>
          <w:rtl/>
          <w:lang w:bidi="ar-IQ"/>
        </w:rPr>
        <w:t xml:space="preserve">       </w:t>
      </w:r>
      <w:r w:rsidRPr="00286218">
        <w:rPr>
          <w:rFonts w:asciiTheme="majorBidi" w:hAnsiTheme="majorBidi" w:cstheme="majorBidi"/>
          <w:sz w:val="28"/>
          <w:szCs w:val="28"/>
          <w:rtl/>
          <w:lang w:bidi="ar-IQ"/>
        </w:rPr>
        <w:t xml:space="preserve">        </w:t>
      </w:r>
      <w:r w:rsidRPr="00286218">
        <w:rPr>
          <w:rFonts w:asciiTheme="majorBidi" w:hAnsiTheme="majorBidi" w:cstheme="majorBidi"/>
          <w:sz w:val="28"/>
          <w:szCs w:val="28"/>
          <w:lang w:bidi="ar-IQ"/>
        </w:rPr>
        <w:t xml:space="preserve">                               </w:t>
      </w:r>
      <w:r w:rsidR="004118B8" w:rsidRPr="00286218">
        <w:rPr>
          <w:rFonts w:asciiTheme="majorBidi" w:hAnsiTheme="majorBidi" w:cstheme="majorBidi"/>
          <w:sz w:val="28"/>
          <w:szCs w:val="28"/>
          <w:lang w:bidi="ar-IQ"/>
        </w:rPr>
        <w:t xml:space="preserve">                          </w:t>
      </w:r>
      <w:r w:rsidR="004118B8" w:rsidRPr="00286218">
        <w:rPr>
          <w:rFonts w:asciiTheme="majorBidi" w:hAnsiTheme="majorBidi" w:cstheme="majorBidi"/>
          <w:sz w:val="28"/>
          <w:szCs w:val="28"/>
          <w:rtl/>
          <w:lang w:bidi="ar-IQ"/>
        </w:rPr>
        <w:t xml:space="preserve">                                                     </w:t>
      </w:r>
      <w:r w:rsidR="006F688C" w:rsidRPr="00286218">
        <w:rPr>
          <w:rFonts w:asciiTheme="majorBidi" w:hAnsiTheme="majorBidi" w:cstheme="majorBidi"/>
          <w:sz w:val="28"/>
          <w:szCs w:val="28"/>
          <w:rtl/>
          <w:lang w:bidi="ar-IQ"/>
        </w:rPr>
        <w:t xml:space="preserve">                                      </w:t>
      </w:r>
    </w:p>
    <w:p w:rsidR="00402548" w:rsidRPr="00402548" w:rsidRDefault="001249EF" w:rsidP="006D606B">
      <w:pPr>
        <w:spacing w:line="360" w:lineRule="auto"/>
        <w:jc w:val="both"/>
        <w:rPr>
          <w:rFonts w:asciiTheme="majorBidi" w:hAnsiTheme="majorBidi" w:cstheme="majorBidi"/>
          <w:sz w:val="28"/>
          <w:szCs w:val="28"/>
        </w:rPr>
      </w:pPr>
      <w:r>
        <w:rPr>
          <w:rFonts w:asciiTheme="majorBidi" w:hAnsiTheme="majorBidi" w:cstheme="majorBidi" w:hint="cs"/>
          <w:sz w:val="28"/>
          <w:szCs w:val="28"/>
          <w:rtl/>
          <w:lang w:bidi="ar-IQ"/>
        </w:rPr>
        <w:t xml:space="preserve">         </w:t>
      </w:r>
      <w:r>
        <w:rPr>
          <w:rFonts w:asciiTheme="majorBidi" w:hAnsiTheme="majorBidi" w:cstheme="majorBidi" w:hint="cs"/>
          <w:b/>
          <w:bCs/>
          <w:sz w:val="28"/>
          <w:szCs w:val="28"/>
          <w:rtl/>
          <w:lang w:bidi="ar-IQ"/>
        </w:rPr>
        <w:t xml:space="preserve">                      </w:t>
      </w:r>
    </w:p>
    <w:p w:rsidR="00402548" w:rsidRPr="00402548" w:rsidRDefault="00402548" w:rsidP="005C1B13">
      <w:pPr>
        <w:spacing w:line="360" w:lineRule="auto"/>
        <w:rPr>
          <w:rFonts w:asciiTheme="majorBidi" w:hAnsiTheme="majorBidi" w:cstheme="majorBidi"/>
          <w:sz w:val="28"/>
          <w:szCs w:val="28"/>
        </w:rPr>
      </w:pPr>
      <w:r w:rsidRPr="00402548">
        <w:rPr>
          <w:rFonts w:asciiTheme="majorBidi" w:hAnsiTheme="majorBidi" w:cstheme="majorBidi"/>
          <w:sz w:val="28"/>
          <w:szCs w:val="28"/>
        </w:rPr>
        <w:t xml:space="preserve">                                                                                                          </w:t>
      </w:r>
    </w:p>
    <w:p w:rsidR="0013291E" w:rsidRPr="00286218" w:rsidRDefault="00402548" w:rsidP="005C1B13">
      <w:pPr>
        <w:spacing w:line="360" w:lineRule="auto"/>
        <w:jc w:val="both"/>
        <w:rPr>
          <w:rFonts w:asciiTheme="majorBidi" w:hAnsiTheme="majorBidi" w:cstheme="majorBidi"/>
          <w:sz w:val="28"/>
          <w:szCs w:val="28"/>
        </w:rPr>
      </w:pPr>
      <w:r w:rsidRPr="00402548">
        <w:rPr>
          <w:rFonts w:asciiTheme="majorBidi" w:hAnsiTheme="majorBidi" w:cstheme="majorBidi"/>
          <w:sz w:val="28"/>
          <w:szCs w:val="28"/>
        </w:rPr>
        <w:t xml:space="preserve">                                                                      .                                                                                                                                                                                                                                                    </w:t>
      </w:r>
      <w:r>
        <w:rPr>
          <w:rFonts w:asciiTheme="majorBidi" w:hAnsiTheme="majorBidi" w:cstheme="majorBidi" w:hint="cs"/>
          <w:sz w:val="28"/>
          <w:szCs w:val="28"/>
          <w:rtl/>
        </w:rPr>
        <w:t xml:space="preserve"> </w:t>
      </w:r>
    </w:p>
    <w:p w:rsidR="005A459D" w:rsidRPr="00286218" w:rsidRDefault="005A459D" w:rsidP="00286218">
      <w:pPr>
        <w:spacing w:line="360" w:lineRule="auto"/>
        <w:jc w:val="both"/>
        <w:rPr>
          <w:rFonts w:asciiTheme="majorBidi" w:hAnsiTheme="majorBidi" w:cstheme="majorBidi"/>
          <w:sz w:val="28"/>
          <w:szCs w:val="28"/>
        </w:rPr>
      </w:pPr>
    </w:p>
    <w:sectPr w:rsidR="005A459D" w:rsidRPr="00286218" w:rsidSect="00E978DA">
      <w:footerReference w:type="default" r:id="rId8"/>
      <w:pgSz w:w="12240" w:h="15840"/>
      <w:pgMar w:top="1440" w:right="900" w:bottom="1440" w:left="56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0A1" w:rsidRDefault="000330A1">
      <w:pPr>
        <w:spacing w:after="0" w:line="240" w:lineRule="auto"/>
      </w:pPr>
      <w:r>
        <w:separator/>
      </w:r>
    </w:p>
  </w:endnote>
  <w:endnote w:type="continuationSeparator" w:id="0">
    <w:p w:rsidR="000330A1" w:rsidRDefault="0003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203236"/>
      <w:docPartObj>
        <w:docPartGallery w:val="Page Numbers (Bottom of Page)"/>
        <w:docPartUnique/>
      </w:docPartObj>
    </w:sdtPr>
    <w:sdtEndPr>
      <w:rPr>
        <w:noProof/>
      </w:rPr>
    </w:sdtEndPr>
    <w:sdtContent>
      <w:p w:rsidR="000B6971" w:rsidRDefault="000B6971">
        <w:pPr>
          <w:pStyle w:val="Footer"/>
          <w:jc w:val="right"/>
        </w:pPr>
        <w:r>
          <w:fldChar w:fldCharType="begin"/>
        </w:r>
        <w:r>
          <w:instrText xml:space="preserve"> PAGE   \* MERGEFORMAT </w:instrText>
        </w:r>
        <w:r>
          <w:fldChar w:fldCharType="separate"/>
        </w:r>
        <w:r w:rsidR="00AC1F18">
          <w:rPr>
            <w:noProof/>
          </w:rPr>
          <w:t>1</w:t>
        </w:r>
        <w:r>
          <w:rPr>
            <w:noProof/>
          </w:rPr>
          <w:fldChar w:fldCharType="end"/>
        </w:r>
      </w:p>
    </w:sdtContent>
  </w:sdt>
  <w:p w:rsidR="000B6971" w:rsidRDefault="000B6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0A1" w:rsidRDefault="000330A1">
      <w:pPr>
        <w:spacing w:after="0" w:line="240" w:lineRule="auto"/>
      </w:pPr>
      <w:r>
        <w:separator/>
      </w:r>
    </w:p>
  </w:footnote>
  <w:footnote w:type="continuationSeparator" w:id="0">
    <w:p w:rsidR="000330A1" w:rsidRDefault="00033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D2B8E"/>
    <w:multiLevelType w:val="hybridMultilevel"/>
    <w:tmpl w:val="EFD8DC70"/>
    <w:lvl w:ilvl="0" w:tplc="A0BCE1FA">
      <w:start w:val="1"/>
      <w:numFmt w:val="upperLetter"/>
      <w:lvlText w:val="%1."/>
      <w:lvlJc w:val="left"/>
      <w:pPr>
        <w:ind w:left="502"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11174C0F"/>
    <w:multiLevelType w:val="hybridMultilevel"/>
    <w:tmpl w:val="8546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669F0"/>
    <w:multiLevelType w:val="hybridMultilevel"/>
    <w:tmpl w:val="996C5D2E"/>
    <w:lvl w:ilvl="0" w:tplc="BF662332">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1601BE"/>
    <w:multiLevelType w:val="hybridMultilevel"/>
    <w:tmpl w:val="683C214A"/>
    <w:lvl w:ilvl="0" w:tplc="2D767E8C">
      <w:start w:val="5"/>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368B23EC"/>
    <w:multiLevelType w:val="hybridMultilevel"/>
    <w:tmpl w:val="282E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2F6698"/>
    <w:multiLevelType w:val="hybridMultilevel"/>
    <w:tmpl w:val="FBA82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1D4418"/>
    <w:multiLevelType w:val="hybridMultilevel"/>
    <w:tmpl w:val="C16A7BA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76561DD2"/>
    <w:multiLevelType w:val="hybridMultilevel"/>
    <w:tmpl w:val="B26A0E16"/>
    <w:lvl w:ilvl="0" w:tplc="DE60A9BA">
      <w:start w:val="1"/>
      <w:numFmt w:val="decimal"/>
      <w:lvlText w:val="%1."/>
      <w:lvlJc w:val="left"/>
      <w:pPr>
        <w:ind w:left="1495"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7B9B4B2A"/>
    <w:multiLevelType w:val="hybridMultilevel"/>
    <w:tmpl w:val="EEF4C2A0"/>
    <w:lvl w:ilvl="0" w:tplc="4EA2207E">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1"/>
  </w:num>
  <w:num w:numId="2">
    <w:abstractNumId w:val="5"/>
  </w:num>
  <w:num w:numId="3">
    <w:abstractNumId w:val="4"/>
  </w:num>
  <w:num w:numId="4">
    <w:abstractNumId w:val="7"/>
  </w:num>
  <w:num w:numId="5">
    <w:abstractNumId w:val="8"/>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1D"/>
    <w:rsid w:val="000023D5"/>
    <w:rsid w:val="0000249F"/>
    <w:rsid w:val="000024D2"/>
    <w:rsid w:val="0000348E"/>
    <w:rsid w:val="00006399"/>
    <w:rsid w:val="00010F4B"/>
    <w:rsid w:val="000138E5"/>
    <w:rsid w:val="000146C5"/>
    <w:rsid w:val="00015EA0"/>
    <w:rsid w:val="000176B8"/>
    <w:rsid w:val="00017A62"/>
    <w:rsid w:val="00017F9D"/>
    <w:rsid w:val="000213EA"/>
    <w:rsid w:val="000249BA"/>
    <w:rsid w:val="00026419"/>
    <w:rsid w:val="00027454"/>
    <w:rsid w:val="00032569"/>
    <w:rsid w:val="000330A1"/>
    <w:rsid w:val="000347B9"/>
    <w:rsid w:val="0003771D"/>
    <w:rsid w:val="000379B7"/>
    <w:rsid w:val="000400F1"/>
    <w:rsid w:val="0004083D"/>
    <w:rsid w:val="00041273"/>
    <w:rsid w:val="0004649A"/>
    <w:rsid w:val="000518B3"/>
    <w:rsid w:val="00051FB7"/>
    <w:rsid w:val="00053E61"/>
    <w:rsid w:val="0005596A"/>
    <w:rsid w:val="0005772C"/>
    <w:rsid w:val="00062670"/>
    <w:rsid w:val="000631A9"/>
    <w:rsid w:val="00063C3E"/>
    <w:rsid w:val="00064A8C"/>
    <w:rsid w:val="00066108"/>
    <w:rsid w:val="00066E03"/>
    <w:rsid w:val="00071697"/>
    <w:rsid w:val="0007213B"/>
    <w:rsid w:val="000721CE"/>
    <w:rsid w:val="0007495D"/>
    <w:rsid w:val="00075355"/>
    <w:rsid w:val="0007537C"/>
    <w:rsid w:val="0007686F"/>
    <w:rsid w:val="0007722F"/>
    <w:rsid w:val="0007762E"/>
    <w:rsid w:val="00077FB6"/>
    <w:rsid w:val="000800D6"/>
    <w:rsid w:val="0008309F"/>
    <w:rsid w:val="000836E9"/>
    <w:rsid w:val="000838ED"/>
    <w:rsid w:val="000841B8"/>
    <w:rsid w:val="00084B15"/>
    <w:rsid w:val="00091291"/>
    <w:rsid w:val="00092306"/>
    <w:rsid w:val="00092B6B"/>
    <w:rsid w:val="000952D1"/>
    <w:rsid w:val="000A2771"/>
    <w:rsid w:val="000A2C6D"/>
    <w:rsid w:val="000A66AA"/>
    <w:rsid w:val="000A6D25"/>
    <w:rsid w:val="000A6DAD"/>
    <w:rsid w:val="000B0B28"/>
    <w:rsid w:val="000B1B3B"/>
    <w:rsid w:val="000B25FE"/>
    <w:rsid w:val="000B2DBE"/>
    <w:rsid w:val="000B2E24"/>
    <w:rsid w:val="000B35D6"/>
    <w:rsid w:val="000B36D9"/>
    <w:rsid w:val="000B3805"/>
    <w:rsid w:val="000B4661"/>
    <w:rsid w:val="000B52CE"/>
    <w:rsid w:val="000B5735"/>
    <w:rsid w:val="000B6971"/>
    <w:rsid w:val="000C1B07"/>
    <w:rsid w:val="000C1F31"/>
    <w:rsid w:val="000C2D4B"/>
    <w:rsid w:val="000C3623"/>
    <w:rsid w:val="000C3AF0"/>
    <w:rsid w:val="000D074C"/>
    <w:rsid w:val="000D0DF1"/>
    <w:rsid w:val="000D1A30"/>
    <w:rsid w:val="000D37B0"/>
    <w:rsid w:val="000D4BC3"/>
    <w:rsid w:val="000D4FEF"/>
    <w:rsid w:val="000D6B09"/>
    <w:rsid w:val="000D6D9D"/>
    <w:rsid w:val="000D6F8C"/>
    <w:rsid w:val="000D7DD0"/>
    <w:rsid w:val="000E3F2B"/>
    <w:rsid w:val="000E5F49"/>
    <w:rsid w:val="000E70C4"/>
    <w:rsid w:val="000E7C56"/>
    <w:rsid w:val="000F0212"/>
    <w:rsid w:val="000F03CF"/>
    <w:rsid w:val="000F1303"/>
    <w:rsid w:val="000F1760"/>
    <w:rsid w:val="000F1C51"/>
    <w:rsid w:val="000F2806"/>
    <w:rsid w:val="000F4534"/>
    <w:rsid w:val="000F7F54"/>
    <w:rsid w:val="001000EA"/>
    <w:rsid w:val="00100DFD"/>
    <w:rsid w:val="00100E49"/>
    <w:rsid w:val="00102757"/>
    <w:rsid w:val="001035EA"/>
    <w:rsid w:val="00103CA8"/>
    <w:rsid w:val="00106FBD"/>
    <w:rsid w:val="00111903"/>
    <w:rsid w:val="001119EA"/>
    <w:rsid w:val="001131CA"/>
    <w:rsid w:val="00113BF6"/>
    <w:rsid w:val="00115381"/>
    <w:rsid w:val="00115C71"/>
    <w:rsid w:val="001165D3"/>
    <w:rsid w:val="00116819"/>
    <w:rsid w:val="00116B10"/>
    <w:rsid w:val="00117500"/>
    <w:rsid w:val="001208F1"/>
    <w:rsid w:val="00120BBA"/>
    <w:rsid w:val="00121D6D"/>
    <w:rsid w:val="001249EF"/>
    <w:rsid w:val="00130387"/>
    <w:rsid w:val="00131FF5"/>
    <w:rsid w:val="0013291E"/>
    <w:rsid w:val="001344B6"/>
    <w:rsid w:val="00134A4D"/>
    <w:rsid w:val="00135247"/>
    <w:rsid w:val="00137C18"/>
    <w:rsid w:val="00137E39"/>
    <w:rsid w:val="00140707"/>
    <w:rsid w:val="00142AA6"/>
    <w:rsid w:val="00144752"/>
    <w:rsid w:val="00144913"/>
    <w:rsid w:val="00145D68"/>
    <w:rsid w:val="00147296"/>
    <w:rsid w:val="00147A0B"/>
    <w:rsid w:val="00151C52"/>
    <w:rsid w:val="00151EDD"/>
    <w:rsid w:val="00152825"/>
    <w:rsid w:val="00152C54"/>
    <w:rsid w:val="0015373B"/>
    <w:rsid w:val="0015785F"/>
    <w:rsid w:val="001602A0"/>
    <w:rsid w:val="001619EF"/>
    <w:rsid w:val="00161C0D"/>
    <w:rsid w:val="00163585"/>
    <w:rsid w:val="00163C88"/>
    <w:rsid w:val="0016443C"/>
    <w:rsid w:val="00165BDB"/>
    <w:rsid w:val="00166616"/>
    <w:rsid w:val="00166882"/>
    <w:rsid w:val="001706E4"/>
    <w:rsid w:val="00171332"/>
    <w:rsid w:val="00171A8E"/>
    <w:rsid w:val="00172AD9"/>
    <w:rsid w:val="001738F1"/>
    <w:rsid w:val="001777DF"/>
    <w:rsid w:val="00177E31"/>
    <w:rsid w:val="001812EB"/>
    <w:rsid w:val="00182585"/>
    <w:rsid w:val="00182E0B"/>
    <w:rsid w:val="00183833"/>
    <w:rsid w:val="00183F76"/>
    <w:rsid w:val="00184009"/>
    <w:rsid w:val="00187256"/>
    <w:rsid w:val="00187323"/>
    <w:rsid w:val="00187F70"/>
    <w:rsid w:val="00190CDA"/>
    <w:rsid w:val="00190DB4"/>
    <w:rsid w:val="00191283"/>
    <w:rsid w:val="00196512"/>
    <w:rsid w:val="00196A46"/>
    <w:rsid w:val="001A0F74"/>
    <w:rsid w:val="001A1E93"/>
    <w:rsid w:val="001A28B3"/>
    <w:rsid w:val="001A3733"/>
    <w:rsid w:val="001A7056"/>
    <w:rsid w:val="001A71E7"/>
    <w:rsid w:val="001B2DDD"/>
    <w:rsid w:val="001B2E07"/>
    <w:rsid w:val="001B450E"/>
    <w:rsid w:val="001B4CF4"/>
    <w:rsid w:val="001C01E9"/>
    <w:rsid w:val="001C2E3A"/>
    <w:rsid w:val="001C36B4"/>
    <w:rsid w:val="001C385F"/>
    <w:rsid w:val="001D1DA8"/>
    <w:rsid w:val="001D225F"/>
    <w:rsid w:val="001D2346"/>
    <w:rsid w:val="001D2B30"/>
    <w:rsid w:val="001D2D98"/>
    <w:rsid w:val="001D3241"/>
    <w:rsid w:val="001D3FD6"/>
    <w:rsid w:val="001D5B66"/>
    <w:rsid w:val="001E3AD0"/>
    <w:rsid w:val="001E64DD"/>
    <w:rsid w:val="001E73E1"/>
    <w:rsid w:val="001F43F5"/>
    <w:rsid w:val="001F76C6"/>
    <w:rsid w:val="001F76FA"/>
    <w:rsid w:val="002019BC"/>
    <w:rsid w:val="00202443"/>
    <w:rsid w:val="0020359E"/>
    <w:rsid w:val="002045D9"/>
    <w:rsid w:val="002112C2"/>
    <w:rsid w:val="00211875"/>
    <w:rsid w:val="00212A1F"/>
    <w:rsid w:val="00212A8D"/>
    <w:rsid w:val="00213867"/>
    <w:rsid w:val="002145F5"/>
    <w:rsid w:val="002146F1"/>
    <w:rsid w:val="00215A57"/>
    <w:rsid w:val="0022237B"/>
    <w:rsid w:val="00223121"/>
    <w:rsid w:val="002271D3"/>
    <w:rsid w:val="002311CD"/>
    <w:rsid w:val="00233D3B"/>
    <w:rsid w:val="00234032"/>
    <w:rsid w:val="002341CA"/>
    <w:rsid w:val="00235721"/>
    <w:rsid w:val="00235D87"/>
    <w:rsid w:val="00237112"/>
    <w:rsid w:val="002412FB"/>
    <w:rsid w:val="002442F6"/>
    <w:rsid w:val="002451DF"/>
    <w:rsid w:val="002455F6"/>
    <w:rsid w:val="00245AEE"/>
    <w:rsid w:val="00251635"/>
    <w:rsid w:val="00252B2D"/>
    <w:rsid w:val="002530B2"/>
    <w:rsid w:val="002535C5"/>
    <w:rsid w:val="00253BD1"/>
    <w:rsid w:val="00253F41"/>
    <w:rsid w:val="00254486"/>
    <w:rsid w:val="0025492E"/>
    <w:rsid w:val="00254B64"/>
    <w:rsid w:val="00255BF7"/>
    <w:rsid w:val="00256C85"/>
    <w:rsid w:val="00257D4C"/>
    <w:rsid w:val="0026314E"/>
    <w:rsid w:val="0026363C"/>
    <w:rsid w:val="00263F0D"/>
    <w:rsid w:val="0026517B"/>
    <w:rsid w:val="0026613D"/>
    <w:rsid w:val="002668B2"/>
    <w:rsid w:val="00266C27"/>
    <w:rsid w:val="00270798"/>
    <w:rsid w:val="00272148"/>
    <w:rsid w:val="0027512E"/>
    <w:rsid w:val="00275705"/>
    <w:rsid w:val="0028047E"/>
    <w:rsid w:val="00281BFE"/>
    <w:rsid w:val="00286218"/>
    <w:rsid w:val="00286E2A"/>
    <w:rsid w:val="00292FF1"/>
    <w:rsid w:val="00293257"/>
    <w:rsid w:val="00296A4A"/>
    <w:rsid w:val="00297122"/>
    <w:rsid w:val="002A1EB3"/>
    <w:rsid w:val="002A3012"/>
    <w:rsid w:val="002A3789"/>
    <w:rsid w:val="002A473A"/>
    <w:rsid w:val="002A5033"/>
    <w:rsid w:val="002A6983"/>
    <w:rsid w:val="002B0048"/>
    <w:rsid w:val="002B432E"/>
    <w:rsid w:val="002B7344"/>
    <w:rsid w:val="002B763D"/>
    <w:rsid w:val="002B7E9E"/>
    <w:rsid w:val="002C07BE"/>
    <w:rsid w:val="002C1621"/>
    <w:rsid w:val="002C1933"/>
    <w:rsid w:val="002C3B42"/>
    <w:rsid w:val="002C559E"/>
    <w:rsid w:val="002C7F73"/>
    <w:rsid w:val="002D2845"/>
    <w:rsid w:val="002D2C10"/>
    <w:rsid w:val="002D349D"/>
    <w:rsid w:val="002D4798"/>
    <w:rsid w:val="002D4B7A"/>
    <w:rsid w:val="002D55B8"/>
    <w:rsid w:val="002D5EFE"/>
    <w:rsid w:val="002D67A0"/>
    <w:rsid w:val="002D6BF9"/>
    <w:rsid w:val="002D6EBD"/>
    <w:rsid w:val="002E1193"/>
    <w:rsid w:val="002E1E14"/>
    <w:rsid w:val="002E305C"/>
    <w:rsid w:val="002E3E5D"/>
    <w:rsid w:val="002E43A8"/>
    <w:rsid w:val="002E4987"/>
    <w:rsid w:val="002E4E37"/>
    <w:rsid w:val="002E640B"/>
    <w:rsid w:val="002F02A0"/>
    <w:rsid w:val="002F075B"/>
    <w:rsid w:val="002F0DF7"/>
    <w:rsid w:val="002F238E"/>
    <w:rsid w:val="002F556B"/>
    <w:rsid w:val="002F64B6"/>
    <w:rsid w:val="002F7436"/>
    <w:rsid w:val="002F7551"/>
    <w:rsid w:val="002F7947"/>
    <w:rsid w:val="00301437"/>
    <w:rsid w:val="00302414"/>
    <w:rsid w:val="00302CE7"/>
    <w:rsid w:val="003031BE"/>
    <w:rsid w:val="0030682D"/>
    <w:rsid w:val="00310176"/>
    <w:rsid w:val="003103C7"/>
    <w:rsid w:val="00310BD5"/>
    <w:rsid w:val="00311E8A"/>
    <w:rsid w:val="00311F97"/>
    <w:rsid w:val="00312245"/>
    <w:rsid w:val="00312CCF"/>
    <w:rsid w:val="00316BFC"/>
    <w:rsid w:val="00323330"/>
    <w:rsid w:val="0033032E"/>
    <w:rsid w:val="003312A0"/>
    <w:rsid w:val="00331F89"/>
    <w:rsid w:val="00333B2C"/>
    <w:rsid w:val="00336104"/>
    <w:rsid w:val="00336A19"/>
    <w:rsid w:val="00336DC8"/>
    <w:rsid w:val="003404D2"/>
    <w:rsid w:val="00341CAD"/>
    <w:rsid w:val="00341D4B"/>
    <w:rsid w:val="00346391"/>
    <w:rsid w:val="0034676B"/>
    <w:rsid w:val="00352DED"/>
    <w:rsid w:val="00352EA1"/>
    <w:rsid w:val="00354E69"/>
    <w:rsid w:val="00354FA9"/>
    <w:rsid w:val="00355641"/>
    <w:rsid w:val="00357470"/>
    <w:rsid w:val="00362DC5"/>
    <w:rsid w:val="00363944"/>
    <w:rsid w:val="0036466A"/>
    <w:rsid w:val="0036469D"/>
    <w:rsid w:val="00365182"/>
    <w:rsid w:val="00365F3A"/>
    <w:rsid w:val="00367188"/>
    <w:rsid w:val="00367506"/>
    <w:rsid w:val="003732DB"/>
    <w:rsid w:val="0037581D"/>
    <w:rsid w:val="00376AE1"/>
    <w:rsid w:val="00377C8F"/>
    <w:rsid w:val="00382F53"/>
    <w:rsid w:val="00383131"/>
    <w:rsid w:val="00386867"/>
    <w:rsid w:val="00392B83"/>
    <w:rsid w:val="0039304B"/>
    <w:rsid w:val="003932D8"/>
    <w:rsid w:val="003953C8"/>
    <w:rsid w:val="00395686"/>
    <w:rsid w:val="0039602D"/>
    <w:rsid w:val="00397DD8"/>
    <w:rsid w:val="003A2685"/>
    <w:rsid w:val="003A2D18"/>
    <w:rsid w:val="003A4792"/>
    <w:rsid w:val="003B2960"/>
    <w:rsid w:val="003B2C1B"/>
    <w:rsid w:val="003B439D"/>
    <w:rsid w:val="003B5589"/>
    <w:rsid w:val="003B6B54"/>
    <w:rsid w:val="003C0473"/>
    <w:rsid w:val="003C0C58"/>
    <w:rsid w:val="003C7BDA"/>
    <w:rsid w:val="003D0095"/>
    <w:rsid w:val="003D02DD"/>
    <w:rsid w:val="003D0ABD"/>
    <w:rsid w:val="003D2A09"/>
    <w:rsid w:val="003D2DF0"/>
    <w:rsid w:val="003D3E34"/>
    <w:rsid w:val="003D3FCB"/>
    <w:rsid w:val="003D4807"/>
    <w:rsid w:val="003D4A3B"/>
    <w:rsid w:val="003D5576"/>
    <w:rsid w:val="003D59AB"/>
    <w:rsid w:val="003D71FC"/>
    <w:rsid w:val="003D79F7"/>
    <w:rsid w:val="003E074F"/>
    <w:rsid w:val="003E29C8"/>
    <w:rsid w:val="003E384B"/>
    <w:rsid w:val="003F1587"/>
    <w:rsid w:val="003F77E1"/>
    <w:rsid w:val="00401C77"/>
    <w:rsid w:val="004023C3"/>
    <w:rsid w:val="00402548"/>
    <w:rsid w:val="004035BA"/>
    <w:rsid w:val="00404E16"/>
    <w:rsid w:val="00406071"/>
    <w:rsid w:val="00406444"/>
    <w:rsid w:val="004064CF"/>
    <w:rsid w:val="004118B8"/>
    <w:rsid w:val="00412B72"/>
    <w:rsid w:val="0041382D"/>
    <w:rsid w:val="004138FC"/>
    <w:rsid w:val="00413A85"/>
    <w:rsid w:val="00414C91"/>
    <w:rsid w:val="004157E4"/>
    <w:rsid w:val="0041595D"/>
    <w:rsid w:val="0041634D"/>
    <w:rsid w:val="00420B80"/>
    <w:rsid w:val="004210B1"/>
    <w:rsid w:val="004223D9"/>
    <w:rsid w:val="0042251D"/>
    <w:rsid w:val="004230ED"/>
    <w:rsid w:val="004232FB"/>
    <w:rsid w:val="004238D3"/>
    <w:rsid w:val="00423CF6"/>
    <w:rsid w:val="00423D03"/>
    <w:rsid w:val="00424863"/>
    <w:rsid w:val="004271D3"/>
    <w:rsid w:val="004275BD"/>
    <w:rsid w:val="004305D7"/>
    <w:rsid w:val="00430AC8"/>
    <w:rsid w:val="00430F7E"/>
    <w:rsid w:val="004312BB"/>
    <w:rsid w:val="004324B7"/>
    <w:rsid w:val="00433FBC"/>
    <w:rsid w:val="00434864"/>
    <w:rsid w:val="004368BB"/>
    <w:rsid w:val="00437082"/>
    <w:rsid w:val="0043721C"/>
    <w:rsid w:val="00437F72"/>
    <w:rsid w:val="00440F3F"/>
    <w:rsid w:val="00442D86"/>
    <w:rsid w:val="004447FA"/>
    <w:rsid w:val="00446CEF"/>
    <w:rsid w:val="0045011F"/>
    <w:rsid w:val="00450130"/>
    <w:rsid w:val="00451017"/>
    <w:rsid w:val="00451248"/>
    <w:rsid w:val="0045134E"/>
    <w:rsid w:val="004547B4"/>
    <w:rsid w:val="00456A0E"/>
    <w:rsid w:val="004579BF"/>
    <w:rsid w:val="004579DA"/>
    <w:rsid w:val="00460B4C"/>
    <w:rsid w:val="00461B1C"/>
    <w:rsid w:val="004626E4"/>
    <w:rsid w:val="00463633"/>
    <w:rsid w:val="00465EB9"/>
    <w:rsid w:val="00466FBE"/>
    <w:rsid w:val="004672C3"/>
    <w:rsid w:val="00470E88"/>
    <w:rsid w:val="0047177A"/>
    <w:rsid w:val="00471F5E"/>
    <w:rsid w:val="00474004"/>
    <w:rsid w:val="00474F07"/>
    <w:rsid w:val="004800CE"/>
    <w:rsid w:val="00481DD4"/>
    <w:rsid w:val="004845E0"/>
    <w:rsid w:val="00484E38"/>
    <w:rsid w:val="00485DB3"/>
    <w:rsid w:val="004866F1"/>
    <w:rsid w:val="00486994"/>
    <w:rsid w:val="00487131"/>
    <w:rsid w:val="0049143F"/>
    <w:rsid w:val="004925B6"/>
    <w:rsid w:val="004951DA"/>
    <w:rsid w:val="00495E74"/>
    <w:rsid w:val="004960DC"/>
    <w:rsid w:val="00496E84"/>
    <w:rsid w:val="00497E88"/>
    <w:rsid w:val="004A05A6"/>
    <w:rsid w:val="004A0949"/>
    <w:rsid w:val="004A4F82"/>
    <w:rsid w:val="004A543B"/>
    <w:rsid w:val="004A61EE"/>
    <w:rsid w:val="004B07FB"/>
    <w:rsid w:val="004B1FB5"/>
    <w:rsid w:val="004B2F97"/>
    <w:rsid w:val="004B3A36"/>
    <w:rsid w:val="004B4043"/>
    <w:rsid w:val="004B4539"/>
    <w:rsid w:val="004B5067"/>
    <w:rsid w:val="004B731C"/>
    <w:rsid w:val="004B7445"/>
    <w:rsid w:val="004B75B0"/>
    <w:rsid w:val="004C2A43"/>
    <w:rsid w:val="004C540B"/>
    <w:rsid w:val="004C5519"/>
    <w:rsid w:val="004C709A"/>
    <w:rsid w:val="004D0771"/>
    <w:rsid w:val="004D2AC1"/>
    <w:rsid w:val="004D4CF7"/>
    <w:rsid w:val="004D63FB"/>
    <w:rsid w:val="004D64F0"/>
    <w:rsid w:val="004D7BB6"/>
    <w:rsid w:val="004E0D37"/>
    <w:rsid w:val="004E3AD0"/>
    <w:rsid w:val="004E3E46"/>
    <w:rsid w:val="004E3E9D"/>
    <w:rsid w:val="004E57D1"/>
    <w:rsid w:val="004E6408"/>
    <w:rsid w:val="004E6C27"/>
    <w:rsid w:val="004F1A74"/>
    <w:rsid w:val="004F20CE"/>
    <w:rsid w:val="004F706E"/>
    <w:rsid w:val="004F7EB9"/>
    <w:rsid w:val="005014B4"/>
    <w:rsid w:val="005018EC"/>
    <w:rsid w:val="00503278"/>
    <w:rsid w:val="00503884"/>
    <w:rsid w:val="005049CD"/>
    <w:rsid w:val="00506096"/>
    <w:rsid w:val="00507FEF"/>
    <w:rsid w:val="00510944"/>
    <w:rsid w:val="00511C95"/>
    <w:rsid w:val="00513A7F"/>
    <w:rsid w:val="00514E5D"/>
    <w:rsid w:val="00515740"/>
    <w:rsid w:val="0051581A"/>
    <w:rsid w:val="00516AB7"/>
    <w:rsid w:val="00520E50"/>
    <w:rsid w:val="00520F9B"/>
    <w:rsid w:val="00522108"/>
    <w:rsid w:val="00522FA8"/>
    <w:rsid w:val="00522FD1"/>
    <w:rsid w:val="005236F2"/>
    <w:rsid w:val="0052495A"/>
    <w:rsid w:val="005250F3"/>
    <w:rsid w:val="00526D23"/>
    <w:rsid w:val="00532269"/>
    <w:rsid w:val="00532D62"/>
    <w:rsid w:val="00533F21"/>
    <w:rsid w:val="00534957"/>
    <w:rsid w:val="005376CF"/>
    <w:rsid w:val="00541B2F"/>
    <w:rsid w:val="005420C9"/>
    <w:rsid w:val="00542499"/>
    <w:rsid w:val="005432B9"/>
    <w:rsid w:val="005435EA"/>
    <w:rsid w:val="005440C3"/>
    <w:rsid w:val="0054570E"/>
    <w:rsid w:val="00547534"/>
    <w:rsid w:val="00550C85"/>
    <w:rsid w:val="00550DD6"/>
    <w:rsid w:val="0055125A"/>
    <w:rsid w:val="00551382"/>
    <w:rsid w:val="00551D77"/>
    <w:rsid w:val="00555661"/>
    <w:rsid w:val="00555B08"/>
    <w:rsid w:val="005615A0"/>
    <w:rsid w:val="00563443"/>
    <w:rsid w:val="00563516"/>
    <w:rsid w:val="0056375A"/>
    <w:rsid w:val="00563D32"/>
    <w:rsid w:val="00564AFA"/>
    <w:rsid w:val="00564B6A"/>
    <w:rsid w:val="00564E28"/>
    <w:rsid w:val="005654A5"/>
    <w:rsid w:val="00565F44"/>
    <w:rsid w:val="005660DE"/>
    <w:rsid w:val="00566CD5"/>
    <w:rsid w:val="0057256C"/>
    <w:rsid w:val="00573058"/>
    <w:rsid w:val="00576265"/>
    <w:rsid w:val="00576294"/>
    <w:rsid w:val="00577395"/>
    <w:rsid w:val="005775D6"/>
    <w:rsid w:val="005776D9"/>
    <w:rsid w:val="0057783C"/>
    <w:rsid w:val="00581190"/>
    <w:rsid w:val="00581393"/>
    <w:rsid w:val="00581A0D"/>
    <w:rsid w:val="00582487"/>
    <w:rsid w:val="0058484B"/>
    <w:rsid w:val="00590399"/>
    <w:rsid w:val="0059131A"/>
    <w:rsid w:val="0059143C"/>
    <w:rsid w:val="00592EE5"/>
    <w:rsid w:val="00593E96"/>
    <w:rsid w:val="00595C3D"/>
    <w:rsid w:val="00595C46"/>
    <w:rsid w:val="00597EF5"/>
    <w:rsid w:val="005A0E20"/>
    <w:rsid w:val="005A0F33"/>
    <w:rsid w:val="005A0F79"/>
    <w:rsid w:val="005A37A0"/>
    <w:rsid w:val="005A404D"/>
    <w:rsid w:val="005A459D"/>
    <w:rsid w:val="005A4F56"/>
    <w:rsid w:val="005A5EB6"/>
    <w:rsid w:val="005A62E6"/>
    <w:rsid w:val="005B03C8"/>
    <w:rsid w:val="005B097D"/>
    <w:rsid w:val="005B1E5B"/>
    <w:rsid w:val="005B29F0"/>
    <w:rsid w:val="005B3489"/>
    <w:rsid w:val="005B5530"/>
    <w:rsid w:val="005B7FDD"/>
    <w:rsid w:val="005C131F"/>
    <w:rsid w:val="005C1B13"/>
    <w:rsid w:val="005C33FA"/>
    <w:rsid w:val="005C43E2"/>
    <w:rsid w:val="005C48B4"/>
    <w:rsid w:val="005C68C6"/>
    <w:rsid w:val="005D0BE2"/>
    <w:rsid w:val="005D1AC4"/>
    <w:rsid w:val="005D225D"/>
    <w:rsid w:val="005D26EB"/>
    <w:rsid w:val="005D6B50"/>
    <w:rsid w:val="005D772A"/>
    <w:rsid w:val="005D7C69"/>
    <w:rsid w:val="005E27F3"/>
    <w:rsid w:val="005E4A61"/>
    <w:rsid w:val="005E6BB6"/>
    <w:rsid w:val="005E7FD9"/>
    <w:rsid w:val="005F016D"/>
    <w:rsid w:val="005F1438"/>
    <w:rsid w:val="005F2F4B"/>
    <w:rsid w:val="005F35A9"/>
    <w:rsid w:val="005F35C5"/>
    <w:rsid w:val="005F3DCB"/>
    <w:rsid w:val="005F4896"/>
    <w:rsid w:val="005F4C96"/>
    <w:rsid w:val="005F6099"/>
    <w:rsid w:val="005F6740"/>
    <w:rsid w:val="005F6C38"/>
    <w:rsid w:val="00602BAC"/>
    <w:rsid w:val="00604827"/>
    <w:rsid w:val="0060575C"/>
    <w:rsid w:val="00611DAC"/>
    <w:rsid w:val="00615479"/>
    <w:rsid w:val="0061659B"/>
    <w:rsid w:val="00621B25"/>
    <w:rsid w:val="00622087"/>
    <w:rsid w:val="006304B5"/>
    <w:rsid w:val="00630515"/>
    <w:rsid w:val="0063198A"/>
    <w:rsid w:val="006336F7"/>
    <w:rsid w:val="00636CD3"/>
    <w:rsid w:val="00641003"/>
    <w:rsid w:val="006413B3"/>
    <w:rsid w:val="0064200E"/>
    <w:rsid w:val="00642DEA"/>
    <w:rsid w:val="006432C6"/>
    <w:rsid w:val="00645C48"/>
    <w:rsid w:val="006525C7"/>
    <w:rsid w:val="0065292A"/>
    <w:rsid w:val="00653EE1"/>
    <w:rsid w:val="00653FED"/>
    <w:rsid w:val="006540CE"/>
    <w:rsid w:val="0066008B"/>
    <w:rsid w:val="00661BD5"/>
    <w:rsid w:val="00662014"/>
    <w:rsid w:val="00664444"/>
    <w:rsid w:val="00665069"/>
    <w:rsid w:val="00670123"/>
    <w:rsid w:val="00672390"/>
    <w:rsid w:val="00672CD4"/>
    <w:rsid w:val="00675E82"/>
    <w:rsid w:val="00676002"/>
    <w:rsid w:val="006762DC"/>
    <w:rsid w:val="00677434"/>
    <w:rsid w:val="00677F60"/>
    <w:rsid w:val="006827E8"/>
    <w:rsid w:val="00683449"/>
    <w:rsid w:val="00685068"/>
    <w:rsid w:val="00685BBB"/>
    <w:rsid w:val="00690776"/>
    <w:rsid w:val="00690A84"/>
    <w:rsid w:val="00691BE0"/>
    <w:rsid w:val="00691F20"/>
    <w:rsid w:val="00692A2A"/>
    <w:rsid w:val="00694939"/>
    <w:rsid w:val="00697FB1"/>
    <w:rsid w:val="006A04A5"/>
    <w:rsid w:val="006A2E40"/>
    <w:rsid w:val="006A479F"/>
    <w:rsid w:val="006A5093"/>
    <w:rsid w:val="006A7BD5"/>
    <w:rsid w:val="006B26FE"/>
    <w:rsid w:val="006B3B1B"/>
    <w:rsid w:val="006B404C"/>
    <w:rsid w:val="006B4731"/>
    <w:rsid w:val="006B6C3C"/>
    <w:rsid w:val="006B715C"/>
    <w:rsid w:val="006B77E8"/>
    <w:rsid w:val="006C2A3D"/>
    <w:rsid w:val="006C2EA4"/>
    <w:rsid w:val="006C35F2"/>
    <w:rsid w:val="006C489B"/>
    <w:rsid w:val="006C6D60"/>
    <w:rsid w:val="006C74A8"/>
    <w:rsid w:val="006D295C"/>
    <w:rsid w:val="006D3B4A"/>
    <w:rsid w:val="006D4372"/>
    <w:rsid w:val="006D4776"/>
    <w:rsid w:val="006D4EEB"/>
    <w:rsid w:val="006D606B"/>
    <w:rsid w:val="006D6600"/>
    <w:rsid w:val="006E09E5"/>
    <w:rsid w:val="006E0BAC"/>
    <w:rsid w:val="006E1B4A"/>
    <w:rsid w:val="006E2F1A"/>
    <w:rsid w:val="006E382D"/>
    <w:rsid w:val="006E3FFB"/>
    <w:rsid w:val="006E498C"/>
    <w:rsid w:val="006E4CD7"/>
    <w:rsid w:val="006E5847"/>
    <w:rsid w:val="006E6AC0"/>
    <w:rsid w:val="006E6C72"/>
    <w:rsid w:val="006E72E1"/>
    <w:rsid w:val="006F250E"/>
    <w:rsid w:val="006F26A3"/>
    <w:rsid w:val="006F2BC1"/>
    <w:rsid w:val="006F4723"/>
    <w:rsid w:val="006F6533"/>
    <w:rsid w:val="006F688C"/>
    <w:rsid w:val="006F6AEE"/>
    <w:rsid w:val="006F7BEC"/>
    <w:rsid w:val="007019C3"/>
    <w:rsid w:val="00701CBA"/>
    <w:rsid w:val="00702677"/>
    <w:rsid w:val="00703763"/>
    <w:rsid w:val="00705767"/>
    <w:rsid w:val="00705BA4"/>
    <w:rsid w:val="007060F4"/>
    <w:rsid w:val="0070780A"/>
    <w:rsid w:val="00707BFE"/>
    <w:rsid w:val="00713056"/>
    <w:rsid w:val="00715A9A"/>
    <w:rsid w:val="00716266"/>
    <w:rsid w:val="00717964"/>
    <w:rsid w:val="00717C0C"/>
    <w:rsid w:val="0072016D"/>
    <w:rsid w:val="0072355A"/>
    <w:rsid w:val="007237DE"/>
    <w:rsid w:val="00724882"/>
    <w:rsid w:val="00724885"/>
    <w:rsid w:val="00725C24"/>
    <w:rsid w:val="007272D4"/>
    <w:rsid w:val="00727D46"/>
    <w:rsid w:val="00731526"/>
    <w:rsid w:val="007323D5"/>
    <w:rsid w:val="0073277B"/>
    <w:rsid w:val="00732C93"/>
    <w:rsid w:val="007334A1"/>
    <w:rsid w:val="007374B7"/>
    <w:rsid w:val="00737F38"/>
    <w:rsid w:val="00741B5F"/>
    <w:rsid w:val="007459E2"/>
    <w:rsid w:val="007466BD"/>
    <w:rsid w:val="00746BDE"/>
    <w:rsid w:val="0075033D"/>
    <w:rsid w:val="00750726"/>
    <w:rsid w:val="007530A5"/>
    <w:rsid w:val="00753658"/>
    <w:rsid w:val="0075713D"/>
    <w:rsid w:val="00761274"/>
    <w:rsid w:val="007615B2"/>
    <w:rsid w:val="00762729"/>
    <w:rsid w:val="00763A76"/>
    <w:rsid w:val="00763C0A"/>
    <w:rsid w:val="00764916"/>
    <w:rsid w:val="007701B9"/>
    <w:rsid w:val="00770D96"/>
    <w:rsid w:val="00771D3D"/>
    <w:rsid w:val="00774033"/>
    <w:rsid w:val="00775867"/>
    <w:rsid w:val="00775F8D"/>
    <w:rsid w:val="00776235"/>
    <w:rsid w:val="00780365"/>
    <w:rsid w:val="00780654"/>
    <w:rsid w:val="00786895"/>
    <w:rsid w:val="00787635"/>
    <w:rsid w:val="007904B8"/>
    <w:rsid w:val="00793384"/>
    <w:rsid w:val="007943C4"/>
    <w:rsid w:val="0079486E"/>
    <w:rsid w:val="007966A7"/>
    <w:rsid w:val="00797708"/>
    <w:rsid w:val="00797969"/>
    <w:rsid w:val="007A0D06"/>
    <w:rsid w:val="007A1589"/>
    <w:rsid w:val="007A161B"/>
    <w:rsid w:val="007A1C5C"/>
    <w:rsid w:val="007A28A5"/>
    <w:rsid w:val="007B0B34"/>
    <w:rsid w:val="007B0F43"/>
    <w:rsid w:val="007B350E"/>
    <w:rsid w:val="007B3A51"/>
    <w:rsid w:val="007B6135"/>
    <w:rsid w:val="007B75C8"/>
    <w:rsid w:val="007C0D7B"/>
    <w:rsid w:val="007C12EE"/>
    <w:rsid w:val="007C1B18"/>
    <w:rsid w:val="007C54A1"/>
    <w:rsid w:val="007C5BDD"/>
    <w:rsid w:val="007C5E86"/>
    <w:rsid w:val="007C67A7"/>
    <w:rsid w:val="007C7266"/>
    <w:rsid w:val="007C7D33"/>
    <w:rsid w:val="007D0BCC"/>
    <w:rsid w:val="007D22F3"/>
    <w:rsid w:val="007D41A5"/>
    <w:rsid w:val="007D6AE8"/>
    <w:rsid w:val="007E00DC"/>
    <w:rsid w:val="007E0301"/>
    <w:rsid w:val="007E03D3"/>
    <w:rsid w:val="007E293A"/>
    <w:rsid w:val="007E3AE9"/>
    <w:rsid w:val="007E566F"/>
    <w:rsid w:val="007E5A44"/>
    <w:rsid w:val="007E6326"/>
    <w:rsid w:val="007F0945"/>
    <w:rsid w:val="007F0AD2"/>
    <w:rsid w:val="007F14FE"/>
    <w:rsid w:val="007F1D5C"/>
    <w:rsid w:val="007F3C19"/>
    <w:rsid w:val="007F6F99"/>
    <w:rsid w:val="007F73E5"/>
    <w:rsid w:val="0080034C"/>
    <w:rsid w:val="008012B1"/>
    <w:rsid w:val="00801729"/>
    <w:rsid w:val="00810987"/>
    <w:rsid w:val="00811F36"/>
    <w:rsid w:val="0081265B"/>
    <w:rsid w:val="008166F1"/>
    <w:rsid w:val="00816877"/>
    <w:rsid w:val="0082145E"/>
    <w:rsid w:val="0082167E"/>
    <w:rsid w:val="00821D79"/>
    <w:rsid w:val="008242B1"/>
    <w:rsid w:val="00824C5A"/>
    <w:rsid w:val="00826FCC"/>
    <w:rsid w:val="00827893"/>
    <w:rsid w:val="00830318"/>
    <w:rsid w:val="0083481E"/>
    <w:rsid w:val="00837709"/>
    <w:rsid w:val="00841944"/>
    <w:rsid w:val="008441D7"/>
    <w:rsid w:val="0084546E"/>
    <w:rsid w:val="00847209"/>
    <w:rsid w:val="0085195A"/>
    <w:rsid w:val="00853D23"/>
    <w:rsid w:val="00854189"/>
    <w:rsid w:val="008549BB"/>
    <w:rsid w:val="00854CCC"/>
    <w:rsid w:val="0085629A"/>
    <w:rsid w:val="00860958"/>
    <w:rsid w:val="00862173"/>
    <w:rsid w:val="00862D0E"/>
    <w:rsid w:val="00863757"/>
    <w:rsid w:val="00863765"/>
    <w:rsid w:val="00864660"/>
    <w:rsid w:val="008653F6"/>
    <w:rsid w:val="008665E7"/>
    <w:rsid w:val="0086669E"/>
    <w:rsid w:val="00867CFB"/>
    <w:rsid w:val="00876FD9"/>
    <w:rsid w:val="00881A53"/>
    <w:rsid w:val="00882215"/>
    <w:rsid w:val="00882393"/>
    <w:rsid w:val="0088311B"/>
    <w:rsid w:val="008832F4"/>
    <w:rsid w:val="00884C73"/>
    <w:rsid w:val="008860B7"/>
    <w:rsid w:val="00886A15"/>
    <w:rsid w:val="0088719B"/>
    <w:rsid w:val="00891810"/>
    <w:rsid w:val="00892AFD"/>
    <w:rsid w:val="008931E1"/>
    <w:rsid w:val="00894EA7"/>
    <w:rsid w:val="00895E7C"/>
    <w:rsid w:val="008A047D"/>
    <w:rsid w:val="008A0A77"/>
    <w:rsid w:val="008A0C5B"/>
    <w:rsid w:val="008A0E17"/>
    <w:rsid w:val="008A2EB3"/>
    <w:rsid w:val="008A3875"/>
    <w:rsid w:val="008A4CD3"/>
    <w:rsid w:val="008A5791"/>
    <w:rsid w:val="008A6185"/>
    <w:rsid w:val="008B068F"/>
    <w:rsid w:val="008B1436"/>
    <w:rsid w:val="008B14B6"/>
    <w:rsid w:val="008B422A"/>
    <w:rsid w:val="008B50E9"/>
    <w:rsid w:val="008B51C2"/>
    <w:rsid w:val="008B51CA"/>
    <w:rsid w:val="008B5814"/>
    <w:rsid w:val="008B6A55"/>
    <w:rsid w:val="008B71DE"/>
    <w:rsid w:val="008C139F"/>
    <w:rsid w:val="008C1E69"/>
    <w:rsid w:val="008C35B8"/>
    <w:rsid w:val="008C4288"/>
    <w:rsid w:val="008C63B5"/>
    <w:rsid w:val="008C6A18"/>
    <w:rsid w:val="008D030B"/>
    <w:rsid w:val="008D1647"/>
    <w:rsid w:val="008D26DF"/>
    <w:rsid w:val="008D3B7A"/>
    <w:rsid w:val="008D41F8"/>
    <w:rsid w:val="008D57FC"/>
    <w:rsid w:val="008E2CF6"/>
    <w:rsid w:val="008E330F"/>
    <w:rsid w:val="008E466F"/>
    <w:rsid w:val="008E7FC1"/>
    <w:rsid w:val="008F1CF0"/>
    <w:rsid w:val="008F37EC"/>
    <w:rsid w:val="008F4F06"/>
    <w:rsid w:val="008F51B8"/>
    <w:rsid w:val="008F5AAD"/>
    <w:rsid w:val="0090353F"/>
    <w:rsid w:val="00904F16"/>
    <w:rsid w:val="00906FE1"/>
    <w:rsid w:val="00907F88"/>
    <w:rsid w:val="00911852"/>
    <w:rsid w:val="00912243"/>
    <w:rsid w:val="00914676"/>
    <w:rsid w:val="00914DE3"/>
    <w:rsid w:val="00916500"/>
    <w:rsid w:val="00917EA5"/>
    <w:rsid w:val="00922048"/>
    <w:rsid w:val="00923CC0"/>
    <w:rsid w:val="009252DD"/>
    <w:rsid w:val="00925B52"/>
    <w:rsid w:val="009273A7"/>
    <w:rsid w:val="0092757A"/>
    <w:rsid w:val="00931416"/>
    <w:rsid w:val="009314C8"/>
    <w:rsid w:val="009314E9"/>
    <w:rsid w:val="00932766"/>
    <w:rsid w:val="00932F98"/>
    <w:rsid w:val="00935045"/>
    <w:rsid w:val="00935983"/>
    <w:rsid w:val="00937D83"/>
    <w:rsid w:val="00944613"/>
    <w:rsid w:val="00944906"/>
    <w:rsid w:val="0094575D"/>
    <w:rsid w:val="0094621C"/>
    <w:rsid w:val="009472A0"/>
    <w:rsid w:val="00947D8B"/>
    <w:rsid w:val="0095059C"/>
    <w:rsid w:val="009511CB"/>
    <w:rsid w:val="00951603"/>
    <w:rsid w:val="00951944"/>
    <w:rsid w:val="00951C8E"/>
    <w:rsid w:val="00954A8F"/>
    <w:rsid w:val="009561D0"/>
    <w:rsid w:val="00961322"/>
    <w:rsid w:val="009615F4"/>
    <w:rsid w:val="00963F49"/>
    <w:rsid w:val="00963F4C"/>
    <w:rsid w:val="00966FB2"/>
    <w:rsid w:val="00967A44"/>
    <w:rsid w:val="00967CA8"/>
    <w:rsid w:val="00971D5E"/>
    <w:rsid w:val="009741E6"/>
    <w:rsid w:val="009744D1"/>
    <w:rsid w:val="00975DF0"/>
    <w:rsid w:val="0097752B"/>
    <w:rsid w:val="009801B6"/>
    <w:rsid w:val="00980A8D"/>
    <w:rsid w:val="009842C0"/>
    <w:rsid w:val="00984C48"/>
    <w:rsid w:val="00990B09"/>
    <w:rsid w:val="009912E3"/>
    <w:rsid w:val="00991B3E"/>
    <w:rsid w:val="0099223E"/>
    <w:rsid w:val="009927FF"/>
    <w:rsid w:val="009965DC"/>
    <w:rsid w:val="00997914"/>
    <w:rsid w:val="00997A14"/>
    <w:rsid w:val="009A06FA"/>
    <w:rsid w:val="009A0753"/>
    <w:rsid w:val="009A0BEC"/>
    <w:rsid w:val="009A5D52"/>
    <w:rsid w:val="009A6D3D"/>
    <w:rsid w:val="009B20A7"/>
    <w:rsid w:val="009B3F67"/>
    <w:rsid w:val="009B44E4"/>
    <w:rsid w:val="009B7A5C"/>
    <w:rsid w:val="009C0072"/>
    <w:rsid w:val="009C0E29"/>
    <w:rsid w:val="009C6A0C"/>
    <w:rsid w:val="009D246D"/>
    <w:rsid w:val="009D3F24"/>
    <w:rsid w:val="009D4404"/>
    <w:rsid w:val="009D45F1"/>
    <w:rsid w:val="009D6CA8"/>
    <w:rsid w:val="009D6CE0"/>
    <w:rsid w:val="009E1118"/>
    <w:rsid w:val="009E27AE"/>
    <w:rsid w:val="009E3286"/>
    <w:rsid w:val="009E337F"/>
    <w:rsid w:val="009E5077"/>
    <w:rsid w:val="009F0854"/>
    <w:rsid w:val="009F103C"/>
    <w:rsid w:val="009F12A2"/>
    <w:rsid w:val="009F3104"/>
    <w:rsid w:val="009F3218"/>
    <w:rsid w:val="009F6B7B"/>
    <w:rsid w:val="00A01F3C"/>
    <w:rsid w:val="00A03226"/>
    <w:rsid w:val="00A0373C"/>
    <w:rsid w:val="00A03BB1"/>
    <w:rsid w:val="00A04045"/>
    <w:rsid w:val="00A056DF"/>
    <w:rsid w:val="00A07F3B"/>
    <w:rsid w:val="00A1187D"/>
    <w:rsid w:val="00A1308B"/>
    <w:rsid w:val="00A157B4"/>
    <w:rsid w:val="00A1660E"/>
    <w:rsid w:val="00A236A7"/>
    <w:rsid w:val="00A2568C"/>
    <w:rsid w:val="00A2586C"/>
    <w:rsid w:val="00A2602C"/>
    <w:rsid w:val="00A2769D"/>
    <w:rsid w:val="00A314BD"/>
    <w:rsid w:val="00A32BB3"/>
    <w:rsid w:val="00A33172"/>
    <w:rsid w:val="00A34A34"/>
    <w:rsid w:val="00A34CD1"/>
    <w:rsid w:val="00A35A70"/>
    <w:rsid w:val="00A3613B"/>
    <w:rsid w:val="00A36CDA"/>
    <w:rsid w:val="00A36E35"/>
    <w:rsid w:val="00A41CFD"/>
    <w:rsid w:val="00A4483D"/>
    <w:rsid w:val="00A44E34"/>
    <w:rsid w:val="00A45396"/>
    <w:rsid w:val="00A45457"/>
    <w:rsid w:val="00A45EEF"/>
    <w:rsid w:val="00A46D7A"/>
    <w:rsid w:val="00A5051A"/>
    <w:rsid w:val="00A51F94"/>
    <w:rsid w:val="00A53302"/>
    <w:rsid w:val="00A54A26"/>
    <w:rsid w:val="00A624E0"/>
    <w:rsid w:val="00A62CC6"/>
    <w:rsid w:val="00A70A60"/>
    <w:rsid w:val="00A732BB"/>
    <w:rsid w:val="00A743C4"/>
    <w:rsid w:val="00A755BF"/>
    <w:rsid w:val="00A81B66"/>
    <w:rsid w:val="00A81CEB"/>
    <w:rsid w:val="00A86417"/>
    <w:rsid w:val="00A86D3D"/>
    <w:rsid w:val="00A87A78"/>
    <w:rsid w:val="00A87CA4"/>
    <w:rsid w:val="00A9120C"/>
    <w:rsid w:val="00A914BB"/>
    <w:rsid w:val="00A919AD"/>
    <w:rsid w:val="00A938F7"/>
    <w:rsid w:val="00A96CA9"/>
    <w:rsid w:val="00A96FE8"/>
    <w:rsid w:val="00AA4C43"/>
    <w:rsid w:val="00AA779D"/>
    <w:rsid w:val="00AA7B63"/>
    <w:rsid w:val="00AB00A2"/>
    <w:rsid w:val="00AB146D"/>
    <w:rsid w:val="00AB228C"/>
    <w:rsid w:val="00AB29F3"/>
    <w:rsid w:val="00AB2D72"/>
    <w:rsid w:val="00AB2DA5"/>
    <w:rsid w:val="00AB7128"/>
    <w:rsid w:val="00AC1868"/>
    <w:rsid w:val="00AC1F18"/>
    <w:rsid w:val="00AC54CE"/>
    <w:rsid w:val="00AC5697"/>
    <w:rsid w:val="00AC5C7C"/>
    <w:rsid w:val="00AD027B"/>
    <w:rsid w:val="00AD05C1"/>
    <w:rsid w:val="00AD0E49"/>
    <w:rsid w:val="00AD1BBB"/>
    <w:rsid w:val="00AD2173"/>
    <w:rsid w:val="00AD29F5"/>
    <w:rsid w:val="00AD2BEE"/>
    <w:rsid w:val="00AD3218"/>
    <w:rsid w:val="00AD37DC"/>
    <w:rsid w:val="00AD3966"/>
    <w:rsid w:val="00AD3E1C"/>
    <w:rsid w:val="00AD4A2D"/>
    <w:rsid w:val="00AD4C2B"/>
    <w:rsid w:val="00AD4E12"/>
    <w:rsid w:val="00AD5437"/>
    <w:rsid w:val="00AD6965"/>
    <w:rsid w:val="00AE4B8C"/>
    <w:rsid w:val="00AE54BA"/>
    <w:rsid w:val="00AE59CD"/>
    <w:rsid w:val="00AE5C6B"/>
    <w:rsid w:val="00AF2157"/>
    <w:rsid w:val="00AF2705"/>
    <w:rsid w:val="00AF2F3F"/>
    <w:rsid w:val="00AF4FB4"/>
    <w:rsid w:val="00AF5980"/>
    <w:rsid w:val="00AF5A45"/>
    <w:rsid w:val="00AF5FF7"/>
    <w:rsid w:val="00AF7FF8"/>
    <w:rsid w:val="00B0144D"/>
    <w:rsid w:val="00B0239A"/>
    <w:rsid w:val="00B032C0"/>
    <w:rsid w:val="00B03ED1"/>
    <w:rsid w:val="00B05D47"/>
    <w:rsid w:val="00B0722A"/>
    <w:rsid w:val="00B100F6"/>
    <w:rsid w:val="00B1154B"/>
    <w:rsid w:val="00B116D4"/>
    <w:rsid w:val="00B11781"/>
    <w:rsid w:val="00B123F7"/>
    <w:rsid w:val="00B1308A"/>
    <w:rsid w:val="00B153DB"/>
    <w:rsid w:val="00B15BC5"/>
    <w:rsid w:val="00B20D79"/>
    <w:rsid w:val="00B21046"/>
    <w:rsid w:val="00B21A03"/>
    <w:rsid w:val="00B23D5F"/>
    <w:rsid w:val="00B24E62"/>
    <w:rsid w:val="00B2596F"/>
    <w:rsid w:val="00B25DA9"/>
    <w:rsid w:val="00B307C9"/>
    <w:rsid w:val="00B3155F"/>
    <w:rsid w:val="00B34B8F"/>
    <w:rsid w:val="00B34D0F"/>
    <w:rsid w:val="00B352D6"/>
    <w:rsid w:val="00B353B7"/>
    <w:rsid w:val="00B358EA"/>
    <w:rsid w:val="00B360A3"/>
    <w:rsid w:val="00B37089"/>
    <w:rsid w:val="00B378C5"/>
    <w:rsid w:val="00B40CB6"/>
    <w:rsid w:val="00B418D7"/>
    <w:rsid w:val="00B41D09"/>
    <w:rsid w:val="00B46349"/>
    <w:rsid w:val="00B47D3D"/>
    <w:rsid w:val="00B50A24"/>
    <w:rsid w:val="00B5303A"/>
    <w:rsid w:val="00B532AD"/>
    <w:rsid w:val="00B549AF"/>
    <w:rsid w:val="00B553C0"/>
    <w:rsid w:val="00B554BE"/>
    <w:rsid w:val="00B55699"/>
    <w:rsid w:val="00B5577D"/>
    <w:rsid w:val="00B5671F"/>
    <w:rsid w:val="00B57841"/>
    <w:rsid w:val="00B60F90"/>
    <w:rsid w:val="00B64541"/>
    <w:rsid w:val="00B64B09"/>
    <w:rsid w:val="00B6592F"/>
    <w:rsid w:val="00B66DD9"/>
    <w:rsid w:val="00B67A2F"/>
    <w:rsid w:val="00B709A9"/>
    <w:rsid w:val="00B74B19"/>
    <w:rsid w:val="00B74E54"/>
    <w:rsid w:val="00B7517D"/>
    <w:rsid w:val="00B77BAC"/>
    <w:rsid w:val="00B77BFE"/>
    <w:rsid w:val="00B80CC5"/>
    <w:rsid w:val="00B82BA0"/>
    <w:rsid w:val="00B84FFF"/>
    <w:rsid w:val="00B854B3"/>
    <w:rsid w:val="00B86D1F"/>
    <w:rsid w:val="00B90884"/>
    <w:rsid w:val="00B924D7"/>
    <w:rsid w:val="00B93821"/>
    <w:rsid w:val="00B93B36"/>
    <w:rsid w:val="00B93B4E"/>
    <w:rsid w:val="00B96A10"/>
    <w:rsid w:val="00B96C7D"/>
    <w:rsid w:val="00B977D9"/>
    <w:rsid w:val="00BA102A"/>
    <w:rsid w:val="00BA1A25"/>
    <w:rsid w:val="00BA1EAA"/>
    <w:rsid w:val="00BA2968"/>
    <w:rsid w:val="00BA77C7"/>
    <w:rsid w:val="00BA7C7F"/>
    <w:rsid w:val="00BA7F6D"/>
    <w:rsid w:val="00BB1AF9"/>
    <w:rsid w:val="00BB1C52"/>
    <w:rsid w:val="00BB5E6A"/>
    <w:rsid w:val="00BC0D41"/>
    <w:rsid w:val="00BC1B37"/>
    <w:rsid w:val="00BC40D3"/>
    <w:rsid w:val="00BC5C85"/>
    <w:rsid w:val="00BD043D"/>
    <w:rsid w:val="00BD22C2"/>
    <w:rsid w:val="00BD2959"/>
    <w:rsid w:val="00BD2B69"/>
    <w:rsid w:val="00BD3966"/>
    <w:rsid w:val="00BD5040"/>
    <w:rsid w:val="00BD5045"/>
    <w:rsid w:val="00BD5A45"/>
    <w:rsid w:val="00BD636A"/>
    <w:rsid w:val="00BD6734"/>
    <w:rsid w:val="00BD7A59"/>
    <w:rsid w:val="00BD7C6F"/>
    <w:rsid w:val="00BE257E"/>
    <w:rsid w:val="00BE3548"/>
    <w:rsid w:val="00BE3550"/>
    <w:rsid w:val="00BE50DD"/>
    <w:rsid w:val="00BE64F5"/>
    <w:rsid w:val="00BE7D02"/>
    <w:rsid w:val="00BF01C5"/>
    <w:rsid w:val="00BF23DF"/>
    <w:rsid w:val="00BF2A78"/>
    <w:rsid w:val="00BF40A0"/>
    <w:rsid w:val="00BF4D27"/>
    <w:rsid w:val="00BF609C"/>
    <w:rsid w:val="00BF6878"/>
    <w:rsid w:val="00BF7A03"/>
    <w:rsid w:val="00C006FE"/>
    <w:rsid w:val="00C011F8"/>
    <w:rsid w:val="00C01ACF"/>
    <w:rsid w:val="00C02F69"/>
    <w:rsid w:val="00C03657"/>
    <w:rsid w:val="00C038E3"/>
    <w:rsid w:val="00C106C9"/>
    <w:rsid w:val="00C1321F"/>
    <w:rsid w:val="00C161F7"/>
    <w:rsid w:val="00C1678D"/>
    <w:rsid w:val="00C17C7D"/>
    <w:rsid w:val="00C201C8"/>
    <w:rsid w:val="00C21081"/>
    <w:rsid w:val="00C232BC"/>
    <w:rsid w:val="00C24831"/>
    <w:rsid w:val="00C250A3"/>
    <w:rsid w:val="00C25F16"/>
    <w:rsid w:val="00C34943"/>
    <w:rsid w:val="00C34DBE"/>
    <w:rsid w:val="00C42034"/>
    <w:rsid w:val="00C4218A"/>
    <w:rsid w:val="00C44619"/>
    <w:rsid w:val="00C453D1"/>
    <w:rsid w:val="00C46F89"/>
    <w:rsid w:val="00C478BE"/>
    <w:rsid w:val="00C5356B"/>
    <w:rsid w:val="00C541E4"/>
    <w:rsid w:val="00C549EF"/>
    <w:rsid w:val="00C57CD8"/>
    <w:rsid w:val="00C61865"/>
    <w:rsid w:val="00C61F31"/>
    <w:rsid w:val="00C62049"/>
    <w:rsid w:val="00C630AF"/>
    <w:rsid w:val="00C63ABF"/>
    <w:rsid w:val="00C64139"/>
    <w:rsid w:val="00C64347"/>
    <w:rsid w:val="00C652F3"/>
    <w:rsid w:val="00C674C7"/>
    <w:rsid w:val="00C674D3"/>
    <w:rsid w:val="00C67D41"/>
    <w:rsid w:val="00C70DE6"/>
    <w:rsid w:val="00C70EBB"/>
    <w:rsid w:val="00C735C8"/>
    <w:rsid w:val="00C74324"/>
    <w:rsid w:val="00C74B13"/>
    <w:rsid w:val="00C751E0"/>
    <w:rsid w:val="00C760F3"/>
    <w:rsid w:val="00C76148"/>
    <w:rsid w:val="00C83706"/>
    <w:rsid w:val="00C83779"/>
    <w:rsid w:val="00C84A4C"/>
    <w:rsid w:val="00C851E5"/>
    <w:rsid w:val="00C92E7B"/>
    <w:rsid w:val="00C94BB5"/>
    <w:rsid w:val="00C953DC"/>
    <w:rsid w:val="00C95B2A"/>
    <w:rsid w:val="00C966C2"/>
    <w:rsid w:val="00C97B2B"/>
    <w:rsid w:val="00CA083E"/>
    <w:rsid w:val="00CA2279"/>
    <w:rsid w:val="00CA6041"/>
    <w:rsid w:val="00CA6FE6"/>
    <w:rsid w:val="00CA7513"/>
    <w:rsid w:val="00CA7570"/>
    <w:rsid w:val="00CA7A78"/>
    <w:rsid w:val="00CB09F7"/>
    <w:rsid w:val="00CB0CB8"/>
    <w:rsid w:val="00CB174F"/>
    <w:rsid w:val="00CB264C"/>
    <w:rsid w:val="00CB2BF6"/>
    <w:rsid w:val="00CB30CD"/>
    <w:rsid w:val="00CB3AAA"/>
    <w:rsid w:val="00CB3B4B"/>
    <w:rsid w:val="00CB4159"/>
    <w:rsid w:val="00CB4B7E"/>
    <w:rsid w:val="00CB5221"/>
    <w:rsid w:val="00CB555F"/>
    <w:rsid w:val="00CB5D44"/>
    <w:rsid w:val="00CB720B"/>
    <w:rsid w:val="00CB76A4"/>
    <w:rsid w:val="00CC39A4"/>
    <w:rsid w:val="00CC4460"/>
    <w:rsid w:val="00CC52FC"/>
    <w:rsid w:val="00CC58D6"/>
    <w:rsid w:val="00CC5B02"/>
    <w:rsid w:val="00CC6D1F"/>
    <w:rsid w:val="00CC6E91"/>
    <w:rsid w:val="00CD0969"/>
    <w:rsid w:val="00CD25D7"/>
    <w:rsid w:val="00CD27CB"/>
    <w:rsid w:val="00CD3F43"/>
    <w:rsid w:val="00CD651C"/>
    <w:rsid w:val="00CD6914"/>
    <w:rsid w:val="00CD6915"/>
    <w:rsid w:val="00CE3FCB"/>
    <w:rsid w:val="00CE498C"/>
    <w:rsid w:val="00CE6F64"/>
    <w:rsid w:val="00CF0DF0"/>
    <w:rsid w:val="00CF1561"/>
    <w:rsid w:val="00CF1D78"/>
    <w:rsid w:val="00CF1E62"/>
    <w:rsid w:val="00CF1EDD"/>
    <w:rsid w:val="00CF31F4"/>
    <w:rsid w:val="00CF71A4"/>
    <w:rsid w:val="00CF7E65"/>
    <w:rsid w:val="00D005C6"/>
    <w:rsid w:val="00D04B8D"/>
    <w:rsid w:val="00D07097"/>
    <w:rsid w:val="00D07C22"/>
    <w:rsid w:val="00D11E6D"/>
    <w:rsid w:val="00D1508D"/>
    <w:rsid w:val="00D15B0B"/>
    <w:rsid w:val="00D16C1C"/>
    <w:rsid w:val="00D2028B"/>
    <w:rsid w:val="00D20BBD"/>
    <w:rsid w:val="00D2241C"/>
    <w:rsid w:val="00D22643"/>
    <w:rsid w:val="00D22BA8"/>
    <w:rsid w:val="00D23280"/>
    <w:rsid w:val="00D2406D"/>
    <w:rsid w:val="00D2683F"/>
    <w:rsid w:val="00D27973"/>
    <w:rsid w:val="00D34817"/>
    <w:rsid w:val="00D3488F"/>
    <w:rsid w:val="00D37F2A"/>
    <w:rsid w:val="00D40117"/>
    <w:rsid w:val="00D41058"/>
    <w:rsid w:val="00D419EA"/>
    <w:rsid w:val="00D41BFF"/>
    <w:rsid w:val="00D427DC"/>
    <w:rsid w:val="00D4393C"/>
    <w:rsid w:val="00D44D3F"/>
    <w:rsid w:val="00D46422"/>
    <w:rsid w:val="00D46B04"/>
    <w:rsid w:val="00D47E1E"/>
    <w:rsid w:val="00D50720"/>
    <w:rsid w:val="00D50DB8"/>
    <w:rsid w:val="00D53374"/>
    <w:rsid w:val="00D543B4"/>
    <w:rsid w:val="00D54F44"/>
    <w:rsid w:val="00D57448"/>
    <w:rsid w:val="00D579D6"/>
    <w:rsid w:val="00D57D6B"/>
    <w:rsid w:val="00D57EDF"/>
    <w:rsid w:val="00D61F34"/>
    <w:rsid w:val="00D6248D"/>
    <w:rsid w:val="00D6583A"/>
    <w:rsid w:val="00D66ED5"/>
    <w:rsid w:val="00D7004A"/>
    <w:rsid w:val="00D7050C"/>
    <w:rsid w:val="00D70E5C"/>
    <w:rsid w:val="00D70ECA"/>
    <w:rsid w:val="00D71D2C"/>
    <w:rsid w:val="00D7293B"/>
    <w:rsid w:val="00D73033"/>
    <w:rsid w:val="00D76C77"/>
    <w:rsid w:val="00D76E10"/>
    <w:rsid w:val="00D77B99"/>
    <w:rsid w:val="00D80C85"/>
    <w:rsid w:val="00D82C2A"/>
    <w:rsid w:val="00D848C0"/>
    <w:rsid w:val="00D85CDB"/>
    <w:rsid w:val="00D91856"/>
    <w:rsid w:val="00D92A53"/>
    <w:rsid w:val="00D94296"/>
    <w:rsid w:val="00DA0E5A"/>
    <w:rsid w:val="00DA393D"/>
    <w:rsid w:val="00DA3FA0"/>
    <w:rsid w:val="00DA4E40"/>
    <w:rsid w:val="00DA5419"/>
    <w:rsid w:val="00DA5727"/>
    <w:rsid w:val="00DA6901"/>
    <w:rsid w:val="00DA77EA"/>
    <w:rsid w:val="00DB0045"/>
    <w:rsid w:val="00DB0669"/>
    <w:rsid w:val="00DB0B46"/>
    <w:rsid w:val="00DB0CEE"/>
    <w:rsid w:val="00DB14BC"/>
    <w:rsid w:val="00DB1970"/>
    <w:rsid w:val="00DB3111"/>
    <w:rsid w:val="00DB5980"/>
    <w:rsid w:val="00DC0133"/>
    <w:rsid w:val="00DC1837"/>
    <w:rsid w:val="00DC26C2"/>
    <w:rsid w:val="00DC2A0C"/>
    <w:rsid w:val="00DC5256"/>
    <w:rsid w:val="00DC5412"/>
    <w:rsid w:val="00DC60CA"/>
    <w:rsid w:val="00DC745E"/>
    <w:rsid w:val="00DD0BB0"/>
    <w:rsid w:val="00DD0E6F"/>
    <w:rsid w:val="00DD1BA7"/>
    <w:rsid w:val="00DD2889"/>
    <w:rsid w:val="00DD32AB"/>
    <w:rsid w:val="00DD3B6D"/>
    <w:rsid w:val="00DD41CC"/>
    <w:rsid w:val="00DD423E"/>
    <w:rsid w:val="00DD73E5"/>
    <w:rsid w:val="00DE02D3"/>
    <w:rsid w:val="00DE0DCB"/>
    <w:rsid w:val="00DE1897"/>
    <w:rsid w:val="00DE37B2"/>
    <w:rsid w:val="00DE41E8"/>
    <w:rsid w:val="00DE5DEB"/>
    <w:rsid w:val="00DF1EF3"/>
    <w:rsid w:val="00DF5079"/>
    <w:rsid w:val="00DF51DF"/>
    <w:rsid w:val="00DF5BA7"/>
    <w:rsid w:val="00DF602D"/>
    <w:rsid w:val="00DF61BF"/>
    <w:rsid w:val="00DF7DAF"/>
    <w:rsid w:val="00E00939"/>
    <w:rsid w:val="00E00F04"/>
    <w:rsid w:val="00E030F6"/>
    <w:rsid w:val="00E04FB4"/>
    <w:rsid w:val="00E0635D"/>
    <w:rsid w:val="00E076D4"/>
    <w:rsid w:val="00E106FA"/>
    <w:rsid w:val="00E13813"/>
    <w:rsid w:val="00E13962"/>
    <w:rsid w:val="00E13DDE"/>
    <w:rsid w:val="00E13F2B"/>
    <w:rsid w:val="00E16403"/>
    <w:rsid w:val="00E16730"/>
    <w:rsid w:val="00E17DB3"/>
    <w:rsid w:val="00E205DD"/>
    <w:rsid w:val="00E21E3E"/>
    <w:rsid w:val="00E23402"/>
    <w:rsid w:val="00E23F87"/>
    <w:rsid w:val="00E25834"/>
    <w:rsid w:val="00E26B7B"/>
    <w:rsid w:val="00E276BC"/>
    <w:rsid w:val="00E3169F"/>
    <w:rsid w:val="00E32C9C"/>
    <w:rsid w:val="00E32F19"/>
    <w:rsid w:val="00E355FB"/>
    <w:rsid w:val="00E40B2D"/>
    <w:rsid w:val="00E41940"/>
    <w:rsid w:val="00E44076"/>
    <w:rsid w:val="00E45292"/>
    <w:rsid w:val="00E45DC2"/>
    <w:rsid w:val="00E45EDF"/>
    <w:rsid w:val="00E46389"/>
    <w:rsid w:val="00E46F66"/>
    <w:rsid w:val="00E47009"/>
    <w:rsid w:val="00E47377"/>
    <w:rsid w:val="00E5162B"/>
    <w:rsid w:val="00E528E8"/>
    <w:rsid w:val="00E558BD"/>
    <w:rsid w:val="00E566EA"/>
    <w:rsid w:val="00E56A5F"/>
    <w:rsid w:val="00E56DB9"/>
    <w:rsid w:val="00E62165"/>
    <w:rsid w:val="00E65381"/>
    <w:rsid w:val="00E66981"/>
    <w:rsid w:val="00E67C7C"/>
    <w:rsid w:val="00E70914"/>
    <w:rsid w:val="00E70BDD"/>
    <w:rsid w:val="00E710F4"/>
    <w:rsid w:val="00E71833"/>
    <w:rsid w:val="00E72469"/>
    <w:rsid w:val="00E745AF"/>
    <w:rsid w:val="00E749DD"/>
    <w:rsid w:val="00E7572D"/>
    <w:rsid w:val="00E757E0"/>
    <w:rsid w:val="00E76EED"/>
    <w:rsid w:val="00E776CF"/>
    <w:rsid w:val="00E800B2"/>
    <w:rsid w:val="00E81BBF"/>
    <w:rsid w:val="00E81C12"/>
    <w:rsid w:val="00E82459"/>
    <w:rsid w:val="00E83589"/>
    <w:rsid w:val="00E8455B"/>
    <w:rsid w:val="00E8531B"/>
    <w:rsid w:val="00E86859"/>
    <w:rsid w:val="00E87DBC"/>
    <w:rsid w:val="00E9037C"/>
    <w:rsid w:val="00E90D37"/>
    <w:rsid w:val="00E90D45"/>
    <w:rsid w:val="00E9170F"/>
    <w:rsid w:val="00E91CD3"/>
    <w:rsid w:val="00E92B63"/>
    <w:rsid w:val="00E92E22"/>
    <w:rsid w:val="00E944B9"/>
    <w:rsid w:val="00E95BFF"/>
    <w:rsid w:val="00E96670"/>
    <w:rsid w:val="00E9684F"/>
    <w:rsid w:val="00E978DA"/>
    <w:rsid w:val="00E97FDA"/>
    <w:rsid w:val="00EA0639"/>
    <w:rsid w:val="00EA07C8"/>
    <w:rsid w:val="00EA1405"/>
    <w:rsid w:val="00EA1EE5"/>
    <w:rsid w:val="00EA5039"/>
    <w:rsid w:val="00EA5FA9"/>
    <w:rsid w:val="00EA7EB4"/>
    <w:rsid w:val="00EB097F"/>
    <w:rsid w:val="00EB0F26"/>
    <w:rsid w:val="00EB28F1"/>
    <w:rsid w:val="00EB3F3C"/>
    <w:rsid w:val="00EB57A7"/>
    <w:rsid w:val="00EB5933"/>
    <w:rsid w:val="00EB79E2"/>
    <w:rsid w:val="00EB7C6A"/>
    <w:rsid w:val="00EC220F"/>
    <w:rsid w:val="00EC50F6"/>
    <w:rsid w:val="00EC5D73"/>
    <w:rsid w:val="00EC627F"/>
    <w:rsid w:val="00ED2F01"/>
    <w:rsid w:val="00ED68FD"/>
    <w:rsid w:val="00ED7DAE"/>
    <w:rsid w:val="00EE026F"/>
    <w:rsid w:val="00EE5650"/>
    <w:rsid w:val="00EE6920"/>
    <w:rsid w:val="00EE6F93"/>
    <w:rsid w:val="00EF0292"/>
    <w:rsid w:val="00EF2DFC"/>
    <w:rsid w:val="00EF341B"/>
    <w:rsid w:val="00EF3614"/>
    <w:rsid w:val="00EF3D92"/>
    <w:rsid w:val="00EF5392"/>
    <w:rsid w:val="00F0144C"/>
    <w:rsid w:val="00F021D4"/>
    <w:rsid w:val="00F02A12"/>
    <w:rsid w:val="00F11011"/>
    <w:rsid w:val="00F116F9"/>
    <w:rsid w:val="00F11A56"/>
    <w:rsid w:val="00F11EE3"/>
    <w:rsid w:val="00F14BFB"/>
    <w:rsid w:val="00F21B67"/>
    <w:rsid w:val="00F237ED"/>
    <w:rsid w:val="00F24DC5"/>
    <w:rsid w:val="00F260C3"/>
    <w:rsid w:val="00F26227"/>
    <w:rsid w:val="00F30EA3"/>
    <w:rsid w:val="00F31EC2"/>
    <w:rsid w:val="00F32003"/>
    <w:rsid w:val="00F32623"/>
    <w:rsid w:val="00F32975"/>
    <w:rsid w:val="00F34204"/>
    <w:rsid w:val="00F34446"/>
    <w:rsid w:val="00F34AB6"/>
    <w:rsid w:val="00F37AA7"/>
    <w:rsid w:val="00F402D7"/>
    <w:rsid w:val="00F41477"/>
    <w:rsid w:val="00F4157C"/>
    <w:rsid w:val="00F43DF6"/>
    <w:rsid w:val="00F444EB"/>
    <w:rsid w:val="00F454A2"/>
    <w:rsid w:val="00F45EC4"/>
    <w:rsid w:val="00F50831"/>
    <w:rsid w:val="00F53990"/>
    <w:rsid w:val="00F53FAA"/>
    <w:rsid w:val="00F54261"/>
    <w:rsid w:val="00F55DF2"/>
    <w:rsid w:val="00F56C3E"/>
    <w:rsid w:val="00F5785F"/>
    <w:rsid w:val="00F643AC"/>
    <w:rsid w:val="00F76982"/>
    <w:rsid w:val="00F80131"/>
    <w:rsid w:val="00F81DAE"/>
    <w:rsid w:val="00F81F7C"/>
    <w:rsid w:val="00F82FB9"/>
    <w:rsid w:val="00F83322"/>
    <w:rsid w:val="00F83B15"/>
    <w:rsid w:val="00F83EEB"/>
    <w:rsid w:val="00F85909"/>
    <w:rsid w:val="00F87B75"/>
    <w:rsid w:val="00F91750"/>
    <w:rsid w:val="00F928D0"/>
    <w:rsid w:val="00F95EC6"/>
    <w:rsid w:val="00F96B66"/>
    <w:rsid w:val="00F96CB8"/>
    <w:rsid w:val="00FA1CA9"/>
    <w:rsid w:val="00FA4E01"/>
    <w:rsid w:val="00FA56E2"/>
    <w:rsid w:val="00FB04C7"/>
    <w:rsid w:val="00FB1FA5"/>
    <w:rsid w:val="00FB29F3"/>
    <w:rsid w:val="00FB414B"/>
    <w:rsid w:val="00FB489B"/>
    <w:rsid w:val="00FB736B"/>
    <w:rsid w:val="00FC01E4"/>
    <w:rsid w:val="00FC0C0B"/>
    <w:rsid w:val="00FC2206"/>
    <w:rsid w:val="00FC3A83"/>
    <w:rsid w:val="00FC40FA"/>
    <w:rsid w:val="00FC4565"/>
    <w:rsid w:val="00FD05B4"/>
    <w:rsid w:val="00FD06C0"/>
    <w:rsid w:val="00FD1259"/>
    <w:rsid w:val="00FD29D4"/>
    <w:rsid w:val="00FD2EAF"/>
    <w:rsid w:val="00FD439F"/>
    <w:rsid w:val="00FD4E2F"/>
    <w:rsid w:val="00FD516E"/>
    <w:rsid w:val="00FD6BDC"/>
    <w:rsid w:val="00FD7D0F"/>
    <w:rsid w:val="00FD7F81"/>
    <w:rsid w:val="00FE085F"/>
    <w:rsid w:val="00FE14A8"/>
    <w:rsid w:val="00FE3095"/>
    <w:rsid w:val="00FE6885"/>
    <w:rsid w:val="00FF07CF"/>
    <w:rsid w:val="00FF1779"/>
    <w:rsid w:val="00FF2982"/>
    <w:rsid w:val="00FF77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E85D8-11E7-4285-80D6-D2F656D0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329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3291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329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291E"/>
  </w:style>
  <w:style w:type="paragraph" w:styleId="Footer">
    <w:name w:val="footer"/>
    <w:basedOn w:val="Normal"/>
    <w:link w:val="FooterChar"/>
    <w:uiPriority w:val="99"/>
    <w:unhideWhenUsed/>
    <w:rsid w:val="001329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291E"/>
  </w:style>
  <w:style w:type="paragraph" w:styleId="ListParagraph">
    <w:name w:val="List Paragraph"/>
    <w:basedOn w:val="Normal"/>
    <w:uiPriority w:val="34"/>
    <w:qFormat/>
    <w:rsid w:val="0013291E"/>
    <w:pPr>
      <w:ind w:left="720"/>
      <w:contextualSpacing/>
    </w:pPr>
  </w:style>
  <w:style w:type="table" w:styleId="TableGrid">
    <w:name w:val="Table Grid"/>
    <w:basedOn w:val="TableNormal"/>
    <w:uiPriority w:val="59"/>
    <w:rsid w:val="00132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29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2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91E"/>
    <w:rPr>
      <w:rFonts w:ascii="Tahoma" w:hAnsi="Tahoma" w:cs="Tahoma"/>
      <w:sz w:val="16"/>
      <w:szCs w:val="16"/>
    </w:rPr>
  </w:style>
  <w:style w:type="character" w:styleId="Emphasis">
    <w:name w:val="Emphasis"/>
    <w:basedOn w:val="DefaultParagraphFont"/>
    <w:uiPriority w:val="20"/>
    <w:qFormat/>
    <w:rsid w:val="0013291E"/>
    <w:rPr>
      <w:i/>
      <w:iCs/>
    </w:rPr>
  </w:style>
  <w:style w:type="paragraph" w:styleId="EndnoteText">
    <w:name w:val="endnote text"/>
    <w:basedOn w:val="Normal"/>
    <w:link w:val="EndnoteTextChar"/>
    <w:uiPriority w:val="99"/>
    <w:semiHidden/>
    <w:unhideWhenUsed/>
    <w:rsid w:val="00563D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3D32"/>
    <w:rPr>
      <w:sz w:val="20"/>
      <w:szCs w:val="20"/>
    </w:rPr>
  </w:style>
  <w:style w:type="character" w:styleId="EndnoteReference">
    <w:name w:val="endnote reference"/>
    <w:basedOn w:val="DefaultParagraphFont"/>
    <w:uiPriority w:val="99"/>
    <w:semiHidden/>
    <w:unhideWhenUsed/>
    <w:rsid w:val="00563D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F0093-4470-4039-B4AD-0FF6DC00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9483</Words>
  <Characters>54058</Characters>
  <Application>Microsoft Office Word</Application>
  <DocSecurity>4</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Haitham</cp:lastModifiedBy>
  <cp:revision>2</cp:revision>
  <cp:lastPrinted>2018-07-28T13:57:00Z</cp:lastPrinted>
  <dcterms:created xsi:type="dcterms:W3CDTF">2021-09-27T07:22:00Z</dcterms:created>
  <dcterms:modified xsi:type="dcterms:W3CDTF">2021-09-27T07:22:00Z</dcterms:modified>
</cp:coreProperties>
</file>