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drawings/drawing5.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51A" w:rsidRDefault="007C3BB6" w:rsidP="007C3BB6">
      <w:pPr>
        <w:bidi w:val="0"/>
        <w:ind w:firstLine="424"/>
        <w:jc w:val="center"/>
        <w:rPr>
          <w:rFonts w:asciiTheme="majorBidi" w:hAnsiTheme="majorBidi" w:cstheme="majorBidi"/>
          <w:b/>
          <w:bCs/>
          <w:sz w:val="28"/>
          <w:szCs w:val="28"/>
        </w:rPr>
      </w:pPr>
      <w:r w:rsidRPr="007C3BB6">
        <w:rPr>
          <w:rFonts w:asciiTheme="majorBidi" w:hAnsiTheme="majorBidi" w:cstheme="majorBidi"/>
          <w:b/>
          <w:bCs/>
          <w:sz w:val="28"/>
          <w:szCs w:val="28"/>
        </w:rPr>
        <w:t xml:space="preserve">Environmental Impacts Resulting from Al- </w:t>
      </w:r>
      <w:proofErr w:type="spellStart"/>
      <w:r w:rsidRPr="007C3BB6">
        <w:rPr>
          <w:rFonts w:asciiTheme="majorBidi" w:hAnsiTheme="majorBidi" w:cstheme="majorBidi"/>
          <w:b/>
          <w:bCs/>
          <w:sz w:val="28"/>
          <w:szCs w:val="28"/>
        </w:rPr>
        <w:t>Shuaiba</w:t>
      </w:r>
      <w:proofErr w:type="spellEnd"/>
      <w:r w:rsidRPr="007C3BB6">
        <w:rPr>
          <w:rFonts w:asciiTheme="majorBidi" w:hAnsiTheme="majorBidi" w:cstheme="majorBidi"/>
          <w:b/>
          <w:bCs/>
          <w:sz w:val="28"/>
          <w:szCs w:val="28"/>
        </w:rPr>
        <w:t xml:space="preserve"> Refinery</w:t>
      </w:r>
    </w:p>
    <w:p w:rsidR="007C3BB6" w:rsidRPr="007C3BB6" w:rsidRDefault="007C3BB6" w:rsidP="007F351A">
      <w:pPr>
        <w:bidi w:val="0"/>
        <w:ind w:firstLine="424"/>
        <w:jc w:val="center"/>
        <w:rPr>
          <w:rFonts w:asciiTheme="majorBidi" w:hAnsiTheme="majorBidi" w:cstheme="majorBidi"/>
          <w:b/>
          <w:bCs/>
          <w:sz w:val="28"/>
          <w:szCs w:val="28"/>
          <w:rtl/>
        </w:rPr>
      </w:pPr>
      <w:r w:rsidRPr="007C3BB6">
        <w:rPr>
          <w:rFonts w:asciiTheme="majorBidi" w:hAnsiTheme="majorBidi" w:cstheme="majorBidi"/>
          <w:b/>
          <w:bCs/>
          <w:sz w:val="28"/>
          <w:szCs w:val="28"/>
        </w:rPr>
        <w:t xml:space="preserve"> ( Southern Iraq) on the Surrounding Environment.</w:t>
      </w:r>
    </w:p>
    <w:p w:rsidR="007C3BB6" w:rsidRPr="007C3BB6" w:rsidRDefault="00517197" w:rsidP="00424328">
      <w:pPr>
        <w:bidi w:val="0"/>
        <w:ind w:firstLine="424"/>
        <w:jc w:val="both"/>
        <w:rPr>
          <w:rFonts w:asciiTheme="majorBidi" w:hAnsiTheme="majorBidi" w:cstheme="majorBidi"/>
          <w:sz w:val="26"/>
          <w:szCs w:val="26"/>
          <w:rtl/>
          <w:lang w:bidi="ar-IQ"/>
        </w:rPr>
      </w:pPr>
      <w:proofErr w:type="spellStart"/>
      <w:r w:rsidRPr="003B156D">
        <w:rPr>
          <w:rFonts w:asciiTheme="majorBidi" w:hAnsiTheme="majorBidi" w:cstheme="majorBidi"/>
          <w:sz w:val="26"/>
          <w:szCs w:val="26"/>
          <w:lang w:bidi="ar-IQ"/>
        </w:rPr>
        <w:t>Asst</w:t>
      </w:r>
      <w:proofErr w:type="spellEnd"/>
      <w:r w:rsidRPr="007C3BB6">
        <w:rPr>
          <w:rFonts w:asciiTheme="majorBidi" w:hAnsiTheme="majorBidi" w:cstheme="majorBidi"/>
          <w:sz w:val="26"/>
          <w:szCs w:val="26"/>
        </w:rPr>
        <w:t xml:space="preserve"> </w:t>
      </w:r>
      <w:proofErr w:type="spellStart"/>
      <w:r w:rsidR="007C3BB6" w:rsidRPr="007C3BB6">
        <w:rPr>
          <w:rFonts w:asciiTheme="majorBidi" w:hAnsiTheme="majorBidi" w:cstheme="majorBidi"/>
          <w:sz w:val="26"/>
          <w:szCs w:val="26"/>
        </w:rPr>
        <w:t>Prof.Dr</w:t>
      </w:r>
      <w:proofErr w:type="spellEnd"/>
      <w:r w:rsidR="007C3BB6" w:rsidRPr="007C3BB6">
        <w:rPr>
          <w:rFonts w:asciiTheme="majorBidi" w:hAnsiTheme="majorBidi" w:cstheme="majorBidi"/>
          <w:sz w:val="26"/>
          <w:szCs w:val="26"/>
        </w:rPr>
        <w:t xml:space="preserve">. Ali Nasser Abdullah </w:t>
      </w:r>
      <w:proofErr w:type="spellStart"/>
      <w:r w:rsidR="007C3BB6" w:rsidRPr="007C3BB6">
        <w:rPr>
          <w:rFonts w:asciiTheme="majorBidi" w:hAnsiTheme="majorBidi" w:cstheme="majorBidi"/>
          <w:sz w:val="26"/>
          <w:szCs w:val="26"/>
        </w:rPr>
        <w:t>Alsarayfi</w:t>
      </w:r>
      <w:proofErr w:type="spellEnd"/>
      <w:r w:rsidR="007C3BB6" w:rsidRPr="007C3BB6">
        <w:rPr>
          <w:rFonts w:asciiTheme="majorBidi" w:hAnsiTheme="majorBidi" w:cstheme="majorBidi"/>
          <w:sz w:val="26"/>
          <w:szCs w:val="26"/>
          <w:rtl/>
          <w:lang w:bidi="ar-IQ"/>
        </w:rPr>
        <w:t>.</w:t>
      </w:r>
      <w:r w:rsidR="007C3BB6" w:rsidRPr="007C3BB6">
        <w:rPr>
          <w:rFonts w:asciiTheme="majorBidi" w:hAnsiTheme="majorBidi" w:cstheme="majorBidi"/>
          <w:sz w:val="26"/>
          <w:szCs w:val="26"/>
          <w:lang w:bidi="ar-IQ"/>
        </w:rPr>
        <w:t>Assist</w:t>
      </w:r>
      <w:r>
        <w:rPr>
          <w:rFonts w:asciiTheme="majorBidi" w:hAnsiTheme="majorBidi" w:cstheme="majorBidi"/>
          <w:sz w:val="26"/>
          <w:szCs w:val="26"/>
          <w:lang w:bidi="ar-IQ"/>
        </w:rPr>
        <w:t xml:space="preserve">  </w:t>
      </w:r>
    </w:p>
    <w:p w:rsidR="007C3BB6" w:rsidRDefault="007C3BB6" w:rsidP="007C3BB6">
      <w:pPr>
        <w:bidi w:val="0"/>
        <w:ind w:firstLine="424"/>
        <w:jc w:val="both"/>
        <w:rPr>
          <w:rFonts w:asciiTheme="majorBidi" w:hAnsiTheme="majorBidi" w:cstheme="majorBidi"/>
          <w:sz w:val="26"/>
          <w:szCs w:val="26"/>
        </w:rPr>
      </w:pPr>
      <w:r w:rsidRPr="007C3BB6">
        <w:rPr>
          <w:rFonts w:asciiTheme="majorBidi" w:hAnsiTheme="majorBidi" w:cstheme="majorBidi"/>
          <w:sz w:val="26"/>
          <w:szCs w:val="26"/>
        </w:rPr>
        <w:t xml:space="preserve">Basra University\ College of Education for Women. </w:t>
      </w:r>
    </w:p>
    <w:p w:rsidR="00424328" w:rsidRPr="007C3BB6" w:rsidRDefault="00424328" w:rsidP="00424328">
      <w:pPr>
        <w:bidi w:val="0"/>
        <w:ind w:firstLine="424"/>
        <w:jc w:val="both"/>
        <w:rPr>
          <w:rFonts w:asciiTheme="majorBidi" w:hAnsiTheme="majorBidi" w:cstheme="majorBidi"/>
          <w:sz w:val="26"/>
          <w:szCs w:val="26"/>
        </w:rPr>
      </w:pPr>
      <w:r>
        <w:rPr>
          <w:rFonts w:asciiTheme="majorBidi" w:hAnsiTheme="majorBidi" w:cstheme="majorBidi"/>
          <w:sz w:val="26"/>
          <w:szCs w:val="26"/>
        </w:rPr>
        <w:t xml:space="preserve">E-mail:- </w:t>
      </w:r>
      <w:hyperlink r:id="rId9" w:history="1">
        <w:r w:rsidR="0068651D" w:rsidRPr="00964EE7">
          <w:rPr>
            <w:rStyle w:val="Hyperlink"/>
            <w:rFonts w:asciiTheme="majorBidi" w:hAnsiTheme="majorBidi" w:cstheme="majorBidi"/>
            <w:sz w:val="26"/>
            <w:szCs w:val="26"/>
          </w:rPr>
          <w:t>alialhamdani381@gmail.com</w:t>
        </w:r>
      </w:hyperlink>
      <w:r w:rsidR="0068651D">
        <w:rPr>
          <w:rFonts w:asciiTheme="majorBidi" w:hAnsiTheme="majorBidi" w:cstheme="majorBidi"/>
          <w:sz w:val="26"/>
          <w:szCs w:val="26"/>
        </w:rPr>
        <w:t xml:space="preserve"> </w:t>
      </w:r>
    </w:p>
    <w:p w:rsidR="007C3BB6" w:rsidRPr="007C3BB6" w:rsidRDefault="007C3BB6" w:rsidP="007C3BB6">
      <w:pPr>
        <w:bidi w:val="0"/>
        <w:jc w:val="both"/>
        <w:rPr>
          <w:rFonts w:asciiTheme="majorBidi" w:hAnsiTheme="majorBidi" w:cstheme="majorBidi"/>
          <w:b/>
          <w:bCs/>
          <w:sz w:val="26"/>
          <w:szCs w:val="26"/>
          <w:rtl/>
        </w:rPr>
      </w:pPr>
      <w:r w:rsidRPr="007C3BB6">
        <w:rPr>
          <w:rFonts w:asciiTheme="majorBidi" w:hAnsiTheme="majorBidi" w:cstheme="majorBidi"/>
          <w:b/>
          <w:bCs/>
          <w:sz w:val="26"/>
          <w:szCs w:val="26"/>
        </w:rPr>
        <w:t xml:space="preserve">Abstract </w:t>
      </w:r>
      <w:r>
        <w:rPr>
          <w:rFonts w:asciiTheme="majorBidi" w:hAnsiTheme="majorBidi" w:cstheme="majorBidi"/>
          <w:b/>
          <w:bCs/>
          <w:sz w:val="26"/>
          <w:szCs w:val="26"/>
        </w:rPr>
        <w:t>:</w:t>
      </w:r>
    </w:p>
    <w:p w:rsidR="007C3BB6" w:rsidRPr="007C3BB6" w:rsidRDefault="007C3BB6" w:rsidP="007C3BB6">
      <w:pPr>
        <w:bidi w:val="0"/>
        <w:ind w:firstLine="424"/>
        <w:jc w:val="both"/>
        <w:rPr>
          <w:rFonts w:asciiTheme="majorBidi" w:hAnsiTheme="majorBidi" w:cstheme="majorBidi"/>
          <w:sz w:val="26"/>
          <w:szCs w:val="26"/>
          <w:rtl/>
        </w:rPr>
      </w:pPr>
      <w:r w:rsidRPr="007C3BB6">
        <w:rPr>
          <w:rFonts w:asciiTheme="majorBidi" w:hAnsiTheme="majorBidi" w:cstheme="majorBidi"/>
          <w:sz w:val="26"/>
          <w:szCs w:val="26"/>
        </w:rPr>
        <w:t xml:space="preserve">        Environmental pollution which is caused by the oil industry is one of the most serious problems that have negative effects on the environmental reality in general and the reflection of those effects on the health aspect in particular, starting from the exploration and prospection stage to the final consumption stage, therefore,  it is necessary to study and determine the pollution rates caused by Al-</w:t>
      </w:r>
      <w:proofErr w:type="spellStart"/>
      <w:r w:rsidRPr="007C3BB6">
        <w:rPr>
          <w:rFonts w:asciiTheme="majorBidi" w:hAnsiTheme="majorBidi" w:cstheme="majorBidi"/>
          <w:sz w:val="26"/>
          <w:szCs w:val="26"/>
        </w:rPr>
        <w:t>Shuaiba</w:t>
      </w:r>
      <w:proofErr w:type="spellEnd"/>
      <w:r w:rsidRPr="007C3BB6">
        <w:rPr>
          <w:rFonts w:asciiTheme="majorBidi" w:hAnsiTheme="majorBidi" w:cstheme="majorBidi"/>
          <w:sz w:val="26"/>
          <w:szCs w:val="26"/>
        </w:rPr>
        <w:t xml:space="preserve"> refinery, describing it as one of the sources of environmental pollution in the Basra Governorate in general and the southwestern part in particular. </w:t>
      </w:r>
    </w:p>
    <w:p w:rsidR="007C3BB6" w:rsidRPr="007C3BB6" w:rsidRDefault="007C3BB6" w:rsidP="007C3BB6">
      <w:pPr>
        <w:bidi w:val="0"/>
        <w:ind w:firstLine="424"/>
        <w:jc w:val="both"/>
        <w:rPr>
          <w:rFonts w:asciiTheme="majorBidi" w:hAnsiTheme="majorBidi" w:cstheme="majorBidi"/>
          <w:sz w:val="26"/>
          <w:szCs w:val="26"/>
          <w:rtl/>
        </w:rPr>
      </w:pPr>
      <w:r w:rsidRPr="007C3BB6">
        <w:rPr>
          <w:rFonts w:asciiTheme="majorBidi" w:hAnsiTheme="majorBidi" w:cstheme="majorBidi"/>
          <w:sz w:val="26"/>
          <w:szCs w:val="26"/>
          <w:rtl/>
        </w:rPr>
        <w:t xml:space="preserve">      </w:t>
      </w:r>
      <w:r w:rsidRPr="007C3BB6">
        <w:rPr>
          <w:rFonts w:asciiTheme="majorBidi" w:hAnsiTheme="majorBidi" w:cstheme="majorBidi"/>
          <w:sz w:val="26"/>
          <w:szCs w:val="26"/>
        </w:rPr>
        <w:t xml:space="preserve">The air pollutions were measured during the summer 2019 and winter 2020 seasons for ten sites inside and outside the refinery and they were represented by the gases ( CH4,NOx, CO2, CO), due to the effects of these gases in causing climate changes , in addition to oil hydrocarbons ( HC) . Also, the study of soil pollutions for the two aforementioned seasons by knowing the concentration of the heavy elements ( Ni, Fe, Co, Cu, Zn, Cr, </w:t>
      </w:r>
      <w:proofErr w:type="spellStart"/>
      <w:r w:rsidRPr="007C3BB6">
        <w:rPr>
          <w:rFonts w:asciiTheme="majorBidi" w:hAnsiTheme="majorBidi" w:cstheme="majorBidi"/>
          <w:sz w:val="26"/>
          <w:szCs w:val="26"/>
        </w:rPr>
        <w:t>Cd,Pb</w:t>
      </w:r>
      <w:proofErr w:type="spellEnd"/>
      <w:r w:rsidRPr="007C3BB6">
        <w:rPr>
          <w:rFonts w:asciiTheme="majorBidi" w:hAnsiTheme="majorBidi" w:cstheme="majorBidi"/>
          <w:sz w:val="26"/>
          <w:szCs w:val="26"/>
        </w:rPr>
        <w:t>)  because these elements are considered one of the reasons  that lead to different diseases, especially cancerous disease, as well as oil hydrocarbons (HC) for six sites inside and outside the refinery and comparing all results with the permissible environmental determines.</w:t>
      </w:r>
    </w:p>
    <w:p w:rsidR="007C3BB6" w:rsidRPr="007C3BB6" w:rsidRDefault="007C3BB6" w:rsidP="007C3BB6">
      <w:pPr>
        <w:bidi w:val="0"/>
        <w:ind w:firstLine="424"/>
        <w:jc w:val="both"/>
        <w:rPr>
          <w:rFonts w:asciiTheme="majorBidi" w:hAnsiTheme="majorBidi" w:cstheme="majorBidi"/>
          <w:sz w:val="26"/>
          <w:szCs w:val="26"/>
          <w:rtl/>
        </w:rPr>
      </w:pPr>
      <w:r w:rsidRPr="007C3BB6">
        <w:rPr>
          <w:rFonts w:asciiTheme="majorBidi" w:hAnsiTheme="majorBidi" w:cstheme="majorBidi"/>
          <w:sz w:val="26"/>
          <w:szCs w:val="26"/>
          <w:rtl/>
        </w:rPr>
        <w:t xml:space="preserve">      </w:t>
      </w:r>
      <w:r w:rsidRPr="007C3BB6">
        <w:rPr>
          <w:rFonts w:asciiTheme="majorBidi" w:hAnsiTheme="majorBidi" w:cstheme="majorBidi"/>
          <w:sz w:val="26"/>
          <w:szCs w:val="26"/>
        </w:rPr>
        <w:t xml:space="preserve">The results showed that air pollutant gases exceeded the permissible environmental limits in all sites and for the two studied seasons.  Site (8) recorded the highest concentration of air pollutants  because it is located directly below the source of emission, while site (5) recorded the lowest concentration of air pollutants due to it is location in the northwest of the refinery. As for the concentration of the heavy elements polluting the soil, all sites exceeded the permissible environmental limits, especially site (6) as it is directly under the influence of the refinery,  while site ( 3), which is near the residential buildings of the refinery,  was the least concentrated in the heavy elements.  </w:t>
      </w:r>
    </w:p>
    <w:p w:rsidR="007C3BB6" w:rsidRPr="007C3BB6" w:rsidRDefault="007C3BB6" w:rsidP="007C3BB6">
      <w:pPr>
        <w:bidi w:val="0"/>
        <w:ind w:firstLine="424"/>
        <w:jc w:val="both"/>
        <w:rPr>
          <w:rFonts w:asciiTheme="majorBidi" w:hAnsiTheme="majorBidi" w:cstheme="majorBidi"/>
          <w:sz w:val="26"/>
          <w:szCs w:val="26"/>
          <w:rtl/>
        </w:rPr>
      </w:pPr>
      <w:r w:rsidRPr="007C3BB6">
        <w:rPr>
          <w:rFonts w:asciiTheme="majorBidi" w:hAnsiTheme="majorBidi" w:cstheme="majorBidi"/>
          <w:sz w:val="26"/>
          <w:szCs w:val="26"/>
        </w:rPr>
        <w:t>Therefore,  the study recommends the necessity of following the appropriate plans and solutions that are represented in placing filters in the chimneys of the refinery in order to reduce the environmental pollutants emitted from them because of their dangerous effects.</w:t>
      </w:r>
    </w:p>
    <w:p w:rsidR="007C3BB6" w:rsidRPr="007C3BB6" w:rsidRDefault="007C3BB6" w:rsidP="00424328">
      <w:pPr>
        <w:bidi w:val="0"/>
        <w:jc w:val="both"/>
        <w:rPr>
          <w:rFonts w:asciiTheme="majorBidi" w:hAnsiTheme="majorBidi" w:cstheme="majorBidi"/>
          <w:sz w:val="26"/>
          <w:szCs w:val="26"/>
          <w:lang w:bidi="ar-IQ"/>
        </w:rPr>
      </w:pPr>
      <w:r w:rsidRPr="00424328">
        <w:rPr>
          <w:rFonts w:asciiTheme="majorBidi" w:hAnsiTheme="majorBidi" w:cstheme="majorBidi"/>
          <w:b/>
          <w:bCs/>
          <w:sz w:val="26"/>
          <w:szCs w:val="26"/>
          <w:lang w:bidi="ar-IQ"/>
        </w:rPr>
        <w:t>Key</w:t>
      </w:r>
      <w:r w:rsidR="00424328">
        <w:rPr>
          <w:rFonts w:asciiTheme="majorBidi" w:hAnsiTheme="majorBidi" w:cstheme="majorBidi"/>
          <w:b/>
          <w:bCs/>
          <w:sz w:val="26"/>
          <w:szCs w:val="26"/>
          <w:lang w:bidi="ar-IQ"/>
        </w:rPr>
        <w:t xml:space="preserve"> </w:t>
      </w:r>
      <w:r w:rsidRPr="00424328">
        <w:rPr>
          <w:rFonts w:asciiTheme="majorBidi" w:hAnsiTheme="majorBidi" w:cstheme="majorBidi"/>
          <w:b/>
          <w:bCs/>
          <w:sz w:val="26"/>
          <w:szCs w:val="26"/>
          <w:lang w:bidi="ar-IQ"/>
        </w:rPr>
        <w:t>words:</w:t>
      </w:r>
      <w:r w:rsidRPr="00424328">
        <w:rPr>
          <w:rFonts w:asciiTheme="majorBidi" w:hAnsiTheme="majorBidi" w:cstheme="majorBidi"/>
          <w:b/>
          <w:bCs/>
          <w:sz w:val="26"/>
          <w:szCs w:val="26"/>
        </w:rPr>
        <w:t xml:space="preserve"> </w:t>
      </w:r>
      <w:r w:rsidRPr="007C3BB6">
        <w:rPr>
          <w:rFonts w:asciiTheme="majorBidi" w:hAnsiTheme="majorBidi" w:cstheme="majorBidi"/>
          <w:sz w:val="26"/>
          <w:szCs w:val="26"/>
        </w:rPr>
        <w:t xml:space="preserve">Environmental Impacts, Resulting , Al- </w:t>
      </w:r>
      <w:proofErr w:type="spellStart"/>
      <w:r w:rsidRPr="007C3BB6">
        <w:rPr>
          <w:rFonts w:asciiTheme="majorBidi" w:hAnsiTheme="majorBidi" w:cstheme="majorBidi"/>
          <w:sz w:val="26"/>
          <w:szCs w:val="26"/>
        </w:rPr>
        <w:t>Shuaiba</w:t>
      </w:r>
      <w:proofErr w:type="spellEnd"/>
      <w:r w:rsidRPr="007C3BB6">
        <w:rPr>
          <w:rFonts w:asciiTheme="majorBidi" w:hAnsiTheme="majorBidi" w:cstheme="majorBidi"/>
          <w:sz w:val="26"/>
          <w:szCs w:val="26"/>
        </w:rPr>
        <w:t xml:space="preserve"> Refinery , Surrounding Environment.  </w:t>
      </w:r>
    </w:p>
    <w:p w:rsidR="007C3BB6" w:rsidRPr="00517197" w:rsidRDefault="007C3BB6" w:rsidP="00517197">
      <w:pPr>
        <w:ind w:firstLine="424"/>
        <w:jc w:val="center"/>
        <w:rPr>
          <w:rFonts w:ascii="Simplified Arabic" w:hAnsi="Simplified Arabic" w:cs="Simplified Arabic"/>
          <w:b/>
          <w:bCs/>
          <w:sz w:val="30"/>
          <w:szCs w:val="30"/>
          <w:rtl/>
          <w:lang w:bidi="ar-IQ"/>
        </w:rPr>
      </w:pPr>
      <w:r w:rsidRPr="007C3BB6">
        <w:rPr>
          <w:rFonts w:ascii="Simplified Arabic" w:hAnsi="Simplified Arabic" w:cs="Simplified Arabic"/>
          <w:b/>
          <w:bCs/>
          <w:sz w:val="30"/>
          <w:szCs w:val="30"/>
          <w:rtl/>
          <w:lang w:bidi="ar-IQ"/>
        </w:rPr>
        <w:lastRenderedPageBreak/>
        <w:t>الآثار البيئية الناجمة عن مصفى الشعيبة (جنوب العراق) على البيئة المجاورة</w:t>
      </w:r>
    </w:p>
    <w:p w:rsidR="007C3BB6" w:rsidRDefault="007C3BB6" w:rsidP="00517197">
      <w:pPr>
        <w:ind w:firstLine="424"/>
        <w:jc w:val="both"/>
        <w:rPr>
          <w:rFonts w:ascii="Simplified Arabic" w:hAnsi="Simplified Arabic" w:cs="Simplified Arabic"/>
          <w:sz w:val="26"/>
          <w:szCs w:val="26"/>
          <w:rtl/>
          <w:lang w:bidi="ar-IQ"/>
        </w:rPr>
      </w:pPr>
      <w:proofErr w:type="spellStart"/>
      <w:r w:rsidRPr="007C3BB6">
        <w:rPr>
          <w:rFonts w:ascii="Simplified Arabic" w:hAnsi="Simplified Arabic" w:cs="Simplified Arabic"/>
          <w:sz w:val="26"/>
          <w:szCs w:val="26"/>
          <w:rtl/>
          <w:lang w:bidi="ar-IQ"/>
        </w:rPr>
        <w:t>أ.م.د</w:t>
      </w:r>
      <w:proofErr w:type="spellEnd"/>
      <w:r w:rsidRPr="007C3BB6">
        <w:rPr>
          <w:rFonts w:ascii="Simplified Arabic" w:hAnsi="Simplified Arabic" w:cs="Simplified Arabic"/>
          <w:sz w:val="26"/>
          <w:szCs w:val="26"/>
          <w:rtl/>
          <w:lang w:bidi="ar-IQ"/>
        </w:rPr>
        <w:t xml:space="preserve"> علي ناصر عبدالله </w:t>
      </w:r>
      <w:proofErr w:type="spellStart"/>
      <w:r w:rsidRPr="007C3BB6">
        <w:rPr>
          <w:rFonts w:ascii="Simplified Arabic" w:hAnsi="Simplified Arabic" w:cs="Simplified Arabic"/>
          <w:sz w:val="26"/>
          <w:szCs w:val="26"/>
          <w:rtl/>
          <w:lang w:bidi="ar-IQ"/>
        </w:rPr>
        <w:t>الصرايفي</w:t>
      </w:r>
      <w:proofErr w:type="spellEnd"/>
    </w:p>
    <w:p w:rsidR="007C3BB6" w:rsidRPr="007C3BB6" w:rsidRDefault="007C3BB6" w:rsidP="00517197">
      <w:pPr>
        <w:ind w:firstLine="424"/>
        <w:jc w:val="both"/>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جامعة البصرة / كلية التربية للبنات </w:t>
      </w:r>
    </w:p>
    <w:p w:rsidR="00424328" w:rsidRPr="007C3BB6" w:rsidRDefault="00424328" w:rsidP="00517197">
      <w:pPr>
        <w:bidi w:val="0"/>
        <w:jc w:val="right"/>
        <w:rPr>
          <w:rFonts w:asciiTheme="majorBidi" w:hAnsiTheme="majorBidi" w:cstheme="majorBidi"/>
          <w:sz w:val="26"/>
          <w:szCs w:val="26"/>
        </w:rPr>
      </w:pPr>
      <w:r>
        <w:rPr>
          <w:rFonts w:asciiTheme="majorBidi" w:hAnsiTheme="majorBidi" w:cstheme="majorBidi"/>
          <w:sz w:val="26"/>
          <w:szCs w:val="26"/>
        </w:rPr>
        <w:t xml:space="preserve">E-mail:- </w:t>
      </w:r>
      <w:hyperlink r:id="rId10" w:history="1">
        <w:r w:rsidR="0068651D" w:rsidRPr="00964EE7">
          <w:rPr>
            <w:rStyle w:val="Hyperlink"/>
            <w:rFonts w:asciiTheme="majorBidi" w:hAnsiTheme="majorBidi" w:cstheme="majorBidi"/>
            <w:sz w:val="26"/>
            <w:szCs w:val="26"/>
          </w:rPr>
          <w:t>alialhamdani381@gmail.com</w:t>
        </w:r>
      </w:hyperlink>
      <w:r w:rsidR="0068651D">
        <w:rPr>
          <w:rFonts w:asciiTheme="majorBidi" w:hAnsiTheme="majorBidi" w:cstheme="majorBidi"/>
          <w:sz w:val="26"/>
          <w:szCs w:val="26"/>
        </w:rPr>
        <w:t xml:space="preserve"> </w:t>
      </w:r>
    </w:p>
    <w:p w:rsidR="007C3BB6" w:rsidRPr="007C3BB6" w:rsidRDefault="007C3BB6" w:rsidP="007C3BB6">
      <w:pPr>
        <w:rPr>
          <w:rFonts w:ascii="Simplified Arabic" w:hAnsi="Simplified Arabic" w:cs="Simplified Arabic"/>
          <w:b/>
          <w:bCs/>
          <w:sz w:val="26"/>
          <w:szCs w:val="26"/>
          <w:rtl/>
          <w:lang w:bidi="ar-IQ"/>
        </w:rPr>
      </w:pPr>
      <w:r w:rsidRPr="006E4741">
        <w:rPr>
          <w:rFonts w:ascii="Simplified Arabic" w:hAnsi="Simplified Arabic" w:cs="Simplified Arabic" w:hint="cs"/>
          <w:b/>
          <w:bCs/>
          <w:sz w:val="28"/>
          <w:szCs w:val="28"/>
          <w:rtl/>
          <w:lang w:bidi="ar-IQ"/>
        </w:rPr>
        <w:t>الملخص</w:t>
      </w:r>
      <w:r>
        <w:rPr>
          <w:rFonts w:ascii="Simplified Arabic" w:hAnsi="Simplified Arabic" w:cs="Simplified Arabic" w:hint="cs"/>
          <w:b/>
          <w:bCs/>
          <w:sz w:val="26"/>
          <w:szCs w:val="26"/>
          <w:rtl/>
          <w:lang w:bidi="ar-IQ"/>
        </w:rPr>
        <w:t>:</w:t>
      </w:r>
    </w:p>
    <w:p w:rsidR="007C3BB6" w:rsidRPr="007C3BB6" w:rsidRDefault="007C3BB6" w:rsidP="007C3BB6">
      <w:pPr>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 xml:space="preserve">يعد التلوث البيئي الناجم عن الصناعة النفطية أحد أبرز المشاكل الخطيرة التي لها آثار سلبية على الواقع البيئي عامة وانعكاس تلك الاثار على الجانب الصحي للإنسان خاصة بدأً من مرحلة الاستكشاف والتنقيب والى مرحلة الاستهلاك النهائي, لذلك يتطلب دراسة وتحديد نسب التلوث الناجم عن مصفى الشعيبة بوصفه أحد مصادر التلوث البيئي في محافظة البصرة عامة </w:t>
      </w:r>
      <w:r>
        <w:rPr>
          <w:rFonts w:ascii="Simplified Arabic" w:hAnsi="Simplified Arabic" w:cs="Simplified Arabic"/>
          <w:sz w:val="26"/>
          <w:szCs w:val="26"/>
          <w:rtl/>
          <w:lang w:bidi="ar-IQ"/>
        </w:rPr>
        <w:t>والجزء الجنوبي الغربي بصفة خاصة</w:t>
      </w:r>
      <w:r w:rsidRPr="007C3BB6">
        <w:rPr>
          <w:rFonts w:ascii="Simplified Arabic" w:hAnsi="Simplified Arabic" w:cs="Simplified Arabic"/>
          <w:sz w:val="26"/>
          <w:szCs w:val="26"/>
          <w:rtl/>
          <w:lang w:bidi="ar-IQ"/>
        </w:rPr>
        <w:t>, إذ تم قياس الملوثات الهوائية خلال فصلي الصيف لعام 2019 والشتاء لعام 2020 لعشرة مواقع داخل وخارج المصفى وقد تمثلت بالغازات (</w:t>
      </w:r>
      <w:r w:rsidRPr="007C3BB6">
        <w:rPr>
          <w:rFonts w:ascii="Simplified Arabic" w:hAnsi="Simplified Arabic" w:cs="Simplified Arabic"/>
          <w:sz w:val="26"/>
          <w:szCs w:val="26"/>
          <w:lang w:bidi="ar-IQ"/>
        </w:rPr>
        <w:t>CH</w:t>
      </w:r>
      <w:r w:rsidRPr="007C3BB6">
        <w:rPr>
          <w:rFonts w:ascii="Simplified Arabic" w:hAnsi="Simplified Arabic" w:cs="Simplified Arabic"/>
          <w:sz w:val="26"/>
          <w:szCs w:val="26"/>
          <w:vertAlign w:val="subscript"/>
          <w:lang w:bidi="ar-IQ"/>
        </w:rPr>
        <w:t>4</w:t>
      </w:r>
      <w:r w:rsidRPr="007C3BB6">
        <w:rPr>
          <w:rFonts w:ascii="Simplified Arabic" w:hAnsi="Simplified Arabic" w:cs="Simplified Arabic"/>
          <w:sz w:val="26"/>
          <w:szCs w:val="26"/>
          <w:lang w:bidi="ar-IQ"/>
        </w:rPr>
        <w:t>,NO</w:t>
      </w:r>
      <w:r w:rsidRPr="007C3BB6">
        <w:rPr>
          <w:rFonts w:ascii="Simplified Arabic" w:hAnsi="Simplified Arabic" w:cs="Simplified Arabic"/>
          <w:sz w:val="26"/>
          <w:szCs w:val="26"/>
          <w:vertAlign w:val="subscript"/>
          <w:lang w:bidi="ar-IQ"/>
        </w:rPr>
        <w:t>X</w:t>
      </w:r>
      <w:r w:rsidRPr="007C3BB6">
        <w:rPr>
          <w:rFonts w:ascii="Simplified Arabic" w:hAnsi="Simplified Arabic" w:cs="Simplified Arabic"/>
          <w:sz w:val="26"/>
          <w:szCs w:val="26"/>
          <w:lang w:bidi="ar-IQ"/>
        </w:rPr>
        <w:t>,CO</w:t>
      </w:r>
      <w:r w:rsidRPr="007C3BB6">
        <w:rPr>
          <w:rFonts w:ascii="Simplified Arabic" w:hAnsi="Simplified Arabic" w:cs="Simplified Arabic"/>
          <w:sz w:val="26"/>
          <w:szCs w:val="26"/>
          <w:vertAlign w:val="subscript"/>
          <w:lang w:bidi="ar-IQ"/>
        </w:rPr>
        <w:t>2</w:t>
      </w:r>
      <w:r w:rsidRPr="007C3BB6">
        <w:rPr>
          <w:rFonts w:ascii="Simplified Arabic" w:hAnsi="Simplified Arabic" w:cs="Simplified Arabic"/>
          <w:sz w:val="26"/>
          <w:szCs w:val="26"/>
          <w:lang w:bidi="ar-IQ"/>
        </w:rPr>
        <w:t>,CO</w:t>
      </w:r>
      <w:r w:rsidRPr="007C3BB6">
        <w:rPr>
          <w:rFonts w:ascii="Simplified Arabic" w:hAnsi="Simplified Arabic" w:cs="Simplified Arabic"/>
          <w:sz w:val="26"/>
          <w:szCs w:val="26"/>
          <w:rtl/>
          <w:lang w:bidi="ar-IQ"/>
        </w:rPr>
        <w:t>) لما لهذه الغازات من تأثيرات في احداث التغيرات المناخية فضلاً عن الهيدروكربونات النفطية (</w:t>
      </w:r>
      <w:r w:rsidRPr="007C3BB6">
        <w:rPr>
          <w:rFonts w:ascii="Simplified Arabic" w:hAnsi="Simplified Arabic" w:cs="Simplified Arabic"/>
          <w:sz w:val="26"/>
          <w:szCs w:val="26"/>
          <w:lang w:bidi="ar-IQ"/>
        </w:rPr>
        <w:t>HC</w:t>
      </w:r>
      <w:r w:rsidRPr="007C3BB6">
        <w:rPr>
          <w:rFonts w:ascii="Simplified Arabic" w:hAnsi="Simplified Arabic" w:cs="Simplified Arabic"/>
          <w:sz w:val="26"/>
          <w:szCs w:val="26"/>
          <w:rtl/>
          <w:lang w:bidi="ar-IQ"/>
        </w:rPr>
        <w:t>) , ودراسة ملوثات التربة للفصلين المذكورين من خلال معرفة تركيز العناصر الثقيلة (</w:t>
      </w:r>
      <w:proofErr w:type="spellStart"/>
      <w:r w:rsidRPr="007C3BB6">
        <w:rPr>
          <w:rFonts w:ascii="Simplified Arabic" w:hAnsi="Simplified Arabic" w:cs="Simplified Arabic"/>
          <w:sz w:val="26"/>
          <w:szCs w:val="26"/>
          <w:lang w:bidi="ar-IQ"/>
        </w:rPr>
        <w:t>Ni,Fe,Co,Cu,Zn,Cr,Cd,Pb</w:t>
      </w:r>
      <w:proofErr w:type="spellEnd"/>
      <w:r w:rsidRPr="007C3BB6">
        <w:rPr>
          <w:rFonts w:ascii="Simplified Arabic" w:hAnsi="Simplified Arabic" w:cs="Simplified Arabic"/>
          <w:sz w:val="26"/>
          <w:szCs w:val="26"/>
          <w:rtl/>
          <w:lang w:bidi="ar-IQ"/>
        </w:rPr>
        <w:t>) إذ تعد هذه العناصر احد الاسباب التي تؤدي الى الاصابة بمختلف الامراض لا سيما الامراض السرطانية , فضلاً عن الهيدروكربونات النفطية (</w:t>
      </w:r>
      <w:r w:rsidRPr="007C3BB6">
        <w:rPr>
          <w:rFonts w:ascii="Simplified Arabic" w:hAnsi="Simplified Arabic" w:cs="Simplified Arabic"/>
          <w:sz w:val="26"/>
          <w:szCs w:val="26"/>
          <w:lang w:bidi="ar-IQ"/>
        </w:rPr>
        <w:t>HC</w:t>
      </w:r>
      <w:r w:rsidRPr="007C3BB6">
        <w:rPr>
          <w:rFonts w:ascii="Simplified Arabic" w:hAnsi="Simplified Arabic" w:cs="Simplified Arabic"/>
          <w:sz w:val="26"/>
          <w:szCs w:val="26"/>
          <w:rtl/>
          <w:lang w:bidi="ar-IQ"/>
        </w:rPr>
        <w:t>) لستة مواقع داخل وخارج المصفى ايضاَ ومقارنة جميع النتائج مع المحددات البيئية المسموح بها.</w:t>
      </w:r>
    </w:p>
    <w:p w:rsidR="007C3BB6" w:rsidRPr="007C3BB6" w:rsidRDefault="007C3BB6" w:rsidP="007C3BB6">
      <w:pPr>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اظهرت النتائج ان الغازات الملوثة للهواء قد تجاوزت الحدود البيئية المسموح بها في جميع المواقع وللفصلين المدروسين , إذ سجل الموقع (8) أعلى تركيز في نسب الملوثات الهوائية كونه يقع مباشرة تحت مصدر الانبعاث , في حين أن الموقع (5) كان اقلها تركيزاً لملوثات ا</w:t>
      </w:r>
      <w:r>
        <w:rPr>
          <w:rFonts w:ascii="Simplified Arabic" w:hAnsi="Simplified Arabic" w:cs="Simplified Arabic"/>
          <w:sz w:val="26"/>
          <w:szCs w:val="26"/>
          <w:rtl/>
          <w:lang w:bidi="ar-IQ"/>
        </w:rPr>
        <w:t>لهواء كونه يقع شمال غربي المصفى</w:t>
      </w:r>
      <w:r w:rsidRPr="007C3BB6">
        <w:rPr>
          <w:rFonts w:ascii="Simplified Arabic" w:hAnsi="Simplified Arabic" w:cs="Simplified Arabic"/>
          <w:sz w:val="26"/>
          <w:szCs w:val="26"/>
          <w:rtl/>
          <w:lang w:bidi="ar-IQ"/>
        </w:rPr>
        <w:t>, اما تركيز العناصر الثقيلة الملوثة للتربة فقد تجاوزت جميع المواقع الحدود البيئية المسموح بها لا سيما الموقع (6) كونه يقع تحت تأثير المصفى مباشرةً , في حين ان الموقع (3) والمتمثل قرب الدور السكنية التابع للمصفى كان اقلها تركيزاً في العناصر الثقيلة , لذا توصي الدراسة بضرورة اتباع الخطط المناسبة والحلول المناسبة والمتمثلة بوضع فلاتر في مداخن المصفى بغية تقليل الملوثات البيئية المنبعثة منها لما لها من اثار خطيرة.</w:t>
      </w:r>
    </w:p>
    <w:p w:rsidR="007C3BB6" w:rsidRPr="007C3BB6" w:rsidRDefault="007C3BB6" w:rsidP="007C3BB6">
      <w:pPr>
        <w:jc w:val="both"/>
        <w:rPr>
          <w:rFonts w:ascii="Simplified Arabic" w:hAnsi="Simplified Arabic" w:cs="Simplified Arabic"/>
          <w:sz w:val="26"/>
          <w:szCs w:val="26"/>
          <w:rtl/>
          <w:lang w:bidi="ar-IQ"/>
        </w:rPr>
      </w:pPr>
      <w:r w:rsidRPr="007C3BB6">
        <w:rPr>
          <w:rFonts w:ascii="Simplified Arabic" w:hAnsi="Simplified Arabic" w:cs="Simplified Arabic"/>
          <w:b/>
          <w:bCs/>
          <w:sz w:val="26"/>
          <w:szCs w:val="26"/>
          <w:rtl/>
          <w:lang w:bidi="ar-IQ"/>
        </w:rPr>
        <w:t>الكلمات المفتاحية:</w:t>
      </w:r>
      <w:r w:rsidRPr="007C3BB6">
        <w:rPr>
          <w:rFonts w:ascii="Simplified Arabic" w:hAnsi="Simplified Arabic" w:cs="Simplified Arabic"/>
          <w:sz w:val="26"/>
          <w:szCs w:val="26"/>
          <w:rtl/>
          <w:lang w:bidi="ar-IQ"/>
        </w:rPr>
        <w:t xml:space="preserve"> الاثار البيئية , الناجمة , مصفى , الشعيبة , البيئة المجاورة</w:t>
      </w:r>
      <w:r>
        <w:rPr>
          <w:rFonts w:ascii="Simplified Arabic" w:hAnsi="Simplified Arabic" w:cs="Simplified Arabic" w:hint="cs"/>
          <w:sz w:val="26"/>
          <w:szCs w:val="26"/>
          <w:rtl/>
          <w:lang w:bidi="ar-IQ"/>
        </w:rPr>
        <w:t>.</w:t>
      </w:r>
    </w:p>
    <w:p w:rsidR="007C3BB6" w:rsidRPr="007C3BB6" w:rsidRDefault="007C3BB6" w:rsidP="007C3BB6">
      <w:pPr>
        <w:rPr>
          <w:rFonts w:ascii="Simplified Arabic" w:hAnsi="Simplified Arabic" w:cs="Simplified Arabic"/>
          <w:b/>
          <w:bCs/>
          <w:sz w:val="28"/>
          <w:szCs w:val="28"/>
          <w:rtl/>
          <w:lang w:bidi="ar-IQ"/>
        </w:rPr>
      </w:pPr>
      <w:r w:rsidRPr="007C3BB6">
        <w:rPr>
          <w:rFonts w:ascii="Simplified Arabic" w:hAnsi="Simplified Arabic" w:cs="Simplified Arabic"/>
          <w:b/>
          <w:bCs/>
          <w:sz w:val="28"/>
          <w:szCs w:val="28"/>
          <w:rtl/>
          <w:lang w:bidi="ar-IQ"/>
        </w:rPr>
        <w:t>المقدمة</w:t>
      </w:r>
      <w:r w:rsidR="006E4741">
        <w:rPr>
          <w:rFonts w:ascii="Simplified Arabic" w:hAnsi="Simplified Arabic" w:cs="Simplified Arabic" w:hint="cs"/>
          <w:b/>
          <w:bCs/>
          <w:sz w:val="28"/>
          <w:szCs w:val="28"/>
          <w:rtl/>
          <w:lang w:bidi="ar-IQ"/>
        </w:rPr>
        <w:t>:</w:t>
      </w:r>
    </w:p>
    <w:p w:rsidR="007C3BB6" w:rsidRPr="007C3BB6" w:rsidRDefault="007C3BB6" w:rsidP="007C3BB6">
      <w:pPr>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lastRenderedPageBreak/>
        <w:t>تعد الصناعة النفطية أحد الركائز الاساس في الاقتصاد الوطني ل</w:t>
      </w:r>
      <w:r>
        <w:rPr>
          <w:rFonts w:ascii="Simplified Arabic" w:hAnsi="Simplified Arabic" w:cs="Simplified Arabic"/>
          <w:sz w:val="26"/>
          <w:szCs w:val="26"/>
          <w:rtl/>
          <w:lang w:bidi="ar-IQ"/>
        </w:rPr>
        <w:t>ما تضيفه من مردودات مالية عالية</w:t>
      </w:r>
      <w:r w:rsidRPr="007C3BB6">
        <w:rPr>
          <w:rFonts w:ascii="Simplified Arabic" w:hAnsi="Simplified Arabic" w:cs="Simplified Arabic"/>
          <w:sz w:val="26"/>
          <w:szCs w:val="26"/>
          <w:rtl/>
          <w:lang w:bidi="ar-IQ"/>
        </w:rPr>
        <w:t>, الا انها في الوقت ذاته ينجم عنها العديد من الملوثات البيئية الخطرة سواءً الغازية منها أم الصلبة أم السائلة ذات التأثير على النظم البيئية الطبيعية أو النظم الاصطناعية ومصفى الشعيبة بوصفه أحد مصادر التلوث البيئي الذي يساهم بشكل أو باخر بإضافة ملوثات بيئية تنعكس اثارها على صحة الكائنات الحية ومنها الانسان.</w:t>
      </w:r>
    </w:p>
    <w:p w:rsidR="007C3BB6" w:rsidRPr="007C3BB6" w:rsidRDefault="007C3BB6" w:rsidP="006E4741">
      <w:pPr>
        <w:spacing w:before="240"/>
        <w:rPr>
          <w:rFonts w:ascii="Simplified Arabic" w:hAnsi="Simplified Arabic" w:cs="Simplified Arabic"/>
          <w:b/>
          <w:bCs/>
          <w:sz w:val="28"/>
          <w:szCs w:val="28"/>
          <w:rtl/>
          <w:lang w:bidi="ar-IQ"/>
        </w:rPr>
      </w:pPr>
      <w:r w:rsidRPr="007C3BB6">
        <w:rPr>
          <w:rFonts w:ascii="Simplified Arabic" w:hAnsi="Simplified Arabic" w:cs="Simplified Arabic"/>
          <w:b/>
          <w:bCs/>
          <w:sz w:val="28"/>
          <w:szCs w:val="28"/>
          <w:rtl/>
          <w:lang w:bidi="ar-IQ"/>
        </w:rPr>
        <w:t>اولاً : مشكلة البحث</w:t>
      </w:r>
    </w:p>
    <w:p w:rsidR="007C3BB6" w:rsidRPr="007C3BB6" w:rsidRDefault="007C3BB6" w:rsidP="007C3BB6">
      <w:pPr>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تتضمن المشكلة بالإجابة عن السؤال التالي</w:t>
      </w:r>
    </w:p>
    <w:p w:rsidR="007C3BB6" w:rsidRPr="007C3BB6" w:rsidRDefault="007C3BB6" w:rsidP="007C3BB6">
      <w:pPr>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ما أهم الاثار البيئية الناجمة عن مصفى الشعيبة وما مدى تأثيرها على البيئة المجاورة؟</w:t>
      </w:r>
    </w:p>
    <w:p w:rsidR="007C3BB6" w:rsidRPr="007C3BB6" w:rsidRDefault="007C3BB6" w:rsidP="006E4741">
      <w:pPr>
        <w:spacing w:before="240"/>
        <w:jc w:val="both"/>
        <w:rPr>
          <w:rFonts w:ascii="Simplified Arabic" w:hAnsi="Simplified Arabic" w:cs="Simplified Arabic"/>
          <w:b/>
          <w:bCs/>
          <w:sz w:val="28"/>
          <w:szCs w:val="28"/>
          <w:rtl/>
          <w:lang w:bidi="ar-IQ"/>
        </w:rPr>
      </w:pPr>
      <w:r w:rsidRPr="007C3BB6">
        <w:rPr>
          <w:rFonts w:ascii="Simplified Arabic" w:hAnsi="Simplified Arabic" w:cs="Simplified Arabic"/>
          <w:b/>
          <w:bCs/>
          <w:sz w:val="28"/>
          <w:szCs w:val="28"/>
          <w:rtl/>
          <w:lang w:bidi="ar-IQ"/>
        </w:rPr>
        <w:t>ثانياً : فرضية البحث</w:t>
      </w:r>
    </w:p>
    <w:p w:rsidR="007C3BB6" w:rsidRPr="007C3BB6" w:rsidRDefault="007C3BB6" w:rsidP="007C3BB6">
      <w:pPr>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 xml:space="preserve">تفترض الدراسة الحالية الى ثمة اثار بيئية على البيئة المجاورة ناجمة عن مصفى الشعيبة تتمثل في تلوث الهواء والتربة </w:t>
      </w:r>
      <w:r>
        <w:rPr>
          <w:rFonts w:ascii="Simplified Arabic" w:hAnsi="Simplified Arabic" w:cs="Simplified Arabic" w:hint="cs"/>
          <w:sz w:val="26"/>
          <w:szCs w:val="26"/>
          <w:rtl/>
          <w:lang w:bidi="ar-IQ"/>
        </w:rPr>
        <w:t>.</w:t>
      </w:r>
    </w:p>
    <w:p w:rsidR="007C3BB6" w:rsidRPr="007C3BB6" w:rsidRDefault="007C3BB6" w:rsidP="006E4741">
      <w:pPr>
        <w:spacing w:before="240"/>
        <w:rPr>
          <w:rFonts w:ascii="Simplified Arabic" w:hAnsi="Simplified Arabic" w:cs="Simplified Arabic"/>
          <w:b/>
          <w:bCs/>
          <w:sz w:val="28"/>
          <w:szCs w:val="28"/>
          <w:rtl/>
          <w:lang w:bidi="ar-IQ"/>
        </w:rPr>
      </w:pPr>
      <w:r w:rsidRPr="007C3BB6">
        <w:rPr>
          <w:rFonts w:ascii="Simplified Arabic" w:hAnsi="Simplified Arabic" w:cs="Simplified Arabic"/>
          <w:b/>
          <w:bCs/>
          <w:sz w:val="28"/>
          <w:szCs w:val="28"/>
          <w:rtl/>
          <w:lang w:bidi="ar-IQ"/>
        </w:rPr>
        <w:t>ثالثاً : هدف البحث</w:t>
      </w:r>
    </w:p>
    <w:p w:rsidR="007C3BB6" w:rsidRPr="007C3BB6" w:rsidRDefault="007C3BB6" w:rsidP="007C3BB6">
      <w:pPr>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يهدف البحث الى بيان مستويات الملوثات البيئية الناجمة عن مصفى الشعيبة والاثار المترتبة عليها بوصفة أحد أبرز مصادر التلوث البيئي الثابتة في مدينة الزبير , مع اظهار للتباين المكاني والزماني للملوثات وتقييم نوعية الهواء المحيط بموقع المصفى , فضلاً عن تقييم نوعية التربة من خلال مقارنتها مع المواصفات العالمية , فضلاً عن تحديد درجة التلوث.</w:t>
      </w:r>
    </w:p>
    <w:p w:rsidR="007C3BB6" w:rsidRPr="007C3BB6" w:rsidRDefault="007C3BB6" w:rsidP="006E4741">
      <w:pPr>
        <w:spacing w:before="240"/>
        <w:rPr>
          <w:rFonts w:ascii="Simplified Arabic" w:hAnsi="Simplified Arabic" w:cs="Simplified Arabic"/>
          <w:b/>
          <w:bCs/>
          <w:sz w:val="28"/>
          <w:szCs w:val="28"/>
          <w:rtl/>
          <w:lang w:bidi="ar-IQ"/>
        </w:rPr>
      </w:pPr>
      <w:r w:rsidRPr="007C3BB6">
        <w:rPr>
          <w:rFonts w:ascii="Simplified Arabic" w:hAnsi="Simplified Arabic" w:cs="Simplified Arabic"/>
          <w:b/>
          <w:bCs/>
          <w:sz w:val="28"/>
          <w:szCs w:val="28"/>
          <w:rtl/>
          <w:lang w:bidi="ar-IQ"/>
        </w:rPr>
        <w:t>رابعاً : اهمية البحث</w:t>
      </w:r>
    </w:p>
    <w:p w:rsidR="007C3BB6" w:rsidRPr="007C3BB6" w:rsidRDefault="007C3BB6" w:rsidP="007C3BB6">
      <w:pPr>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 xml:space="preserve">تتأتى اهمية البحث من خلال دراسة هذا المصدر الثابت وبيان آثاره على النظم البيئية انعكاسها في تلوث المناطق المجاورة </w:t>
      </w:r>
    </w:p>
    <w:p w:rsidR="007C3BB6" w:rsidRPr="007C3BB6" w:rsidRDefault="007C3BB6" w:rsidP="006E4741">
      <w:pPr>
        <w:spacing w:before="240"/>
        <w:rPr>
          <w:rFonts w:ascii="Simplified Arabic" w:hAnsi="Simplified Arabic" w:cs="Simplified Arabic"/>
          <w:b/>
          <w:bCs/>
          <w:sz w:val="28"/>
          <w:szCs w:val="28"/>
          <w:rtl/>
          <w:lang w:bidi="ar-IQ"/>
        </w:rPr>
      </w:pPr>
      <w:r w:rsidRPr="007C3BB6">
        <w:rPr>
          <w:rFonts w:ascii="Simplified Arabic" w:hAnsi="Simplified Arabic" w:cs="Simplified Arabic"/>
          <w:b/>
          <w:bCs/>
          <w:sz w:val="28"/>
          <w:szCs w:val="28"/>
          <w:rtl/>
          <w:lang w:bidi="ar-IQ"/>
        </w:rPr>
        <w:t>خامساً : حدود البحث</w:t>
      </w:r>
    </w:p>
    <w:p w:rsidR="007C3BB6" w:rsidRDefault="007C3BB6" w:rsidP="007C3BB6">
      <w:pPr>
        <w:ind w:firstLine="424"/>
        <w:jc w:val="both"/>
        <w:rPr>
          <w:rFonts w:ascii="Simplified Arabic" w:hAnsi="Simplified Arabic" w:cs="Simplified Arabic" w:hint="cs"/>
          <w:sz w:val="26"/>
          <w:szCs w:val="26"/>
          <w:rtl/>
          <w:lang w:bidi="ar-IQ"/>
        </w:rPr>
      </w:pPr>
      <w:r w:rsidRPr="007C3BB6">
        <w:rPr>
          <w:rFonts w:ascii="Simplified Arabic" w:hAnsi="Simplified Arabic" w:cs="Simplified Arabic"/>
          <w:sz w:val="26"/>
          <w:szCs w:val="26"/>
          <w:rtl/>
          <w:lang w:bidi="ar-IQ"/>
        </w:rPr>
        <w:t>تتحدد حدود البحث بموقع مصفى الشعيبة الذي يقع الى الشرق من مركز محافظة البصرة بنحو 18 كم بين دائرتي عرض (24 30 – 4 30) شمالاً وقوسي طول (38 47 – 63 47) شرقاً.</w:t>
      </w:r>
    </w:p>
    <w:p w:rsidR="00517197" w:rsidRDefault="00517197" w:rsidP="007C3BB6">
      <w:pPr>
        <w:ind w:firstLine="424"/>
        <w:jc w:val="both"/>
        <w:rPr>
          <w:rFonts w:ascii="Simplified Arabic" w:hAnsi="Simplified Arabic" w:cs="Simplified Arabic" w:hint="cs"/>
          <w:sz w:val="26"/>
          <w:szCs w:val="26"/>
          <w:rtl/>
          <w:lang w:bidi="ar-IQ"/>
        </w:rPr>
      </w:pPr>
    </w:p>
    <w:p w:rsidR="00517197" w:rsidRPr="007C3BB6" w:rsidRDefault="00517197" w:rsidP="007C3BB6">
      <w:pPr>
        <w:ind w:firstLine="424"/>
        <w:jc w:val="both"/>
        <w:rPr>
          <w:rFonts w:ascii="Simplified Arabic" w:hAnsi="Simplified Arabic" w:cs="Simplified Arabic"/>
          <w:sz w:val="26"/>
          <w:szCs w:val="26"/>
          <w:rtl/>
          <w:lang w:bidi="ar-IQ"/>
        </w:rPr>
      </w:pPr>
    </w:p>
    <w:p w:rsidR="007C3BB6" w:rsidRPr="007C3BB6" w:rsidRDefault="007C3BB6" w:rsidP="007C3BB6">
      <w:pPr>
        <w:jc w:val="both"/>
        <w:rPr>
          <w:rFonts w:ascii="Simplified Arabic" w:hAnsi="Simplified Arabic" w:cs="Simplified Arabic"/>
          <w:b/>
          <w:bCs/>
          <w:sz w:val="28"/>
          <w:szCs w:val="28"/>
          <w:rtl/>
          <w:lang w:bidi="ar-IQ"/>
        </w:rPr>
      </w:pPr>
      <w:r w:rsidRPr="007C3BB6">
        <w:rPr>
          <w:rFonts w:ascii="Simplified Arabic" w:hAnsi="Simplified Arabic" w:cs="Simplified Arabic"/>
          <w:b/>
          <w:bCs/>
          <w:sz w:val="28"/>
          <w:szCs w:val="28"/>
          <w:rtl/>
          <w:lang w:bidi="ar-IQ"/>
        </w:rPr>
        <w:lastRenderedPageBreak/>
        <w:t>سادساً : طريقة العمل</w:t>
      </w:r>
    </w:p>
    <w:p w:rsidR="00517197" w:rsidRDefault="007C3BB6" w:rsidP="00517197">
      <w:pPr>
        <w:spacing w:before="240"/>
        <w:jc w:val="both"/>
        <w:rPr>
          <w:rFonts w:ascii="Simplified Arabic" w:hAnsi="Simplified Arabic" w:cs="Simplified Arabic" w:hint="cs"/>
          <w:sz w:val="26"/>
          <w:szCs w:val="26"/>
          <w:rtl/>
          <w:lang w:bidi="ar-IQ"/>
        </w:rPr>
      </w:pPr>
      <w:r w:rsidRPr="007C3BB6">
        <w:rPr>
          <w:rFonts w:ascii="Simplified Arabic" w:hAnsi="Simplified Arabic" w:cs="Simplified Arabic"/>
          <w:sz w:val="26"/>
          <w:szCs w:val="26"/>
          <w:rtl/>
          <w:lang w:bidi="ar-IQ"/>
        </w:rPr>
        <w:t>تم اختيار نحو (10) مواقع للملوثات الغازية جدول (1) خريطة (1) داخل وخارج مصفى الشعيبة لمعرفة الملوثات الهوائية المتمثلة بغاز ثنائي اوكسيد الكربون (</w:t>
      </w:r>
      <w:r w:rsidRPr="007C3BB6">
        <w:rPr>
          <w:rFonts w:ascii="Simplified Arabic" w:hAnsi="Simplified Arabic" w:cs="Simplified Arabic"/>
          <w:sz w:val="26"/>
          <w:szCs w:val="26"/>
          <w:lang w:bidi="ar-IQ"/>
        </w:rPr>
        <w:t>CO</w:t>
      </w:r>
      <w:r w:rsidRPr="007C3BB6">
        <w:rPr>
          <w:rFonts w:ascii="Simplified Arabic" w:hAnsi="Simplified Arabic" w:cs="Simplified Arabic"/>
          <w:sz w:val="26"/>
          <w:szCs w:val="26"/>
          <w:vertAlign w:val="subscript"/>
          <w:lang w:bidi="ar-IQ"/>
        </w:rPr>
        <w:t>2</w:t>
      </w:r>
      <w:r w:rsidRPr="007C3BB6">
        <w:rPr>
          <w:rFonts w:ascii="Simplified Arabic" w:hAnsi="Simplified Arabic" w:cs="Simplified Arabic"/>
          <w:sz w:val="26"/>
          <w:szCs w:val="26"/>
          <w:rtl/>
          <w:lang w:bidi="ar-IQ"/>
        </w:rPr>
        <w:t>) واحادي اوكسيد الكربون (</w:t>
      </w:r>
      <w:r w:rsidRPr="007C3BB6">
        <w:rPr>
          <w:rFonts w:ascii="Simplified Arabic" w:hAnsi="Simplified Arabic" w:cs="Simplified Arabic"/>
          <w:sz w:val="26"/>
          <w:szCs w:val="26"/>
          <w:lang w:bidi="ar-IQ"/>
        </w:rPr>
        <w:t>CO</w:t>
      </w:r>
      <w:r w:rsidRPr="007C3BB6">
        <w:rPr>
          <w:rFonts w:ascii="Simplified Arabic" w:hAnsi="Simplified Arabic" w:cs="Simplified Arabic"/>
          <w:sz w:val="26"/>
          <w:szCs w:val="26"/>
          <w:rtl/>
          <w:lang w:bidi="ar-IQ"/>
        </w:rPr>
        <w:t>) واكاسيد النتروجين (</w:t>
      </w:r>
      <w:r w:rsidRPr="007C3BB6">
        <w:rPr>
          <w:rFonts w:ascii="Simplified Arabic" w:hAnsi="Simplified Arabic" w:cs="Simplified Arabic"/>
          <w:sz w:val="26"/>
          <w:szCs w:val="26"/>
          <w:lang w:bidi="ar-IQ"/>
        </w:rPr>
        <w:t>NO</w:t>
      </w:r>
      <w:r w:rsidRPr="007C3BB6">
        <w:rPr>
          <w:rFonts w:ascii="Simplified Arabic" w:hAnsi="Simplified Arabic" w:cs="Simplified Arabic"/>
          <w:sz w:val="26"/>
          <w:szCs w:val="26"/>
          <w:vertAlign w:val="subscript"/>
          <w:lang w:bidi="ar-IQ"/>
        </w:rPr>
        <w:t>X</w:t>
      </w:r>
      <w:r w:rsidRPr="007C3BB6">
        <w:rPr>
          <w:rFonts w:ascii="Simplified Arabic" w:hAnsi="Simplified Arabic" w:cs="Simplified Arabic"/>
          <w:sz w:val="26"/>
          <w:szCs w:val="26"/>
          <w:rtl/>
          <w:lang w:bidi="ar-IQ"/>
        </w:rPr>
        <w:t>) وغاز الميثان (</w:t>
      </w:r>
      <w:r w:rsidRPr="007C3BB6">
        <w:rPr>
          <w:rFonts w:ascii="Simplified Arabic" w:hAnsi="Simplified Arabic" w:cs="Simplified Arabic"/>
          <w:sz w:val="26"/>
          <w:szCs w:val="26"/>
          <w:lang w:bidi="ar-IQ"/>
        </w:rPr>
        <w:t>CH</w:t>
      </w:r>
      <w:r w:rsidRPr="007C3BB6">
        <w:rPr>
          <w:rFonts w:ascii="Simplified Arabic" w:hAnsi="Simplified Arabic" w:cs="Simplified Arabic"/>
          <w:sz w:val="26"/>
          <w:szCs w:val="26"/>
          <w:vertAlign w:val="subscript"/>
          <w:lang w:bidi="ar-IQ"/>
        </w:rPr>
        <w:t>4</w:t>
      </w:r>
      <w:r w:rsidRPr="007C3BB6">
        <w:rPr>
          <w:rFonts w:ascii="Simplified Arabic" w:hAnsi="Simplified Arabic" w:cs="Simplified Arabic"/>
          <w:sz w:val="26"/>
          <w:szCs w:val="26"/>
          <w:rtl/>
          <w:lang w:bidi="ar-IQ"/>
        </w:rPr>
        <w:t>) كونها الغازات المسؤولة عن حدوث ظاهرة الاحتباس الح</w:t>
      </w:r>
      <w:r w:rsidR="006E4741">
        <w:rPr>
          <w:rFonts w:ascii="Simplified Arabic" w:hAnsi="Simplified Arabic" w:cs="Simplified Arabic" w:hint="cs"/>
          <w:sz w:val="26"/>
          <w:szCs w:val="26"/>
          <w:rtl/>
          <w:lang w:bidi="ar-IQ"/>
        </w:rPr>
        <w:t>ـــــــــــــــــــــــــــــــــ</w:t>
      </w:r>
      <w:r w:rsidRPr="007C3BB6">
        <w:rPr>
          <w:rFonts w:ascii="Simplified Arabic" w:hAnsi="Simplified Arabic" w:cs="Simplified Arabic"/>
          <w:sz w:val="26"/>
          <w:szCs w:val="26"/>
          <w:rtl/>
          <w:lang w:bidi="ar-IQ"/>
        </w:rPr>
        <w:t>راري إذ تم قي</w:t>
      </w:r>
      <w:r w:rsidR="006E4741">
        <w:rPr>
          <w:rFonts w:ascii="Simplified Arabic" w:hAnsi="Simplified Arabic" w:cs="Simplified Arabic" w:hint="cs"/>
          <w:sz w:val="26"/>
          <w:szCs w:val="26"/>
          <w:rtl/>
          <w:lang w:bidi="ar-IQ"/>
        </w:rPr>
        <w:t>ــــــــ</w:t>
      </w:r>
      <w:r w:rsidRPr="007C3BB6">
        <w:rPr>
          <w:rFonts w:ascii="Simplified Arabic" w:hAnsi="Simplified Arabic" w:cs="Simplified Arabic"/>
          <w:sz w:val="26"/>
          <w:szCs w:val="26"/>
          <w:rtl/>
          <w:lang w:bidi="ar-IQ"/>
        </w:rPr>
        <w:t>اس هذه الغ</w:t>
      </w:r>
      <w:r w:rsidR="006E4741">
        <w:rPr>
          <w:rFonts w:ascii="Simplified Arabic" w:hAnsi="Simplified Arabic" w:cs="Simplified Arabic" w:hint="cs"/>
          <w:sz w:val="26"/>
          <w:szCs w:val="26"/>
          <w:rtl/>
          <w:lang w:bidi="ar-IQ"/>
        </w:rPr>
        <w:t>ــــــــــــــ</w:t>
      </w:r>
      <w:r w:rsidRPr="007C3BB6">
        <w:rPr>
          <w:rFonts w:ascii="Simplified Arabic" w:hAnsi="Simplified Arabic" w:cs="Simplified Arabic"/>
          <w:sz w:val="26"/>
          <w:szCs w:val="26"/>
          <w:rtl/>
          <w:lang w:bidi="ar-IQ"/>
        </w:rPr>
        <w:t>ازات بواس</w:t>
      </w:r>
      <w:r w:rsidR="006E4741">
        <w:rPr>
          <w:rFonts w:ascii="Simplified Arabic" w:hAnsi="Simplified Arabic" w:cs="Simplified Arabic" w:hint="cs"/>
          <w:sz w:val="26"/>
          <w:szCs w:val="26"/>
          <w:rtl/>
          <w:lang w:bidi="ar-IQ"/>
        </w:rPr>
        <w:t>ـــــــــــ</w:t>
      </w:r>
      <w:r w:rsidRPr="007C3BB6">
        <w:rPr>
          <w:rFonts w:ascii="Simplified Arabic" w:hAnsi="Simplified Arabic" w:cs="Simplified Arabic"/>
          <w:sz w:val="26"/>
          <w:szCs w:val="26"/>
          <w:rtl/>
          <w:lang w:bidi="ar-IQ"/>
        </w:rPr>
        <w:t>طة جه</w:t>
      </w:r>
      <w:r w:rsidR="006E4741">
        <w:rPr>
          <w:rFonts w:ascii="Simplified Arabic" w:hAnsi="Simplified Arabic" w:cs="Simplified Arabic" w:hint="cs"/>
          <w:sz w:val="26"/>
          <w:szCs w:val="26"/>
          <w:rtl/>
          <w:lang w:bidi="ar-IQ"/>
        </w:rPr>
        <w:t>ـــــــــــــــ</w:t>
      </w:r>
      <w:r w:rsidRPr="007C3BB6">
        <w:rPr>
          <w:rFonts w:ascii="Simplified Arabic" w:hAnsi="Simplified Arabic" w:cs="Simplified Arabic"/>
          <w:sz w:val="26"/>
          <w:szCs w:val="26"/>
          <w:rtl/>
          <w:lang w:bidi="ar-IQ"/>
        </w:rPr>
        <w:t>از كاش</w:t>
      </w:r>
      <w:r w:rsidR="006E4741">
        <w:rPr>
          <w:rFonts w:ascii="Simplified Arabic" w:hAnsi="Simplified Arabic" w:cs="Simplified Arabic" w:hint="cs"/>
          <w:sz w:val="26"/>
          <w:szCs w:val="26"/>
          <w:rtl/>
          <w:lang w:bidi="ar-IQ"/>
        </w:rPr>
        <w:t>ـــــــــــ</w:t>
      </w:r>
      <w:r w:rsidRPr="007C3BB6">
        <w:rPr>
          <w:rFonts w:ascii="Simplified Arabic" w:hAnsi="Simplified Arabic" w:cs="Simplified Arabic"/>
          <w:sz w:val="26"/>
          <w:szCs w:val="26"/>
          <w:rtl/>
          <w:lang w:bidi="ar-IQ"/>
        </w:rPr>
        <w:t>ف الغ</w:t>
      </w:r>
      <w:r w:rsidR="006E4741">
        <w:rPr>
          <w:rFonts w:ascii="Simplified Arabic" w:hAnsi="Simplified Arabic" w:cs="Simplified Arabic" w:hint="cs"/>
          <w:sz w:val="26"/>
          <w:szCs w:val="26"/>
          <w:rtl/>
          <w:lang w:bidi="ar-IQ"/>
        </w:rPr>
        <w:t>ـــــــــ</w:t>
      </w:r>
      <w:r w:rsidRPr="007C3BB6">
        <w:rPr>
          <w:rFonts w:ascii="Simplified Arabic" w:hAnsi="Simplified Arabic" w:cs="Simplified Arabic"/>
          <w:sz w:val="26"/>
          <w:szCs w:val="26"/>
          <w:rtl/>
          <w:lang w:bidi="ar-IQ"/>
        </w:rPr>
        <w:t>ازات ن</w:t>
      </w:r>
      <w:r w:rsidR="006E4741">
        <w:rPr>
          <w:rFonts w:ascii="Simplified Arabic" w:hAnsi="Simplified Arabic" w:cs="Simplified Arabic" w:hint="cs"/>
          <w:sz w:val="26"/>
          <w:szCs w:val="26"/>
          <w:rtl/>
          <w:lang w:bidi="ar-IQ"/>
        </w:rPr>
        <w:t>ـــــــــــــــــــــــــــــــ</w:t>
      </w:r>
      <w:r w:rsidRPr="007C3BB6">
        <w:rPr>
          <w:rFonts w:ascii="Simplified Arabic" w:hAnsi="Simplified Arabic" w:cs="Simplified Arabic"/>
          <w:sz w:val="26"/>
          <w:szCs w:val="26"/>
          <w:rtl/>
          <w:lang w:bidi="ar-IQ"/>
        </w:rPr>
        <w:t xml:space="preserve">وع </w:t>
      </w:r>
      <w:proofErr w:type="spellStart"/>
      <w:r w:rsidRPr="007C3BB6">
        <w:rPr>
          <w:rFonts w:ascii="Simplified Arabic" w:hAnsi="Simplified Arabic" w:cs="Simplified Arabic"/>
          <w:sz w:val="26"/>
          <w:szCs w:val="26"/>
          <w:lang w:bidi="ar-IQ"/>
        </w:rPr>
        <w:t>Drager</w:t>
      </w:r>
      <w:proofErr w:type="spellEnd"/>
      <w:r w:rsidRPr="007C3BB6">
        <w:rPr>
          <w:rFonts w:ascii="Simplified Arabic" w:hAnsi="Simplified Arabic" w:cs="Simplified Arabic"/>
          <w:sz w:val="26"/>
          <w:szCs w:val="26"/>
          <w:lang w:bidi="ar-IQ"/>
        </w:rPr>
        <w:t xml:space="preserve"> CMS</w:t>
      </w:r>
      <w:r w:rsidRPr="007C3BB6">
        <w:rPr>
          <w:rFonts w:ascii="Simplified Arabic" w:hAnsi="Simplified Arabic" w:cs="Simplified Arabic"/>
          <w:sz w:val="26"/>
          <w:szCs w:val="26"/>
          <w:rtl/>
          <w:lang w:bidi="ar-IQ"/>
        </w:rPr>
        <w:t>,فضلاً عن قياس الهيدروكربونات النفطية(</w:t>
      </w:r>
      <w:r w:rsidRPr="007C3BB6">
        <w:rPr>
          <w:rFonts w:ascii="Simplified Arabic" w:hAnsi="Simplified Arabic" w:cs="Simplified Arabic"/>
          <w:sz w:val="26"/>
          <w:szCs w:val="26"/>
          <w:lang w:bidi="ar-IQ"/>
        </w:rPr>
        <w:t>HC</w:t>
      </w:r>
      <w:r w:rsidRPr="007C3BB6">
        <w:rPr>
          <w:rFonts w:ascii="Simplified Arabic" w:hAnsi="Simplified Arabic" w:cs="Simplified Arabic"/>
          <w:sz w:val="26"/>
          <w:szCs w:val="26"/>
          <w:rtl/>
          <w:lang w:bidi="ar-IQ"/>
        </w:rPr>
        <w:t xml:space="preserve">) ذات التأثير في الواقع البيئي خلال فصل </w:t>
      </w:r>
      <w:r w:rsidR="00517197" w:rsidRPr="007C3BB6">
        <w:rPr>
          <w:rFonts w:ascii="Simplified Arabic" w:hAnsi="Simplified Arabic" w:cs="Simplified Arabic"/>
          <w:sz w:val="26"/>
          <w:szCs w:val="26"/>
          <w:rtl/>
          <w:lang w:bidi="ar-IQ"/>
        </w:rPr>
        <w:t>الصيف عام 2019 وفصل الشتاء عام 2020 من خلال نصب مصائد للغبار المتساقط , إذ جمعت كمية الغبار خلال اشهر الفصول المدروسة وارسلت الى المختبرات العلمية لمعرفة تركيز الهيدروكربونات ومقارنة هذه الملوثات مع المحددات العالمية بغية الوقوف على نوعية الهواء المنبعث من المصفى مع الاخذ بنظر الاعتبار الاحوال المناخية وما لها من دور كبير في تركيز ونشر الملوثات الغازية الى مواقع بعيدة عن موقع المصفى لمعرفة مدى تأثير المصفى على تلك المواقع لا سيما وان المنطقة الواقع فيها المصفى تعد من أكبر اقضية العراق مساحة. كما تم اخذ عينات تربة على عمق يتراوح بين (0-20) سم داخل وخارج المصفى من (6) مواقع جدول (2) خريطة (2) لمعرفة ابرز العناصر الثقيلة الملوثة للبيئة</w:t>
      </w:r>
      <w:r w:rsidR="00517197" w:rsidRPr="00517197">
        <w:rPr>
          <w:rFonts w:ascii="Simplified Arabic" w:hAnsi="Simplified Arabic" w:cs="Simplified Arabic"/>
          <w:sz w:val="26"/>
          <w:szCs w:val="26"/>
          <w:rtl/>
          <w:lang w:bidi="ar-IQ"/>
        </w:rPr>
        <w:t xml:space="preserve"> </w:t>
      </w:r>
      <w:r w:rsidR="00517197" w:rsidRPr="007C3BB6">
        <w:rPr>
          <w:rFonts w:ascii="Simplified Arabic" w:hAnsi="Simplified Arabic" w:cs="Simplified Arabic"/>
          <w:sz w:val="26"/>
          <w:szCs w:val="26"/>
          <w:rtl/>
          <w:lang w:bidi="ar-IQ"/>
        </w:rPr>
        <w:t>وذات التأثير على الواقع البيئي وتمثلت بعنصر الحديد (</w:t>
      </w:r>
      <w:r w:rsidR="00517197" w:rsidRPr="007C3BB6">
        <w:rPr>
          <w:rFonts w:ascii="Simplified Arabic" w:hAnsi="Simplified Arabic" w:cs="Simplified Arabic"/>
          <w:sz w:val="26"/>
          <w:szCs w:val="26"/>
          <w:lang w:bidi="ar-IQ"/>
        </w:rPr>
        <w:t>Fe</w:t>
      </w:r>
      <w:r w:rsidR="00517197" w:rsidRPr="007C3BB6">
        <w:rPr>
          <w:rFonts w:ascii="Simplified Arabic" w:hAnsi="Simplified Arabic" w:cs="Simplified Arabic"/>
          <w:sz w:val="26"/>
          <w:szCs w:val="26"/>
          <w:rtl/>
          <w:lang w:bidi="ar-IQ"/>
        </w:rPr>
        <w:t>) والنحاس(</w:t>
      </w:r>
      <w:r w:rsidR="00517197" w:rsidRPr="007C3BB6">
        <w:rPr>
          <w:rFonts w:ascii="Simplified Arabic" w:hAnsi="Simplified Arabic" w:cs="Simplified Arabic"/>
          <w:sz w:val="26"/>
          <w:szCs w:val="26"/>
          <w:lang w:bidi="ar-IQ"/>
        </w:rPr>
        <w:t>Cu</w:t>
      </w:r>
      <w:r w:rsidR="00517197" w:rsidRPr="007C3BB6">
        <w:rPr>
          <w:rFonts w:ascii="Simplified Arabic" w:hAnsi="Simplified Arabic" w:cs="Simplified Arabic"/>
          <w:sz w:val="26"/>
          <w:szCs w:val="26"/>
          <w:rtl/>
          <w:lang w:bidi="ar-IQ"/>
        </w:rPr>
        <w:t>) والكروم (</w:t>
      </w:r>
      <w:r w:rsidR="00517197" w:rsidRPr="007C3BB6">
        <w:rPr>
          <w:rFonts w:ascii="Simplified Arabic" w:hAnsi="Simplified Arabic" w:cs="Simplified Arabic"/>
          <w:sz w:val="26"/>
          <w:szCs w:val="26"/>
          <w:lang w:bidi="ar-IQ"/>
        </w:rPr>
        <w:t>Cr</w:t>
      </w:r>
      <w:r w:rsidR="00517197" w:rsidRPr="007C3BB6">
        <w:rPr>
          <w:rFonts w:ascii="Simplified Arabic" w:hAnsi="Simplified Arabic" w:cs="Simplified Arabic"/>
          <w:sz w:val="26"/>
          <w:szCs w:val="26"/>
          <w:rtl/>
          <w:lang w:bidi="ar-IQ"/>
        </w:rPr>
        <w:t>) والرصاص (</w:t>
      </w:r>
      <w:proofErr w:type="spellStart"/>
      <w:r w:rsidR="00517197" w:rsidRPr="007C3BB6">
        <w:rPr>
          <w:rFonts w:ascii="Simplified Arabic" w:hAnsi="Simplified Arabic" w:cs="Simplified Arabic"/>
          <w:sz w:val="26"/>
          <w:szCs w:val="26"/>
          <w:lang w:bidi="ar-IQ"/>
        </w:rPr>
        <w:t>Pb</w:t>
      </w:r>
      <w:proofErr w:type="spellEnd"/>
      <w:r w:rsidR="00517197" w:rsidRPr="007C3BB6">
        <w:rPr>
          <w:rFonts w:ascii="Simplified Arabic" w:hAnsi="Simplified Arabic" w:cs="Simplified Arabic"/>
          <w:sz w:val="26"/>
          <w:szCs w:val="26"/>
          <w:rtl/>
          <w:lang w:bidi="ar-IQ"/>
        </w:rPr>
        <w:t>) والنيكل (</w:t>
      </w:r>
      <w:r w:rsidR="00517197" w:rsidRPr="007C3BB6">
        <w:rPr>
          <w:rFonts w:ascii="Simplified Arabic" w:hAnsi="Simplified Arabic" w:cs="Simplified Arabic"/>
          <w:sz w:val="26"/>
          <w:szCs w:val="26"/>
          <w:lang w:bidi="ar-IQ"/>
        </w:rPr>
        <w:t>Ni</w:t>
      </w:r>
      <w:r w:rsidR="00517197" w:rsidRPr="007C3BB6">
        <w:rPr>
          <w:rFonts w:ascii="Simplified Arabic" w:hAnsi="Simplified Arabic" w:cs="Simplified Arabic"/>
          <w:sz w:val="26"/>
          <w:szCs w:val="26"/>
          <w:rtl/>
          <w:lang w:bidi="ar-IQ"/>
        </w:rPr>
        <w:t>) والكوبلت (</w:t>
      </w:r>
      <w:r w:rsidR="00517197" w:rsidRPr="007C3BB6">
        <w:rPr>
          <w:rFonts w:ascii="Simplified Arabic" w:hAnsi="Simplified Arabic" w:cs="Simplified Arabic"/>
          <w:sz w:val="26"/>
          <w:szCs w:val="26"/>
          <w:lang w:bidi="ar-IQ"/>
        </w:rPr>
        <w:t>Co</w:t>
      </w:r>
      <w:r w:rsidR="00517197" w:rsidRPr="007C3BB6">
        <w:rPr>
          <w:rFonts w:ascii="Simplified Arabic" w:hAnsi="Simplified Arabic" w:cs="Simplified Arabic"/>
          <w:sz w:val="26"/>
          <w:szCs w:val="26"/>
          <w:rtl/>
          <w:lang w:bidi="ar-IQ"/>
        </w:rPr>
        <w:t>) والزنك (</w:t>
      </w:r>
      <w:r w:rsidR="00517197" w:rsidRPr="007C3BB6">
        <w:rPr>
          <w:rFonts w:ascii="Simplified Arabic" w:hAnsi="Simplified Arabic" w:cs="Simplified Arabic"/>
          <w:sz w:val="26"/>
          <w:szCs w:val="26"/>
          <w:lang w:bidi="ar-IQ"/>
        </w:rPr>
        <w:t>Zn</w:t>
      </w:r>
      <w:r w:rsidR="00517197" w:rsidRPr="007C3BB6">
        <w:rPr>
          <w:rFonts w:ascii="Simplified Arabic" w:hAnsi="Simplified Arabic" w:cs="Simplified Arabic"/>
          <w:sz w:val="26"/>
          <w:szCs w:val="26"/>
          <w:rtl/>
          <w:lang w:bidi="ar-IQ"/>
        </w:rPr>
        <w:t>) و الكادميوم (</w:t>
      </w:r>
      <w:r w:rsidR="00517197" w:rsidRPr="007C3BB6">
        <w:rPr>
          <w:rFonts w:ascii="Simplified Arabic" w:hAnsi="Simplified Arabic" w:cs="Simplified Arabic"/>
          <w:sz w:val="26"/>
          <w:szCs w:val="26"/>
          <w:lang w:bidi="ar-IQ"/>
        </w:rPr>
        <w:t>Cd</w:t>
      </w:r>
      <w:r w:rsidR="00517197" w:rsidRPr="007C3BB6">
        <w:rPr>
          <w:rFonts w:ascii="Simplified Arabic" w:hAnsi="Simplified Arabic" w:cs="Simplified Arabic"/>
          <w:sz w:val="26"/>
          <w:szCs w:val="26"/>
          <w:rtl/>
          <w:lang w:bidi="ar-IQ"/>
        </w:rPr>
        <w:t>) , فضلاً عن معرفة تركيز الهيدروكربونات (</w:t>
      </w:r>
      <w:proofErr w:type="spellStart"/>
      <w:r w:rsidR="00517197" w:rsidRPr="007C3BB6">
        <w:rPr>
          <w:rFonts w:ascii="Simplified Arabic" w:hAnsi="Simplified Arabic" w:cs="Simplified Arabic"/>
          <w:sz w:val="26"/>
          <w:szCs w:val="26"/>
          <w:lang w:bidi="ar-IQ"/>
        </w:rPr>
        <w:t>Hc</w:t>
      </w:r>
      <w:proofErr w:type="spellEnd"/>
      <w:r w:rsidR="00517197" w:rsidRPr="007C3BB6">
        <w:rPr>
          <w:rFonts w:ascii="Simplified Arabic" w:hAnsi="Simplified Arabic" w:cs="Simplified Arabic"/>
          <w:sz w:val="26"/>
          <w:szCs w:val="26"/>
          <w:rtl/>
          <w:lang w:bidi="ar-IQ"/>
        </w:rPr>
        <w:t>) في التربة خلال الفصلين المذكورين وقد تم ارسال العينات الى المختبرات المختصة لمعرفة تراكيز تلك العناصر والمقارنة مع المحددات المسموح بها عالمياً.</w:t>
      </w:r>
    </w:p>
    <w:p w:rsidR="00517197" w:rsidRPr="006E4741" w:rsidRDefault="00517197" w:rsidP="00517197">
      <w:pPr>
        <w:spacing w:before="240"/>
        <w:rPr>
          <w:rFonts w:ascii="Simplified Arabic" w:hAnsi="Simplified Arabic" w:cs="Simplified Arabic"/>
          <w:b/>
          <w:bCs/>
          <w:sz w:val="28"/>
          <w:szCs w:val="28"/>
          <w:rtl/>
          <w:lang w:bidi="ar-IQ"/>
        </w:rPr>
      </w:pPr>
      <w:r w:rsidRPr="006E4741">
        <w:rPr>
          <w:rFonts w:ascii="Simplified Arabic" w:hAnsi="Simplified Arabic" w:cs="Simplified Arabic"/>
          <w:b/>
          <w:bCs/>
          <w:sz w:val="28"/>
          <w:szCs w:val="28"/>
          <w:rtl/>
          <w:lang w:bidi="ar-IQ"/>
        </w:rPr>
        <w:t>سابعاً : التلوث البيئي</w:t>
      </w:r>
    </w:p>
    <w:p w:rsidR="00517197" w:rsidRPr="006E4741" w:rsidRDefault="00517197" w:rsidP="00517197">
      <w:pPr>
        <w:rPr>
          <w:rFonts w:ascii="Simplified Arabic" w:hAnsi="Simplified Arabic" w:cs="Simplified Arabic"/>
          <w:b/>
          <w:bCs/>
          <w:sz w:val="26"/>
          <w:szCs w:val="26"/>
          <w:rtl/>
          <w:lang w:bidi="ar-IQ"/>
        </w:rPr>
      </w:pPr>
      <w:r w:rsidRPr="006E4741">
        <w:rPr>
          <w:rFonts w:ascii="Simplified Arabic" w:hAnsi="Simplified Arabic" w:cs="Simplified Arabic"/>
          <w:b/>
          <w:bCs/>
          <w:sz w:val="26"/>
          <w:szCs w:val="26"/>
          <w:rtl/>
          <w:lang w:bidi="ar-IQ"/>
        </w:rPr>
        <w:t>1 – تلوث الهواء</w:t>
      </w:r>
    </w:p>
    <w:p w:rsidR="00517197" w:rsidRPr="007C3BB6" w:rsidRDefault="00517197" w:rsidP="00517197">
      <w:pPr>
        <w:ind w:firstLine="424"/>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هو اضافة اي مواد او عناصر ضارة بالبيئة كالمواد المتطايرة والجسيمات السامة نتيجة للنشاط البشري بشكل يمكن ان يؤثر على نوعية الحياة ورفاهية الانسان ويلحق الضرر بالمواد الحيوية والنظم البيئية</w:t>
      </w:r>
      <w:r w:rsidRPr="007C3BB6">
        <w:rPr>
          <w:rFonts w:ascii="Simplified Arabic" w:hAnsi="Simplified Arabic" w:cs="Simplified Arabic"/>
          <w:sz w:val="26"/>
          <w:szCs w:val="26"/>
          <w:vertAlign w:val="superscript"/>
          <w:rtl/>
          <w:lang w:bidi="ar-IQ"/>
        </w:rPr>
        <w:t>(</w:t>
      </w:r>
      <w:r w:rsidRPr="007C3BB6">
        <w:rPr>
          <w:rStyle w:val="af8"/>
          <w:rFonts w:ascii="Simplified Arabic" w:hAnsi="Simplified Arabic" w:cs="Simplified Arabic"/>
          <w:sz w:val="26"/>
          <w:szCs w:val="26"/>
          <w:rtl/>
          <w:lang w:bidi="ar-IQ"/>
        </w:rPr>
        <w:endnoteReference w:id="1"/>
      </w:r>
      <w:r w:rsidRPr="007C3BB6">
        <w:rPr>
          <w:rFonts w:ascii="Simplified Arabic" w:hAnsi="Simplified Arabic" w:cs="Simplified Arabic"/>
          <w:sz w:val="26"/>
          <w:szCs w:val="26"/>
          <w:vertAlign w:val="superscript"/>
          <w:rtl/>
          <w:lang w:bidi="ar-IQ"/>
        </w:rPr>
        <w:t>)</w:t>
      </w:r>
      <w:r w:rsidRPr="007C3BB6">
        <w:rPr>
          <w:rFonts w:ascii="Simplified Arabic" w:hAnsi="Simplified Arabic" w:cs="Simplified Arabic"/>
          <w:sz w:val="26"/>
          <w:szCs w:val="26"/>
          <w:rtl/>
          <w:lang w:bidi="ar-IQ"/>
        </w:rPr>
        <w:t xml:space="preserve"> </w:t>
      </w:r>
    </w:p>
    <w:p w:rsidR="00517197" w:rsidRDefault="00517197" w:rsidP="00517197">
      <w:pPr>
        <w:spacing w:before="240"/>
        <w:jc w:val="both"/>
        <w:rPr>
          <w:rFonts w:ascii="Simplified Arabic" w:hAnsi="Simplified Arabic" w:cs="Simplified Arabic" w:hint="cs"/>
          <w:sz w:val="26"/>
          <w:szCs w:val="26"/>
          <w:rtl/>
          <w:lang w:bidi="ar-IQ"/>
        </w:rPr>
      </w:pPr>
    </w:p>
    <w:p w:rsidR="00517197" w:rsidRPr="00517197" w:rsidRDefault="00517197" w:rsidP="00517197">
      <w:pPr>
        <w:spacing w:before="240"/>
        <w:jc w:val="both"/>
        <w:rPr>
          <w:rFonts w:ascii="Simplified Arabic" w:hAnsi="Simplified Arabic" w:cs="Simplified Arabic"/>
          <w:sz w:val="26"/>
          <w:szCs w:val="26"/>
          <w:rtl/>
          <w:lang w:bidi="ar-IQ"/>
        </w:rPr>
      </w:pPr>
    </w:p>
    <w:p w:rsidR="007C3BB6" w:rsidRPr="00517197" w:rsidRDefault="00517197" w:rsidP="00517197">
      <w:pPr>
        <w:spacing w:before="240"/>
        <w:jc w:val="center"/>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lastRenderedPageBreak/>
        <w:t xml:space="preserve"> </w:t>
      </w:r>
      <w:r w:rsidR="007C3BB6" w:rsidRPr="007C3BB6">
        <w:rPr>
          <w:rFonts w:ascii="Simplified Arabic" w:hAnsi="Simplified Arabic" w:cs="Simplified Arabic"/>
          <w:b/>
          <w:bCs/>
          <w:rtl/>
          <w:lang w:bidi="ar-IQ"/>
        </w:rPr>
        <w:t>جدول (1)</w:t>
      </w:r>
    </w:p>
    <w:p w:rsidR="006E4741" w:rsidRPr="007C3BB6" w:rsidRDefault="007C3BB6" w:rsidP="00517197">
      <w:pPr>
        <w:jc w:val="center"/>
        <w:rPr>
          <w:rFonts w:ascii="Simplified Arabic" w:hAnsi="Simplified Arabic" w:cs="Simplified Arabic"/>
          <w:b/>
          <w:bCs/>
          <w:rtl/>
          <w:lang w:bidi="ar-IQ"/>
        </w:rPr>
      </w:pPr>
      <w:r w:rsidRPr="007C3BB6">
        <w:rPr>
          <w:rFonts w:ascii="Simplified Arabic" w:hAnsi="Simplified Arabic" w:cs="Simplified Arabic"/>
          <w:b/>
          <w:bCs/>
          <w:rtl/>
          <w:lang w:bidi="ar-IQ"/>
        </w:rPr>
        <w:t>احداثيات مواقع الملوثات الغازية</w:t>
      </w:r>
    </w:p>
    <w:tbl>
      <w:tblPr>
        <w:tblStyle w:val="af6"/>
        <w:bidiVisual/>
        <w:tblW w:w="0" w:type="auto"/>
        <w:jc w:val="center"/>
        <w:tblInd w:w="106" w:type="dxa"/>
        <w:tblLook w:val="04A0" w:firstRow="1" w:lastRow="0" w:firstColumn="1" w:lastColumn="0" w:noHBand="0" w:noVBand="1"/>
      </w:tblPr>
      <w:tblGrid>
        <w:gridCol w:w="510"/>
        <w:gridCol w:w="13"/>
        <w:gridCol w:w="3730"/>
        <w:gridCol w:w="1381"/>
        <w:gridCol w:w="1666"/>
      </w:tblGrid>
      <w:tr w:rsidR="007C3BB6" w:rsidRPr="006E4741" w:rsidTr="00517197">
        <w:trPr>
          <w:jc w:val="center"/>
        </w:trPr>
        <w:tc>
          <w:tcPr>
            <w:tcW w:w="523" w:type="dxa"/>
            <w:gridSpan w:val="2"/>
            <w:tcBorders>
              <w:top w:val="single" w:sz="4" w:space="0" w:color="auto"/>
              <w:left w:val="single" w:sz="4" w:space="0" w:color="auto"/>
              <w:bottom w:val="single" w:sz="4" w:space="0" w:color="auto"/>
              <w:right w:val="single" w:sz="4" w:space="0" w:color="auto"/>
            </w:tcBorders>
            <w:hideMark/>
          </w:tcPr>
          <w:p w:rsidR="007C3BB6" w:rsidRPr="006E4741" w:rsidRDefault="007C3BB6" w:rsidP="00517197">
            <w:pPr>
              <w:jc w:val="center"/>
              <w:rPr>
                <w:rFonts w:ascii="Simplified Arabic" w:hAnsi="Simplified Arabic" w:cs="Simplified Arabic"/>
                <w:b/>
                <w:bCs/>
                <w:sz w:val="20"/>
                <w:szCs w:val="20"/>
                <w:rtl/>
                <w:lang w:bidi="ar-IQ"/>
              </w:rPr>
            </w:pPr>
            <w:r w:rsidRPr="006E4741">
              <w:rPr>
                <w:rFonts w:ascii="Simplified Arabic" w:hAnsi="Simplified Arabic" w:cs="Simplified Arabic"/>
                <w:b/>
                <w:bCs/>
                <w:sz w:val="20"/>
                <w:szCs w:val="20"/>
                <w:rtl/>
                <w:lang w:bidi="ar-IQ"/>
              </w:rPr>
              <w:t>ت</w:t>
            </w:r>
          </w:p>
        </w:tc>
        <w:tc>
          <w:tcPr>
            <w:tcW w:w="3730" w:type="dxa"/>
            <w:tcBorders>
              <w:top w:val="single" w:sz="4" w:space="0" w:color="auto"/>
              <w:left w:val="single" w:sz="4" w:space="0" w:color="auto"/>
              <w:bottom w:val="single" w:sz="4" w:space="0" w:color="auto"/>
              <w:right w:val="single" w:sz="4" w:space="0" w:color="auto"/>
            </w:tcBorders>
            <w:hideMark/>
          </w:tcPr>
          <w:p w:rsidR="007C3BB6" w:rsidRPr="006E4741" w:rsidRDefault="007C3BB6" w:rsidP="00517197">
            <w:pPr>
              <w:ind w:firstLine="424"/>
              <w:jc w:val="center"/>
              <w:rPr>
                <w:rFonts w:ascii="Simplified Arabic" w:hAnsi="Simplified Arabic" w:cs="Simplified Arabic"/>
                <w:b/>
                <w:bCs/>
                <w:sz w:val="20"/>
                <w:szCs w:val="20"/>
                <w:lang w:bidi="ar-IQ"/>
              </w:rPr>
            </w:pPr>
            <w:r w:rsidRPr="006E4741">
              <w:rPr>
                <w:rFonts w:ascii="Simplified Arabic" w:hAnsi="Simplified Arabic" w:cs="Simplified Arabic"/>
                <w:b/>
                <w:bCs/>
                <w:sz w:val="20"/>
                <w:szCs w:val="20"/>
                <w:rtl/>
                <w:lang w:bidi="ar-IQ"/>
              </w:rPr>
              <w:t>الموقع</w:t>
            </w:r>
          </w:p>
        </w:tc>
        <w:tc>
          <w:tcPr>
            <w:tcW w:w="1381" w:type="dxa"/>
            <w:tcBorders>
              <w:top w:val="single" w:sz="4" w:space="0" w:color="auto"/>
              <w:left w:val="single" w:sz="4" w:space="0" w:color="auto"/>
              <w:bottom w:val="single" w:sz="4" w:space="0" w:color="auto"/>
              <w:right w:val="single" w:sz="4" w:space="0" w:color="auto"/>
            </w:tcBorders>
            <w:hideMark/>
          </w:tcPr>
          <w:p w:rsidR="007C3BB6" w:rsidRPr="006E4741" w:rsidRDefault="007C3BB6" w:rsidP="00517197">
            <w:pPr>
              <w:jc w:val="center"/>
              <w:rPr>
                <w:rFonts w:ascii="Simplified Arabic" w:hAnsi="Simplified Arabic" w:cs="Simplified Arabic"/>
                <w:b/>
                <w:bCs/>
                <w:sz w:val="20"/>
                <w:szCs w:val="20"/>
                <w:lang w:bidi="ar-IQ"/>
              </w:rPr>
            </w:pPr>
            <w:r w:rsidRPr="006E4741">
              <w:rPr>
                <w:rFonts w:ascii="Simplified Arabic" w:hAnsi="Simplified Arabic" w:cs="Simplified Arabic"/>
                <w:b/>
                <w:bCs/>
                <w:sz w:val="20"/>
                <w:szCs w:val="20"/>
                <w:rtl/>
                <w:lang w:bidi="ar-IQ"/>
              </w:rPr>
              <w:t>دائرة العرض</w:t>
            </w:r>
          </w:p>
        </w:tc>
        <w:tc>
          <w:tcPr>
            <w:tcW w:w="1666" w:type="dxa"/>
            <w:tcBorders>
              <w:top w:val="single" w:sz="4" w:space="0" w:color="auto"/>
              <w:left w:val="single" w:sz="4" w:space="0" w:color="auto"/>
              <w:bottom w:val="single" w:sz="4" w:space="0" w:color="auto"/>
              <w:right w:val="single" w:sz="4" w:space="0" w:color="auto"/>
            </w:tcBorders>
            <w:hideMark/>
          </w:tcPr>
          <w:p w:rsidR="007C3BB6" w:rsidRPr="006E4741" w:rsidRDefault="007C3BB6" w:rsidP="00517197">
            <w:pPr>
              <w:jc w:val="center"/>
              <w:rPr>
                <w:rFonts w:ascii="Simplified Arabic" w:hAnsi="Simplified Arabic" w:cs="Simplified Arabic"/>
                <w:b/>
                <w:bCs/>
                <w:sz w:val="20"/>
                <w:szCs w:val="20"/>
                <w:lang w:bidi="ar-IQ"/>
              </w:rPr>
            </w:pPr>
            <w:r w:rsidRPr="006E4741">
              <w:rPr>
                <w:rFonts w:ascii="Simplified Arabic" w:hAnsi="Simplified Arabic" w:cs="Simplified Arabic"/>
                <w:b/>
                <w:bCs/>
                <w:sz w:val="20"/>
                <w:szCs w:val="20"/>
                <w:rtl/>
                <w:lang w:bidi="ar-IQ"/>
              </w:rPr>
              <w:t>قوس الطول</w:t>
            </w:r>
          </w:p>
        </w:tc>
      </w:tr>
      <w:tr w:rsidR="007C3BB6" w:rsidRPr="006E4741" w:rsidTr="00517197">
        <w:trPr>
          <w:jc w:val="center"/>
        </w:trPr>
        <w:tc>
          <w:tcPr>
            <w:tcW w:w="523" w:type="dxa"/>
            <w:gridSpan w:val="2"/>
            <w:tcBorders>
              <w:top w:val="single" w:sz="4" w:space="0" w:color="auto"/>
              <w:left w:val="single" w:sz="4" w:space="0" w:color="auto"/>
              <w:bottom w:val="single" w:sz="4" w:space="0" w:color="auto"/>
              <w:right w:val="single" w:sz="4" w:space="0" w:color="auto"/>
            </w:tcBorders>
            <w:hideMark/>
          </w:tcPr>
          <w:p w:rsidR="007C3BB6" w:rsidRPr="006E4741" w:rsidRDefault="007C3BB6" w:rsidP="00517197">
            <w:pPr>
              <w:jc w:val="cente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1</w:t>
            </w:r>
          </w:p>
        </w:tc>
        <w:tc>
          <w:tcPr>
            <w:tcW w:w="3730" w:type="dxa"/>
            <w:tcBorders>
              <w:top w:val="single" w:sz="4" w:space="0" w:color="auto"/>
              <w:left w:val="single" w:sz="4" w:space="0" w:color="auto"/>
              <w:bottom w:val="single" w:sz="4" w:space="0" w:color="auto"/>
              <w:right w:val="single" w:sz="4" w:space="0" w:color="auto"/>
            </w:tcBorders>
            <w:hideMark/>
          </w:tcPr>
          <w:p w:rsidR="007C3BB6" w:rsidRPr="006E4741" w:rsidRDefault="007C3BB6" w:rsidP="00517197">
            <w:pPr>
              <w:jc w:val="cente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نهاية المصفى من جهة الشمال</w:t>
            </w:r>
          </w:p>
        </w:tc>
        <w:tc>
          <w:tcPr>
            <w:tcW w:w="1381" w:type="dxa"/>
            <w:tcBorders>
              <w:top w:val="single" w:sz="4" w:space="0" w:color="auto"/>
              <w:left w:val="single" w:sz="4" w:space="0" w:color="auto"/>
              <w:bottom w:val="single" w:sz="4" w:space="0" w:color="auto"/>
              <w:right w:val="single" w:sz="4" w:space="0" w:color="auto"/>
            </w:tcBorders>
            <w:vAlign w:val="center"/>
            <w:hideMark/>
          </w:tcPr>
          <w:p w:rsidR="007C3BB6" w:rsidRPr="006E4741" w:rsidRDefault="007C3BB6" w:rsidP="00517197">
            <w:pPr>
              <w:jc w:val="center"/>
              <w:rPr>
                <w:rFonts w:ascii="Simplified Arabic" w:hAnsi="Simplified Arabic" w:cs="Simplified Arabic"/>
                <w:color w:val="000000"/>
                <w:sz w:val="20"/>
                <w:szCs w:val="20"/>
                <w:lang w:bidi="ar-IQ"/>
              </w:rPr>
            </w:pPr>
            <w:r w:rsidRPr="006E4741">
              <w:rPr>
                <w:rFonts w:ascii="Simplified Arabic" w:hAnsi="Simplified Arabic" w:cs="Simplified Arabic"/>
                <w:color w:val="000000"/>
                <w:sz w:val="20"/>
                <w:szCs w:val="20"/>
              </w:rPr>
              <w:t>30.46255</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3BB6" w:rsidRPr="006E4741" w:rsidRDefault="007C3BB6" w:rsidP="00517197">
            <w:pPr>
              <w:jc w:val="center"/>
              <w:rPr>
                <w:rFonts w:ascii="Simplified Arabic" w:hAnsi="Simplified Arabic" w:cs="Simplified Arabic"/>
                <w:color w:val="000000"/>
                <w:sz w:val="20"/>
                <w:szCs w:val="20"/>
                <w:lang w:bidi="ar-IQ"/>
              </w:rPr>
            </w:pPr>
            <w:r w:rsidRPr="006E4741">
              <w:rPr>
                <w:rFonts w:ascii="Simplified Arabic" w:hAnsi="Simplified Arabic" w:cs="Simplified Arabic"/>
                <w:color w:val="000000"/>
                <w:sz w:val="20"/>
                <w:szCs w:val="20"/>
              </w:rPr>
              <w:t>47.6565</w:t>
            </w:r>
          </w:p>
        </w:tc>
      </w:tr>
      <w:tr w:rsidR="007C3BB6" w:rsidRPr="006E4741" w:rsidTr="00517197">
        <w:trPr>
          <w:jc w:val="center"/>
        </w:trPr>
        <w:tc>
          <w:tcPr>
            <w:tcW w:w="523" w:type="dxa"/>
            <w:gridSpan w:val="2"/>
            <w:tcBorders>
              <w:top w:val="single" w:sz="4" w:space="0" w:color="auto"/>
              <w:left w:val="single" w:sz="4" w:space="0" w:color="auto"/>
              <w:bottom w:val="single" w:sz="4" w:space="0" w:color="auto"/>
              <w:right w:val="single" w:sz="4" w:space="0" w:color="auto"/>
            </w:tcBorders>
            <w:hideMark/>
          </w:tcPr>
          <w:p w:rsidR="007C3BB6" w:rsidRPr="006E4741" w:rsidRDefault="007C3BB6" w:rsidP="00517197">
            <w:pPr>
              <w:jc w:val="cente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2</w:t>
            </w:r>
          </w:p>
        </w:tc>
        <w:tc>
          <w:tcPr>
            <w:tcW w:w="3730" w:type="dxa"/>
            <w:tcBorders>
              <w:top w:val="single" w:sz="4" w:space="0" w:color="auto"/>
              <w:left w:val="single" w:sz="4" w:space="0" w:color="auto"/>
              <w:bottom w:val="single" w:sz="4" w:space="0" w:color="auto"/>
              <w:right w:val="single" w:sz="4" w:space="0" w:color="auto"/>
            </w:tcBorders>
            <w:hideMark/>
          </w:tcPr>
          <w:p w:rsidR="007C3BB6" w:rsidRPr="006E4741" w:rsidRDefault="007C3BB6" w:rsidP="00517197">
            <w:pPr>
              <w:jc w:val="cente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داخل المصفى</w:t>
            </w:r>
          </w:p>
        </w:tc>
        <w:tc>
          <w:tcPr>
            <w:tcW w:w="1381" w:type="dxa"/>
            <w:tcBorders>
              <w:top w:val="single" w:sz="4" w:space="0" w:color="auto"/>
              <w:left w:val="single" w:sz="4" w:space="0" w:color="auto"/>
              <w:bottom w:val="single" w:sz="4" w:space="0" w:color="auto"/>
              <w:right w:val="single" w:sz="4" w:space="0" w:color="auto"/>
            </w:tcBorders>
            <w:vAlign w:val="center"/>
            <w:hideMark/>
          </w:tcPr>
          <w:p w:rsidR="007C3BB6" w:rsidRPr="006E4741" w:rsidRDefault="007C3BB6" w:rsidP="00517197">
            <w:pPr>
              <w:jc w:val="center"/>
              <w:rPr>
                <w:rFonts w:ascii="Simplified Arabic" w:hAnsi="Simplified Arabic" w:cs="Simplified Arabic"/>
                <w:color w:val="000000"/>
                <w:sz w:val="20"/>
                <w:szCs w:val="20"/>
                <w:lang w:bidi="ar-IQ"/>
              </w:rPr>
            </w:pPr>
            <w:r w:rsidRPr="006E4741">
              <w:rPr>
                <w:rFonts w:ascii="Simplified Arabic" w:hAnsi="Simplified Arabic" w:cs="Simplified Arabic"/>
                <w:color w:val="000000"/>
                <w:sz w:val="20"/>
                <w:szCs w:val="20"/>
              </w:rPr>
              <w:t>30.45674</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3BB6" w:rsidRPr="006E4741" w:rsidRDefault="007C3BB6" w:rsidP="00517197">
            <w:pPr>
              <w:jc w:val="center"/>
              <w:rPr>
                <w:rFonts w:ascii="Simplified Arabic" w:hAnsi="Simplified Arabic" w:cs="Simplified Arabic"/>
                <w:color w:val="000000"/>
                <w:sz w:val="20"/>
                <w:szCs w:val="20"/>
                <w:lang w:bidi="ar-IQ"/>
              </w:rPr>
            </w:pPr>
            <w:r w:rsidRPr="006E4741">
              <w:rPr>
                <w:rFonts w:ascii="Simplified Arabic" w:hAnsi="Simplified Arabic" w:cs="Simplified Arabic"/>
                <w:color w:val="000000"/>
                <w:sz w:val="20"/>
                <w:szCs w:val="20"/>
              </w:rPr>
              <w:t>47.6708</w:t>
            </w:r>
          </w:p>
        </w:tc>
      </w:tr>
      <w:tr w:rsidR="007C3BB6" w:rsidRPr="006E4741" w:rsidTr="00517197">
        <w:trPr>
          <w:jc w:val="center"/>
        </w:trPr>
        <w:tc>
          <w:tcPr>
            <w:tcW w:w="523" w:type="dxa"/>
            <w:gridSpan w:val="2"/>
            <w:tcBorders>
              <w:top w:val="single" w:sz="4" w:space="0" w:color="auto"/>
              <w:left w:val="single" w:sz="4" w:space="0" w:color="auto"/>
              <w:bottom w:val="single" w:sz="4" w:space="0" w:color="auto"/>
              <w:right w:val="single" w:sz="4" w:space="0" w:color="auto"/>
            </w:tcBorders>
            <w:hideMark/>
          </w:tcPr>
          <w:p w:rsidR="007C3BB6" w:rsidRPr="006E4741" w:rsidRDefault="007C3BB6" w:rsidP="00517197">
            <w:pPr>
              <w:jc w:val="cente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3</w:t>
            </w:r>
          </w:p>
        </w:tc>
        <w:tc>
          <w:tcPr>
            <w:tcW w:w="3730" w:type="dxa"/>
            <w:tcBorders>
              <w:top w:val="single" w:sz="4" w:space="0" w:color="auto"/>
              <w:left w:val="single" w:sz="4" w:space="0" w:color="auto"/>
              <w:bottom w:val="single" w:sz="4" w:space="0" w:color="auto"/>
              <w:right w:val="single" w:sz="4" w:space="0" w:color="auto"/>
            </w:tcBorders>
            <w:hideMark/>
          </w:tcPr>
          <w:p w:rsidR="007C3BB6" w:rsidRPr="006E4741" w:rsidRDefault="007C3BB6" w:rsidP="00517197">
            <w:pPr>
              <w:jc w:val="cente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قرب دور سكن المصفى</w:t>
            </w:r>
          </w:p>
        </w:tc>
        <w:tc>
          <w:tcPr>
            <w:tcW w:w="1381" w:type="dxa"/>
            <w:tcBorders>
              <w:top w:val="single" w:sz="4" w:space="0" w:color="auto"/>
              <w:left w:val="single" w:sz="4" w:space="0" w:color="auto"/>
              <w:bottom w:val="single" w:sz="4" w:space="0" w:color="auto"/>
              <w:right w:val="single" w:sz="4" w:space="0" w:color="auto"/>
            </w:tcBorders>
            <w:vAlign w:val="center"/>
            <w:hideMark/>
          </w:tcPr>
          <w:p w:rsidR="007C3BB6" w:rsidRPr="006E4741" w:rsidRDefault="007C3BB6" w:rsidP="00517197">
            <w:pPr>
              <w:jc w:val="center"/>
              <w:rPr>
                <w:rFonts w:ascii="Simplified Arabic" w:hAnsi="Simplified Arabic" w:cs="Simplified Arabic"/>
                <w:color w:val="000000"/>
                <w:sz w:val="20"/>
                <w:szCs w:val="20"/>
                <w:lang w:bidi="ar-IQ"/>
              </w:rPr>
            </w:pPr>
            <w:r w:rsidRPr="006E4741">
              <w:rPr>
                <w:rFonts w:ascii="Simplified Arabic" w:hAnsi="Simplified Arabic" w:cs="Simplified Arabic"/>
                <w:color w:val="000000"/>
                <w:sz w:val="20"/>
                <w:szCs w:val="20"/>
              </w:rPr>
              <w:t>30.44849</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3BB6" w:rsidRPr="006E4741" w:rsidRDefault="007C3BB6" w:rsidP="00517197">
            <w:pPr>
              <w:jc w:val="center"/>
              <w:rPr>
                <w:rFonts w:ascii="Simplified Arabic" w:hAnsi="Simplified Arabic" w:cs="Simplified Arabic"/>
                <w:color w:val="000000"/>
                <w:sz w:val="20"/>
                <w:szCs w:val="20"/>
                <w:lang w:bidi="ar-IQ"/>
              </w:rPr>
            </w:pPr>
            <w:r w:rsidRPr="006E4741">
              <w:rPr>
                <w:rFonts w:ascii="Simplified Arabic" w:hAnsi="Simplified Arabic" w:cs="Simplified Arabic"/>
                <w:color w:val="000000"/>
                <w:sz w:val="20"/>
                <w:szCs w:val="20"/>
              </w:rPr>
              <w:t>47.6534</w:t>
            </w:r>
          </w:p>
        </w:tc>
      </w:tr>
      <w:tr w:rsidR="007C3BB6" w:rsidRPr="006E4741" w:rsidTr="00517197">
        <w:trPr>
          <w:jc w:val="center"/>
        </w:trPr>
        <w:tc>
          <w:tcPr>
            <w:tcW w:w="523" w:type="dxa"/>
            <w:gridSpan w:val="2"/>
            <w:tcBorders>
              <w:top w:val="single" w:sz="4" w:space="0" w:color="auto"/>
              <w:left w:val="single" w:sz="4" w:space="0" w:color="auto"/>
              <w:bottom w:val="single" w:sz="4" w:space="0" w:color="auto"/>
              <w:right w:val="single" w:sz="4" w:space="0" w:color="auto"/>
            </w:tcBorders>
            <w:hideMark/>
          </w:tcPr>
          <w:p w:rsidR="007C3BB6" w:rsidRPr="006E4741" w:rsidRDefault="007C3BB6" w:rsidP="00517197">
            <w:pPr>
              <w:jc w:val="cente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4</w:t>
            </w:r>
          </w:p>
        </w:tc>
        <w:tc>
          <w:tcPr>
            <w:tcW w:w="3730" w:type="dxa"/>
            <w:tcBorders>
              <w:top w:val="single" w:sz="4" w:space="0" w:color="auto"/>
              <w:left w:val="single" w:sz="4" w:space="0" w:color="auto"/>
              <w:bottom w:val="single" w:sz="4" w:space="0" w:color="auto"/>
              <w:right w:val="single" w:sz="4" w:space="0" w:color="auto"/>
            </w:tcBorders>
            <w:hideMark/>
          </w:tcPr>
          <w:p w:rsidR="007C3BB6" w:rsidRPr="006E4741" w:rsidRDefault="007C3BB6" w:rsidP="00517197">
            <w:pPr>
              <w:jc w:val="cente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المدخل الرئيس للمصفى</w:t>
            </w:r>
          </w:p>
        </w:tc>
        <w:tc>
          <w:tcPr>
            <w:tcW w:w="1381" w:type="dxa"/>
            <w:tcBorders>
              <w:top w:val="single" w:sz="4" w:space="0" w:color="auto"/>
              <w:left w:val="single" w:sz="4" w:space="0" w:color="auto"/>
              <w:bottom w:val="single" w:sz="4" w:space="0" w:color="auto"/>
              <w:right w:val="single" w:sz="4" w:space="0" w:color="auto"/>
            </w:tcBorders>
            <w:vAlign w:val="center"/>
            <w:hideMark/>
          </w:tcPr>
          <w:p w:rsidR="007C3BB6" w:rsidRPr="006E4741" w:rsidRDefault="007C3BB6" w:rsidP="00517197">
            <w:pPr>
              <w:jc w:val="center"/>
              <w:rPr>
                <w:rFonts w:ascii="Simplified Arabic" w:hAnsi="Simplified Arabic" w:cs="Simplified Arabic"/>
                <w:color w:val="000000"/>
                <w:sz w:val="20"/>
                <w:szCs w:val="20"/>
                <w:lang w:bidi="ar-IQ"/>
              </w:rPr>
            </w:pPr>
            <w:r w:rsidRPr="006E4741">
              <w:rPr>
                <w:rFonts w:ascii="Simplified Arabic" w:hAnsi="Simplified Arabic" w:cs="Simplified Arabic"/>
                <w:color w:val="000000"/>
                <w:sz w:val="20"/>
                <w:szCs w:val="20"/>
              </w:rPr>
              <w:t>30.4275</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3BB6" w:rsidRPr="006E4741" w:rsidRDefault="007C3BB6" w:rsidP="00517197">
            <w:pPr>
              <w:jc w:val="center"/>
              <w:rPr>
                <w:rFonts w:ascii="Simplified Arabic" w:hAnsi="Simplified Arabic" w:cs="Simplified Arabic"/>
                <w:color w:val="000000"/>
                <w:sz w:val="20"/>
                <w:szCs w:val="20"/>
                <w:lang w:bidi="ar-IQ"/>
              </w:rPr>
            </w:pPr>
            <w:r w:rsidRPr="006E4741">
              <w:rPr>
                <w:rFonts w:ascii="Simplified Arabic" w:hAnsi="Simplified Arabic" w:cs="Simplified Arabic"/>
                <w:color w:val="000000"/>
                <w:sz w:val="20"/>
                <w:szCs w:val="20"/>
              </w:rPr>
              <w:t>47.6669</w:t>
            </w:r>
          </w:p>
        </w:tc>
      </w:tr>
      <w:tr w:rsidR="007C3BB6" w:rsidRPr="006E4741" w:rsidTr="00517197">
        <w:trPr>
          <w:jc w:val="center"/>
        </w:trPr>
        <w:tc>
          <w:tcPr>
            <w:tcW w:w="523" w:type="dxa"/>
            <w:gridSpan w:val="2"/>
            <w:tcBorders>
              <w:top w:val="single" w:sz="4" w:space="0" w:color="auto"/>
              <w:left w:val="single" w:sz="4" w:space="0" w:color="auto"/>
              <w:bottom w:val="single" w:sz="4" w:space="0" w:color="auto"/>
              <w:right w:val="single" w:sz="4" w:space="0" w:color="auto"/>
            </w:tcBorders>
            <w:hideMark/>
          </w:tcPr>
          <w:p w:rsidR="007C3BB6" w:rsidRPr="006E4741" w:rsidRDefault="007C3BB6" w:rsidP="00517197">
            <w:pPr>
              <w:jc w:val="cente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5</w:t>
            </w:r>
          </w:p>
        </w:tc>
        <w:tc>
          <w:tcPr>
            <w:tcW w:w="3730" w:type="dxa"/>
            <w:tcBorders>
              <w:top w:val="single" w:sz="4" w:space="0" w:color="auto"/>
              <w:left w:val="single" w:sz="4" w:space="0" w:color="auto"/>
              <w:bottom w:val="single" w:sz="4" w:space="0" w:color="auto"/>
              <w:right w:val="single" w:sz="4" w:space="0" w:color="auto"/>
            </w:tcBorders>
            <w:hideMark/>
          </w:tcPr>
          <w:p w:rsidR="007C3BB6" w:rsidRPr="006E4741" w:rsidRDefault="007C3BB6" w:rsidP="00517197">
            <w:pPr>
              <w:jc w:val="cente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قرب الصحابي انس بن مالك 5كم شمال غربي المصفى</w:t>
            </w:r>
          </w:p>
        </w:tc>
        <w:tc>
          <w:tcPr>
            <w:tcW w:w="1381" w:type="dxa"/>
            <w:tcBorders>
              <w:top w:val="single" w:sz="4" w:space="0" w:color="auto"/>
              <w:left w:val="single" w:sz="4" w:space="0" w:color="auto"/>
              <w:bottom w:val="single" w:sz="4" w:space="0" w:color="auto"/>
              <w:right w:val="single" w:sz="4" w:space="0" w:color="auto"/>
            </w:tcBorders>
            <w:vAlign w:val="center"/>
            <w:hideMark/>
          </w:tcPr>
          <w:p w:rsidR="007C3BB6" w:rsidRPr="006E4741" w:rsidRDefault="007C3BB6" w:rsidP="00517197">
            <w:pPr>
              <w:jc w:val="center"/>
              <w:rPr>
                <w:rFonts w:ascii="Simplified Arabic" w:hAnsi="Simplified Arabic" w:cs="Simplified Arabic"/>
                <w:color w:val="000000"/>
                <w:sz w:val="20"/>
                <w:szCs w:val="20"/>
                <w:lang w:bidi="ar-IQ"/>
              </w:rPr>
            </w:pPr>
            <w:r w:rsidRPr="006E4741">
              <w:rPr>
                <w:rFonts w:ascii="Simplified Arabic" w:hAnsi="Simplified Arabic" w:cs="Simplified Arabic"/>
                <w:color w:val="000000"/>
                <w:sz w:val="20"/>
                <w:szCs w:val="20"/>
              </w:rPr>
              <w:t>30.47993</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3BB6" w:rsidRPr="006E4741" w:rsidRDefault="007C3BB6" w:rsidP="00517197">
            <w:pPr>
              <w:jc w:val="center"/>
              <w:rPr>
                <w:rFonts w:ascii="Simplified Arabic" w:hAnsi="Simplified Arabic" w:cs="Simplified Arabic"/>
                <w:color w:val="000000"/>
                <w:sz w:val="20"/>
                <w:szCs w:val="20"/>
                <w:lang w:bidi="ar-IQ"/>
              </w:rPr>
            </w:pPr>
            <w:r w:rsidRPr="006E4741">
              <w:rPr>
                <w:rFonts w:ascii="Simplified Arabic" w:hAnsi="Simplified Arabic" w:cs="Simplified Arabic"/>
                <w:color w:val="000000"/>
                <w:sz w:val="20"/>
                <w:szCs w:val="20"/>
              </w:rPr>
              <w:t>47.6392</w:t>
            </w:r>
          </w:p>
        </w:tc>
      </w:tr>
      <w:tr w:rsidR="007C3BB6" w:rsidRPr="006E4741" w:rsidTr="00517197">
        <w:trPr>
          <w:jc w:val="center"/>
        </w:trPr>
        <w:tc>
          <w:tcPr>
            <w:tcW w:w="523" w:type="dxa"/>
            <w:gridSpan w:val="2"/>
            <w:tcBorders>
              <w:top w:val="single" w:sz="4" w:space="0" w:color="auto"/>
              <w:left w:val="single" w:sz="4" w:space="0" w:color="auto"/>
              <w:bottom w:val="single" w:sz="4" w:space="0" w:color="auto"/>
              <w:right w:val="single" w:sz="4" w:space="0" w:color="auto"/>
            </w:tcBorders>
            <w:hideMark/>
          </w:tcPr>
          <w:p w:rsidR="007C3BB6" w:rsidRPr="006E4741" w:rsidRDefault="007C3BB6" w:rsidP="00517197">
            <w:pPr>
              <w:jc w:val="cente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6</w:t>
            </w:r>
          </w:p>
        </w:tc>
        <w:tc>
          <w:tcPr>
            <w:tcW w:w="3730" w:type="dxa"/>
            <w:tcBorders>
              <w:top w:val="single" w:sz="4" w:space="0" w:color="auto"/>
              <w:left w:val="single" w:sz="4" w:space="0" w:color="auto"/>
              <w:bottom w:val="single" w:sz="4" w:space="0" w:color="auto"/>
              <w:right w:val="single" w:sz="4" w:space="0" w:color="auto"/>
            </w:tcBorders>
            <w:hideMark/>
          </w:tcPr>
          <w:p w:rsidR="007C3BB6" w:rsidRPr="006E4741" w:rsidRDefault="007C3BB6" w:rsidP="00517197">
            <w:pPr>
              <w:jc w:val="cente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مسافة 10كم جنوب المصفى (حي القائد المنتظر)</w:t>
            </w:r>
          </w:p>
        </w:tc>
        <w:tc>
          <w:tcPr>
            <w:tcW w:w="1381" w:type="dxa"/>
            <w:tcBorders>
              <w:top w:val="single" w:sz="4" w:space="0" w:color="auto"/>
              <w:left w:val="single" w:sz="4" w:space="0" w:color="auto"/>
              <w:bottom w:val="single" w:sz="4" w:space="0" w:color="auto"/>
              <w:right w:val="single" w:sz="4" w:space="0" w:color="auto"/>
            </w:tcBorders>
            <w:vAlign w:val="center"/>
            <w:hideMark/>
          </w:tcPr>
          <w:p w:rsidR="007C3BB6" w:rsidRPr="006E4741" w:rsidRDefault="007C3BB6" w:rsidP="00517197">
            <w:pPr>
              <w:jc w:val="center"/>
              <w:rPr>
                <w:rFonts w:ascii="Simplified Arabic" w:hAnsi="Simplified Arabic" w:cs="Simplified Arabic"/>
                <w:color w:val="000000"/>
                <w:sz w:val="20"/>
                <w:szCs w:val="20"/>
                <w:lang w:bidi="ar-IQ"/>
              </w:rPr>
            </w:pPr>
            <w:r w:rsidRPr="006E4741">
              <w:rPr>
                <w:rFonts w:ascii="Simplified Arabic" w:hAnsi="Simplified Arabic" w:cs="Simplified Arabic"/>
                <w:color w:val="000000"/>
                <w:sz w:val="20"/>
                <w:szCs w:val="20"/>
              </w:rPr>
              <w:t>30.47645</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3BB6" w:rsidRPr="006E4741" w:rsidRDefault="007C3BB6" w:rsidP="00517197">
            <w:pPr>
              <w:jc w:val="center"/>
              <w:rPr>
                <w:rFonts w:ascii="Simplified Arabic" w:hAnsi="Simplified Arabic" w:cs="Simplified Arabic"/>
                <w:color w:val="000000"/>
                <w:sz w:val="20"/>
                <w:szCs w:val="20"/>
                <w:lang w:bidi="ar-IQ"/>
              </w:rPr>
            </w:pPr>
            <w:r w:rsidRPr="006E4741">
              <w:rPr>
                <w:rFonts w:ascii="Simplified Arabic" w:hAnsi="Simplified Arabic" w:cs="Simplified Arabic"/>
                <w:color w:val="000000"/>
                <w:sz w:val="20"/>
                <w:szCs w:val="20"/>
              </w:rPr>
              <w:t>47.80493</w:t>
            </w:r>
          </w:p>
        </w:tc>
      </w:tr>
      <w:tr w:rsidR="007C3BB6" w:rsidRPr="006E4741" w:rsidTr="00517197">
        <w:trPr>
          <w:jc w:val="center"/>
        </w:trPr>
        <w:tc>
          <w:tcPr>
            <w:tcW w:w="523" w:type="dxa"/>
            <w:gridSpan w:val="2"/>
            <w:tcBorders>
              <w:top w:val="single" w:sz="4" w:space="0" w:color="auto"/>
              <w:left w:val="single" w:sz="4" w:space="0" w:color="auto"/>
              <w:bottom w:val="single" w:sz="4" w:space="0" w:color="auto"/>
              <w:right w:val="single" w:sz="4" w:space="0" w:color="auto"/>
            </w:tcBorders>
            <w:hideMark/>
          </w:tcPr>
          <w:p w:rsidR="007C3BB6" w:rsidRPr="006E4741" w:rsidRDefault="007C3BB6" w:rsidP="00517197">
            <w:pPr>
              <w:jc w:val="cente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7</w:t>
            </w:r>
          </w:p>
        </w:tc>
        <w:tc>
          <w:tcPr>
            <w:tcW w:w="3730" w:type="dxa"/>
            <w:tcBorders>
              <w:top w:val="single" w:sz="4" w:space="0" w:color="auto"/>
              <w:left w:val="single" w:sz="4" w:space="0" w:color="auto"/>
              <w:bottom w:val="single" w:sz="4" w:space="0" w:color="auto"/>
              <w:right w:val="single" w:sz="4" w:space="0" w:color="auto"/>
            </w:tcBorders>
            <w:hideMark/>
          </w:tcPr>
          <w:p w:rsidR="007C3BB6" w:rsidRPr="006E4741" w:rsidRDefault="007C3BB6" w:rsidP="00517197">
            <w:pPr>
              <w:jc w:val="cente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قرب محطة كهرباء الشعيبة الغازية</w:t>
            </w:r>
          </w:p>
        </w:tc>
        <w:tc>
          <w:tcPr>
            <w:tcW w:w="1381" w:type="dxa"/>
            <w:tcBorders>
              <w:top w:val="single" w:sz="4" w:space="0" w:color="auto"/>
              <w:left w:val="single" w:sz="4" w:space="0" w:color="auto"/>
              <w:bottom w:val="single" w:sz="4" w:space="0" w:color="auto"/>
              <w:right w:val="single" w:sz="4" w:space="0" w:color="auto"/>
            </w:tcBorders>
            <w:vAlign w:val="center"/>
            <w:hideMark/>
          </w:tcPr>
          <w:p w:rsidR="007C3BB6" w:rsidRPr="006E4741" w:rsidRDefault="007C3BB6" w:rsidP="00517197">
            <w:pPr>
              <w:jc w:val="center"/>
              <w:rPr>
                <w:rFonts w:ascii="Simplified Arabic" w:hAnsi="Simplified Arabic" w:cs="Simplified Arabic"/>
                <w:color w:val="000000"/>
                <w:sz w:val="20"/>
                <w:szCs w:val="20"/>
                <w:lang w:bidi="ar-IQ"/>
              </w:rPr>
            </w:pPr>
            <w:r w:rsidRPr="006E4741">
              <w:rPr>
                <w:rFonts w:ascii="Simplified Arabic" w:hAnsi="Simplified Arabic" w:cs="Simplified Arabic"/>
                <w:color w:val="000000"/>
                <w:sz w:val="20"/>
                <w:szCs w:val="20"/>
              </w:rPr>
              <w:t>30.42846</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3BB6" w:rsidRPr="006E4741" w:rsidRDefault="007C3BB6" w:rsidP="00517197">
            <w:pPr>
              <w:jc w:val="center"/>
              <w:rPr>
                <w:rFonts w:ascii="Simplified Arabic" w:hAnsi="Simplified Arabic" w:cs="Simplified Arabic"/>
                <w:color w:val="000000"/>
                <w:sz w:val="20"/>
                <w:szCs w:val="20"/>
                <w:lang w:bidi="ar-IQ"/>
              </w:rPr>
            </w:pPr>
            <w:r w:rsidRPr="006E4741">
              <w:rPr>
                <w:rFonts w:ascii="Simplified Arabic" w:hAnsi="Simplified Arabic" w:cs="Simplified Arabic"/>
                <w:color w:val="000000"/>
                <w:sz w:val="20"/>
                <w:szCs w:val="20"/>
              </w:rPr>
              <w:t>47.67533</w:t>
            </w:r>
          </w:p>
        </w:tc>
      </w:tr>
      <w:tr w:rsidR="007C3BB6" w:rsidRPr="006E4741" w:rsidTr="00517197">
        <w:trPr>
          <w:jc w:val="center"/>
        </w:trPr>
        <w:tc>
          <w:tcPr>
            <w:tcW w:w="523" w:type="dxa"/>
            <w:gridSpan w:val="2"/>
            <w:tcBorders>
              <w:top w:val="single" w:sz="4" w:space="0" w:color="auto"/>
              <w:left w:val="single" w:sz="4" w:space="0" w:color="auto"/>
              <w:bottom w:val="single" w:sz="4" w:space="0" w:color="auto"/>
              <w:right w:val="single" w:sz="4" w:space="0" w:color="auto"/>
            </w:tcBorders>
            <w:hideMark/>
          </w:tcPr>
          <w:p w:rsidR="007C3BB6" w:rsidRPr="006E4741" w:rsidRDefault="007C3BB6" w:rsidP="00517197">
            <w:pPr>
              <w:jc w:val="cente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8</w:t>
            </w:r>
          </w:p>
        </w:tc>
        <w:tc>
          <w:tcPr>
            <w:tcW w:w="3730" w:type="dxa"/>
            <w:tcBorders>
              <w:top w:val="single" w:sz="4" w:space="0" w:color="auto"/>
              <w:left w:val="single" w:sz="4" w:space="0" w:color="auto"/>
              <w:bottom w:val="single" w:sz="4" w:space="0" w:color="auto"/>
              <w:right w:val="single" w:sz="4" w:space="0" w:color="auto"/>
            </w:tcBorders>
            <w:hideMark/>
          </w:tcPr>
          <w:p w:rsidR="007C3BB6" w:rsidRPr="006E4741" w:rsidRDefault="007C3BB6" w:rsidP="00517197">
            <w:pPr>
              <w:jc w:val="cente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2 كم شرق المصفى</w:t>
            </w:r>
          </w:p>
        </w:tc>
        <w:tc>
          <w:tcPr>
            <w:tcW w:w="1381" w:type="dxa"/>
            <w:tcBorders>
              <w:top w:val="single" w:sz="4" w:space="0" w:color="auto"/>
              <w:left w:val="single" w:sz="4" w:space="0" w:color="auto"/>
              <w:bottom w:val="single" w:sz="4" w:space="0" w:color="auto"/>
              <w:right w:val="single" w:sz="4" w:space="0" w:color="auto"/>
            </w:tcBorders>
            <w:vAlign w:val="center"/>
            <w:hideMark/>
          </w:tcPr>
          <w:p w:rsidR="007C3BB6" w:rsidRPr="006E4741" w:rsidRDefault="007C3BB6" w:rsidP="00517197">
            <w:pPr>
              <w:jc w:val="center"/>
              <w:rPr>
                <w:rFonts w:ascii="Simplified Arabic" w:hAnsi="Simplified Arabic" w:cs="Simplified Arabic"/>
                <w:color w:val="000000"/>
                <w:sz w:val="20"/>
                <w:szCs w:val="20"/>
                <w:lang w:bidi="ar-IQ"/>
              </w:rPr>
            </w:pPr>
            <w:r w:rsidRPr="006E4741">
              <w:rPr>
                <w:rFonts w:ascii="Simplified Arabic" w:hAnsi="Simplified Arabic" w:cs="Simplified Arabic"/>
                <w:color w:val="000000"/>
                <w:sz w:val="20"/>
                <w:szCs w:val="20"/>
              </w:rPr>
              <w:t>30.44099</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3BB6" w:rsidRPr="006E4741" w:rsidRDefault="007C3BB6" w:rsidP="00517197">
            <w:pPr>
              <w:jc w:val="center"/>
              <w:rPr>
                <w:rFonts w:ascii="Simplified Arabic" w:hAnsi="Simplified Arabic" w:cs="Simplified Arabic"/>
                <w:color w:val="000000"/>
                <w:sz w:val="20"/>
                <w:szCs w:val="20"/>
                <w:lang w:bidi="ar-IQ"/>
              </w:rPr>
            </w:pPr>
            <w:r w:rsidRPr="006E4741">
              <w:rPr>
                <w:rFonts w:ascii="Simplified Arabic" w:hAnsi="Simplified Arabic" w:cs="Simplified Arabic"/>
                <w:color w:val="000000"/>
                <w:sz w:val="20"/>
                <w:szCs w:val="20"/>
              </w:rPr>
              <w:t>47.69023</w:t>
            </w:r>
          </w:p>
        </w:tc>
      </w:tr>
      <w:tr w:rsidR="007C3BB6" w:rsidRPr="006E4741" w:rsidTr="00517197">
        <w:trPr>
          <w:jc w:val="center"/>
        </w:trPr>
        <w:tc>
          <w:tcPr>
            <w:tcW w:w="510" w:type="dxa"/>
            <w:tcBorders>
              <w:top w:val="single" w:sz="4" w:space="0" w:color="auto"/>
              <w:left w:val="single" w:sz="4" w:space="0" w:color="auto"/>
              <w:bottom w:val="single" w:sz="4" w:space="0" w:color="auto"/>
              <w:right w:val="single" w:sz="4" w:space="0" w:color="auto"/>
            </w:tcBorders>
            <w:hideMark/>
          </w:tcPr>
          <w:p w:rsidR="007C3BB6" w:rsidRPr="006E4741" w:rsidRDefault="007C3BB6" w:rsidP="00517197">
            <w:pPr>
              <w:jc w:val="cente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9</w:t>
            </w:r>
          </w:p>
        </w:tc>
        <w:tc>
          <w:tcPr>
            <w:tcW w:w="3743" w:type="dxa"/>
            <w:gridSpan w:val="2"/>
            <w:tcBorders>
              <w:top w:val="single" w:sz="4" w:space="0" w:color="auto"/>
              <w:left w:val="single" w:sz="4" w:space="0" w:color="auto"/>
              <w:bottom w:val="single" w:sz="4" w:space="0" w:color="auto"/>
              <w:right w:val="single" w:sz="4" w:space="0" w:color="auto"/>
            </w:tcBorders>
            <w:hideMark/>
          </w:tcPr>
          <w:p w:rsidR="007C3BB6" w:rsidRPr="006E4741" w:rsidRDefault="007C3BB6" w:rsidP="00517197">
            <w:pPr>
              <w:jc w:val="cente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قرب جسر محمد القاسم</w:t>
            </w:r>
          </w:p>
        </w:tc>
        <w:tc>
          <w:tcPr>
            <w:tcW w:w="1381" w:type="dxa"/>
            <w:tcBorders>
              <w:top w:val="single" w:sz="4" w:space="0" w:color="auto"/>
              <w:left w:val="single" w:sz="4" w:space="0" w:color="auto"/>
              <w:bottom w:val="single" w:sz="4" w:space="0" w:color="auto"/>
              <w:right w:val="single" w:sz="4" w:space="0" w:color="auto"/>
            </w:tcBorders>
            <w:vAlign w:val="center"/>
            <w:hideMark/>
          </w:tcPr>
          <w:p w:rsidR="007C3BB6" w:rsidRPr="006E4741" w:rsidRDefault="007C3BB6" w:rsidP="00517197">
            <w:pPr>
              <w:jc w:val="center"/>
              <w:rPr>
                <w:rFonts w:ascii="Simplified Arabic" w:hAnsi="Simplified Arabic" w:cs="Simplified Arabic"/>
                <w:color w:val="000000"/>
                <w:sz w:val="20"/>
                <w:szCs w:val="20"/>
                <w:lang w:bidi="ar-IQ"/>
              </w:rPr>
            </w:pPr>
            <w:r w:rsidRPr="006E4741">
              <w:rPr>
                <w:rFonts w:ascii="Simplified Arabic" w:hAnsi="Simplified Arabic" w:cs="Simplified Arabic"/>
                <w:color w:val="000000"/>
                <w:sz w:val="20"/>
                <w:szCs w:val="20"/>
              </w:rPr>
              <w:t>30.48401</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3BB6" w:rsidRPr="006E4741" w:rsidRDefault="007C3BB6" w:rsidP="00517197">
            <w:pPr>
              <w:jc w:val="center"/>
              <w:rPr>
                <w:rFonts w:ascii="Simplified Arabic" w:hAnsi="Simplified Arabic" w:cs="Simplified Arabic"/>
                <w:color w:val="000000"/>
                <w:sz w:val="20"/>
                <w:szCs w:val="20"/>
                <w:lang w:bidi="ar-IQ"/>
              </w:rPr>
            </w:pPr>
            <w:r w:rsidRPr="006E4741">
              <w:rPr>
                <w:rFonts w:ascii="Simplified Arabic" w:hAnsi="Simplified Arabic" w:cs="Simplified Arabic"/>
                <w:color w:val="000000"/>
                <w:sz w:val="20"/>
                <w:szCs w:val="20"/>
              </w:rPr>
              <w:t>47.7321</w:t>
            </w:r>
          </w:p>
        </w:tc>
      </w:tr>
      <w:tr w:rsidR="007C3BB6" w:rsidRPr="006E4741" w:rsidTr="00517197">
        <w:trPr>
          <w:jc w:val="center"/>
        </w:trPr>
        <w:tc>
          <w:tcPr>
            <w:tcW w:w="510" w:type="dxa"/>
            <w:tcBorders>
              <w:top w:val="single" w:sz="4" w:space="0" w:color="auto"/>
              <w:left w:val="single" w:sz="4" w:space="0" w:color="auto"/>
              <w:bottom w:val="single" w:sz="4" w:space="0" w:color="auto"/>
              <w:right w:val="single" w:sz="4" w:space="0" w:color="auto"/>
            </w:tcBorders>
            <w:hideMark/>
          </w:tcPr>
          <w:p w:rsidR="007C3BB6" w:rsidRPr="006E4741" w:rsidRDefault="007C3BB6" w:rsidP="00517197">
            <w:pPr>
              <w:jc w:val="cente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10</w:t>
            </w:r>
          </w:p>
        </w:tc>
        <w:tc>
          <w:tcPr>
            <w:tcW w:w="3743" w:type="dxa"/>
            <w:gridSpan w:val="2"/>
            <w:tcBorders>
              <w:top w:val="single" w:sz="4" w:space="0" w:color="auto"/>
              <w:left w:val="single" w:sz="4" w:space="0" w:color="auto"/>
              <w:bottom w:val="single" w:sz="4" w:space="0" w:color="auto"/>
              <w:right w:val="single" w:sz="4" w:space="0" w:color="auto"/>
            </w:tcBorders>
            <w:hideMark/>
          </w:tcPr>
          <w:p w:rsidR="007C3BB6" w:rsidRPr="006E4741" w:rsidRDefault="007C3BB6" w:rsidP="00517197">
            <w:pPr>
              <w:jc w:val="cente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قرب محطة القطار ومستوصف الشعيبة</w:t>
            </w:r>
          </w:p>
        </w:tc>
        <w:tc>
          <w:tcPr>
            <w:tcW w:w="1381" w:type="dxa"/>
            <w:tcBorders>
              <w:top w:val="single" w:sz="4" w:space="0" w:color="auto"/>
              <w:left w:val="single" w:sz="4" w:space="0" w:color="auto"/>
              <w:bottom w:val="single" w:sz="4" w:space="0" w:color="auto"/>
              <w:right w:val="single" w:sz="4" w:space="0" w:color="auto"/>
            </w:tcBorders>
            <w:vAlign w:val="center"/>
            <w:hideMark/>
          </w:tcPr>
          <w:p w:rsidR="007C3BB6" w:rsidRPr="006E4741" w:rsidRDefault="007C3BB6" w:rsidP="00517197">
            <w:pPr>
              <w:jc w:val="center"/>
              <w:rPr>
                <w:rFonts w:ascii="Simplified Arabic" w:hAnsi="Simplified Arabic" w:cs="Simplified Arabic"/>
                <w:color w:val="000000"/>
                <w:sz w:val="20"/>
                <w:szCs w:val="20"/>
                <w:lang w:bidi="ar-IQ"/>
              </w:rPr>
            </w:pPr>
            <w:r w:rsidRPr="006E4741">
              <w:rPr>
                <w:rFonts w:ascii="Simplified Arabic" w:hAnsi="Simplified Arabic" w:cs="Simplified Arabic"/>
                <w:color w:val="000000"/>
                <w:sz w:val="20"/>
                <w:szCs w:val="20"/>
              </w:rPr>
              <w:t>30.47402</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3BB6" w:rsidRPr="006E4741" w:rsidRDefault="007C3BB6" w:rsidP="00517197">
            <w:pPr>
              <w:jc w:val="center"/>
              <w:rPr>
                <w:rFonts w:ascii="Simplified Arabic" w:hAnsi="Simplified Arabic" w:cs="Simplified Arabic"/>
                <w:color w:val="000000"/>
                <w:sz w:val="20"/>
                <w:szCs w:val="20"/>
                <w:lang w:bidi="ar-IQ"/>
              </w:rPr>
            </w:pPr>
            <w:r w:rsidRPr="006E4741">
              <w:rPr>
                <w:rFonts w:ascii="Simplified Arabic" w:hAnsi="Simplified Arabic" w:cs="Simplified Arabic"/>
                <w:color w:val="000000"/>
                <w:sz w:val="20"/>
                <w:szCs w:val="20"/>
              </w:rPr>
              <w:t>47.65221</w:t>
            </w:r>
          </w:p>
        </w:tc>
      </w:tr>
    </w:tbl>
    <w:p w:rsidR="007C3BB6" w:rsidRPr="006E4741" w:rsidRDefault="006E4741" w:rsidP="007C3BB6">
      <w:pPr>
        <w:ind w:firstLine="424"/>
        <w:jc w:val="both"/>
        <w:rPr>
          <w:rFonts w:ascii="Simplified Arabic" w:hAnsi="Simplified Arabic" w:cs="Simplified Arabic"/>
          <w:rtl/>
          <w:lang w:bidi="ar-IQ"/>
        </w:rPr>
      </w:pPr>
      <w:r>
        <w:rPr>
          <w:rFonts w:ascii="Simplified Arabic" w:hAnsi="Simplified Arabic" w:cs="Simplified Arabic" w:hint="cs"/>
          <w:b/>
          <w:bCs/>
          <w:rtl/>
          <w:lang w:bidi="ar-IQ"/>
        </w:rPr>
        <w:t xml:space="preserve">       </w:t>
      </w:r>
      <w:r w:rsidR="007C3BB6" w:rsidRPr="006E4741">
        <w:rPr>
          <w:rFonts w:ascii="Simplified Arabic" w:hAnsi="Simplified Arabic" w:cs="Simplified Arabic"/>
          <w:b/>
          <w:bCs/>
          <w:rtl/>
          <w:lang w:bidi="ar-IQ"/>
        </w:rPr>
        <w:t>المصدر:</w:t>
      </w:r>
      <w:r w:rsidR="007C3BB6" w:rsidRPr="006E4741">
        <w:rPr>
          <w:rFonts w:ascii="Simplified Arabic" w:hAnsi="Simplified Arabic" w:cs="Simplified Arabic"/>
          <w:rtl/>
          <w:lang w:bidi="ar-IQ"/>
        </w:rPr>
        <w:t xml:space="preserve"> العمل الميداني</w:t>
      </w:r>
    </w:p>
    <w:p w:rsidR="007C3BB6" w:rsidRPr="006E4741" w:rsidRDefault="007C3BB6" w:rsidP="00517197">
      <w:pPr>
        <w:jc w:val="center"/>
        <w:rPr>
          <w:rFonts w:ascii="Simplified Arabic" w:hAnsi="Simplified Arabic" w:cs="Simplified Arabic"/>
          <w:b/>
          <w:bCs/>
          <w:rtl/>
          <w:lang w:bidi="ar-IQ"/>
        </w:rPr>
      </w:pPr>
      <w:r w:rsidRPr="006E4741">
        <w:rPr>
          <w:rFonts w:ascii="Simplified Arabic" w:hAnsi="Simplified Arabic" w:cs="Simplified Arabic"/>
          <w:b/>
          <w:bCs/>
          <w:rtl/>
          <w:lang w:bidi="ar-IQ"/>
        </w:rPr>
        <w:t>خريطة (1)</w:t>
      </w:r>
    </w:p>
    <w:p w:rsidR="007C3BB6" w:rsidRPr="006E4741" w:rsidRDefault="007C3BB6" w:rsidP="006E4741">
      <w:pPr>
        <w:jc w:val="center"/>
        <w:rPr>
          <w:rFonts w:ascii="Simplified Arabic" w:hAnsi="Simplified Arabic" w:cs="Simplified Arabic"/>
          <w:b/>
          <w:bCs/>
          <w:rtl/>
          <w:lang w:bidi="ar-IQ"/>
        </w:rPr>
      </w:pPr>
      <w:r w:rsidRPr="006E4741">
        <w:rPr>
          <w:rFonts w:ascii="Simplified Arabic" w:hAnsi="Simplified Arabic" w:cs="Simplified Arabic"/>
          <w:b/>
          <w:bCs/>
          <w:rtl/>
          <w:lang w:bidi="ar-IQ"/>
        </w:rPr>
        <w:t>موقع عينات الملوثات الغازية</w:t>
      </w:r>
    </w:p>
    <w:p w:rsidR="007C3BB6" w:rsidRPr="007C3BB6" w:rsidRDefault="007C3BB6" w:rsidP="007C3BB6">
      <w:pPr>
        <w:ind w:firstLine="424"/>
        <w:jc w:val="both"/>
        <w:rPr>
          <w:rFonts w:ascii="Simplified Arabic" w:hAnsi="Simplified Arabic" w:cs="Simplified Arabic"/>
          <w:sz w:val="26"/>
          <w:szCs w:val="26"/>
          <w:rtl/>
          <w:lang w:bidi="ar-IQ"/>
        </w:rPr>
      </w:pPr>
      <w:r w:rsidRPr="007C3BB6">
        <w:rPr>
          <w:rFonts w:ascii="Simplified Arabic" w:hAnsi="Simplified Arabic" w:cs="Simplified Arabic"/>
          <w:noProof/>
          <w:sz w:val="26"/>
          <w:szCs w:val="26"/>
        </w:rPr>
        <w:drawing>
          <wp:inline distT="0" distB="0" distL="0" distR="0" wp14:anchorId="01240E24" wp14:editId="5F3F238A">
            <wp:extent cx="4941277" cy="3341077"/>
            <wp:effectExtent l="0" t="0" r="0" b="0"/>
            <wp:docPr id="28" name="صورة 28" descr="الوصف: C:\Users\دوت نت\Desktop\موقع عينات ملوثات الهوا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C:\Users\دوت نت\Desktop\موقع عينات ملوثات الهواء.jpg"/>
                    <pic:cNvPicPr>
                      <a:picLocks noChangeAspect="1" noChangeArrowheads="1"/>
                    </pic:cNvPicPr>
                  </pic:nvPicPr>
                  <pic:blipFill>
                    <a:blip r:embed="rId11">
                      <a:extLst>
                        <a:ext uri="{28A0092B-C50C-407E-A947-70E740481C1C}">
                          <a14:useLocalDpi xmlns:a14="http://schemas.microsoft.com/office/drawing/2010/main" val="0"/>
                        </a:ext>
                      </a:extLst>
                    </a:blip>
                    <a:srcRect l="6531" t="7158" r="3712" b="5623"/>
                    <a:stretch>
                      <a:fillRect/>
                    </a:stretch>
                  </pic:blipFill>
                  <pic:spPr bwMode="auto">
                    <a:xfrm>
                      <a:off x="0" y="0"/>
                      <a:ext cx="4941277" cy="3341077"/>
                    </a:xfrm>
                    <a:prstGeom prst="rect">
                      <a:avLst/>
                    </a:prstGeom>
                    <a:noFill/>
                    <a:ln>
                      <a:noFill/>
                    </a:ln>
                  </pic:spPr>
                </pic:pic>
              </a:graphicData>
            </a:graphic>
          </wp:inline>
        </w:drawing>
      </w:r>
    </w:p>
    <w:p w:rsidR="0019013C" w:rsidRPr="00517197" w:rsidRDefault="007C3BB6" w:rsidP="00517197">
      <w:pPr>
        <w:ind w:firstLine="424"/>
        <w:rPr>
          <w:rFonts w:ascii="Simplified Arabic" w:hAnsi="Simplified Arabic" w:cs="Simplified Arabic"/>
          <w:rtl/>
          <w:lang w:bidi="ar-IQ"/>
        </w:rPr>
      </w:pPr>
      <w:r w:rsidRPr="006E4741">
        <w:rPr>
          <w:rFonts w:ascii="Simplified Arabic" w:hAnsi="Simplified Arabic" w:cs="Simplified Arabic"/>
          <w:b/>
          <w:bCs/>
          <w:rtl/>
          <w:lang w:bidi="ar-IQ"/>
        </w:rPr>
        <w:t>المصدر</w:t>
      </w:r>
      <w:r w:rsidRPr="006E4741">
        <w:rPr>
          <w:rFonts w:ascii="Simplified Arabic" w:hAnsi="Simplified Arabic" w:cs="Simplified Arabic"/>
          <w:rtl/>
          <w:lang w:bidi="ar-IQ"/>
        </w:rPr>
        <w:t xml:space="preserve"> : العمل الميداني</w:t>
      </w:r>
    </w:p>
    <w:p w:rsidR="0019013C" w:rsidRPr="006E4741" w:rsidRDefault="0019013C" w:rsidP="007C3BB6">
      <w:pPr>
        <w:ind w:firstLine="424"/>
        <w:jc w:val="center"/>
        <w:rPr>
          <w:rFonts w:ascii="Simplified Arabic" w:hAnsi="Simplified Arabic" w:cs="Simplified Arabic"/>
          <w:b/>
          <w:bCs/>
          <w:rtl/>
          <w:lang w:bidi="ar-IQ"/>
        </w:rPr>
      </w:pPr>
      <w:r w:rsidRPr="006E4741">
        <w:rPr>
          <w:rFonts w:ascii="Simplified Arabic" w:hAnsi="Simplified Arabic" w:cs="Simplified Arabic"/>
          <w:b/>
          <w:bCs/>
          <w:rtl/>
          <w:lang w:bidi="ar-IQ"/>
        </w:rPr>
        <w:lastRenderedPageBreak/>
        <w:t>جدول (2)</w:t>
      </w:r>
    </w:p>
    <w:p w:rsidR="0019013C" w:rsidRDefault="0019013C" w:rsidP="007C3BB6">
      <w:pPr>
        <w:ind w:firstLine="424"/>
        <w:jc w:val="center"/>
        <w:rPr>
          <w:rFonts w:ascii="Simplified Arabic" w:hAnsi="Simplified Arabic" w:cs="Simplified Arabic"/>
          <w:b/>
          <w:bCs/>
          <w:rtl/>
          <w:lang w:bidi="ar-IQ"/>
        </w:rPr>
      </w:pPr>
      <w:r w:rsidRPr="006E4741">
        <w:rPr>
          <w:rFonts w:ascii="Simplified Arabic" w:hAnsi="Simplified Arabic" w:cs="Simplified Arabic"/>
          <w:b/>
          <w:bCs/>
          <w:rtl/>
          <w:lang w:bidi="ar-IQ"/>
        </w:rPr>
        <w:t>احداثيات مواقع ملوثات التربة</w:t>
      </w:r>
    </w:p>
    <w:p w:rsidR="0019013C" w:rsidRPr="0019013C" w:rsidRDefault="0019013C" w:rsidP="007C3BB6">
      <w:pPr>
        <w:ind w:firstLine="424"/>
        <w:jc w:val="center"/>
        <w:rPr>
          <w:rFonts w:ascii="Simplified Arabic" w:hAnsi="Simplified Arabic" w:cs="Simplified Arabic"/>
          <w:b/>
          <w:bCs/>
          <w:sz w:val="12"/>
          <w:szCs w:val="12"/>
          <w:rtl/>
          <w:lang w:bidi="ar-IQ"/>
        </w:rPr>
      </w:pPr>
    </w:p>
    <w:tbl>
      <w:tblPr>
        <w:tblStyle w:val="af6"/>
        <w:bidiVisual/>
        <w:tblW w:w="0" w:type="auto"/>
        <w:jc w:val="center"/>
        <w:tblLook w:val="04A0" w:firstRow="1" w:lastRow="0" w:firstColumn="1" w:lastColumn="0" w:noHBand="0" w:noVBand="1"/>
      </w:tblPr>
      <w:tblGrid>
        <w:gridCol w:w="617"/>
        <w:gridCol w:w="2608"/>
        <w:gridCol w:w="2126"/>
        <w:gridCol w:w="2268"/>
      </w:tblGrid>
      <w:tr w:rsidR="0019013C" w:rsidRPr="006E4741" w:rsidTr="006E4741">
        <w:trPr>
          <w:jc w:val="center"/>
        </w:trPr>
        <w:tc>
          <w:tcPr>
            <w:tcW w:w="617" w:type="dxa"/>
            <w:tcBorders>
              <w:top w:val="single" w:sz="4" w:space="0" w:color="auto"/>
              <w:left w:val="single" w:sz="4" w:space="0" w:color="auto"/>
              <w:bottom w:val="single" w:sz="4" w:space="0" w:color="auto"/>
              <w:right w:val="single" w:sz="4" w:space="0" w:color="auto"/>
            </w:tcBorders>
            <w:hideMark/>
          </w:tcPr>
          <w:p w:rsidR="0019013C" w:rsidRPr="006E4741" w:rsidRDefault="0019013C" w:rsidP="006E4741">
            <w:pPr>
              <w:jc w:val="center"/>
              <w:rPr>
                <w:rFonts w:ascii="Simplified Arabic" w:hAnsi="Simplified Arabic" w:cs="Simplified Arabic"/>
                <w:b/>
                <w:bCs/>
                <w:sz w:val="20"/>
                <w:szCs w:val="20"/>
                <w:lang w:bidi="ar-IQ"/>
              </w:rPr>
            </w:pPr>
            <w:r w:rsidRPr="006E4741">
              <w:rPr>
                <w:rFonts w:ascii="Simplified Arabic" w:hAnsi="Simplified Arabic" w:cs="Simplified Arabic"/>
                <w:b/>
                <w:bCs/>
                <w:sz w:val="20"/>
                <w:szCs w:val="20"/>
                <w:rtl/>
                <w:lang w:bidi="ar-IQ"/>
              </w:rPr>
              <w:t>ت</w:t>
            </w:r>
          </w:p>
        </w:tc>
        <w:tc>
          <w:tcPr>
            <w:tcW w:w="2608" w:type="dxa"/>
            <w:tcBorders>
              <w:top w:val="single" w:sz="4" w:space="0" w:color="auto"/>
              <w:left w:val="single" w:sz="4" w:space="0" w:color="auto"/>
              <w:bottom w:val="single" w:sz="4" w:space="0" w:color="auto"/>
              <w:right w:val="single" w:sz="4" w:space="0" w:color="auto"/>
            </w:tcBorders>
            <w:hideMark/>
          </w:tcPr>
          <w:p w:rsidR="0019013C" w:rsidRPr="006E4741" w:rsidRDefault="0019013C" w:rsidP="006E4741">
            <w:pPr>
              <w:jc w:val="center"/>
              <w:rPr>
                <w:rFonts w:ascii="Simplified Arabic" w:hAnsi="Simplified Arabic" w:cs="Simplified Arabic"/>
                <w:b/>
                <w:bCs/>
                <w:sz w:val="20"/>
                <w:szCs w:val="20"/>
                <w:rtl/>
                <w:lang w:bidi="ar-IQ"/>
              </w:rPr>
            </w:pPr>
            <w:r w:rsidRPr="006E4741">
              <w:rPr>
                <w:rFonts w:ascii="Simplified Arabic" w:hAnsi="Simplified Arabic" w:cs="Simplified Arabic"/>
                <w:b/>
                <w:bCs/>
                <w:sz w:val="20"/>
                <w:szCs w:val="20"/>
                <w:rtl/>
                <w:lang w:bidi="ar-IQ"/>
              </w:rPr>
              <w:t>الموقع</w:t>
            </w:r>
          </w:p>
        </w:tc>
        <w:tc>
          <w:tcPr>
            <w:tcW w:w="2126" w:type="dxa"/>
            <w:tcBorders>
              <w:top w:val="single" w:sz="4" w:space="0" w:color="auto"/>
              <w:left w:val="single" w:sz="4" w:space="0" w:color="auto"/>
              <w:bottom w:val="single" w:sz="4" w:space="0" w:color="auto"/>
              <w:right w:val="single" w:sz="4" w:space="0" w:color="auto"/>
            </w:tcBorders>
            <w:hideMark/>
          </w:tcPr>
          <w:p w:rsidR="0019013C" w:rsidRPr="006E4741" w:rsidRDefault="0019013C" w:rsidP="006E4741">
            <w:pPr>
              <w:jc w:val="center"/>
              <w:rPr>
                <w:rFonts w:ascii="Simplified Arabic" w:hAnsi="Simplified Arabic" w:cs="Simplified Arabic"/>
                <w:b/>
                <w:bCs/>
                <w:sz w:val="20"/>
                <w:szCs w:val="20"/>
                <w:lang w:bidi="ar-IQ"/>
              </w:rPr>
            </w:pPr>
            <w:r w:rsidRPr="006E4741">
              <w:rPr>
                <w:rFonts w:ascii="Simplified Arabic" w:hAnsi="Simplified Arabic" w:cs="Simplified Arabic"/>
                <w:b/>
                <w:bCs/>
                <w:sz w:val="20"/>
                <w:szCs w:val="20"/>
                <w:rtl/>
                <w:lang w:bidi="ar-IQ"/>
              </w:rPr>
              <w:t>دائرة العرض</w:t>
            </w:r>
          </w:p>
        </w:tc>
        <w:tc>
          <w:tcPr>
            <w:tcW w:w="2268" w:type="dxa"/>
            <w:tcBorders>
              <w:top w:val="single" w:sz="4" w:space="0" w:color="auto"/>
              <w:left w:val="single" w:sz="4" w:space="0" w:color="auto"/>
              <w:bottom w:val="single" w:sz="4" w:space="0" w:color="auto"/>
              <w:right w:val="single" w:sz="4" w:space="0" w:color="auto"/>
            </w:tcBorders>
            <w:hideMark/>
          </w:tcPr>
          <w:p w:rsidR="0019013C" w:rsidRPr="006E4741" w:rsidRDefault="0019013C" w:rsidP="006E4741">
            <w:pPr>
              <w:jc w:val="center"/>
              <w:rPr>
                <w:rFonts w:ascii="Simplified Arabic" w:hAnsi="Simplified Arabic" w:cs="Simplified Arabic"/>
                <w:b/>
                <w:bCs/>
                <w:sz w:val="20"/>
                <w:szCs w:val="20"/>
                <w:lang w:bidi="ar-IQ"/>
              </w:rPr>
            </w:pPr>
            <w:r w:rsidRPr="006E4741">
              <w:rPr>
                <w:rFonts w:ascii="Simplified Arabic" w:hAnsi="Simplified Arabic" w:cs="Simplified Arabic"/>
                <w:b/>
                <w:bCs/>
                <w:sz w:val="20"/>
                <w:szCs w:val="20"/>
                <w:rtl/>
                <w:lang w:bidi="ar-IQ"/>
              </w:rPr>
              <w:t>قوس الطول</w:t>
            </w:r>
          </w:p>
        </w:tc>
      </w:tr>
      <w:tr w:rsidR="0019013C" w:rsidRPr="006E4741" w:rsidTr="006E4741">
        <w:trPr>
          <w:jc w:val="center"/>
        </w:trPr>
        <w:tc>
          <w:tcPr>
            <w:tcW w:w="617" w:type="dxa"/>
            <w:tcBorders>
              <w:top w:val="single" w:sz="4" w:space="0" w:color="auto"/>
              <w:left w:val="single" w:sz="4" w:space="0" w:color="auto"/>
              <w:bottom w:val="single" w:sz="4" w:space="0" w:color="auto"/>
              <w:right w:val="single" w:sz="4" w:space="0" w:color="auto"/>
            </w:tcBorders>
            <w:hideMark/>
          </w:tcPr>
          <w:p w:rsidR="0019013C" w:rsidRPr="006E4741" w:rsidRDefault="0019013C" w:rsidP="006E4741">
            <w:pP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1</w:t>
            </w:r>
          </w:p>
        </w:tc>
        <w:tc>
          <w:tcPr>
            <w:tcW w:w="2608" w:type="dxa"/>
            <w:tcBorders>
              <w:top w:val="single" w:sz="4" w:space="0" w:color="auto"/>
              <w:left w:val="single" w:sz="4" w:space="0" w:color="auto"/>
              <w:bottom w:val="single" w:sz="4" w:space="0" w:color="auto"/>
              <w:right w:val="single" w:sz="4" w:space="0" w:color="auto"/>
            </w:tcBorders>
            <w:hideMark/>
          </w:tcPr>
          <w:p w:rsidR="0019013C" w:rsidRPr="006E4741" w:rsidRDefault="0019013C" w:rsidP="006E4741">
            <w:pP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قرب معمل الاوعية</w:t>
            </w:r>
          </w:p>
        </w:tc>
        <w:tc>
          <w:tcPr>
            <w:tcW w:w="2126" w:type="dxa"/>
            <w:tcBorders>
              <w:top w:val="single" w:sz="4" w:space="0" w:color="auto"/>
              <w:left w:val="single" w:sz="4" w:space="0" w:color="auto"/>
              <w:bottom w:val="single" w:sz="4" w:space="0" w:color="auto"/>
              <w:right w:val="single" w:sz="4" w:space="0" w:color="auto"/>
            </w:tcBorders>
            <w:vAlign w:val="center"/>
            <w:hideMark/>
          </w:tcPr>
          <w:p w:rsidR="0019013C" w:rsidRPr="006E4741" w:rsidRDefault="0019013C" w:rsidP="007C3BB6">
            <w:pPr>
              <w:bidi w:val="0"/>
              <w:ind w:firstLine="424"/>
              <w:jc w:val="center"/>
              <w:rPr>
                <w:rFonts w:ascii="Simplified Arabic" w:hAnsi="Simplified Arabic" w:cs="Simplified Arabic"/>
                <w:color w:val="000000"/>
                <w:sz w:val="20"/>
                <w:szCs w:val="20"/>
              </w:rPr>
            </w:pPr>
            <w:r w:rsidRPr="006E4741">
              <w:rPr>
                <w:rFonts w:ascii="Simplified Arabic" w:hAnsi="Simplified Arabic" w:cs="Simplified Arabic"/>
                <w:color w:val="000000"/>
                <w:sz w:val="20"/>
                <w:szCs w:val="20"/>
              </w:rPr>
              <w:t>30.449</w:t>
            </w:r>
          </w:p>
        </w:tc>
        <w:tc>
          <w:tcPr>
            <w:tcW w:w="2268" w:type="dxa"/>
            <w:tcBorders>
              <w:top w:val="single" w:sz="4" w:space="0" w:color="auto"/>
              <w:left w:val="single" w:sz="4" w:space="0" w:color="auto"/>
              <w:bottom w:val="single" w:sz="4" w:space="0" w:color="auto"/>
              <w:right w:val="single" w:sz="4" w:space="0" w:color="auto"/>
            </w:tcBorders>
            <w:vAlign w:val="center"/>
            <w:hideMark/>
          </w:tcPr>
          <w:p w:rsidR="0019013C" w:rsidRPr="006E4741" w:rsidRDefault="0019013C" w:rsidP="007C3BB6">
            <w:pPr>
              <w:bidi w:val="0"/>
              <w:ind w:firstLine="424"/>
              <w:jc w:val="center"/>
              <w:rPr>
                <w:rFonts w:ascii="Simplified Arabic" w:hAnsi="Simplified Arabic" w:cs="Simplified Arabic"/>
                <w:color w:val="000000"/>
                <w:sz w:val="20"/>
                <w:szCs w:val="20"/>
              </w:rPr>
            </w:pPr>
            <w:r w:rsidRPr="006E4741">
              <w:rPr>
                <w:rFonts w:ascii="Simplified Arabic" w:hAnsi="Simplified Arabic" w:cs="Simplified Arabic"/>
                <w:color w:val="000000"/>
                <w:sz w:val="20"/>
                <w:szCs w:val="20"/>
              </w:rPr>
              <w:t>47.6595</w:t>
            </w:r>
          </w:p>
        </w:tc>
      </w:tr>
      <w:tr w:rsidR="0019013C" w:rsidRPr="006E4741" w:rsidTr="006E4741">
        <w:trPr>
          <w:jc w:val="center"/>
        </w:trPr>
        <w:tc>
          <w:tcPr>
            <w:tcW w:w="617" w:type="dxa"/>
            <w:tcBorders>
              <w:top w:val="single" w:sz="4" w:space="0" w:color="auto"/>
              <w:left w:val="single" w:sz="4" w:space="0" w:color="auto"/>
              <w:bottom w:val="single" w:sz="4" w:space="0" w:color="auto"/>
              <w:right w:val="single" w:sz="4" w:space="0" w:color="auto"/>
            </w:tcBorders>
            <w:hideMark/>
          </w:tcPr>
          <w:p w:rsidR="0019013C" w:rsidRPr="006E4741" w:rsidRDefault="0019013C" w:rsidP="006E4741">
            <w:pP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2</w:t>
            </w:r>
          </w:p>
        </w:tc>
        <w:tc>
          <w:tcPr>
            <w:tcW w:w="2608" w:type="dxa"/>
            <w:tcBorders>
              <w:top w:val="single" w:sz="4" w:space="0" w:color="auto"/>
              <w:left w:val="single" w:sz="4" w:space="0" w:color="auto"/>
              <w:bottom w:val="single" w:sz="4" w:space="0" w:color="auto"/>
              <w:right w:val="single" w:sz="4" w:space="0" w:color="auto"/>
            </w:tcBorders>
            <w:hideMark/>
          </w:tcPr>
          <w:p w:rsidR="0019013C" w:rsidRPr="006E4741" w:rsidRDefault="0019013C" w:rsidP="006E4741">
            <w:pP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موقف صهاريج تحميل النفط</w:t>
            </w:r>
          </w:p>
        </w:tc>
        <w:tc>
          <w:tcPr>
            <w:tcW w:w="2126" w:type="dxa"/>
            <w:tcBorders>
              <w:top w:val="single" w:sz="4" w:space="0" w:color="auto"/>
              <w:left w:val="single" w:sz="4" w:space="0" w:color="auto"/>
              <w:bottom w:val="single" w:sz="4" w:space="0" w:color="auto"/>
              <w:right w:val="single" w:sz="4" w:space="0" w:color="auto"/>
            </w:tcBorders>
            <w:vAlign w:val="center"/>
            <w:hideMark/>
          </w:tcPr>
          <w:p w:rsidR="0019013C" w:rsidRPr="006E4741" w:rsidRDefault="0019013C" w:rsidP="007C3BB6">
            <w:pPr>
              <w:bidi w:val="0"/>
              <w:ind w:firstLine="424"/>
              <w:jc w:val="center"/>
              <w:rPr>
                <w:rFonts w:ascii="Simplified Arabic" w:hAnsi="Simplified Arabic" w:cs="Simplified Arabic"/>
                <w:color w:val="000000"/>
                <w:sz w:val="20"/>
                <w:szCs w:val="20"/>
              </w:rPr>
            </w:pPr>
            <w:r w:rsidRPr="006E4741">
              <w:rPr>
                <w:rFonts w:ascii="Simplified Arabic" w:hAnsi="Simplified Arabic" w:cs="Simplified Arabic"/>
                <w:color w:val="000000"/>
                <w:sz w:val="20"/>
                <w:szCs w:val="20"/>
              </w:rPr>
              <w:t>30.44023</w:t>
            </w:r>
          </w:p>
        </w:tc>
        <w:tc>
          <w:tcPr>
            <w:tcW w:w="2268" w:type="dxa"/>
            <w:tcBorders>
              <w:top w:val="single" w:sz="4" w:space="0" w:color="auto"/>
              <w:left w:val="single" w:sz="4" w:space="0" w:color="auto"/>
              <w:bottom w:val="single" w:sz="4" w:space="0" w:color="auto"/>
              <w:right w:val="single" w:sz="4" w:space="0" w:color="auto"/>
            </w:tcBorders>
            <w:vAlign w:val="center"/>
            <w:hideMark/>
          </w:tcPr>
          <w:p w:rsidR="0019013C" w:rsidRPr="006E4741" w:rsidRDefault="0019013C" w:rsidP="007C3BB6">
            <w:pPr>
              <w:bidi w:val="0"/>
              <w:ind w:firstLine="424"/>
              <w:jc w:val="center"/>
              <w:rPr>
                <w:rFonts w:ascii="Simplified Arabic" w:hAnsi="Simplified Arabic" w:cs="Simplified Arabic"/>
                <w:color w:val="000000"/>
                <w:sz w:val="20"/>
                <w:szCs w:val="20"/>
              </w:rPr>
            </w:pPr>
            <w:r w:rsidRPr="006E4741">
              <w:rPr>
                <w:rFonts w:ascii="Simplified Arabic" w:hAnsi="Simplified Arabic" w:cs="Simplified Arabic"/>
                <w:color w:val="000000"/>
                <w:sz w:val="20"/>
                <w:szCs w:val="20"/>
              </w:rPr>
              <w:t>47.6575</w:t>
            </w:r>
          </w:p>
        </w:tc>
      </w:tr>
      <w:tr w:rsidR="0019013C" w:rsidRPr="006E4741" w:rsidTr="006E4741">
        <w:trPr>
          <w:jc w:val="center"/>
        </w:trPr>
        <w:tc>
          <w:tcPr>
            <w:tcW w:w="617" w:type="dxa"/>
            <w:tcBorders>
              <w:top w:val="single" w:sz="4" w:space="0" w:color="auto"/>
              <w:left w:val="single" w:sz="4" w:space="0" w:color="auto"/>
              <w:bottom w:val="single" w:sz="4" w:space="0" w:color="auto"/>
              <w:right w:val="single" w:sz="4" w:space="0" w:color="auto"/>
            </w:tcBorders>
            <w:hideMark/>
          </w:tcPr>
          <w:p w:rsidR="0019013C" w:rsidRPr="006E4741" w:rsidRDefault="0019013C" w:rsidP="006E4741">
            <w:pP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3</w:t>
            </w:r>
          </w:p>
        </w:tc>
        <w:tc>
          <w:tcPr>
            <w:tcW w:w="2608" w:type="dxa"/>
            <w:tcBorders>
              <w:top w:val="single" w:sz="4" w:space="0" w:color="auto"/>
              <w:left w:val="single" w:sz="4" w:space="0" w:color="auto"/>
              <w:bottom w:val="single" w:sz="4" w:space="0" w:color="auto"/>
              <w:right w:val="single" w:sz="4" w:space="0" w:color="auto"/>
            </w:tcBorders>
            <w:hideMark/>
          </w:tcPr>
          <w:p w:rsidR="0019013C" w:rsidRPr="006E4741" w:rsidRDefault="0019013C" w:rsidP="006E4741">
            <w:pP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قرب الدور السكنية</w:t>
            </w:r>
          </w:p>
        </w:tc>
        <w:tc>
          <w:tcPr>
            <w:tcW w:w="2126" w:type="dxa"/>
            <w:tcBorders>
              <w:top w:val="single" w:sz="4" w:space="0" w:color="auto"/>
              <w:left w:val="single" w:sz="4" w:space="0" w:color="auto"/>
              <w:bottom w:val="single" w:sz="4" w:space="0" w:color="auto"/>
              <w:right w:val="single" w:sz="4" w:space="0" w:color="auto"/>
            </w:tcBorders>
            <w:vAlign w:val="center"/>
            <w:hideMark/>
          </w:tcPr>
          <w:p w:rsidR="0019013C" w:rsidRPr="006E4741" w:rsidRDefault="0019013C" w:rsidP="007C3BB6">
            <w:pPr>
              <w:bidi w:val="0"/>
              <w:ind w:firstLine="424"/>
              <w:jc w:val="center"/>
              <w:rPr>
                <w:rFonts w:ascii="Simplified Arabic" w:hAnsi="Simplified Arabic" w:cs="Simplified Arabic"/>
                <w:color w:val="000000"/>
                <w:sz w:val="20"/>
                <w:szCs w:val="20"/>
              </w:rPr>
            </w:pPr>
            <w:r w:rsidRPr="006E4741">
              <w:rPr>
                <w:rFonts w:ascii="Simplified Arabic" w:hAnsi="Simplified Arabic" w:cs="Simplified Arabic"/>
                <w:color w:val="000000"/>
                <w:sz w:val="20"/>
                <w:szCs w:val="20"/>
              </w:rPr>
              <w:t>30.43887</w:t>
            </w:r>
          </w:p>
        </w:tc>
        <w:tc>
          <w:tcPr>
            <w:tcW w:w="2268" w:type="dxa"/>
            <w:tcBorders>
              <w:top w:val="single" w:sz="4" w:space="0" w:color="auto"/>
              <w:left w:val="single" w:sz="4" w:space="0" w:color="auto"/>
              <w:bottom w:val="single" w:sz="4" w:space="0" w:color="auto"/>
              <w:right w:val="single" w:sz="4" w:space="0" w:color="auto"/>
            </w:tcBorders>
            <w:vAlign w:val="center"/>
            <w:hideMark/>
          </w:tcPr>
          <w:p w:rsidR="0019013C" w:rsidRPr="006E4741" w:rsidRDefault="0019013C" w:rsidP="007C3BB6">
            <w:pPr>
              <w:bidi w:val="0"/>
              <w:ind w:firstLine="424"/>
              <w:jc w:val="center"/>
              <w:rPr>
                <w:rFonts w:ascii="Simplified Arabic" w:hAnsi="Simplified Arabic" w:cs="Simplified Arabic"/>
                <w:color w:val="000000"/>
                <w:sz w:val="20"/>
                <w:szCs w:val="20"/>
              </w:rPr>
            </w:pPr>
            <w:r w:rsidRPr="006E4741">
              <w:rPr>
                <w:rFonts w:ascii="Simplified Arabic" w:hAnsi="Simplified Arabic" w:cs="Simplified Arabic"/>
                <w:color w:val="000000"/>
                <w:sz w:val="20"/>
                <w:szCs w:val="20"/>
              </w:rPr>
              <w:t>47.6681</w:t>
            </w:r>
          </w:p>
        </w:tc>
      </w:tr>
      <w:tr w:rsidR="0019013C" w:rsidRPr="006E4741" w:rsidTr="006E4741">
        <w:trPr>
          <w:jc w:val="center"/>
        </w:trPr>
        <w:tc>
          <w:tcPr>
            <w:tcW w:w="617" w:type="dxa"/>
            <w:tcBorders>
              <w:top w:val="single" w:sz="4" w:space="0" w:color="auto"/>
              <w:left w:val="single" w:sz="4" w:space="0" w:color="auto"/>
              <w:bottom w:val="single" w:sz="4" w:space="0" w:color="auto"/>
              <w:right w:val="single" w:sz="4" w:space="0" w:color="auto"/>
            </w:tcBorders>
            <w:hideMark/>
          </w:tcPr>
          <w:p w:rsidR="0019013C" w:rsidRPr="006E4741" w:rsidRDefault="0019013C" w:rsidP="006E4741">
            <w:pP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4</w:t>
            </w:r>
          </w:p>
        </w:tc>
        <w:tc>
          <w:tcPr>
            <w:tcW w:w="2608" w:type="dxa"/>
            <w:tcBorders>
              <w:top w:val="single" w:sz="4" w:space="0" w:color="auto"/>
              <w:left w:val="single" w:sz="4" w:space="0" w:color="auto"/>
              <w:bottom w:val="single" w:sz="4" w:space="0" w:color="auto"/>
              <w:right w:val="single" w:sz="4" w:space="0" w:color="auto"/>
            </w:tcBorders>
            <w:hideMark/>
          </w:tcPr>
          <w:p w:rsidR="0019013C" w:rsidRPr="006E4741" w:rsidRDefault="0019013C" w:rsidP="006E4741">
            <w:pP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نقطة التفتيش الثانية</w:t>
            </w:r>
          </w:p>
        </w:tc>
        <w:tc>
          <w:tcPr>
            <w:tcW w:w="2126" w:type="dxa"/>
            <w:tcBorders>
              <w:top w:val="single" w:sz="4" w:space="0" w:color="auto"/>
              <w:left w:val="single" w:sz="4" w:space="0" w:color="auto"/>
              <w:bottom w:val="single" w:sz="4" w:space="0" w:color="auto"/>
              <w:right w:val="single" w:sz="4" w:space="0" w:color="auto"/>
            </w:tcBorders>
            <w:vAlign w:val="center"/>
            <w:hideMark/>
          </w:tcPr>
          <w:p w:rsidR="0019013C" w:rsidRPr="006E4741" w:rsidRDefault="0019013C" w:rsidP="007C3BB6">
            <w:pPr>
              <w:bidi w:val="0"/>
              <w:ind w:firstLine="424"/>
              <w:jc w:val="center"/>
              <w:rPr>
                <w:rFonts w:ascii="Simplified Arabic" w:hAnsi="Simplified Arabic" w:cs="Simplified Arabic"/>
                <w:color w:val="000000"/>
                <w:sz w:val="20"/>
                <w:szCs w:val="20"/>
              </w:rPr>
            </w:pPr>
            <w:r w:rsidRPr="006E4741">
              <w:rPr>
                <w:rFonts w:ascii="Simplified Arabic" w:hAnsi="Simplified Arabic" w:cs="Simplified Arabic"/>
                <w:color w:val="000000"/>
                <w:sz w:val="20"/>
                <w:szCs w:val="20"/>
              </w:rPr>
              <w:t>30.44594</w:t>
            </w:r>
          </w:p>
        </w:tc>
        <w:tc>
          <w:tcPr>
            <w:tcW w:w="2268" w:type="dxa"/>
            <w:tcBorders>
              <w:top w:val="single" w:sz="4" w:space="0" w:color="auto"/>
              <w:left w:val="single" w:sz="4" w:space="0" w:color="auto"/>
              <w:bottom w:val="single" w:sz="4" w:space="0" w:color="auto"/>
              <w:right w:val="single" w:sz="4" w:space="0" w:color="auto"/>
            </w:tcBorders>
            <w:vAlign w:val="center"/>
            <w:hideMark/>
          </w:tcPr>
          <w:p w:rsidR="0019013C" w:rsidRPr="006E4741" w:rsidRDefault="0019013C" w:rsidP="007C3BB6">
            <w:pPr>
              <w:bidi w:val="0"/>
              <w:ind w:firstLine="424"/>
              <w:jc w:val="center"/>
              <w:rPr>
                <w:rFonts w:ascii="Simplified Arabic" w:hAnsi="Simplified Arabic" w:cs="Simplified Arabic"/>
                <w:color w:val="000000"/>
                <w:sz w:val="20"/>
                <w:szCs w:val="20"/>
              </w:rPr>
            </w:pPr>
            <w:r w:rsidRPr="006E4741">
              <w:rPr>
                <w:rFonts w:ascii="Simplified Arabic" w:hAnsi="Simplified Arabic" w:cs="Simplified Arabic"/>
                <w:color w:val="000000"/>
                <w:sz w:val="20"/>
                <w:szCs w:val="20"/>
              </w:rPr>
              <w:t>47.6634</w:t>
            </w:r>
          </w:p>
        </w:tc>
      </w:tr>
      <w:tr w:rsidR="0019013C" w:rsidRPr="006E4741" w:rsidTr="006E4741">
        <w:trPr>
          <w:jc w:val="center"/>
        </w:trPr>
        <w:tc>
          <w:tcPr>
            <w:tcW w:w="617" w:type="dxa"/>
            <w:tcBorders>
              <w:top w:val="single" w:sz="4" w:space="0" w:color="auto"/>
              <w:left w:val="single" w:sz="4" w:space="0" w:color="auto"/>
              <w:bottom w:val="single" w:sz="4" w:space="0" w:color="auto"/>
              <w:right w:val="single" w:sz="4" w:space="0" w:color="auto"/>
            </w:tcBorders>
            <w:hideMark/>
          </w:tcPr>
          <w:p w:rsidR="0019013C" w:rsidRPr="006E4741" w:rsidRDefault="0019013C" w:rsidP="006E4741">
            <w:pP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5</w:t>
            </w:r>
          </w:p>
        </w:tc>
        <w:tc>
          <w:tcPr>
            <w:tcW w:w="2608" w:type="dxa"/>
            <w:tcBorders>
              <w:top w:val="single" w:sz="4" w:space="0" w:color="auto"/>
              <w:left w:val="single" w:sz="4" w:space="0" w:color="auto"/>
              <w:bottom w:val="single" w:sz="4" w:space="0" w:color="auto"/>
              <w:right w:val="single" w:sz="4" w:space="0" w:color="auto"/>
            </w:tcBorders>
            <w:hideMark/>
          </w:tcPr>
          <w:p w:rsidR="0019013C" w:rsidRPr="006E4741" w:rsidRDefault="0019013C" w:rsidP="006E4741">
            <w:pP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نهاية المصفى جهة الشمال الغربي</w:t>
            </w:r>
          </w:p>
        </w:tc>
        <w:tc>
          <w:tcPr>
            <w:tcW w:w="2126" w:type="dxa"/>
            <w:tcBorders>
              <w:top w:val="single" w:sz="4" w:space="0" w:color="auto"/>
              <w:left w:val="single" w:sz="4" w:space="0" w:color="auto"/>
              <w:bottom w:val="single" w:sz="4" w:space="0" w:color="auto"/>
              <w:right w:val="single" w:sz="4" w:space="0" w:color="auto"/>
            </w:tcBorders>
            <w:vAlign w:val="center"/>
            <w:hideMark/>
          </w:tcPr>
          <w:p w:rsidR="0019013C" w:rsidRPr="006E4741" w:rsidRDefault="0019013C" w:rsidP="007C3BB6">
            <w:pPr>
              <w:bidi w:val="0"/>
              <w:ind w:firstLine="424"/>
              <w:jc w:val="center"/>
              <w:rPr>
                <w:rFonts w:ascii="Simplified Arabic" w:hAnsi="Simplified Arabic" w:cs="Simplified Arabic"/>
                <w:color w:val="000000"/>
                <w:sz w:val="20"/>
                <w:szCs w:val="20"/>
              </w:rPr>
            </w:pPr>
            <w:r w:rsidRPr="006E4741">
              <w:rPr>
                <w:rFonts w:ascii="Simplified Arabic" w:hAnsi="Simplified Arabic" w:cs="Simplified Arabic"/>
                <w:color w:val="000000"/>
                <w:sz w:val="20"/>
                <w:szCs w:val="20"/>
              </w:rPr>
              <w:t>30.462</w:t>
            </w:r>
          </w:p>
        </w:tc>
        <w:tc>
          <w:tcPr>
            <w:tcW w:w="2268" w:type="dxa"/>
            <w:tcBorders>
              <w:top w:val="single" w:sz="4" w:space="0" w:color="auto"/>
              <w:left w:val="single" w:sz="4" w:space="0" w:color="auto"/>
              <w:bottom w:val="single" w:sz="4" w:space="0" w:color="auto"/>
              <w:right w:val="single" w:sz="4" w:space="0" w:color="auto"/>
            </w:tcBorders>
            <w:vAlign w:val="center"/>
            <w:hideMark/>
          </w:tcPr>
          <w:p w:rsidR="0019013C" w:rsidRPr="006E4741" w:rsidRDefault="0019013C" w:rsidP="007C3BB6">
            <w:pPr>
              <w:bidi w:val="0"/>
              <w:ind w:firstLine="424"/>
              <w:jc w:val="center"/>
              <w:rPr>
                <w:rFonts w:ascii="Simplified Arabic" w:hAnsi="Simplified Arabic" w:cs="Simplified Arabic"/>
                <w:color w:val="000000"/>
                <w:sz w:val="20"/>
                <w:szCs w:val="20"/>
              </w:rPr>
            </w:pPr>
            <w:r w:rsidRPr="006E4741">
              <w:rPr>
                <w:rFonts w:ascii="Simplified Arabic" w:hAnsi="Simplified Arabic" w:cs="Simplified Arabic"/>
                <w:color w:val="000000"/>
                <w:sz w:val="20"/>
                <w:szCs w:val="20"/>
              </w:rPr>
              <w:t>47.6494</w:t>
            </w:r>
          </w:p>
        </w:tc>
      </w:tr>
      <w:tr w:rsidR="0019013C" w:rsidRPr="006E4741" w:rsidTr="006E4741">
        <w:trPr>
          <w:jc w:val="center"/>
        </w:trPr>
        <w:tc>
          <w:tcPr>
            <w:tcW w:w="617" w:type="dxa"/>
            <w:tcBorders>
              <w:top w:val="single" w:sz="4" w:space="0" w:color="auto"/>
              <w:left w:val="single" w:sz="4" w:space="0" w:color="auto"/>
              <w:bottom w:val="single" w:sz="4" w:space="0" w:color="auto"/>
              <w:right w:val="single" w:sz="4" w:space="0" w:color="auto"/>
            </w:tcBorders>
            <w:hideMark/>
          </w:tcPr>
          <w:p w:rsidR="0019013C" w:rsidRPr="006E4741" w:rsidRDefault="0019013C" w:rsidP="006E4741">
            <w:pP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6</w:t>
            </w:r>
          </w:p>
        </w:tc>
        <w:tc>
          <w:tcPr>
            <w:tcW w:w="2608" w:type="dxa"/>
            <w:tcBorders>
              <w:top w:val="single" w:sz="4" w:space="0" w:color="auto"/>
              <w:left w:val="single" w:sz="4" w:space="0" w:color="auto"/>
              <w:bottom w:val="single" w:sz="4" w:space="0" w:color="auto"/>
              <w:right w:val="single" w:sz="4" w:space="0" w:color="auto"/>
            </w:tcBorders>
            <w:hideMark/>
          </w:tcPr>
          <w:p w:rsidR="0019013C" w:rsidRPr="006E4741" w:rsidRDefault="0019013C" w:rsidP="006E4741">
            <w:pPr>
              <w:rPr>
                <w:rFonts w:ascii="Simplified Arabic" w:hAnsi="Simplified Arabic" w:cs="Simplified Arabic"/>
                <w:sz w:val="20"/>
                <w:szCs w:val="20"/>
                <w:lang w:bidi="ar-IQ"/>
              </w:rPr>
            </w:pPr>
            <w:r w:rsidRPr="006E4741">
              <w:rPr>
                <w:rFonts w:ascii="Simplified Arabic" w:hAnsi="Simplified Arabic" w:cs="Simplified Arabic"/>
                <w:sz w:val="20"/>
                <w:szCs w:val="20"/>
                <w:rtl/>
                <w:lang w:bidi="ar-IQ"/>
              </w:rPr>
              <w:t>2 كم شرق المصفى</w:t>
            </w:r>
          </w:p>
        </w:tc>
        <w:tc>
          <w:tcPr>
            <w:tcW w:w="2126" w:type="dxa"/>
            <w:tcBorders>
              <w:top w:val="single" w:sz="4" w:space="0" w:color="auto"/>
              <w:left w:val="single" w:sz="4" w:space="0" w:color="auto"/>
              <w:bottom w:val="single" w:sz="4" w:space="0" w:color="auto"/>
              <w:right w:val="single" w:sz="4" w:space="0" w:color="auto"/>
            </w:tcBorders>
            <w:vAlign w:val="center"/>
            <w:hideMark/>
          </w:tcPr>
          <w:p w:rsidR="0019013C" w:rsidRPr="006E4741" w:rsidRDefault="0019013C" w:rsidP="007C3BB6">
            <w:pPr>
              <w:bidi w:val="0"/>
              <w:ind w:firstLine="424"/>
              <w:jc w:val="center"/>
              <w:rPr>
                <w:rFonts w:ascii="Simplified Arabic" w:hAnsi="Simplified Arabic" w:cs="Simplified Arabic"/>
                <w:color w:val="000000"/>
                <w:sz w:val="20"/>
                <w:szCs w:val="20"/>
              </w:rPr>
            </w:pPr>
            <w:r w:rsidRPr="006E4741">
              <w:rPr>
                <w:rFonts w:ascii="Simplified Arabic" w:hAnsi="Simplified Arabic" w:cs="Simplified Arabic"/>
                <w:color w:val="000000"/>
                <w:sz w:val="20"/>
                <w:szCs w:val="20"/>
              </w:rPr>
              <w:t>30.44099</w:t>
            </w:r>
          </w:p>
        </w:tc>
        <w:tc>
          <w:tcPr>
            <w:tcW w:w="2268" w:type="dxa"/>
            <w:tcBorders>
              <w:top w:val="single" w:sz="4" w:space="0" w:color="auto"/>
              <w:left w:val="single" w:sz="4" w:space="0" w:color="auto"/>
              <w:bottom w:val="single" w:sz="4" w:space="0" w:color="auto"/>
              <w:right w:val="single" w:sz="4" w:space="0" w:color="auto"/>
            </w:tcBorders>
            <w:vAlign w:val="center"/>
            <w:hideMark/>
          </w:tcPr>
          <w:p w:rsidR="0019013C" w:rsidRPr="006E4741" w:rsidRDefault="0019013C" w:rsidP="007C3BB6">
            <w:pPr>
              <w:bidi w:val="0"/>
              <w:ind w:firstLine="424"/>
              <w:jc w:val="center"/>
              <w:rPr>
                <w:rFonts w:ascii="Simplified Arabic" w:hAnsi="Simplified Arabic" w:cs="Simplified Arabic"/>
                <w:color w:val="000000"/>
                <w:sz w:val="20"/>
                <w:szCs w:val="20"/>
              </w:rPr>
            </w:pPr>
            <w:r w:rsidRPr="006E4741">
              <w:rPr>
                <w:rFonts w:ascii="Simplified Arabic" w:hAnsi="Simplified Arabic" w:cs="Simplified Arabic"/>
                <w:color w:val="000000"/>
                <w:sz w:val="20"/>
                <w:szCs w:val="20"/>
              </w:rPr>
              <w:t>47.69023</w:t>
            </w:r>
          </w:p>
        </w:tc>
      </w:tr>
    </w:tbl>
    <w:p w:rsidR="0019013C" w:rsidRPr="006E4741" w:rsidRDefault="0019013C" w:rsidP="007C3BB6">
      <w:pPr>
        <w:ind w:firstLine="424"/>
        <w:jc w:val="both"/>
        <w:rPr>
          <w:rFonts w:ascii="Simplified Arabic" w:hAnsi="Simplified Arabic" w:cs="Simplified Arabic"/>
          <w:rtl/>
          <w:lang w:bidi="ar-IQ"/>
        </w:rPr>
      </w:pPr>
      <w:r w:rsidRPr="006E4741">
        <w:rPr>
          <w:rFonts w:ascii="Simplified Arabic" w:hAnsi="Simplified Arabic" w:cs="Simplified Arabic"/>
          <w:b/>
          <w:bCs/>
          <w:rtl/>
          <w:lang w:bidi="ar-IQ"/>
        </w:rPr>
        <w:t>المصدر :</w:t>
      </w:r>
      <w:r w:rsidRPr="006E4741">
        <w:rPr>
          <w:rFonts w:ascii="Simplified Arabic" w:hAnsi="Simplified Arabic" w:cs="Simplified Arabic"/>
          <w:rtl/>
          <w:lang w:bidi="ar-IQ"/>
        </w:rPr>
        <w:t xml:space="preserve"> العمل الميداني</w:t>
      </w:r>
    </w:p>
    <w:p w:rsidR="0019013C" w:rsidRPr="0019013C" w:rsidRDefault="0019013C" w:rsidP="00517197">
      <w:pPr>
        <w:rPr>
          <w:rFonts w:ascii="Simplified Arabic" w:hAnsi="Simplified Arabic" w:cs="Simplified Arabic"/>
          <w:b/>
          <w:bCs/>
          <w:rtl/>
          <w:lang w:bidi="ar-IQ"/>
        </w:rPr>
      </w:pPr>
      <w:r w:rsidRPr="0019013C">
        <w:rPr>
          <w:rFonts w:ascii="Simplified Arabic" w:hAnsi="Simplified Arabic" w:cs="Simplified Arabic"/>
          <w:b/>
          <w:bCs/>
          <w:rtl/>
          <w:lang w:bidi="ar-IQ"/>
        </w:rPr>
        <w:t>خريطة (2)</w:t>
      </w:r>
    </w:p>
    <w:p w:rsidR="0019013C" w:rsidRDefault="0019013C" w:rsidP="00623FBF">
      <w:pPr>
        <w:jc w:val="center"/>
        <w:rPr>
          <w:rFonts w:ascii="Simplified Arabic" w:hAnsi="Simplified Arabic" w:cs="Simplified Arabic"/>
          <w:b/>
          <w:bCs/>
          <w:rtl/>
          <w:lang w:bidi="ar-IQ"/>
        </w:rPr>
      </w:pPr>
      <w:r w:rsidRPr="0019013C">
        <w:rPr>
          <w:rFonts w:ascii="Simplified Arabic" w:hAnsi="Simplified Arabic" w:cs="Simplified Arabic"/>
          <w:b/>
          <w:bCs/>
          <w:rtl/>
          <w:lang w:bidi="ar-IQ"/>
        </w:rPr>
        <w:t>موقع عينات الملوثات الغازية</w:t>
      </w:r>
    </w:p>
    <w:p w:rsidR="00623FBF" w:rsidRPr="0019013C" w:rsidRDefault="00623FBF" w:rsidP="00623FBF">
      <w:pPr>
        <w:jc w:val="center"/>
        <w:rPr>
          <w:rFonts w:ascii="Simplified Arabic" w:hAnsi="Simplified Arabic" w:cs="Simplified Arabic"/>
          <w:b/>
          <w:bCs/>
          <w:rtl/>
          <w:lang w:bidi="ar-IQ"/>
        </w:rPr>
      </w:pPr>
    </w:p>
    <w:p w:rsidR="0019013C" w:rsidRPr="007C3BB6" w:rsidRDefault="0019013C" w:rsidP="00623FBF">
      <w:pPr>
        <w:ind w:left="-1"/>
        <w:jc w:val="center"/>
        <w:rPr>
          <w:rFonts w:ascii="Simplified Arabic" w:hAnsi="Simplified Arabic" w:cs="Simplified Arabic"/>
          <w:sz w:val="26"/>
          <w:szCs w:val="26"/>
          <w:rtl/>
          <w:lang w:bidi="ar-IQ"/>
        </w:rPr>
      </w:pPr>
      <w:r w:rsidRPr="007C3BB6">
        <w:rPr>
          <w:rFonts w:ascii="Simplified Arabic" w:hAnsi="Simplified Arabic" w:cs="Simplified Arabic"/>
          <w:noProof/>
          <w:sz w:val="26"/>
          <w:szCs w:val="26"/>
        </w:rPr>
        <w:drawing>
          <wp:inline distT="0" distB="0" distL="0" distR="0" wp14:anchorId="14434246" wp14:editId="73522DE6">
            <wp:extent cx="5011615" cy="3675185"/>
            <wp:effectExtent l="0" t="0" r="0" b="1905"/>
            <wp:docPr id="27" name="صورة 27" descr="الوصف: C:\Users\دوت نت\Desktop\موقع عينات الترب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الوصف: C:\Users\دوت نت\Desktop\موقع عينات التربة.jpg"/>
                    <pic:cNvPicPr>
                      <a:picLocks noChangeAspect="1" noChangeArrowheads="1"/>
                    </pic:cNvPicPr>
                  </pic:nvPicPr>
                  <pic:blipFill>
                    <a:blip r:embed="rId12">
                      <a:extLst>
                        <a:ext uri="{28A0092B-C50C-407E-A947-70E740481C1C}">
                          <a14:useLocalDpi xmlns:a14="http://schemas.microsoft.com/office/drawing/2010/main" val="0"/>
                        </a:ext>
                      </a:extLst>
                    </a:blip>
                    <a:srcRect l="6709" t="8833" r="6448" b="9569"/>
                    <a:stretch>
                      <a:fillRect/>
                    </a:stretch>
                  </pic:blipFill>
                  <pic:spPr bwMode="auto">
                    <a:xfrm>
                      <a:off x="0" y="0"/>
                      <a:ext cx="5011389" cy="3675020"/>
                    </a:xfrm>
                    <a:prstGeom prst="rect">
                      <a:avLst/>
                    </a:prstGeom>
                    <a:noFill/>
                    <a:ln>
                      <a:noFill/>
                    </a:ln>
                  </pic:spPr>
                </pic:pic>
              </a:graphicData>
            </a:graphic>
          </wp:inline>
        </w:drawing>
      </w:r>
    </w:p>
    <w:p w:rsidR="0019013C" w:rsidRPr="00623FBF" w:rsidRDefault="0019013C" w:rsidP="007C3BB6">
      <w:pPr>
        <w:ind w:firstLine="424"/>
        <w:jc w:val="both"/>
        <w:rPr>
          <w:rFonts w:ascii="Simplified Arabic" w:hAnsi="Simplified Arabic" w:cs="Simplified Arabic"/>
          <w:rtl/>
          <w:lang w:bidi="ar-IQ"/>
        </w:rPr>
      </w:pPr>
      <w:r w:rsidRPr="00623FBF">
        <w:rPr>
          <w:rFonts w:ascii="Simplified Arabic" w:hAnsi="Simplified Arabic" w:cs="Simplified Arabic"/>
          <w:b/>
          <w:bCs/>
          <w:rtl/>
          <w:lang w:bidi="ar-IQ"/>
        </w:rPr>
        <w:t>المصدر :</w:t>
      </w:r>
      <w:r w:rsidRPr="00623FBF">
        <w:rPr>
          <w:rFonts w:ascii="Simplified Arabic" w:hAnsi="Simplified Arabic" w:cs="Simplified Arabic"/>
          <w:rtl/>
          <w:lang w:bidi="ar-IQ"/>
        </w:rPr>
        <w:t xml:space="preserve"> العمل الميداني</w:t>
      </w:r>
    </w:p>
    <w:p w:rsidR="0019013C" w:rsidRDefault="0019013C" w:rsidP="007C3BB6">
      <w:pPr>
        <w:ind w:firstLine="424"/>
        <w:jc w:val="both"/>
        <w:rPr>
          <w:rFonts w:ascii="Simplified Arabic" w:hAnsi="Simplified Arabic" w:cs="Simplified Arabic"/>
          <w:sz w:val="26"/>
          <w:szCs w:val="26"/>
          <w:rtl/>
          <w:lang w:bidi="ar-IQ"/>
        </w:rPr>
      </w:pPr>
    </w:p>
    <w:p w:rsidR="00517197" w:rsidRPr="006E4741" w:rsidRDefault="00517197" w:rsidP="00517197">
      <w:pPr>
        <w:jc w:val="both"/>
        <w:rPr>
          <w:rFonts w:ascii="Simplified Arabic" w:hAnsi="Simplified Arabic" w:cs="Simplified Arabic"/>
          <w:b/>
          <w:bCs/>
          <w:sz w:val="26"/>
          <w:szCs w:val="26"/>
          <w:rtl/>
          <w:lang w:bidi="ar-IQ"/>
        </w:rPr>
      </w:pPr>
      <w:r w:rsidRPr="006E4741">
        <w:rPr>
          <w:rFonts w:ascii="Simplified Arabic" w:hAnsi="Simplified Arabic" w:cs="Simplified Arabic"/>
          <w:b/>
          <w:bCs/>
          <w:sz w:val="26"/>
          <w:szCs w:val="26"/>
          <w:rtl/>
          <w:lang w:bidi="ar-IQ"/>
        </w:rPr>
        <w:lastRenderedPageBreak/>
        <w:t>أ – الملوثات الغازية</w:t>
      </w:r>
    </w:p>
    <w:p w:rsidR="00517197" w:rsidRPr="007C3BB6" w:rsidRDefault="00517197" w:rsidP="00517197">
      <w:pPr>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يتبين من خلال القياسات الميدانية للغازات الملوثة للبيئة الواردة في الجدول (3) والشكل (1) ان غاز ثنائي اوكسيد الكربون تراوح تركيزه بين (</w:t>
      </w:r>
      <w:r w:rsidRPr="007C3BB6">
        <w:rPr>
          <w:rFonts w:ascii="Simplified Arabic" w:hAnsi="Simplified Arabic" w:cs="Simplified Arabic"/>
          <w:sz w:val="26"/>
          <w:szCs w:val="26"/>
          <w:lang w:bidi="ar-IQ"/>
        </w:rPr>
        <w:t>454.6-410.5</w:t>
      </w:r>
      <w:r w:rsidRPr="007C3BB6">
        <w:rPr>
          <w:rFonts w:ascii="Simplified Arabic" w:hAnsi="Simplified Arabic" w:cs="Simplified Arabic"/>
          <w:sz w:val="26"/>
          <w:szCs w:val="26"/>
          <w:rtl/>
          <w:lang w:bidi="ar-IQ"/>
        </w:rPr>
        <w:t xml:space="preserve">) </w:t>
      </w:r>
      <w:r w:rsidRPr="007C3BB6">
        <w:rPr>
          <w:rFonts w:ascii="Simplified Arabic" w:hAnsi="Simplified Arabic" w:cs="Simplified Arabic"/>
          <w:sz w:val="26"/>
          <w:szCs w:val="26"/>
          <w:lang w:bidi="ar-IQ"/>
        </w:rPr>
        <w:t>ppm</w:t>
      </w:r>
      <w:r w:rsidRPr="007C3BB6">
        <w:rPr>
          <w:rFonts w:ascii="Simplified Arabic" w:hAnsi="Simplified Arabic" w:cs="Simplified Arabic"/>
          <w:sz w:val="26"/>
          <w:szCs w:val="26"/>
          <w:rtl/>
          <w:lang w:bidi="ar-IQ"/>
        </w:rPr>
        <w:t xml:space="preserve"> خلال فصل الصيف في الموقعين(</w:t>
      </w:r>
      <w:r w:rsidRPr="007C3BB6">
        <w:rPr>
          <w:rFonts w:ascii="Simplified Arabic" w:hAnsi="Simplified Arabic" w:cs="Simplified Arabic"/>
          <w:sz w:val="26"/>
          <w:szCs w:val="26"/>
          <w:lang w:bidi="ar-IQ"/>
        </w:rPr>
        <w:t>8,9</w:t>
      </w:r>
      <w:r w:rsidRPr="007C3BB6">
        <w:rPr>
          <w:rFonts w:ascii="Simplified Arabic" w:hAnsi="Simplified Arabic" w:cs="Simplified Arabic"/>
          <w:sz w:val="26"/>
          <w:szCs w:val="26"/>
          <w:rtl/>
          <w:lang w:bidi="ar-IQ"/>
        </w:rPr>
        <w:t xml:space="preserve">) في المنطقة الواقعة تحت ملوثات المصفى بصورة مباشرة (جنوب المصفى بنحو 2كم) والتي سجلت اعلى تركيز للغاز متجاوزاً الحدود البيئية المسموح بها , اما في فصل الشتاء فقد تباين تركيزه بين ( </w:t>
      </w:r>
      <w:r w:rsidRPr="007C3BB6">
        <w:rPr>
          <w:rFonts w:ascii="Simplified Arabic" w:hAnsi="Simplified Arabic" w:cs="Simplified Arabic"/>
          <w:sz w:val="26"/>
          <w:szCs w:val="26"/>
          <w:lang w:bidi="ar-IQ"/>
        </w:rPr>
        <w:t>435.8-410.5</w:t>
      </w:r>
      <w:r w:rsidRPr="007C3BB6">
        <w:rPr>
          <w:rFonts w:ascii="Simplified Arabic" w:hAnsi="Simplified Arabic" w:cs="Simplified Arabic"/>
          <w:sz w:val="26"/>
          <w:szCs w:val="26"/>
          <w:rtl/>
          <w:lang w:bidi="ar-IQ"/>
        </w:rPr>
        <w:t xml:space="preserve">) </w:t>
      </w:r>
      <w:r w:rsidRPr="007C3BB6">
        <w:rPr>
          <w:rFonts w:ascii="Simplified Arabic" w:hAnsi="Simplified Arabic" w:cs="Simplified Arabic"/>
          <w:sz w:val="26"/>
          <w:szCs w:val="26"/>
          <w:lang w:bidi="ar-IQ"/>
        </w:rPr>
        <w:t>ppm</w:t>
      </w:r>
      <w:r w:rsidRPr="007C3BB6">
        <w:rPr>
          <w:rFonts w:ascii="Simplified Arabic" w:hAnsi="Simplified Arabic" w:cs="Simplified Arabic"/>
          <w:sz w:val="26"/>
          <w:szCs w:val="26"/>
          <w:rtl/>
          <w:lang w:bidi="ar-IQ"/>
        </w:rPr>
        <w:t xml:space="preserve"> في الموقعين (</w:t>
      </w:r>
      <w:r w:rsidRPr="007C3BB6">
        <w:rPr>
          <w:rFonts w:ascii="Simplified Arabic" w:hAnsi="Simplified Arabic" w:cs="Simplified Arabic"/>
          <w:sz w:val="26"/>
          <w:szCs w:val="26"/>
          <w:lang w:bidi="ar-IQ"/>
        </w:rPr>
        <w:t>8,10</w:t>
      </w:r>
      <w:r w:rsidRPr="007C3BB6">
        <w:rPr>
          <w:rFonts w:ascii="Simplified Arabic" w:hAnsi="Simplified Arabic" w:cs="Simplified Arabic"/>
          <w:sz w:val="26"/>
          <w:szCs w:val="26"/>
          <w:rtl/>
          <w:lang w:bidi="ar-IQ"/>
        </w:rPr>
        <w:t>) المتمثل في محطة القطار الواقعة جنوب المصفى والموقع الذي يبعد 2كم شرق المصفى.</w:t>
      </w:r>
    </w:p>
    <w:p w:rsidR="0019013C" w:rsidRPr="00623FBF" w:rsidRDefault="0019013C" w:rsidP="00623FBF">
      <w:pPr>
        <w:ind w:hanging="1"/>
        <w:jc w:val="center"/>
        <w:rPr>
          <w:rFonts w:ascii="Simplified Arabic" w:hAnsi="Simplified Arabic" w:cs="Simplified Arabic"/>
          <w:b/>
          <w:bCs/>
          <w:rtl/>
          <w:lang w:bidi="ar-IQ"/>
        </w:rPr>
      </w:pPr>
      <w:r w:rsidRPr="00623FBF">
        <w:rPr>
          <w:rFonts w:ascii="Simplified Arabic" w:hAnsi="Simplified Arabic" w:cs="Simplified Arabic"/>
          <w:b/>
          <w:bCs/>
          <w:rtl/>
          <w:lang w:bidi="ar-IQ"/>
        </w:rPr>
        <w:t>جدول (3)</w:t>
      </w:r>
    </w:p>
    <w:p w:rsidR="0019013C" w:rsidRPr="00623FBF" w:rsidRDefault="0019013C" w:rsidP="00623FBF">
      <w:pPr>
        <w:ind w:hanging="1"/>
        <w:jc w:val="center"/>
        <w:rPr>
          <w:rFonts w:ascii="Simplified Arabic" w:hAnsi="Simplified Arabic" w:cs="Simplified Arabic"/>
          <w:b/>
          <w:bCs/>
          <w:rtl/>
          <w:lang w:bidi="ar-IQ"/>
        </w:rPr>
      </w:pPr>
      <w:r w:rsidRPr="00623FBF">
        <w:rPr>
          <w:rFonts w:ascii="Simplified Arabic" w:hAnsi="Simplified Arabic" w:cs="Simplified Arabic"/>
          <w:b/>
          <w:bCs/>
          <w:rtl/>
          <w:lang w:bidi="ar-IQ"/>
        </w:rPr>
        <w:t>التباين المكاني والزماني لتراكيز الغازات الملوثة للهواء (</w:t>
      </w:r>
      <w:r w:rsidRPr="00623FBF">
        <w:rPr>
          <w:rFonts w:ascii="Simplified Arabic" w:hAnsi="Simplified Arabic" w:cs="Simplified Arabic"/>
          <w:b/>
          <w:bCs/>
          <w:lang w:bidi="ar-IQ"/>
        </w:rPr>
        <w:t>PPM</w:t>
      </w:r>
      <w:r w:rsidRPr="00623FBF">
        <w:rPr>
          <w:rFonts w:ascii="Simplified Arabic" w:hAnsi="Simplified Arabic" w:cs="Simplified Arabic"/>
          <w:b/>
          <w:bCs/>
          <w:rtl/>
          <w:lang w:bidi="ar-IQ"/>
        </w:rPr>
        <w:t>) داخل وخارج مصفى الشعيبة خلال فصلي الصيف والشتاء (2019-2020)</w:t>
      </w:r>
    </w:p>
    <w:tbl>
      <w:tblPr>
        <w:tblStyle w:val="af6"/>
        <w:bidiVisual/>
        <w:tblW w:w="7935" w:type="dxa"/>
        <w:tblInd w:w="334" w:type="dxa"/>
        <w:tblLayout w:type="fixed"/>
        <w:tblLook w:val="04A0" w:firstRow="1" w:lastRow="0" w:firstColumn="1" w:lastColumn="0" w:noHBand="0" w:noVBand="1"/>
      </w:tblPr>
      <w:tblGrid>
        <w:gridCol w:w="850"/>
        <w:gridCol w:w="990"/>
        <w:gridCol w:w="991"/>
        <w:gridCol w:w="851"/>
        <w:gridCol w:w="851"/>
        <w:gridCol w:w="850"/>
        <w:gridCol w:w="851"/>
        <w:gridCol w:w="850"/>
        <w:gridCol w:w="851"/>
      </w:tblGrid>
      <w:tr w:rsidR="0019013C" w:rsidRPr="00623FBF" w:rsidTr="007C3BB6">
        <w:trPr>
          <w:trHeight w:val="761"/>
        </w:trPr>
        <w:tc>
          <w:tcPr>
            <w:tcW w:w="851" w:type="dxa"/>
            <w:vMerge w:val="restart"/>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rPr>
                <w:rFonts w:ascii="Simplified Arabic" w:hAnsi="Simplified Arabic" w:cs="Simplified Arabic"/>
                <w:b/>
                <w:bCs/>
                <w:sz w:val="20"/>
                <w:szCs w:val="20"/>
                <w:rtl/>
                <w:lang w:bidi="ar-IQ"/>
              </w:rPr>
            </w:pPr>
            <w:r w:rsidRPr="00623FBF">
              <w:rPr>
                <w:rFonts w:ascii="Simplified Arabic" w:hAnsi="Simplified Arabic" w:cs="Simplified Arabic"/>
                <w:b/>
                <w:bCs/>
                <w:sz w:val="20"/>
                <w:szCs w:val="20"/>
                <w:rtl/>
                <w:lang w:bidi="ar-IQ"/>
              </w:rPr>
              <w:t>الفصول</w:t>
            </w:r>
          </w:p>
          <w:p w:rsidR="0019013C" w:rsidRPr="00623FBF" w:rsidRDefault="0019013C" w:rsidP="00623FBF">
            <w:pPr>
              <w:rPr>
                <w:rFonts w:ascii="Simplified Arabic" w:hAnsi="Simplified Arabic" w:cs="Simplified Arabic"/>
                <w:b/>
                <w:bCs/>
                <w:sz w:val="20"/>
                <w:szCs w:val="20"/>
                <w:lang w:bidi="ar-IQ"/>
              </w:rPr>
            </w:pPr>
            <w:r w:rsidRPr="00623FBF">
              <w:rPr>
                <w:rFonts w:ascii="Simplified Arabic" w:hAnsi="Simplified Arabic" w:cs="Simplified Arabic"/>
                <w:b/>
                <w:bCs/>
                <w:sz w:val="20"/>
                <w:szCs w:val="20"/>
                <w:rtl/>
                <w:lang w:bidi="ar-IQ"/>
              </w:rPr>
              <w:t>المواقع</w:t>
            </w:r>
          </w:p>
        </w:tc>
        <w:tc>
          <w:tcPr>
            <w:tcW w:w="992"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b/>
                <w:bCs/>
                <w:sz w:val="20"/>
                <w:szCs w:val="20"/>
                <w:lang w:bidi="ar-IQ"/>
              </w:rPr>
            </w:pPr>
            <w:r w:rsidRPr="00623FBF">
              <w:rPr>
                <w:rFonts w:ascii="Simplified Arabic" w:hAnsi="Simplified Arabic" w:cs="Simplified Arabic"/>
                <w:b/>
                <w:bCs/>
                <w:sz w:val="20"/>
                <w:szCs w:val="20"/>
                <w:rtl/>
                <w:lang w:bidi="ar-IQ"/>
              </w:rPr>
              <w:t>الصيف</w:t>
            </w:r>
          </w:p>
        </w:tc>
        <w:tc>
          <w:tcPr>
            <w:tcW w:w="992"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b/>
                <w:bCs/>
                <w:sz w:val="20"/>
                <w:szCs w:val="20"/>
                <w:lang w:bidi="ar-IQ"/>
              </w:rPr>
            </w:pPr>
            <w:r w:rsidRPr="00623FBF">
              <w:rPr>
                <w:rFonts w:ascii="Simplified Arabic" w:hAnsi="Simplified Arabic" w:cs="Simplified Arabic"/>
                <w:b/>
                <w:bCs/>
                <w:sz w:val="20"/>
                <w:szCs w:val="20"/>
                <w:rtl/>
                <w:lang w:bidi="ar-IQ"/>
              </w:rPr>
              <w:t>الشتاء</w:t>
            </w:r>
          </w:p>
        </w:tc>
        <w:tc>
          <w:tcPr>
            <w:tcW w:w="851" w:type="dxa"/>
            <w:tcBorders>
              <w:top w:val="single" w:sz="4" w:space="0" w:color="auto"/>
              <w:left w:val="single" w:sz="4" w:space="0" w:color="auto"/>
              <w:bottom w:val="single" w:sz="4" w:space="0" w:color="auto"/>
              <w:right w:val="single" w:sz="4" w:space="0" w:color="auto"/>
            </w:tcBorders>
          </w:tcPr>
          <w:p w:rsidR="0019013C" w:rsidRPr="00623FBF" w:rsidRDefault="0019013C" w:rsidP="00623FBF">
            <w:pPr>
              <w:tabs>
                <w:tab w:val="left" w:pos="328"/>
              </w:tabs>
              <w:jc w:val="center"/>
              <w:rPr>
                <w:rFonts w:ascii="Simplified Arabic" w:hAnsi="Simplified Arabic" w:cs="Simplified Arabic"/>
                <w:b/>
                <w:bCs/>
                <w:sz w:val="20"/>
                <w:szCs w:val="20"/>
                <w:rtl/>
                <w:lang w:bidi="ar-IQ"/>
              </w:rPr>
            </w:pPr>
            <w:r w:rsidRPr="00623FBF">
              <w:rPr>
                <w:rFonts w:ascii="Simplified Arabic" w:hAnsi="Simplified Arabic" w:cs="Simplified Arabic"/>
                <w:b/>
                <w:bCs/>
                <w:sz w:val="20"/>
                <w:szCs w:val="20"/>
                <w:rtl/>
                <w:lang w:bidi="ar-IQ"/>
              </w:rPr>
              <w:t>الصيف</w:t>
            </w:r>
          </w:p>
          <w:p w:rsidR="0019013C" w:rsidRPr="00623FBF" w:rsidRDefault="0019013C" w:rsidP="00623FBF">
            <w:pPr>
              <w:tabs>
                <w:tab w:val="left" w:pos="328"/>
              </w:tabs>
              <w:jc w:val="center"/>
              <w:rPr>
                <w:rFonts w:ascii="Simplified Arabic" w:hAnsi="Simplified Arabic" w:cs="Simplified Arabic"/>
                <w:b/>
                <w:bCs/>
                <w:sz w:val="20"/>
                <w:szCs w:val="20"/>
                <w:lang w:bidi="ar-IQ"/>
              </w:rPr>
            </w:pPr>
          </w:p>
        </w:tc>
        <w:tc>
          <w:tcPr>
            <w:tcW w:w="851" w:type="dxa"/>
            <w:tcBorders>
              <w:top w:val="single" w:sz="4" w:space="0" w:color="auto"/>
              <w:left w:val="single" w:sz="4" w:space="0" w:color="auto"/>
              <w:bottom w:val="single" w:sz="4" w:space="0" w:color="auto"/>
              <w:right w:val="single" w:sz="4" w:space="0" w:color="auto"/>
            </w:tcBorders>
          </w:tcPr>
          <w:p w:rsidR="0019013C" w:rsidRPr="00623FBF" w:rsidRDefault="0019013C" w:rsidP="00623FBF">
            <w:pPr>
              <w:tabs>
                <w:tab w:val="left" w:pos="328"/>
              </w:tabs>
              <w:bidi w:val="0"/>
              <w:jc w:val="center"/>
              <w:rPr>
                <w:rFonts w:ascii="Simplified Arabic" w:hAnsi="Simplified Arabic" w:cs="Simplified Arabic"/>
                <w:b/>
                <w:bCs/>
                <w:sz w:val="20"/>
                <w:szCs w:val="20"/>
                <w:rtl/>
                <w:lang w:bidi="ar-IQ"/>
              </w:rPr>
            </w:pPr>
            <w:r w:rsidRPr="00623FBF">
              <w:rPr>
                <w:rFonts w:ascii="Simplified Arabic" w:hAnsi="Simplified Arabic" w:cs="Simplified Arabic"/>
                <w:b/>
                <w:bCs/>
                <w:sz w:val="20"/>
                <w:szCs w:val="20"/>
                <w:rtl/>
                <w:lang w:bidi="ar-IQ"/>
              </w:rPr>
              <w:t>الشتاء</w:t>
            </w:r>
          </w:p>
          <w:p w:rsidR="0019013C" w:rsidRPr="00623FBF" w:rsidRDefault="0019013C" w:rsidP="00623FBF">
            <w:pPr>
              <w:tabs>
                <w:tab w:val="left" w:pos="328"/>
              </w:tabs>
              <w:jc w:val="center"/>
              <w:rPr>
                <w:rFonts w:ascii="Simplified Arabic" w:hAnsi="Simplified Arabic" w:cs="Simplified Arabic"/>
                <w:b/>
                <w:bCs/>
                <w:sz w:val="20"/>
                <w:szCs w:val="20"/>
                <w:lang w:bidi="ar-IQ"/>
              </w:rPr>
            </w:pPr>
          </w:p>
        </w:tc>
        <w:tc>
          <w:tcPr>
            <w:tcW w:w="850"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b/>
                <w:bCs/>
                <w:sz w:val="20"/>
                <w:szCs w:val="20"/>
                <w:lang w:bidi="ar-IQ"/>
              </w:rPr>
            </w:pPr>
            <w:r w:rsidRPr="00623FBF">
              <w:rPr>
                <w:rFonts w:ascii="Simplified Arabic" w:hAnsi="Simplified Arabic" w:cs="Simplified Arabic"/>
                <w:b/>
                <w:bCs/>
                <w:sz w:val="20"/>
                <w:szCs w:val="20"/>
                <w:rtl/>
                <w:lang w:bidi="ar-IQ"/>
              </w:rPr>
              <w:t>الصيف</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b/>
                <w:bCs/>
                <w:sz w:val="20"/>
                <w:szCs w:val="20"/>
                <w:lang w:bidi="ar-IQ"/>
              </w:rPr>
            </w:pPr>
            <w:r w:rsidRPr="00623FBF">
              <w:rPr>
                <w:rFonts w:ascii="Simplified Arabic" w:hAnsi="Simplified Arabic" w:cs="Simplified Arabic"/>
                <w:b/>
                <w:bCs/>
                <w:sz w:val="20"/>
                <w:szCs w:val="20"/>
                <w:rtl/>
                <w:lang w:bidi="ar-IQ"/>
              </w:rPr>
              <w:t>الشتاء</w:t>
            </w:r>
          </w:p>
        </w:tc>
        <w:tc>
          <w:tcPr>
            <w:tcW w:w="850"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b/>
                <w:bCs/>
                <w:sz w:val="20"/>
                <w:szCs w:val="20"/>
                <w:lang w:bidi="ar-IQ"/>
              </w:rPr>
            </w:pPr>
            <w:r w:rsidRPr="00623FBF">
              <w:rPr>
                <w:rFonts w:ascii="Simplified Arabic" w:hAnsi="Simplified Arabic" w:cs="Simplified Arabic"/>
                <w:b/>
                <w:bCs/>
                <w:sz w:val="20"/>
                <w:szCs w:val="20"/>
                <w:rtl/>
                <w:lang w:bidi="ar-IQ"/>
              </w:rPr>
              <w:t xml:space="preserve">الصيف </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b/>
                <w:bCs/>
                <w:sz w:val="20"/>
                <w:szCs w:val="20"/>
                <w:lang w:bidi="ar-IQ"/>
              </w:rPr>
            </w:pPr>
            <w:r w:rsidRPr="00623FBF">
              <w:rPr>
                <w:rFonts w:ascii="Simplified Arabic" w:hAnsi="Simplified Arabic" w:cs="Simplified Arabic"/>
                <w:b/>
                <w:bCs/>
                <w:sz w:val="20"/>
                <w:szCs w:val="20"/>
                <w:rtl/>
                <w:lang w:bidi="ar-IQ"/>
              </w:rPr>
              <w:t>الشتاء</w:t>
            </w:r>
          </w:p>
        </w:tc>
      </w:tr>
      <w:tr w:rsidR="0019013C" w:rsidRPr="00623FBF" w:rsidTr="007C3BB6">
        <w:trPr>
          <w:trHeight w:val="42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9013C" w:rsidRPr="00623FBF" w:rsidRDefault="0019013C" w:rsidP="007C3BB6">
            <w:pPr>
              <w:bidi w:val="0"/>
              <w:ind w:firstLine="424"/>
              <w:rPr>
                <w:rFonts w:ascii="Simplified Arabic" w:hAnsi="Simplified Arabic" w:cs="Simplified Arabic"/>
                <w:b/>
                <w:bCs/>
                <w:sz w:val="20"/>
                <w:szCs w:val="20"/>
                <w:lang w:bidi="ar-IQ"/>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b/>
                <w:bCs/>
                <w:sz w:val="20"/>
                <w:szCs w:val="20"/>
                <w:lang w:bidi="ar-IQ"/>
              </w:rPr>
            </w:pPr>
            <w:r w:rsidRPr="00623FBF">
              <w:rPr>
                <w:rFonts w:ascii="Simplified Arabic" w:hAnsi="Simplified Arabic" w:cs="Simplified Arabic"/>
                <w:b/>
                <w:bCs/>
                <w:sz w:val="20"/>
                <w:szCs w:val="20"/>
                <w:lang w:bidi="ar-IQ"/>
              </w:rPr>
              <w:t>CO2</w:t>
            </w:r>
          </w:p>
        </w:tc>
        <w:tc>
          <w:tcPr>
            <w:tcW w:w="1702" w:type="dxa"/>
            <w:gridSpan w:val="2"/>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b/>
                <w:bCs/>
                <w:sz w:val="20"/>
                <w:szCs w:val="20"/>
                <w:lang w:bidi="ar-IQ"/>
              </w:rPr>
            </w:pPr>
            <w:r w:rsidRPr="00623FBF">
              <w:rPr>
                <w:rFonts w:ascii="Simplified Arabic" w:hAnsi="Simplified Arabic" w:cs="Simplified Arabic"/>
                <w:b/>
                <w:bCs/>
                <w:sz w:val="20"/>
                <w:szCs w:val="20"/>
                <w:lang w:bidi="ar-IQ"/>
              </w:rPr>
              <w:t>CO</w:t>
            </w:r>
          </w:p>
        </w:tc>
        <w:tc>
          <w:tcPr>
            <w:tcW w:w="1701" w:type="dxa"/>
            <w:gridSpan w:val="2"/>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b/>
                <w:bCs/>
                <w:sz w:val="20"/>
                <w:szCs w:val="20"/>
                <w:lang w:bidi="ar-IQ"/>
              </w:rPr>
            </w:pPr>
            <w:r w:rsidRPr="00623FBF">
              <w:rPr>
                <w:rFonts w:ascii="Simplified Arabic" w:hAnsi="Simplified Arabic" w:cs="Simplified Arabic"/>
                <w:b/>
                <w:bCs/>
                <w:sz w:val="20"/>
                <w:szCs w:val="20"/>
                <w:lang w:bidi="ar-IQ"/>
              </w:rPr>
              <w:t>NOX</w:t>
            </w:r>
          </w:p>
        </w:tc>
        <w:tc>
          <w:tcPr>
            <w:tcW w:w="1701" w:type="dxa"/>
            <w:gridSpan w:val="2"/>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b/>
                <w:bCs/>
                <w:sz w:val="20"/>
                <w:szCs w:val="20"/>
                <w:lang w:bidi="ar-IQ"/>
              </w:rPr>
            </w:pPr>
            <w:r w:rsidRPr="00623FBF">
              <w:rPr>
                <w:rFonts w:ascii="Simplified Arabic" w:hAnsi="Simplified Arabic" w:cs="Simplified Arabic"/>
                <w:b/>
                <w:bCs/>
                <w:sz w:val="20"/>
                <w:szCs w:val="20"/>
                <w:lang w:bidi="ar-IQ"/>
              </w:rPr>
              <w:t>CH4</w:t>
            </w:r>
          </w:p>
        </w:tc>
      </w:tr>
      <w:tr w:rsidR="0019013C" w:rsidRPr="00623FBF" w:rsidTr="007C3BB6">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1</w:t>
            </w:r>
          </w:p>
        </w:tc>
        <w:tc>
          <w:tcPr>
            <w:tcW w:w="992"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441.9</w:t>
            </w:r>
          </w:p>
        </w:tc>
        <w:tc>
          <w:tcPr>
            <w:tcW w:w="992"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415.2</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0.3</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0.1</w:t>
            </w:r>
          </w:p>
        </w:tc>
        <w:tc>
          <w:tcPr>
            <w:tcW w:w="850"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0.02</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0.01</w:t>
            </w:r>
          </w:p>
        </w:tc>
        <w:tc>
          <w:tcPr>
            <w:tcW w:w="850"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3.2</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2.4</w:t>
            </w:r>
          </w:p>
        </w:tc>
      </w:tr>
      <w:tr w:rsidR="0019013C" w:rsidRPr="00623FBF" w:rsidTr="007C3BB6">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2</w:t>
            </w:r>
          </w:p>
        </w:tc>
        <w:tc>
          <w:tcPr>
            <w:tcW w:w="992"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443.7</w:t>
            </w:r>
          </w:p>
        </w:tc>
        <w:tc>
          <w:tcPr>
            <w:tcW w:w="992"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425.1</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0.3</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0.2</w:t>
            </w:r>
          </w:p>
        </w:tc>
        <w:tc>
          <w:tcPr>
            <w:tcW w:w="850"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0.02</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0.02</w:t>
            </w:r>
          </w:p>
        </w:tc>
        <w:tc>
          <w:tcPr>
            <w:tcW w:w="850"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2.2</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2.1</w:t>
            </w:r>
          </w:p>
        </w:tc>
      </w:tr>
      <w:tr w:rsidR="0019013C" w:rsidRPr="00623FBF" w:rsidTr="007C3BB6">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3</w:t>
            </w:r>
          </w:p>
        </w:tc>
        <w:tc>
          <w:tcPr>
            <w:tcW w:w="992"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418.4</w:t>
            </w:r>
          </w:p>
        </w:tc>
        <w:tc>
          <w:tcPr>
            <w:tcW w:w="992"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411.3</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0.5</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0.1</w:t>
            </w:r>
          </w:p>
        </w:tc>
        <w:tc>
          <w:tcPr>
            <w:tcW w:w="850"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0.1</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0.06</w:t>
            </w:r>
          </w:p>
        </w:tc>
        <w:tc>
          <w:tcPr>
            <w:tcW w:w="850"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2.6</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1.9</w:t>
            </w:r>
          </w:p>
        </w:tc>
      </w:tr>
      <w:tr w:rsidR="0019013C" w:rsidRPr="00623FBF" w:rsidTr="007C3BB6">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4</w:t>
            </w:r>
          </w:p>
        </w:tc>
        <w:tc>
          <w:tcPr>
            <w:tcW w:w="992"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425.2</w:t>
            </w:r>
          </w:p>
        </w:tc>
        <w:tc>
          <w:tcPr>
            <w:tcW w:w="992"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431.6</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0.7</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0.3</w:t>
            </w:r>
          </w:p>
        </w:tc>
        <w:tc>
          <w:tcPr>
            <w:tcW w:w="850"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0.1</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0.2</w:t>
            </w:r>
          </w:p>
        </w:tc>
        <w:tc>
          <w:tcPr>
            <w:tcW w:w="850"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2.4</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1.8</w:t>
            </w:r>
          </w:p>
        </w:tc>
      </w:tr>
      <w:tr w:rsidR="0019013C" w:rsidRPr="00623FBF" w:rsidTr="007C3BB6">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5</w:t>
            </w:r>
          </w:p>
        </w:tc>
        <w:tc>
          <w:tcPr>
            <w:tcW w:w="992"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413</w:t>
            </w:r>
          </w:p>
        </w:tc>
        <w:tc>
          <w:tcPr>
            <w:tcW w:w="992"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408</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0.8</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0.03</w:t>
            </w:r>
          </w:p>
        </w:tc>
        <w:tc>
          <w:tcPr>
            <w:tcW w:w="850"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0.1</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0.06</w:t>
            </w:r>
          </w:p>
        </w:tc>
        <w:tc>
          <w:tcPr>
            <w:tcW w:w="850"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3.5</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2.7</w:t>
            </w:r>
          </w:p>
        </w:tc>
      </w:tr>
      <w:tr w:rsidR="0019013C" w:rsidRPr="00623FBF" w:rsidTr="007C3BB6">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6</w:t>
            </w:r>
          </w:p>
        </w:tc>
        <w:tc>
          <w:tcPr>
            <w:tcW w:w="992"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434.8</w:t>
            </w:r>
          </w:p>
        </w:tc>
        <w:tc>
          <w:tcPr>
            <w:tcW w:w="992"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428.2</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0.5</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0.05</w:t>
            </w:r>
          </w:p>
        </w:tc>
        <w:tc>
          <w:tcPr>
            <w:tcW w:w="850"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0.09</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0.06</w:t>
            </w:r>
          </w:p>
        </w:tc>
        <w:tc>
          <w:tcPr>
            <w:tcW w:w="850"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2.9</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1.1</w:t>
            </w:r>
          </w:p>
        </w:tc>
      </w:tr>
      <w:tr w:rsidR="0019013C" w:rsidRPr="00623FBF" w:rsidTr="007C3BB6">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7</w:t>
            </w:r>
          </w:p>
        </w:tc>
        <w:tc>
          <w:tcPr>
            <w:tcW w:w="992"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421.9</w:t>
            </w:r>
          </w:p>
        </w:tc>
        <w:tc>
          <w:tcPr>
            <w:tcW w:w="992"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410.7</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0.5</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0.3</w:t>
            </w:r>
          </w:p>
        </w:tc>
        <w:tc>
          <w:tcPr>
            <w:tcW w:w="850"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0.1</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0.07</w:t>
            </w:r>
          </w:p>
        </w:tc>
        <w:tc>
          <w:tcPr>
            <w:tcW w:w="850"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2.3</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2.1</w:t>
            </w:r>
          </w:p>
        </w:tc>
      </w:tr>
      <w:tr w:rsidR="0019013C" w:rsidRPr="00623FBF" w:rsidTr="007C3BB6">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8</w:t>
            </w:r>
          </w:p>
        </w:tc>
        <w:tc>
          <w:tcPr>
            <w:tcW w:w="992"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454.6</w:t>
            </w:r>
          </w:p>
        </w:tc>
        <w:tc>
          <w:tcPr>
            <w:tcW w:w="992"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435.8</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0.8</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0.5</w:t>
            </w:r>
          </w:p>
        </w:tc>
        <w:tc>
          <w:tcPr>
            <w:tcW w:w="850"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0.3</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0.2</w:t>
            </w:r>
          </w:p>
        </w:tc>
        <w:tc>
          <w:tcPr>
            <w:tcW w:w="850"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3.8</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3.2</w:t>
            </w:r>
          </w:p>
        </w:tc>
      </w:tr>
      <w:tr w:rsidR="0019013C" w:rsidRPr="00623FBF" w:rsidTr="007C3BB6">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9</w:t>
            </w:r>
          </w:p>
        </w:tc>
        <w:tc>
          <w:tcPr>
            <w:tcW w:w="992"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410.5</w:t>
            </w:r>
          </w:p>
        </w:tc>
        <w:tc>
          <w:tcPr>
            <w:tcW w:w="992"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415.6</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0.5</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0.3</w:t>
            </w:r>
          </w:p>
        </w:tc>
        <w:tc>
          <w:tcPr>
            <w:tcW w:w="850"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0.1</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0.08</w:t>
            </w:r>
          </w:p>
        </w:tc>
        <w:tc>
          <w:tcPr>
            <w:tcW w:w="850"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2.9</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2.1</w:t>
            </w:r>
          </w:p>
        </w:tc>
      </w:tr>
      <w:tr w:rsidR="0019013C" w:rsidRPr="00623FBF" w:rsidTr="007C3BB6">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10</w:t>
            </w:r>
          </w:p>
        </w:tc>
        <w:tc>
          <w:tcPr>
            <w:tcW w:w="992"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417.5</w:t>
            </w:r>
          </w:p>
        </w:tc>
        <w:tc>
          <w:tcPr>
            <w:tcW w:w="992"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410.5</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0.6</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0.1</w:t>
            </w:r>
          </w:p>
        </w:tc>
        <w:tc>
          <w:tcPr>
            <w:tcW w:w="850"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0.1</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0.1</w:t>
            </w:r>
          </w:p>
        </w:tc>
        <w:tc>
          <w:tcPr>
            <w:tcW w:w="850"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2.5</w:t>
            </w:r>
          </w:p>
        </w:tc>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2.1</w:t>
            </w:r>
          </w:p>
        </w:tc>
      </w:tr>
      <w:tr w:rsidR="0019013C" w:rsidRPr="00623FBF" w:rsidTr="007C3BB6">
        <w:tc>
          <w:tcPr>
            <w:tcW w:w="851" w:type="dxa"/>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rPr>
                <w:rFonts w:ascii="Simplified Arabic" w:hAnsi="Simplified Arabic" w:cs="Simplified Arabic"/>
                <w:sz w:val="20"/>
                <w:szCs w:val="20"/>
                <w:lang w:bidi="ar-IQ"/>
              </w:rPr>
            </w:pPr>
            <w:r w:rsidRPr="00623FBF">
              <w:rPr>
                <w:rFonts w:ascii="Simplified Arabic" w:hAnsi="Simplified Arabic" w:cs="Simplified Arabic"/>
                <w:sz w:val="20"/>
                <w:szCs w:val="20"/>
                <w:rtl/>
                <w:lang w:bidi="ar-IQ"/>
              </w:rPr>
              <w:t>المحدد البيئي</w:t>
            </w:r>
          </w:p>
        </w:tc>
        <w:tc>
          <w:tcPr>
            <w:tcW w:w="1984" w:type="dxa"/>
            <w:gridSpan w:val="2"/>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250</w:t>
            </w:r>
            <w:r w:rsidRPr="00623FBF">
              <w:rPr>
                <w:rFonts w:ascii="Simplified Arabic" w:hAnsi="Simplified Arabic" w:cs="Simplified Arabic"/>
                <w:sz w:val="20"/>
                <w:szCs w:val="20"/>
                <w:rtl/>
                <w:lang w:bidi="ar-IQ"/>
              </w:rPr>
              <w:t xml:space="preserve"> قبل الثورة الصناعية</w:t>
            </w:r>
          </w:p>
        </w:tc>
        <w:tc>
          <w:tcPr>
            <w:tcW w:w="1702" w:type="dxa"/>
            <w:gridSpan w:val="2"/>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0.1</w:t>
            </w:r>
          </w:p>
        </w:tc>
        <w:tc>
          <w:tcPr>
            <w:tcW w:w="1701" w:type="dxa"/>
            <w:gridSpan w:val="2"/>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0.01</w:t>
            </w:r>
          </w:p>
        </w:tc>
        <w:tc>
          <w:tcPr>
            <w:tcW w:w="1701" w:type="dxa"/>
            <w:gridSpan w:val="2"/>
            <w:tcBorders>
              <w:top w:val="single" w:sz="4" w:space="0" w:color="auto"/>
              <w:left w:val="single" w:sz="4" w:space="0" w:color="auto"/>
              <w:bottom w:val="single" w:sz="4" w:space="0" w:color="auto"/>
              <w:right w:val="single" w:sz="4" w:space="0" w:color="auto"/>
            </w:tcBorders>
            <w:hideMark/>
          </w:tcPr>
          <w:p w:rsidR="0019013C" w:rsidRPr="00623FBF" w:rsidRDefault="0019013C" w:rsidP="00623FBF">
            <w:pPr>
              <w:tabs>
                <w:tab w:val="left" w:pos="328"/>
              </w:tabs>
              <w:jc w:val="center"/>
              <w:rPr>
                <w:rFonts w:ascii="Simplified Arabic" w:hAnsi="Simplified Arabic" w:cs="Simplified Arabic"/>
                <w:sz w:val="20"/>
                <w:szCs w:val="20"/>
                <w:lang w:bidi="ar-IQ"/>
              </w:rPr>
            </w:pPr>
            <w:r w:rsidRPr="00623FBF">
              <w:rPr>
                <w:rFonts w:ascii="Simplified Arabic" w:hAnsi="Simplified Arabic" w:cs="Simplified Arabic"/>
                <w:sz w:val="20"/>
                <w:szCs w:val="20"/>
                <w:lang w:bidi="ar-IQ"/>
              </w:rPr>
              <w:t>1.5</w:t>
            </w:r>
          </w:p>
        </w:tc>
      </w:tr>
    </w:tbl>
    <w:p w:rsidR="0019013C" w:rsidRPr="00623FBF" w:rsidRDefault="0019013C" w:rsidP="00623FBF">
      <w:pPr>
        <w:ind w:left="-766" w:firstLine="424"/>
        <w:rPr>
          <w:rFonts w:ascii="Simplified Arabic" w:hAnsi="Simplified Arabic" w:cs="Simplified Arabic"/>
          <w:rtl/>
          <w:lang w:bidi="ar-IQ"/>
        </w:rPr>
      </w:pPr>
      <w:r w:rsidRPr="00623FBF">
        <w:rPr>
          <w:rFonts w:ascii="Simplified Arabic" w:hAnsi="Simplified Arabic" w:cs="Simplified Arabic"/>
          <w:b/>
          <w:bCs/>
          <w:sz w:val="26"/>
          <w:szCs w:val="26"/>
          <w:rtl/>
          <w:lang w:bidi="ar-IQ"/>
        </w:rPr>
        <w:t xml:space="preserve">           </w:t>
      </w:r>
      <w:r w:rsidR="00623FBF">
        <w:rPr>
          <w:rFonts w:ascii="Simplified Arabic" w:hAnsi="Simplified Arabic" w:cs="Simplified Arabic"/>
          <w:b/>
          <w:bCs/>
          <w:rtl/>
          <w:lang w:bidi="ar-IQ"/>
        </w:rPr>
        <w:t>المصدر</w:t>
      </w:r>
      <w:r w:rsidRPr="00623FBF">
        <w:rPr>
          <w:rFonts w:ascii="Simplified Arabic" w:hAnsi="Simplified Arabic" w:cs="Simplified Arabic"/>
          <w:b/>
          <w:bCs/>
          <w:rtl/>
          <w:lang w:bidi="ar-IQ"/>
        </w:rPr>
        <w:t>:</w:t>
      </w:r>
      <w:r w:rsidR="00623FBF">
        <w:rPr>
          <w:rFonts w:ascii="Simplified Arabic" w:hAnsi="Simplified Arabic" w:cs="Simplified Arabic" w:hint="cs"/>
          <w:b/>
          <w:bCs/>
          <w:rtl/>
          <w:lang w:bidi="ar-IQ"/>
        </w:rPr>
        <w:t xml:space="preserve"> </w:t>
      </w:r>
      <w:r w:rsidRPr="00623FBF">
        <w:rPr>
          <w:rFonts w:ascii="Simplified Arabic" w:hAnsi="Simplified Arabic" w:cs="Simplified Arabic"/>
          <w:rtl/>
          <w:lang w:bidi="ar-IQ"/>
        </w:rPr>
        <w:t>1 - قياسات الباحث</w:t>
      </w:r>
    </w:p>
    <w:p w:rsidR="0019013C" w:rsidRPr="00623FBF" w:rsidRDefault="00623FBF" w:rsidP="00623FBF">
      <w:pPr>
        <w:ind w:left="226" w:firstLine="424"/>
        <w:rPr>
          <w:rFonts w:ascii="Simplified Arabic" w:hAnsi="Simplified Arabic" w:cs="Simplified Arabic"/>
          <w:rtl/>
          <w:lang w:bidi="ar-IQ"/>
        </w:rPr>
      </w:pPr>
      <w:r>
        <w:rPr>
          <w:rFonts w:ascii="Simplified Arabic" w:hAnsi="Simplified Arabic" w:cs="Simplified Arabic" w:hint="cs"/>
          <w:rtl/>
          <w:lang w:bidi="ar-IQ"/>
        </w:rPr>
        <w:t xml:space="preserve">        </w:t>
      </w:r>
      <w:r w:rsidR="0019013C" w:rsidRPr="00623FBF">
        <w:rPr>
          <w:rFonts w:ascii="Simplified Arabic" w:hAnsi="Simplified Arabic" w:cs="Simplified Arabic"/>
          <w:rtl/>
          <w:lang w:bidi="ar-IQ"/>
        </w:rPr>
        <w:t>2 – جمهورية العراق , وزارة الصحة والبيئة , تقارير واقع الحال , قسم نوعية الهواء , 2008</w:t>
      </w:r>
    </w:p>
    <w:p w:rsidR="0019013C" w:rsidRPr="00623FBF" w:rsidRDefault="0019013C" w:rsidP="007C3BB6">
      <w:pPr>
        <w:ind w:firstLine="424"/>
        <w:jc w:val="both"/>
        <w:rPr>
          <w:rFonts w:ascii="Simplified Arabic" w:hAnsi="Simplified Arabic" w:cs="Simplified Arabic"/>
          <w:rtl/>
          <w:lang w:bidi="ar-IQ"/>
        </w:rPr>
      </w:pPr>
    </w:p>
    <w:p w:rsidR="0019013C" w:rsidRDefault="0019013C" w:rsidP="007C3BB6">
      <w:pPr>
        <w:ind w:firstLine="424"/>
        <w:jc w:val="both"/>
        <w:rPr>
          <w:rFonts w:ascii="Simplified Arabic" w:hAnsi="Simplified Arabic" w:cs="Simplified Arabic" w:hint="cs"/>
          <w:sz w:val="26"/>
          <w:szCs w:val="26"/>
          <w:rtl/>
          <w:lang w:bidi="ar-IQ"/>
        </w:rPr>
      </w:pPr>
    </w:p>
    <w:p w:rsidR="009064A2" w:rsidRPr="007C3BB6" w:rsidRDefault="009064A2" w:rsidP="007C3BB6">
      <w:pPr>
        <w:ind w:firstLine="424"/>
        <w:jc w:val="both"/>
        <w:rPr>
          <w:rFonts w:ascii="Simplified Arabic" w:hAnsi="Simplified Arabic" w:cs="Simplified Arabic"/>
          <w:sz w:val="26"/>
          <w:szCs w:val="26"/>
          <w:rtl/>
          <w:lang w:bidi="ar-IQ"/>
        </w:rPr>
      </w:pPr>
    </w:p>
    <w:p w:rsidR="0019013C" w:rsidRPr="0057422A" w:rsidRDefault="0019013C" w:rsidP="007C3BB6">
      <w:pPr>
        <w:ind w:firstLine="424"/>
        <w:jc w:val="center"/>
        <w:rPr>
          <w:rFonts w:ascii="Simplified Arabic" w:hAnsi="Simplified Arabic" w:cs="Simplified Arabic"/>
          <w:sz w:val="18"/>
          <w:szCs w:val="18"/>
          <w:rtl/>
          <w:lang w:bidi="ar-IQ"/>
        </w:rPr>
      </w:pPr>
      <w:r w:rsidRPr="0057422A">
        <w:rPr>
          <w:rFonts w:ascii="Simplified Arabic" w:hAnsi="Simplified Arabic" w:cs="Simplified Arabic"/>
          <w:b/>
          <w:bCs/>
          <w:rtl/>
          <w:lang w:bidi="ar-IQ"/>
        </w:rPr>
        <w:lastRenderedPageBreak/>
        <w:t>شكل (1) التباين المكاني والزماني لتراكيز الغازات الملوثة للهواء (</w:t>
      </w:r>
      <w:r w:rsidRPr="0057422A">
        <w:rPr>
          <w:rFonts w:ascii="Simplified Arabic" w:hAnsi="Simplified Arabic" w:cs="Simplified Arabic"/>
          <w:b/>
          <w:bCs/>
          <w:lang w:bidi="ar-IQ"/>
        </w:rPr>
        <w:t>PPM</w:t>
      </w:r>
      <w:r w:rsidRPr="0057422A">
        <w:rPr>
          <w:rFonts w:ascii="Simplified Arabic" w:hAnsi="Simplified Arabic" w:cs="Simplified Arabic"/>
          <w:b/>
          <w:bCs/>
          <w:rtl/>
          <w:lang w:bidi="ar-IQ"/>
        </w:rPr>
        <w:t>) داخل وخارج مصفى الشعيبة خلال فصلي الصيف والشتاء (2019-2020</w:t>
      </w:r>
      <w:r w:rsidRPr="0057422A">
        <w:rPr>
          <w:rFonts w:ascii="Simplified Arabic" w:hAnsi="Simplified Arabic" w:cs="Simplified Arabic"/>
          <w:sz w:val="18"/>
          <w:szCs w:val="18"/>
          <w:rtl/>
          <w:lang w:bidi="ar-IQ"/>
        </w:rPr>
        <w:t>)</w:t>
      </w:r>
    </w:p>
    <w:tbl>
      <w:tblPr>
        <w:tblStyle w:val="af6"/>
        <w:bidiVisual/>
        <w:tblW w:w="8363" w:type="dxa"/>
        <w:tblInd w:w="107" w:type="dxa"/>
        <w:tblLayout w:type="fixed"/>
        <w:tblLook w:val="04A0" w:firstRow="1" w:lastRow="0" w:firstColumn="1" w:lastColumn="0" w:noHBand="0" w:noVBand="1"/>
      </w:tblPr>
      <w:tblGrid>
        <w:gridCol w:w="4252"/>
        <w:gridCol w:w="4111"/>
      </w:tblGrid>
      <w:tr w:rsidR="0019013C" w:rsidRPr="0057422A" w:rsidTr="0057422A">
        <w:trPr>
          <w:trHeight w:val="4896"/>
        </w:trPr>
        <w:tc>
          <w:tcPr>
            <w:tcW w:w="4252" w:type="dxa"/>
            <w:tcBorders>
              <w:top w:val="single" w:sz="4" w:space="0" w:color="auto"/>
              <w:left w:val="single" w:sz="4" w:space="0" w:color="auto"/>
              <w:bottom w:val="single" w:sz="4" w:space="0" w:color="auto"/>
              <w:right w:val="single" w:sz="4" w:space="0" w:color="auto"/>
            </w:tcBorders>
            <w:hideMark/>
          </w:tcPr>
          <w:p w:rsidR="0019013C" w:rsidRPr="0057422A" w:rsidRDefault="0019013C" w:rsidP="007C3BB6">
            <w:pPr>
              <w:ind w:firstLine="424"/>
              <w:jc w:val="both"/>
              <w:rPr>
                <w:rFonts w:ascii="Simplified Arabic" w:hAnsi="Simplified Arabic" w:cs="Simplified Arabic"/>
                <w:sz w:val="20"/>
                <w:szCs w:val="20"/>
                <w:lang w:bidi="ar-IQ"/>
              </w:rPr>
            </w:pPr>
            <w:r w:rsidRPr="0057422A">
              <w:rPr>
                <w:rFonts w:ascii="Simplified Arabic" w:hAnsi="Simplified Arabic" w:cs="Simplified Arabic"/>
                <w:sz w:val="20"/>
                <w:szCs w:val="20"/>
                <w:lang w:bidi="ar-IQ"/>
              </w:rPr>
              <w:t>Co</w:t>
            </w:r>
            <w:r w:rsidRPr="0057422A">
              <w:rPr>
                <w:rFonts w:ascii="Simplified Arabic" w:hAnsi="Simplified Arabic" w:cs="Simplified Arabic"/>
                <w:sz w:val="20"/>
                <w:szCs w:val="20"/>
                <w:vertAlign w:val="subscript"/>
                <w:lang w:bidi="ar-IQ"/>
              </w:rPr>
              <w:t>2</w:t>
            </w:r>
          </w:p>
          <w:p w:rsidR="0019013C" w:rsidRPr="0057422A" w:rsidRDefault="0019013C" w:rsidP="0057422A">
            <w:pPr>
              <w:jc w:val="center"/>
              <w:rPr>
                <w:rFonts w:ascii="Simplified Arabic" w:hAnsi="Simplified Arabic" w:cs="Simplified Arabic"/>
                <w:sz w:val="20"/>
                <w:szCs w:val="20"/>
                <w:lang w:bidi="ar-IQ"/>
              </w:rPr>
            </w:pPr>
            <w:r w:rsidRPr="0057422A">
              <w:rPr>
                <w:rFonts w:ascii="Simplified Arabic" w:hAnsi="Simplified Arabic" w:cs="Simplified Arabic"/>
                <w:noProof/>
                <w:color w:val="FF0000"/>
                <w:sz w:val="20"/>
                <w:szCs w:val="20"/>
                <w:shd w:val="clear" w:color="auto" w:fill="548DD4" w:themeFill="text2" w:themeFillTint="99"/>
              </w:rPr>
              <w:drawing>
                <wp:inline distT="0" distB="0" distL="0" distR="0" wp14:anchorId="32B7D2C8" wp14:editId="511E10A8">
                  <wp:extent cx="2444261" cy="2804746"/>
                  <wp:effectExtent l="0" t="0" r="13335" b="15240"/>
                  <wp:docPr id="26" name="مخطط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111" w:type="dxa"/>
            <w:tcBorders>
              <w:top w:val="single" w:sz="4" w:space="0" w:color="auto"/>
              <w:left w:val="single" w:sz="4" w:space="0" w:color="auto"/>
              <w:bottom w:val="single" w:sz="4" w:space="0" w:color="auto"/>
              <w:right w:val="single" w:sz="4" w:space="0" w:color="auto"/>
            </w:tcBorders>
            <w:hideMark/>
          </w:tcPr>
          <w:p w:rsidR="0019013C" w:rsidRPr="0057422A" w:rsidRDefault="0019013C" w:rsidP="007C3BB6">
            <w:pPr>
              <w:ind w:firstLine="424"/>
              <w:jc w:val="both"/>
              <w:rPr>
                <w:rFonts w:ascii="Simplified Arabic" w:hAnsi="Simplified Arabic" w:cs="Simplified Arabic"/>
                <w:sz w:val="20"/>
                <w:szCs w:val="20"/>
                <w:rtl/>
                <w:lang w:bidi="ar-IQ"/>
              </w:rPr>
            </w:pPr>
            <w:r w:rsidRPr="0057422A">
              <w:rPr>
                <w:rFonts w:ascii="Simplified Arabic" w:hAnsi="Simplified Arabic" w:cs="Simplified Arabic"/>
                <w:sz w:val="20"/>
                <w:szCs w:val="20"/>
                <w:lang w:bidi="ar-IQ"/>
              </w:rPr>
              <w:t>Co</w:t>
            </w:r>
          </w:p>
          <w:p w:rsidR="0019013C" w:rsidRPr="0057422A" w:rsidRDefault="0019013C" w:rsidP="0057422A">
            <w:pPr>
              <w:jc w:val="right"/>
              <w:rPr>
                <w:rFonts w:ascii="Simplified Arabic" w:hAnsi="Simplified Arabic" w:cs="Simplified Arabic"/>
                <w:sz w:val="20"/>
                <w:szCs w:val="20"/>
                <w:lang w:bidi="ar-IQ"/>
              </w:rPr>
            </w:pPr>
            <w:r w:rsidRPr="0057422A">
              <w:rPr>
                <w:rFonts w:ascii="Simplified Arabic" w:hAnsi="Simplified Arabic" w:cs="Simplified Arabic"/>
                <w:noProof/>
                <w:sz w:val="20"/>
                <w:szCs w:val="20"/>
                <w:shd w:val="clear" w:color="auto" w:fill="548DD4" w:themeFill="text2" w:themeFillTint="99"/>
              </w:rPr>
              <w:drawing>
                <wp:inline distT="0" distB="0" distL="0" distR="0" wp14:anchorId="0971DA3F" wp14:editId="6FCE54DC">
                  <wp:extent cx="2453054" cy="2804746"/>
                  <wp:effectExtent l="0" t="0" r="23495" b="15240"/>
                  <wp:docPr id="25" name="مخطط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19013C" w:rsidRPr="0057422A" w:rsidTr="00A4667A">
        <w:trPr>
          <w:trHeight w:val="5376"/>
        </w:trPr>
        <w:tc>
          <w:tcPr>
            <w:tcW w:w="4252" w:type="dxa"/>
            <w:tcBorders>
              <w:top w:val="single" w:sz="4" w:space="0" w:color="auto"/>
              <w:left w:val="single" w:sz="4" w:space="0" w:color="auto"/>
              <w:bottom w:val="single" w:sz="4" w:space="0" w:color="auto"/>
              <w:right w:val="single" w:sz="4" w:space="0" w:color="auto"/>
            </w:tcBorders>
            <w:hideMark/>
          </w:tcPr>
          <w:p w:rsidR="0019013C" w:rsidRPr="0057422A" w:rsidRDefault="0019013C" w:rsidP="007C3BB6">
            <w:pPr>
              <w:ind w:firstLine="424"/>
              <w:jc w:val="both"/>
              <w:rPr>
                <w:rFonts w:ascii="Simplified Arabic" w:hAnsi="Simplified Arabic" w:cs="Simplified Arabic"/>
                <w:sz w:val="20"/>
                <w:szCs w:val="20"/>
                <w:lang w:bidi="ar-IQ"/>
              </w:rPr>
            </w:pPr>
            <w:proofErr w:type="spellStart"/>
            <w:r w:rsidRPr="0057422A">
              <w:rPr>
                <w:rFonts w:ascii="Simplified Arabic" w:hAnsi="Simplified Arabic" w:cs="Simplified Arabic"/>
                <w:sz w:val="20"/>
                <w:szCs w:val="20"/>
                <w:lang w:bidi="ar-IQ"/>
              </w:rPr>
              <w:t>NOx</w:t>
            </w:r>
            <w:proofErr w:type="spellEnd"/>
          </w:p>
          <w:p w:rsidR="0019013C" w:rsidRPr="0057422A" w:rsidRDefault="0019013C" w:rsidP="0057422A">
            <w:pPr>
              <w:rPr>
                <w:rFonts w:ascii="Simplified Arabic" w:hAnsi="Simplified Arabic" w:cs="Simplified Arabic"/>
                <w:sz w:val="20"/>
                <w:szCs w:val="20"/>
                <w:lang w:bidi="ar-IQ"/>
              </w:rPr>
            </w:pPr>
            <w:r w:rsidRPr="0057422A">
              <w:rPr>
                <w:rFonts w:ascii="Simplified Arabic" w:hAnsi="Simplified Arabic" w:cs="Simplified Arabic"/>
                <w:noProof/>
                <w:sz w:val="20"/>
                <w:szCs w:val="20"/>
                <w:shd w:val="clear" w:color="auto" w:fill="548DD4" w:themeFill="text2" w:themeFillTint="99"/>
              </w:rPr>
              <w:drawing>
                <wp:inline distT="0" distB="0" distL="0" distR="0" wp14:anchorId="599A820B" wp14:editId="177BBF15">
                  <wp:extent cx="2488223" cy="3033346"/>
                  <wp:effectExtent l="0" t="0" r="26670" b="15240"/>
                  <wp:docPr id="24" name="مخطط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111" w:type="dxa"/>
            <w:tcBorders>
              <w:top w:val="single" w:sz="4" w:space="0" w:color="auto"/>
              <w:left w:val="single" w:sz="4" w:space="0" w:color="auto"/>
              <w:bottom w:val="single" w:sz="4" w:space="0" w:color="auto"/>
              <w:right w:val="single" w:sz="4" w:space="0" w:color="auto"/>
            </w:tcBorders>
            <w:hideMark/>
          </w:tcPr>
          <w:p w:rsidR="0019013C" w:rsidRPr="0057422A" w:rsidRDefault="0019013C" w:rsidP="007C3BB6">
            <w:pPr>
              <w:ind w:firstLine="424"/>
              <w:jc w:val="both"/>
              <w:rPr>
                <w:rFonts w:ascii="Simplified Arabic" w:hAnsi="Simplified Arabic" w:cs="Simplified Arabic"/>
                <w:sz w:val="20"/>
                <w:szCs w:val="20"/>
                <w:rtl/>
                <w:lang w:bidi="ar-IQ"/>
              </w:rPr>
            </w:pPr>
            <w:r w:rsidRPr="0057422A">
              <w:rPr>
                <w:rFonts w:ascii="Simplified Arabic" w:hAnsi="Simplified Arabic" w:cs="Simplified Arabic"/>
                <w:sz w:val="20"/>
                <w:szCs w:val="20"/>
                <w:lang w:bidi="ar-IQ"/>
              </w:rPr>
              <w:t>CH4</w:t>
            </w:r>
          </w:p>
          <w:p w:rsidR="0019013C" w:rsidRPr="0057422A" w:rsidRDefault="0019013C" w:rsidP="0057422A">
            <w:pPr>
              <w:jc w:val="both"/>
              <w:rPr>
                <w:rFonts w:ascii="Simplified Arabic" w:hAnsi="Simplified Arabic" w:cs="Simplified Arabic"/>
                <w:sz w:val="20"/>
                <w:szCs w:val="20"/>
                <w:lang w:bidi="ar-IQ"/>
              </w:rPr>
            </w:pPr>
            <w:r w:rsidRPr="0057422A">
              <w:rPr>
                <w:rFonts w:ascii="Simplified Arabic" w:hAnsi="Simplified Arabic" w:cs="Simplified Arabic"/>
                <w:noProof/>
                <w:sz w:val="20"/>
                <w:szCs w:val="20"/>
                <w:shd w:val="clear" w:color="auto" w:fill="548DD4" w:themeFill="text2" w:themeFillTint="99"/>
              </w:rPr>
              <w:drawing>
                <wp:inline distT="0" distB="0" distL="0" distR="0" wp14:anchorId="015E4F5E" wp14:editId="1A17683F">
                  <wp:extent cx="2391508" cy="3033346"/>
                  <wp:effectExtent l="0" t="0" r="27940" b="15240"/>
                  <wp:docPr id="23" name="مخطط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19013C" w:rsidRPr="00A4667A" w:rsidRDefault="0019013C" w:rsidP="007C3BB6">
      <w:pPr>
        <w:ind w:firstLine="424"/>
        <w:jc w:val="both"/>
        <w:rPr>
          <w:rFonts w:ascii="Simplified Arabic" w:hAnsi="Simplified Arabic" w:cs="Simplified Arabic"/>
          <w:rtl/>
          <w:lang w:bidi="ar-IQ"/>
        </w:rPr>
      </w:pPr>
      <w:r w:rsidRPr="00A4667A">
        <w:rPr>
          <w:rFonts w:ascii="Simplified Arabic" w:hAnsi="Simplified Arabic" w:cs="Simplified Arabic"/>
          <w:b/>
          <w:bCs/>
          <w:rtl/>
          <w:lang w:bidi="ar-IQ"/>
        </w:rPr>
        <w:t>المصدر</w:t>
      </w:r>
      <w:r w:rsidRPr="00A4667A">
        <w:rPr>
          <w:rFonts w:ascii="Simplified Arabic" w:hAnsi="Simplified Arabic" w:cs="Simplified Arabic"/>
          <w:rtl/>
          <w:lang w:bidi="ar-IQ"/>
        </w:rPr>
        <w:t>: جدول (3)</w:t>
      </w:r>
    </w:p>
    <w:p w:rsidR="009064A2" w:rsidRPr="007C3BB6" w:rsidRDefault="009064A2" w:rsidP="009064A2">
      <w:pPr>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lastRenderedPageBreak/>
        <w:t>وعند ملاحظة الجدول اعلاه يتضح بان جميع المواقع المدروسة قد تجاوزت الحد البيئي المسموح به والبالغ (</w:t>
      </w:r>
      <w:r w:rsidRPr="007C3BB6">
        <w:rPr>
          <w:rFonts w:ascii="Simplified Arabic" w:hAnsi="Simplified Arabic" w:cs="Simplified Arabic"/>
          <w:sz w:val="26"/>
          <w:szCs w:val="26"/>
          <w:lang w:bidi="ar-IQ"/>
        </w:rPr>
        <w:t>250</w:t>
      </w:r>
      <w:r w:rsidRPr="007C3BB6">
        <w:rPr>
          <w:rFonts w:ascii="Simplified Arabic" w:hAnsi="Simplified Arabic" w:cs="Simplified Arabic"/>
          <w:sz w:val="26"/>
          <w:szCs w:val="26"/>
          <w:rtl/>
          <w:lang w:bidi="ar-IQ"/>
        </w:rPr>
        <w:t xml:space="preserve">) </w:t>
      </w:r>
      <w:r w:rsidRPr="007C3BB6">
        <w:rPr>
          <w:rFonts w:ascii="Simplified Arabic" w:hAnsi="Simplified Arabic" w:cs="Simplified Arabic"/>
          <w:sz w:val="26"/>
          <w:szCs w:val="26"/>
          <w:lang w:bidi="ar-IQ"/>
        </w:rPr>
        <w:t>ppm</w:t>
      </w:r>
      <w:r w:rsidRPr="007C3BB6">
        <w:rPr>
          <w:rFonts w:ascii="Simplified Arabic" w:hAnsi="Simplified Arabic" w:cs="Simplified Arabic"/>
          <w:sz w:val="26"/>
          <w:szCs w:val="26"/>
          <w:rtl/>
          <w:lang w:bidi="ar-IQ"/>
        </w:rPr>
        <w:t xml:space="preserve"> قبل الثورة الصناعية للفصلين الصيف والشتاء.</w:t>
      </w:r>
    </w:p>
    <w:p w:rsidR="009064A2" w:rsidRPr="007C3BB6" w:rsidRDefault="009064A2" w:rsidP="009064A2">
      <w:pPr>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 xml:space="preserve">تراوح غاز احادي اوكسيد الكربون تركيزه خلال فصل الصيف بين ( </w:t>
      </w:r>
      <w:r w:rsidRPr="007C3BB6">
        <w:rPr>
          <w:rFonts w:ascii="Simplified Arabic" w:hAnsi="Simplified Arabic" w:cs="Simplified Arabic"/>
          <w:sz w:val="26"/>
          <w:szCs w:val="26"/>
          <w:lang w:bidi="ar-IQ"/>
        </w:rPr>
        <w:t>0.8-0.3</w:t>
      </w:r>
      <w:r w:rsidRPr="007C3BB6">
        <w:rPr>
          <w:rFonts w:ascii="Simplified Arabic" w:hAnsi="Simplified Arabic" w:cs="Simplified Arabic"/>
          <w:sz w:val="26"/>
          <w:szCs w:val="26"/>
          <w:rtl/>
          <w:lang w:bidi="ar-IQ"/>
        </w:rPr>
        <w:t xml:space="preserve">) </w:t>
      </w:r>
      <w:r w:rsidRPr="007C3BB6">
        <w:rPr>
          <w:rFonts w:ascii="Simplified Arabic" w:hAnsi="Simplified Arabic" w:cs="Simplified Arabic"/>
          <w:sz w:val="26"/>
          <w:szCs w:val="26"/>
          <w:lang w:bidi="ar-IQ"/>
        </w:rPr>
        <w:t>ppm</w:t>
      </w:r>
      <w:r w:rsidRPr="007C3BB6">
        <w:rPr>
          <w:rFonts w:ascii="Simplified Arabic" w:hAnsi="Simplified Arabic" w:cs="Simplified Arabic"/>
          <w:sz w:val="26"/>
          <w:szCs w:val="26"/>
          <w:rtl/>
          <w:lang w:bidi="ar-IQ"/>
        </w:rPr>
        <w:t xml:space="preserve"> في الموقع (</w:t>
      </w:r>
      <w:r w:rsidRPr="007C3BB6">
        <w:rPr>
          <w:rFonts w:ascii="Simplified Arabic" w:hAnsi="Simplified Arabic" w:cs="Simplified Arabic"/>
          <w:sz w:val="26"/>
          <w:szCs w:val="26"/>
          <w:lang w:bidi="ar-IQ"/>
        </w:rPr>
        <w:t>1,2</w:t>
      </w:r>
      <w:r w:rsidRPr="007C3BB6">
        <w:rPr>
          <w:rFonts w:ascii="Simplified Arabic" w:hAnsi="Simplified Arabic" w:cs="Simplified Arabic"/>
          <w:sz w:val="26"/>
          <w:szCs w:val="26"/>
          <w:rtl/>
          <w:lang w:bidi="ar-IQ"/>
        </w:rPr>
        <w:t>) نهاية المصفى وفي داخله , في حين يلاحظ ان الموقع (</w:t>
      </w:r>
      <w:r w:rsidRPr="007C3BB6">
        <w:rPr>
          <w:rFonts w:ascii="Simplified Arabic" w:hAnsi="Simplified Arabic" w:cs="Simplified Arabic"/>
          <w:sz w:val="26"/>
          <w:szCs w:val="26"/>
          <w:lang w:bidi="ar-IQ"/>
        </w:rPr>
        <w:t>8</w:t>
      </w:r>
      <w:r w:rsidRPr="007C3BB6">
        <w:rPr>
          <w:rFonts w:ascii="Simplified Arabic" w:hAnsi="Simplified Arabic" w:cs="Simplified Arabic"/>
          <w:sz w:val="26"/>
          <w:szCs w:val="26"/>
          <w:rtl/>
          <w:lang w:bidi="ar-IQ"/>
        </w:rPr>
        <w:t>) سجل اعلى تركيز من بين المواقع المختارة كون هذا الموقع يقع تحت تأثير انبع</w:t>
      </w:r>
      <w:r>
        <w:rPr>
          <w:rFonts w:ascii="Simplified Arabic" w:hAnsi="Simplified Arabic" w:cs="Simplified Arabic" w:hint="cs"/>
          <w:sz w:val="26"/>
          <w:szCs w:val="26"/>
          <w:rtl/>
          <w:lang w:bidi="ar-IQ"/>
        </w:rPr>
        <w:t>ــــــــ</w:t>
      </w:r>
      <w:r w:rsidRPr="007C3BB6">
        <w:rPr>
          <w:rFonts w:ascii="Simplified Arabic" w:hAnsi="Simplified Arabic" w:cs="Simplified Arabic"/>
          <w:sz w:val="26"/>
          <w:szCs w:val="26"/>
          <w:rtl/>
          <w:lang w:bidi="ar-IQ"/>
        </w:rPr>
        <w:t>اثات المصفى بص</w:t>
      </w:r>
      <w:r>
        <w:rPr>
          <w:rFonts w:ascii="Simplified Arabic" w:hAnsi="Simplified Arabic" w:cs="Simplified Arabic" w:hint="cs"/>
          <w:sz w:val="26"/>
          <w:szCs w:val="26"/>
          <w:rtl/>
          <w:lang w:bidi="ar-IQ"/>
        </w:rPr>
        <w:t>ــــ</w:t>
      </w:r>
      <w:r w:rsidRPr="007C3BB6">
        <w:rPr>
          <w:rFonts w:ascii="Simplified Arabic" w:hAnsi="Simplified Arabic" w:cs="Simplified Arabic"/>
          <w:sz w:val="26"/>
          <w:szCs w:val="26"/>
          <w:rtl/>
          <w:lang w:bidi="ar-IQ"/>
        </w:rPr>
        <w:t>ورة مباش</w:t>
      </w:r>
      <w:r>
        <w:rPr>
          <w:rFonts w:ascii="Simplified Arabic" w:hAnsi="Simplified Arabic" w:cs="Simplified Arabic" w:hint="cs"/>
          <w:sz w:val="26"/>
          <w:szCs w:val="26"/>
          <w:rtl/>
          <w:lang w:bidi="ar-IQ"/>
        </w:rPr>
        <w:t>ــــــــــ</w:t>
      </w:r>
      <w:r w:rsidRPr="007C3BB6">
        <w:rPr>
          <w:rFonts w:ascii="Simplified Arabic" w:hAnsi="Simplified Arabic" w:cs="Simplified Arabic"/>
          <w:sz w:val="26"/>
          <w:szCs w:val="26"/>
          <w:rtl/>
          <w:lang w:bidi="ar-IQ"/>
        </w:rPr>
        <w:t>رة , ام</w:t>
      </w:r>
      <w:r>
        <w:rPr>
          <w:rFonts w:ascii="Simplified Arabic" w:hAnsi="Simplified Arabic" w:cs="Simplified Arabic" w:hint="cs"/>
          <w:sz w:val="26"/>
          <w:szCs w:val="26"/>
          <w:rtl/>
          <w:lang w:bidi="ar-IQ"/>
        </w:rPr>
        <w:t>ـــــــ</w:t>
      </w:r>
      <w:r w:rsidRPr="007C3BB6">
        <w:rPr>
          <w:rFonts w:ascii="Simplified Arabic" w:hAnsi="Simplified Arabic" w:cs="Simplified Arabic"/>
          <w:sz w:val="26"/>
          <w:szCs w:val="26"/>
          <w:rtl/>
          <w:lang w:bidi="ar-IQ"/>
        </w:rPr>
        <w:t>ا في فص</w:t>
      </w:r>
      <w:r>
        <w:rPr>
          <w:rFonts w:ascii="Simplified Arabic" w:hAnsi="Simplified Arabic" w:cs="Simplified Arabic" w:hint="cs"/>
          <w:sz w:val="26"/>
          <w:szCs w:val="26"/>
          <w:rtl/>
          <w:lang w:bidi="ar-IQ"/>
        </w:rPr>
        <w:t>ــــــــــــ</w:t>
      </w:r>
      <w:r w:rsidRPr="007C3BB6">
        <w:rPr>
          <w:rFonts w:ascii="Simplified Arabic" w:hAnsi="Simplified Arabic" w:cs="Simplified Arabic"/>
          <w:sz w:val="26"/>
          <w:szCs w:val="26"/>
          <w:rtl/>
          <w:lang w:bidi="ar-IQ"/>
        </w:rPr>
        <w:t>ل الش</w:t>
      </w:r>
      <w:r>
        <w:rPr>
          <w:rFonts w:ascii="Simplified Arabic" w:hAnsi="Simplified Arabic" w:cs="Simplified Arabic" w:hint="cs"/>
          <w:sz w:val="26"/>
          <w:szCs w:val="26"/>
          <w:rtl/>
          <w:lang w:bidi="ar-IQ"/>
        </w:rPr>
        <w:t>ـــ</w:t>
      </w:r>
      <w:r w:rsidRPr="007C3BB6">
        <w:rPr>
          <w:rFonts w:ascii="Simplified Arabic" w:hAnsi="Simplified Arabic" w:cs="Simplified Arabic"/>
          <w:sz w:val="26"/>
          <w:szCs w:val="26"/>
          <w:rtl/>
          <w:lang w:bidi="ar-IQ"/>
        </w:rPr>
        <w:t>تاء فبلغ ترك</w:t>
      </w:r>
      <w:r>
        <w:rPr>
          <w:rFonts w:ascii="Simplified Arabic" w:hAnsi="Simplified Arabic" w:cs="Simplified Arabic" w:hint="cs"/>
          <w:sz w:val="26"/>
          <w:szCs w:val="26"/>
          <w:rtl/>
          <w:lang w:bidi="ar-IQ"/>
        </w:rPr>
        <w:t>ـــــــــ</w:t>
      </w:r>
      <w:r w:rsidRPr="007C3BB6">
        <w:rPr>
          <w:rFonts w:ascii="Simplified Arabic" w:hAnsi="Simplified Arabic" w:cs="Simplified Arabic"/>
          <w:sz w:val="26"/>
          <w:szCs w:val="26"/>
          <w:rtl/>
          <w:lang w:bidi="ar-IQ"/>
        </w:rPr>
        <w:t>يزه</w:t>
      </w:r>
      <w:r>
        <w:rPr>
          <w:rFonts w:ascii="Simplified Arabic" w:hAnsi="Simplified Arabic" w:cs="Simplified Arabic" w:hint="cs"/>
          <w:sz w:val="26"/>
          <w:szCs w:val="26"/>
          <w:rtl/>
          <w:lang w:bidi="ar-IQ"/>
        </w:rPr>
        <w:t xml:space="preserve"> </w:t>
      </w:r>
      <w:r w:rsidRPr="007C3BB6">
        <w:rPr>
          <w:rFonts w:ascii="Simplified Arabic" w:hAnsi="Simplified Arabic" w:cs="Simplified Arabic"/>
          <w:sz w:val="26"/>
          <w:szCs w:val="26"/>
          <w:rtl/>
          <w:lang w:bidi="ar-IQ"/>
        </w:rPr>
        <w:t xml:space="preserve"> ب</w:t>
      </w:r>
      <w:r>
        <w:rPr>
          <w:rFonts w:ascii="Simplified Arabic" w:hAnsi="Simplified Arabic" w:cs="Simplified Arabic" w:hint="cs"/>
          <w:sz w:val="26"/>
          <w:szCs w:val="26"/>
          <w:rtl/>
          <w:lang w:bidi="ar-IQ"/>
        </w:rPr>
        <w:t>ـــــــــــ</w:t>
      </w:r>
      <w:r w:rsidRPr="007C3BB6">
        <w:rPr>
          <w:rFonts w:ascii="Simplified Arabic" w:hAnsi="Simplified Arabic" w:cs="Simplified Arabic"/>
          <w:sz w:val="26"/>
          <w:szCs w:val="26"/>
          <w:rtl/>
          <w:lang w:bidi="ar-IQ"/>
        </w:rPr>
        <w:t>ين (</w:t>
      </w:r>
      <w:r>
        <w:rPr>
          <w:rFonts w:ascii="Simplified Arabic" w:hAnsi="Simplified Arabic" w:cs="Simplified Arabic" w:hint="cs"/>
          <w:sz w:val="26"/>
          <w:szCs w:val="26"/>
          <w:rtl/>
          <w:lang w:bidi="ar-IQ"/>
        </w:rPr>
        <w:t xml:space="preserve"> </w:t>
      </w:r>
      <w:r w:rsidRPr="007C3BB6">
        <w:rPr>
          <w:rFonts w:ascii="Simplified Arabic" w:hAnsi="Simplified Arabic" w:cs="Simplified Arabic"/>
          <w:sz w:val="26"/>
          <w:szCs w:val="26"/>
          <w:lang w:bidi="ar-IQ"/>
        </w:rPr>
        <w:t>0.5-0.03</w:t>
      </w:r>
      <w:r>
        <w:rPr>
          <w:rFonts w:ascii="Simplified Arabic" w:hAnsi="Simplified Arabic" w:cs="Simplified Arabic" w:hint="cs"/>
          <w:sz w:val="26"/>
          <w:szCs w:val="26"/>
          <w:rtl/>
          <w:lang w:bidi="ar-IQ"/>
        </w:rPr>
        <w:t xml:space="preserve"> </w:t>
      </w:r>
      <w:r w:rsidRPr="007C3BB6">
        <w:rPr>
          <w:rFonts w:ascii="Simplified Arabic" w:hAnsi="Simplified Arabic" w:cs="Simplified Arabic"/>
          <w:sz w:val="26"/>
          <w:szCs w:val="26"/>
          <w:rtl/>
          <w:lang w:bidi="ar-IQ"/>
        </w:rPr>
        <w:t xml:space="preserve">) </w:t>
      </w:r>
      <w:r w:rsidRPr="007C3BB6">
        <w:rPr>
          <w:rFonts w:ascii="Simplified Arabic" w:hAnsi="Simplified Arabic" w:cs="Simplified Arabic"/>
          <w:sz w:val="26"/>
          <w:szCs w:val="26"/>
          <w:lang w:bidi="ar-IQ"/>
        </w:rPr>
        <w:t>ppm</w:t>
      </w:r>
      <w:r w:rsidRPr="007C3BB6">
        <w:rPr>
          <w:rFonts w:ascii="Simplified Arabic" w:hAnsi="Simplified Arabic" w:cs="Simplified Arabic"/>
          <w:sz w:val="26"/>
          <w:szCs w:val="26"/>
          <w:rtl/>
          <w:lang w:bidi="ar-IQ"/>
        </w:rPr>
        <w:t xml:space="preserve"> في الم</w:t>
      </w:r>
      <w:r>
        <w:rPr>
          <w:rFonts w:ascii="Simplified Arabic" w:hAnsi="Simplified Arabic" w:cs="Simplified Arabic" w:hint="cs"/>
          <w:sz w:val="26"/>
          <w:szCs w:val="26"/>
          <w:rtl/>
          <w:lang w:bidi="ar-IQ"/>
        </w:rPr>
        <w:t>ــــــــ</w:t>
      </w:r>
      <w:r w:rsidRPr="007C3BB6">
        <w:rPr>
          <w:rFonts w:ascii="Simplified Arabic" w:hAnsi="Simplified Arabic" w:cs="Simplified Arabic"/>
          <w:sz w:val="26"/>
          <w:szCs w:val="26"/>
          <w:rtl/>
          <w:lang w:bidi="ar-IQ"/>
        </w:rPr>
        <w:t>وقعين (</w:t>
      </w:r>
      <w:r>
        <w:rPr>
          <w:rFonts w:ascii="Simplified Arabic" w:hAnsi="Simplified Arabic" w:cs="Simplified Arabic" w:hint="cs"/>
          <w:sz w:val="26"/>
          <w:szCs w:val="26"/>
          <w:rtl/>
          <w:lang w:bidi="ar-IQ"/>
        </w:rPr>
        <w:t xml:space="preserve"> </w:t>
      </w:r>
      <w:r w:rsidRPr="007C3BB6">
        <w:rPr>
          <w:rFonts w:ascii="Simplified Arabic" w:hAnsi="Simplified Arabic" w:cs="Simplified Arabic"/>
          <w:sz w:val="26"/>
          <w:szCs w:val="26"/>
          <w:lang w:bidi="ar-IQ"/>
        </w:rPr>
        <w:t>8,5</w:t>
      </w:r>
      <w:r>
        <w:rPr>
          <w:rFonts w:ascii="Simplified Arabic" w:hAnsi="Simplified Arabic" w:cs="Simplified Arabic" w:hint="cs"/>
          <w:sz w:val="26"/>
          <w:szCs w:val="26"/>
          <w:rtl/>
          <w:lang w:bidi="ar-IQ"/>
        </w:rPr>
        <w:t xml:space="preserve"> </w:t>
      </w:r>
      <w:r w:rsidRPr="007C3BB6">
        <w:rPr>
          <w:rFonts w:ascii="Simplified Arabic" w:hAnsi="Simplified Arabic" w:cs="Simplified Arabic"/>
          <w:sz w:val="26"/>
          <w:szCs w:val="26"/>
          <w:rtl/>
          <w:lang w:bidi="ar-IQ"/>
        </w:rPr>
        <w:t>) كون الموقع (</w:t>
      </w:r>
      <w:r>
        <w:rPr>
          <w:rFonts w:ascii="Simplified Arabic" w:hAnsi="Simplified Arabic" w:cs="Simplified Arabic" w:hint="cs"/>
          <w:sz w:val="26"/>
          <w:szCs w:val="26"/>
          <w:rtl/>
          <w:lang w:bidi="ar-IQ"/>
        </w:rPr>
        <w:t xml:space="preserve"> </w:t>
      </w:r>
      <w:r w:rsidRPr="007C3BB6">
        <w:rPr>
          <w:rFonts w:ascii="Simplified Arabic" w:hAnsi="Simplified Arabic" w:cs="Simplified Arabic"/>
          <w:sz w:val="26"/>
          <w:szCs w:val="26"/>
          <w:lang w:bidi="ar-IQ"/>
        </w:rPr>
        <w:t>5</w:t>
      </w:r>
      <w:r>
        <w:rPr>
          <w:rFonts w:ascii="Simplified Arabic" w:hAnsi="Simplified Arabic" w:cs="Simplified Arabic" w:hint="cs"/>
          <w:sz w:val="26"/>
          <w:szCs w:val="26"/>
          <w:rtl/>
          <w:lang w:bidi="ar-IQ"/>
        </w:rPr>
        <w:t xml:space="preserve"> </w:t>
      </w:r>
      <w:r w:rsidRPr="007C3BB6">
        <w:rPr>
          <w:rFonts w:ascii="Simplified Arabic" w:hAnsi="Simplified Arabic" w:cs="Simplified Arabic"/>
          <w:sz w:val="26"/>
          <w:szCs w:val="26"/>
          <w:rtl/>
          <w:lang w:bidi="ar-IQ"/>
        </w:rPr>
        <w:t>)</w:t>
      </w:r>
      <w:r>
        <w:rPr>
          <w:rFonts w:ascii="Simplified Arabic" w:hAnsi="Simplified Arabic" w:cs="Simplified Arabic" w:hint="cs"/>
          <w:sz w:val="26"/>
          <w:szCs w:val="26"/>
          <w:rtl/>
          <w:lang w:bidi="ar-IQ"/>
        </w:rPr>
        <w:t xml:space="preserve"> </w:t>
      </w:r>
      <w:r w:rsidRPr="007C3BB6">
        <w:rPr>
          <w:rFonts w:ascii="Simplified Arabic" w:hAnsi="Simplified Arabic" w:cs="Simplified Arabic"/>
          <w:sz w:val="26"/>
          <w:szCs w:val="26"/>
          <w:rtl/>
          <w:lang w:bidi="ar-IQ"/>
        </w:rPr>
        <w:t xml:space="preserve"> يق</w:t>
      </w:r>
      <w:r>
        <w:rPr>
          <w:rFonts w:ascii="Simplified Arabic" w:hAnsi="Simplified Arabic" w:cs="Simplified Arabic" w:hint="cs"/>
          <w:sz w:val="26"/>
          <w:szCs w:val="26"/>
          <w:rtl/>
          <w:lang w:bidi="ar-IQ"/>
        </w:rPr>
        <w:t>ـــــــ</w:t>
      </w:r>
      <w:r w:rsidRPr="007C3BB6">
        <w:rPr>
          <w:rFonts w:ascii="Simplified Arabic" w:hAnsi="Simplified Arabic" w:cs="Simplified Arabic"/>
          <w:sz w:val="26"/>
          <w:szCs w:val="26"/>
          <w:rtl/>
          <w:lang w:bidi="ar-IQ"/>
        </w:rPr>
        <w:t>ع ش</w:t>
      </w:r>
      <w:r>
        <w:rPr>
          <w:rFonts w:ascii="Simplified Arabic" w:hAnsi="Simplified Arabic" w:cs="Simplified Arabic" w:hint="cs"/>
          <w:sz w:val="26"/>
          <w:szCs w:val="26"/>
          <w:rtl/>
          <w:lang w:bidi="ar-IQ"/>
        </w:rPr>
        <w:t>ــــ</w:t>
      </w:r>
      <w:r w:rsidRPr="007C3BB6">
        <w:rPr>
          <w:rFonts w:ascii="Simplified Arabic" w:hAnsi="Simplified Arabic" w:cs="Simplified Arabic"/>
          <w:sz w:val="26"/>
          <w:szCs w:val="26"/>
          <w:rtl/>
          <w:lang w:bidi="ar-IQ"/>
        </w:rPr>
        <w:t>مال غ</w:t>
      </w:r>
      <w:r>
        <w:rPr>
          <w:rFonts w:ascii="Simplified Arabic" w:hAnsi="Simplified Arabic" w:cs="Simplified Arabic" w:hint="cs"/>
          <w:sz w:val="26"/>
          <w:szCs w:val="26"/>
          <w:rtl/>
          <w:lang w:bidi="ar-IQ"/>
        </w:rPr>
        <w:t>ـــــــ</w:t>
      </w:r>
      <w:r w:rsidRPr="007C3BB6">
        <w:rPr>
          <w:rFonts w:ascii="Simplified Arabic" w:hAnsi="Simplified Arabic" w:cs="Simplified Arabic"/>
          <w:sz w:val="26"/>
          <w:szCs w:val="26"/>
          <w:rtl/>
          <w:lang w:bidi="ar-IQ"/>
        </w:rPr>
        <w:t>ربي المصفى وبالتالي يكون لسرعة الرياح واتجاهها دور في نقل الملوثات الى الجهة الواق</w:t>
      </w:r>
      <w:r>
        <w:rPr>
          <w:rFonts w:ascii="Simplified Arabic" w:hAnsi="Simplified Arabic" w:cs="Simplified Arabic" w:hint="cs"/>
          <w:sz w:val="26"/>
          <w:szCs w:val="26"/>
          <w:rtl/>
          <w:lang w:bidi="ar-IQ"/>
        </w:rPr>
        <w:t>ــــــــ</w:t>
      </w:r>
      <w:r w:rsidRPr="007C3BB6">
        <w:rPr>
          <w:rFonts w:ascii="Simplified Arabic" w:hAnsi="Simplified Arabic" w:cs="Simplified Arabic"/>
          <w:sz w:val="26"/>
          <w:szCs w:val="26"/>
          <w:rtl/>
          <w:lang w:bidi="ar-IQ"/>
        </w:rPr>
        <w:t>عة تح</w:t>
      </w:r>
      <w:r>
        <w:rPr>
          <w:rFonts w:ascii="Simplified Arabic" w:hAnsi="Simplified Arabic" w:cs="Simplified Arabic" w:hint="cs"/>
          <w:sz w:val="26"/>
          <w:szCs w:val="26"/>
          <w:rtl/>
          <w:lang w:bidi="ar-IQ"/>
        </w:rPr>
        <w:t>ـــــــــــــــ</w:t>
      </w:r>
      <w:r w:rsidRPr="007C3BB6">
        <w:rPr>
          <w:rFonts w:ascii="Simplified Arabic" w:hAnsi="Simplified Arabic" w:cs="Simplified Arabic"/>
          <w:sz w:val="26"/>
          <w:szCs w:val="26"/>
          <w:rtl/>
          <w:lang w:bidi="ar-IQ"/>
        </w:rPr>
        <w:t>ت</w:t>
      </w:r>
    </w:p>
    <w:p w:rsidR="0019013C" w:rsidRPr="007C3BB6" w:rsidRDefault="0019013C" w:rsidP="00A4667A">
      <w:pPr>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تأثيرها وهي الموقع (</w:t>
      </w:r>
      <w:r w:rsidRPr="007C3BB6">
        <w:rPr>
          <w:rFonts w:ascii="Simplified Arabic" w:hAnsi="Simplified Arabic" w:cs="Simplified Arabic"/>
          <w:sz w:val="26"/>
          <w:szCs w:val="26"/>
          <w:lang w:bidi="ar-IQ"/>
        </w:rPr>
        <w:t>8</w:t>
      </w:r>
      <w:r w:rsidRPr="007C3BB6">
        <w:rPr>
          <w:rFonts w:ascii="Simplified Arabic" w:hAnsi="Simplified Arabic" w:cs="Simplified Arabic"/>
          <w:sz w:val="26"/>
          <w:szCs w:val="26"/>
          <w:rtl/>
          <w:lang w:bidi="ar-IQ"/>
        </w:rPr>
        <w:t>) الذي سجل ايضاً تركيز مرتفع وعند مقارنته مع المواصفات النوعية لجودة نوعية الهواء يتضح بانه تجاوز الحد المسموح به خلال الفصلين المدروسين باستثناء الموقعين (</w:t>
      </w:r>
      <w:r w:rsidRPr="007C3BB6">
        <w:rPr>
          <w:rFonts w:ascii="Simplified Arabic" w:hAnsi="Simplified Arabic" w:cs="Simplified Arabic"/>
          <w:sz w:val="26"/>
          <w:szCs w:val="26"/>
          <w:lang w:bidi="ar-IQ"/>
        </w:rPr>
        <w:t>5 ,6</w:t>
      </w:r>
      <w:r w:rsidRPr="007C3BB6">
        <w:rPr>
          <w:rFonts w:ascii="Simplified Arabic" w:hAnsi="Simplified Arabic" w:cs="Simplified Arabic"/>
          <w:sz w:val="26"/>
          <w:szCs w:val="26"/>
          <w:rtl/>
          <w:lang w:bidi="ar-IQ"/>
        </w:rPr>
        <w:t>) في فصل الشتاء , في حين ان المواقع (</w:t>
      </w:r>
      <w:r w:rsidRPr="007C3BB6">
        <w:rPr>
          <w:rFonts w:ascii="Simplified Arabic" w:hAnsi="Simplified Arabic" w:cs="Simplified Arabic"/>
          <w:sz w:val="26"/>
          <w:szCs w:val="26"/>
          <w:lang w:bidi="ar-IQ"/>
        </w:rPr>
        <w:t>10,3,1</w:t>
      </w:r>
      <w:r w:rsidRPr="007C3BB6">
        <w:rPr>
          <w:rFonts w:ascii="Simplified Arabic" w:hAnsi="Simplified Arabic" w:cs="Simplified Arabic"/>
          <w:sz w:val="26"/>
          <w:szCs w:val="26"/>
          <w:rtl/>
          <w:lang w:bidi="ar-IQ"/>
        </w:rPr>
        <w:t>) كانت ضمن الحد المسموح به خلال الفصل المذكور كونها تقع عكس اتجاه مهب الرياح .</w:t>
      </w:r>
    </w:p>
    <w:p w:rsidR="0019013C" w:rsidRPr="007C3BB6" w:rsidRDefault="0019013C" w:rsidP="00C52152">
      <w:pPr>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تراوح تركيز اكاسيد النتروجين في المواقع المختارة بين (</w:t>
      </w:r>
      <w:r w:rsidRPr="007C3BB6">
        <w:rPr>
          <w:rFonts w:ascii="Simplified Arabic" w:hAnsi="Simplified Arabic" w:cs="Simplified Arabic"/>
          <w:sz w:val="26"/>
          <w:szCs w:val="26"/>
          <w:lang w:bidi="ar-IQ"/>
        </w:rPr>
        <w:t>0.3-0.02</w:t>
      </w:r>
      <w:r w:rsidRPr="007C3BB6">
        <w:rPr>
          <w:rFonts w:ascii="Simplified Arabic" w:hAnsi="Simplified Arabic" w:cs="Simplified Arabic"/>
          <w:sz w:val="26"/>
          <w:szCs w:val="26"/>
          <w:rtl/>
          <w:lang w:bidi="ar-IQ"/>
        </w:rPr>
        <w:t xml:space="preserve">) </w:t>
      </w:r>
      <w:r w:rsidRPr="007C3BB6">
        <w:rPr>
          <w:rFonts w:ascii="Simplified Arabic" w:hAnsi="Simplified Arabic" w:cs="Simplified Arabic"/>
          <w:sz w:val="26"/>
          <w:szCs w:val="26"/>
          <w:lang w:bidi="ar-IQ"/>
        </w:rPr>
        <w:t>ppm</w:t>
      </w:r>
      <w:r w:rsidRPr="007C3BB6">
        <w:rPr>
          <w:rFonts w:ascii="Simplified Arabic" w:hAnsi="Simplified Arabic" w:cs="Simplified Arabic"/>
          <w:sz w:val="26"/>
          <w:szCs w:val="26"/>
          <w:rtl/>
          <w:lang w:bidi="ar-IQ"/>
        </w:rPr>
        <w:t xml:space="preserve"> في اثناء فصل الصيف في المواقع (</w:t>
      </w:r>
      <w:r w:rsidRPr="007C3BB6">
        <w:rPr>
          <w:rFonts w:ascii="Simplified Arabic" w:hAnsi="Simplified Arabic" w:cs="Simplified Arabic"/>
          <w:sz w:val="26"/>
          <w:szCs w:val="26"/>
          <w:lang w:bidi="ar-IQ"/>
        </w:rPr>
        <w:t>8,1,2</w:t>
      </w:r>
      <w:r w:rsidRPr="007C3BB6">
        <w:rPr>
          <w:rFonts w:ascii="Simplified Arabic" w:hAnsi="Simplified Arabic" w:cs="Simplified Arabic"/>
          <w:sz w:val="26"/>
          <w:szCs w:val="26"/>
          <w:rtl/>
          <w:lang w:bidi="ar-IQ"/>
        </w:rPr>
        <w:t>) والتي تمثل نهاية المصفى من جهة الشمال وداخل المصفى اللذان سجلا اقل المواقع تركيزاً لأكاسيد النتروجين وهذا يرجع الى دور الرياح في نقل وتشتيت الملوثات الهوائية لمسافات بعيدة عن مصدر الانبعاث ويظهر هذا واضحاً في الموقع (</w:t>
      </w:r>
      <w:r w:rsidRPr="007C3BB6">
        <w:rPr>
          <w:rFonts w:ascii="Simplified Arabic" w:hAnsi="Simplified Arabic" w:cs="Simplified Arabic"/>
          <w:sz w:val="26"/>
          <w:szCs w:val="26"/>
          <w:lang w:bidi="ar-IQ"/>
        </w:rPr>
        <w:t>8</w:t>
      </w:r>
      <w:r w:rsidRPr="007C3BB6">
        <w:rPr>
          <w:rFonts w:ascii="Simplified Arabic" w:hAnsi="Simplified Arabic" w:cs="Simplified Arabic"/>
          <w:sz w:val="26"/>
          <w:szCs w:val="26"/>
          <w:rtl/>
          <w:lang w:bidi="ar-IQ"/>
        </w:rPr>
        <w:t xml:space="preserve">) ذات التركيز </w:t>
      </w:r>
      <w:proofErr w:type="spellStart"/>
      <w:r w:rsidRPr="007C3BB6">
        <w:rPr>
          <w:rFonts w:ascii="Simplified Arabic" w:hAnsi="Simplified Arabic" w:cs="Simplified Arabic"/>
          <w:sz w:val="26"/>
          <w:szCs w:val="26"/>
          <w:rtl/>
          <w:lang w:bidi="ar-IQ"/>
        </w:rPr>
        <w:t>المرتفع,اما</w:t>
      </w:r>
      <w:proofErr w:type="spellEnd"/>
      <w:r w:rsidRPr="007C3BB6">
        <w:rPr>
          <w:rFonts w:ascii="Simplified Arabic" w:hAnsi="Simplified Arabic" w:cs="Simplified Arabic"/>
          <w:sz w:val="26"/>
          <w:szCs w:val="26"/>
          <w:rtl/>
          <w:lang w:bidi="ar-IQ"/>
        </w:rPr>
        <w:t xml:space="preserve"> في فصل الشتاء فقد تراوحت تراكيز اكاسيد النتروجين بين (</w:t>
      </w:r>
      <w:r w:rsidRPr="007C3BB6">
        <w:rPr>
          <w:rFonts w:ascii="Simplified Arabic" w:hAnsi="Simplified Arabic" w:cs="Simplified Arabic"/>
          <w:sz w:val="26"/>
          <w:szCs w:val="26"/>
          <w:lang w:bidi="ar-IQ"/>
        </w:rPr>
        <w:t>0.2-0.02</w:t>
      </w:r>
      <w:r w:rsidRPr="007C3BB6">
        <w:rPr>
          <w:rFonts w:ascii="Simplified Arabic" w:hAnsi="Simplified Arabic" w:cs="Simplified Arabic"/>
          <w:sz w:val="26"/>
          <w:szCs w:val="26"/>
          <w:rtl/>
          <w:lang w:bidi="ar-IQ"/>
        </w:rPr>
        <w:t xml:space="preserve">) </w:t>
      </w:r>
      <w:r w:rsidRPr="007C3BB6">
        <w:rPr>
          <w:rFonts w:ascii="Simplified Arabic" w:hAnsi="Simplified Arabic" w:cs="Simplified Arabic"/>
          <w:sz w:val="26"/>
          <w:szCs w:val="26"/>
          <w:lang w:bidi="ar-IQ"/>
        </w:rPr>
        <w:t>ppm</w:t>
      </w:r>
      <w:r w:rsidRPr="007C3BB6">
        <w:rPr>
          <w:rFonts w:ascii="Simplified Arabic" w:hAnsi="Simplified Arabic" w:cs="Simplified Arabic"/>
          <w:sz w:val="26"/>
          <w:szCs w:val="26"/>
          <w:rtl/>
          <w:lang w:bidi="ar-IQ"/>
        </w:rPr>
        <w:t xml:space="preserve"> في المواقع (</w:t>
      </w:r>
      <w:r w:rsidRPr="007C3BB6">
        <w:rPr>
          <w:rFonts w:ascii="Simplified Arabic" w:hAnsi="Simplified Arabic" w:cs="Simplified Arabic"/>
          <w:sz w:val="26"/>
          <w:szCs w:val="26"/>
          <w:lang w:bidi="ar-IQ"/>
        </w:rPr>
        <w:t>8,2</w:t>
      </w:r>
      <w:r w:rsidRPr="007C3BB6">
        <w:rPr>
          <w:rFonts w:ascii="Simplified Arabic" w:hAnsi="Simplified Arabic" w:cs="Simplified Arabic"/>
          <w:sz w:val="26"/>
          <w:szCs w:val="26"/>
          <w:rtl/>
          <w:lang w:bidi="ar-IQ"/>
        </w:rPr>
        <w:t>) والتي تمثل داخل مصفى الشعيبة والمنطقة الواقعة تحت تأثير الرياح والتي سجلت ايضاً اعلى تركيز , ولغرض تقيم نوعية الهواء اتضح بانه تجاوز المعيار المسموح به خلال فصلي الدراسة .</w:t>
      </w:r>
    </w:p>
    <w:p w:rsidR="0019013C" w:rsidRPr="007C3BB6" w:rsidRDefault="0019013C" w:rsidP="00C52152">
      <w:pPr>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سجل غاز الميثان قيماً تراوحت بين (</w:t>
      </w:r>
      <w:r w:rsidRPr="007C3BB6">
        <w:rPr>
          <w:rFonts w:ascii="Simplified Arabic" w:hAnsi="Simplified Arabic" w:cs="Simplified Arabic"/>
          <w:sz w:val="26"/>
          <w:szCs w:val="26"/>
          <w:lang w:bidi="ar-IQ"/>
        </w:rPr>
        <w:t>3.8-2.2</w:t>
      </w:r>
      <w:r w:rsidRPr="007C3BB6">
        <w:rPr>
          <w:rFonts w:ascii="Simplified Arabic" w:hAnsi="Simplified Arabic" w:cs="Simplified Arabic"/>
          <w:sz w:val="26"/>
          <w:szCs w:val="26"/>
          <w:rtl/>
          <w:lang w:bidi="ar-IQ"/>
        </w:rPr>
        <w:t>)</w:t>
      </w:r>
      <w:r w:rsidRPr="00C52152">
        <w:rPr>
          <w:rFonts w:ascii="Simplified Arabic" w:hAnsi="Simplified Arabic" w:cs="Simplified Arabic"/>
          <w:sz w:val="26"/>
          <w:szCs w:val="26"/>
          <w:lang w:bidi="ar-IQ"/>
        </w:rPr>
        <w:t>ppm</w:t>
      </w:r>
      <w:r w:rsidRPr="007C3BB6">
        <w:rPr>
          <w:rFonts w:ascii="Simplified Arabic" w:hAnsi="Simplified Arabic" w:cs="Simplified Arabic"/>
          <w:sz w:val="26"/>
          <w:szCs w:val="26"/>
          <w:rtl/>
          <w:lang w:bidi="ar-IQ"/>
        </w:rPr>
        <w:t xml:space="preserve"> في فصل الصيف في الموقعين (</w:t>
      </w:r>
      <w:r w:rsidRPr="007C3BB6">
        <w:rPr>
          <w:rFonts w:ascii="Simplified Arabic" w:hAnsi="Simplified Arabic" w:cs="Simplified Arabic"/>
          <w:sz w:val="26"/>
          <w:szCs w:val="26"/>
          <w:lang w:bidi="ar-IQ"/>
        </w:rPr>
        <w:t>8,2</w:t>
      </w:r>
      <w:r w:rsidRPr="007C3BB6">
        <w:rPr>
          <w:rFonts w:ascii="Simplified Arabic" w:hAnsi="Simplified Arabic" w:cs="Simplified Arabic"/>
          <w:sz w:val="26"/>
          <w:szCs w:val="26"/>
          <w:rtl/>
          <w:lang w:bidi="ar-IQ"/>
        </w:rPr>
        <w:t>) والتي تمثل داخل المصفى والجهة الشمالية له , اما في فصل الشتاء فقد تراوحت القيم بين(</w:t>
      </w:r>
      <w:r w:rsidRPr="007C3BB6">
        <w:rPr>
          <w:rFonts w:ascii="Simplified Arabic" w:hAnsi="Simplified Arabic" w:cs="Simplified Arabic"/>
          <w:sz w:val="26"/>
          <w:szCs w:val="26"/>
          <w:lang w:bidi="ar-IQ"/>
        </w:rPr>
        <w:t>3.2-1.1</w:t>
      </w:r>
      <w:r w:rsidRPr="007C3BB6">
        <w:rPr>
          <w:rFonts w:ascii="Simplified Arabic" w:hAnsi="Simplified Arabic" w:cs="Simplified Arabic"/>
          <w:sz w:val="26"/>
          <w:szCs w:val="26"/>
          <w:rtl/>
          <w:lang w:bidi="ar-IQ"/>
        </w:rPr>
        <w:t>)</w:t>
      </w:r>
      <w:r w:rsidRPr="007C3BB6">
        <w:rPr>
          <w:rFonts w:ascii="Simplified Arabic" w:hAnsi="Simplified Arabic" w:cs="Simplified Arabic"/>
          <w:sz w:val="26"/>
          <w:szCs w:val="26"/>
          <w:lang w:bidi="ar-IQ"/>
        </w:rPr>
        <w:t>ppm</w:t>
      </w:r>
      <w:r w:rsidRPr="007C3BB6">
        <w:rPr>
          <w:rFonts w:ascii="Simplified Arabic" w:hAnsi="Simplified Arabic" w:cs="Simplified Arabic"/>
          <w:sz w:val="26"/>
          <w:szCs w:val="26"/>
          <w:rtl/>
          <w:lang w:bidi="ar-IQ"/>
        </w:rPr>
        <w:t xml:space="preserve"> في الموقعين(</w:t>
      </w:r>
      <w:r w:rsidRPr="007C3BB6">
        <w:rPr>
          <w:rFonts w:ascii="Simplified Arabic" w:hAnsi="Simplified Arabic" w:cs="Simplified Arabic"/>
          <w:sz w:val="26"/>
          <w:szCs w:val="26"/>
          <w:lang w:bidi="ar-IQ"/>
        </w:rPr>
        <w:t>8,6</w:t>
      </w:r>
      <w:r w:rsidRPr="007C3BB6">
        <w:rPr>
          <w:rFonts w:ascii="Simplified Arabic" w:hAnsi="Simplified Arabic" w:cs="Simplified Arabic"/>
          <w:sz w:val="26"/>
          <w:szCs w:val="26"/>
          <w:rtl/>
          <w:lang w:bidi="ar-IQ"/>
        </w:rPr>
        <w:t>),وبعد مقارنة نتائج القياسات مع الحدود المسموح بها يتبين بانها تجاوزت الحد المسموح به.</w:t>
      </w:r>
    </w:p>
    <w:p w:rsidR="0019013C" w:rsidRPr="007C3BB6" w:rsidRDefault="0019013C" w:rsidP="00C52152">
      <w:pPr>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تساهم الظروف المناخية من حيث الارتفاع والانخفاض في درجات الحرارة وكمية الامطار المتساقطة وسرعة الرياح والرطوبة النسبية في الهواء بدور كبير في تغير قيم الغازات المنبعثة من مداخن المصفى, إذ يلاحظ ان تراكيز الغازات كانت اعلى في فصل الصيف منها في فصل الشتاء وهذا يرجع الى ان سرعة الرياح تتناسب عكسياً مع تركيز الملوثات إذ كلما كانت الرياح سريعة زادت كتلة الهواء الذي يمتزج مع الملوثات وبالتالي ينتج عنها تخفيف حدة تركيز الملوثات ,اما في حال انخفاض سرعة الرياح او حدوث ظاهرة الركود الهوائي</w:t>
      </w:r>
      <w:r w:rsidR="00BD08BF">
        <w:rPr>
          <w:rFonts w:ascii="Simplified Arabic" w:hAnsi="Simplified Arabic" w:cs="Simplified Arabic" w:hint="cs"/>
          <w:sz w:val="26"/>
          <w:szCs w:val="26"/>
          <w:vertAlign w:val="superscript"/>
          <w:rtl/>
          <w:lang w:bidi="ar-IQ"/>
        </w:rPr>
        <w:t>(</w:t>
      </w:r>
      <w:r w:rsidRPr="007C3BB6">
        <w:rPr>
          <w:rStyle w:val="af8"/>
          <w:rFonts w:ascii="Simplified Arabic" w:hAnsi="Simplified Arabic" w:cs="Simplified Arabic"/>
          <w:sz w:val="26"/>
          <w:szCs w:val="26"/>
          <w:lang w:bidi="ar-IQ"/>
        </w:rPr>
        <w:endnoteReference w:customMarkFollows="1" w:id="2"/>
        <w:sym w:font="Symbol" w:char="F0B7"/>
      </w:r>
      <w:r w:rsidR="00BD08BF" w:rsidRPr="00BD08BF">
        <w:rPr>
          <w:rFonts w:ascii="Simplified Arabic" w:hAnsi="Simplified Arabic" w:cs="Simplified Arabic" w:hint="cs"/>
          <w:sz w:val="26"/>
          <w:szCs w:val="26"/>
          <w:vertAlign w:val="superscript"/>
          <w:rtl/>
          <w:lang w:bidi="ar-IQ"/>
        </w:rPr>
        <w:t>)</w:t>
      </w:r>
      <w:r w:rsidR="00C52152">
        <w:rPr>
          <w:rFonts w:ascii="Simplified Arabic" w:hAnsi="Simplified Arabic" w:cs="Simplified Arabic" w:hint="cs"/>
          <w:sz w:val="26"/>
          <w:szCs w:val="26"/>
          <w:rtl/>
          <w:lang w:bidi="ar-IQ"/>
        </w:rPr>
        <w:t xml:space="preserve"> </w:t>
      </w:r>
      <w:r w:rsidRPr="007C3BB6">
        <w:rPr>
          <w:rFonts w:ascii="Simplified Arabic" w:hAnsi="Simplified Arabic" w:cs="Simplified Arabic"/>
          <w:sz w:val="26"/>
          <w:szCs w:val="26"/>
          <w:rtl/>
          <w:lang w:bidi="ar-IQ"/>
        </w:rPr>
        <w:t>الذي ينتج عنه تجمع الملوثات وتراكمها قرب المصدر الناتجة عنه,</w:t>
      </w:r>
      <w:r w:rsidR="009064A2">
        <w:rPr>
          <w:rFonts w:ascii="Simplified Arabic" w:hAnsi="Simplified Arabic" w:cs="Simplified Arabic" w:hint="cs"/>
          <w:sz w:val="26"/>
          <w:szCs w:val="26"/>
          <w:rtl/>
          <w:lang w:bidi="ar-IQ"/>
        </w:rPr>
        <w:t xml:space="preserve"> </w:t>
      </w:r>
      <w:r w:rsidRPr="007C3BB6">
        <w:rPr>
          <w:rFonts w:ascii="Simplified Arabic" w:hAnsi="Simplified Arabic" w:cs="Simplified Arabic"/>
          <w:sz w:val="26"/>
          <w:szCs w:val="26"/>
          <w:rtl/>
          <w:lang w:bidi="ar-IQ"/>
        </w:rPr>
        <w:t xml:space="preserve">كما تساهم درجات الحرارة المرتفعة لا سيما خلال الفصل الحار والذي يمتد لأكثر من خمسة اشهر من زيادة سرعة </w:t>
      </w:r>
      <w:r w:rsidRPr="007C3BB6">
        <w:rPr>
          <w:rFonts w:ascii="Simplified Arabic" w:hAnsi="Simplified Arabic" w:cs="Simplified Arabic"/>
          <w:sz w:val="26"/>
          <w:szCs w:val="26"/>
          <w:rtl/>
          <w:lang w:bidi="ar-IQ"/>
        </w:rPr>
        <w:lastRenderedPageBreak/>
        <w:t>تفكك الملوثات وقد يتم تحويلها الى مركبات غير ملوثة</w:t>
      </w:r>
      <w:r w:rsidRPr="007C3BB6">
        <w:rPr>
          <w:rFonts w:ascii="Simplified Arabic" w:hAnsi="Simplified Arabic" w:cs="Simplified Arabic"/>
          <w:sz w:val="26"/>
          <w:szCs w:val="26"/>
          <w:vertAlign w:val="superscript"/>
          <w:rtl/>
          <w:lang w:bidi="ar-IQ"/>
        </w:rPr>
        <w:t>(</w:t>
      </w:r>
      <w:r w:rsidRPr="007C3BB6">
        <w:rPr>
          <w:rStyle w:val="af8"/>
          <w:rFonts w:ascii="Simplified Arabic" w:hAnsi="Simplified Arabic" w:cs="Simplified Arabic"/>
          <w:sz w:val="26"/>
          <w:szCs w:val="26"/>
          <w:rtl/>
          <w:lang w:bidi="ar-IQ"/>
        </w:rPr>
        <w:endnoteReference w:id="3"/>
      </w:r>
      <w:r w:rsidRPr="007C3BB6">
        <w:rPr>
          <w:rFonts w:ascii="Simplified Arabic" w:hAnsi="Simplified Arabic" w:cs="Simplified Arabic"/>
          <w:sz w:val="26"/>
          <w:szCs w:val="26"/>
          <w:vertAlign w:val="superscript"/>
          <w:rtl/>
          <w:lang w:bidi="ar-IQ"/>
        </w:rPr>
        <w:t>)</w:t>
      </w:r>
      <w:r w:rsidRPr="007C3BB6">
        <w:rPr>
          <w:rFonts w:ascii="Simplified Arabic" w:hAnsi="Simplified Arabic" w:cs="Simplified Arabic"/>
          <w:sz w:val="26"/>
          <w:szCs w:val="26"/>
          <w:rtl/>
          <w:lang w:bidi="ar-IQ"/>
        </w:rPr>
        <w:t xml:space="preserve"> ومما يؤكد انخفاض القيم في فصل الشتاء هو ما يحدث من تفاعلات كيميائية في الجو بين الملوثات نفسها وبين الرطوبة الجوية تؤدي الى تحول الغاز الى غاز اخر كما في غاز ثنائي اوكسيد الكربون الذي ينتج بعد حدوث التفاعلات الكيميائية حامض الكبريتوز واكاسيد النتروجين التي ينتج عنها حامض النتريك وحامض </w:t>
      </w:r>
      <w:proofErr w:type="spellStart"/>
      <w:r w:rsidRPr="007C3BB6">
        <w:rPr>
          <w:rFonts w:ascii="Simplified Arabic" w:hAnsi="Simplified Arabic" w:cs="Simplified Arabic"/>
          <w:sz w:val="26"/>
          <w:szCs w:val="26"/>
          <w:rtl/>
          <w:lang w:bidi="ar-IQ"/>
        </w:rPr>
        <w:t>النتروز</w:t>
      </w:r>
      <w:proofErr w:type="spellEnd"/>
      <w:r w:rsidR="00C52152">
        <w:rPr>
          <w:rFonts w:ascii="Simplified Arabic" w:hAnsi="Simplified Arabic" w:cs="Simplified Arabic" w:hint="cs"/>
          <w:sz w:val="26"/>
          <w:szCs w:val="26"/>
          <w:rtl/>
          <w:lang w:bidi="ar-IQ"/>
        </w:rPr>
        <w:t xml:space="preserve"> </w:t>
      </w:r>
      <w:r w:rsidRPr="007C3BB6">
        <w:rPr>
          <w:rFonts w:ascii="Simplified Arabic" w:hAnsi="Simplified Arabic" w:cs="Simplified Arabic"/>
          <w:sz w:val="26"/>
          <w:szCs w:val="26"/>
          <w:rtl/>
          <w:lang w:bidi="ar-IQ"/>
        </w:rPr>
        <w:t>الذي تنعكس اثارة على الكائنات الحية.</w:t>
      </w:r>
    </w:p>
    <w:p w:rsidR="0019013C" w:rsidRPr="007C3BB6" w:rsidRDefault="0019013C" w:rsidP="009064A2">
      <w:pPr>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 xml:space="preserve">يتعرض سكان المناطق المجاورة فضلاً عن عمال المصفى نتيجة زيادة الملوثات الهوائية المطلقة من مداخن المصفى الى امراض عدة منها امراض الجهاز التنفسي والهضمي وامراض الروماتزم والمفاصل والامراض الجلدية والتهاب الكبد فضلاً عن الامراض السرطانية التي باتت تنتشر بسرعة في منطقة الدراسة , كما ان تعرض الانسان اثناء ظاهرة </w:t>
      </w:r>
      <w:proofErr w:type="spellStart"/>
      <w:r w:rsidRPr="007C3BB6">
        <w:rPr>
          <w:rFonts w:ascii="Simplified Arabic" w:hAnsi="Simplified Arabic" w:cs="Simplified Arabic"/>
          <w:sz w:val="26"/>
          <w:szCs w:val="26"/>
          <w:rtl/>
          <w:lang w:bidi="ar-IQ"/>
        </w:rPr>
        <w:t>الضبخان</w:t>
      </w:r>
      <w:proofErr w:type="spellEnd"/>
      <w:r w:rsidRPr="007C3BB6">
        <w:rPr>
          <w:rFonts w:ascii="Simplified Arabic" w:hAnsi="Simplified Arabic" w:cs="Simplified Arabic"/>
          <w:sz w:val="26"/>
          <w:szCs w:val="26"/>
          <w:rtl/>
          <w:lang w:bidi="ar-IQ"/>
        </w:rPr>
        <w:t xml:space="preserve"> ينجم عنه ضيق التنفس والربو القصبي والصداع والتهاب العيون , كما ان زيادة غاز اول اوكسيد الكربون في الدم تؤدي الى الخمول والاجهاد الذهني وضعف نفاذ البصيرة , ومن المعروف ان عاز ثاني اوكسيد الكبريت يؤدي الى تالف انسجة الرئتين ويسبب التهاب القناة التنفسية , ويؤدي التسمم بالعناصر الثقيلة لا سيما عنصر الكادميوم الى تحطيم كرات الدم الحمراء وتلف الخصيتين وامراض القبل وعنصر الرصاص الذي يتسبب في التهاب الدماغ والكبد والكليتين وخلايا المخ فضلاً عن التشنجات</w:t>
      </w:r>
      <w:r w:rsidRPr="007C3BB6">
        <w:rPr>
          <w:rFonts w:ascii="Simplified Arabic" w:hAnsi="Simplified Arabic" w:cs="Simplified Arabic"/>
          <w:sz w:val="26"/>
          <w:szCs w:val="26"/>
          <w:vertAlign w:val="superscript"/>
          <w:rtl/>
          <w:lang w:bidi="ar-IQ"/>
        </w:rPr>
        <w:t>(</w:t>
      </w:r>
      <w:r w:rsidRPr="007C3BB6">
        <w:rPr>
          <w:rStyle w:val="af8"/>
          <w:rFonts w:ascii="Simplified Arabic" w:hAnsi="Simplified Arabic" w:cs="Simplified Arabic"/>
          <w:sz w:val="26"/>
          <w:szCs w:val="26"/>
          <w:rtl/>
          <w:lang w:bidi="ar-IQ"/>
        </w:rPr>
        <w:endnoteReference w:id="4"/>
      </w:r>
      <w:r w:rsidRPr="007C3BB6">
        <w:rPr>
          <w:rFonts w:ascii="Simplified Arabic" w:hAnsi="Simplified Arabic" w:cs="Simplified Arabic"/>
          <w:sz w:val="26"/>
          <w:szCs w:val="26"/>
          <w:vertAlign w:val="superscript"/>
          <w:rtl/>
          <w:lang w:bidi="ar-IQ"/>
        </w:rPr>
        <w:t>)</w:t>
      </w:r>
      <w:r w:rsidRPr="007C3BB6">
        <w:rPr>
          <w:rFonts w:ascii="Simplified Arabic" w:hAnsi="Simplified Arabic" w:cs="Simplified Arabic"/>
          <w:sz w:val="26"/>
          <w:szCs w:val="26"/>
          <w:rtl/>
          <w:lang w:bidi="ar-IQ"/>
        </w:rPr>
        <w:t xml:space="preserve"> </w:t>
      </w:r>
    </w:p>
    <w:p w:rsidR="0019013C" w:rsidRPr="007C3BB6" w:rsidRDefault="0019013C" w:rsidP="009064A2">
      <w:pPr>
        <w:spacing w:before="240"/>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 xml:space="preserve">تتوقف التأثرات الصحية للملوثات الصناعية على فترة التعرض وتركيز الملوث في البيئة فبعض الملوثات كالغازات تستنشق مباشرة او تمتص عن طريق الجلد وتسري الى مجرى الدم مسببة اتلاف المسارات الاحيائية في الجسم وبعضها تمتد الى البيئة المجاورة فتصيب الكائنات الحية الاخرى كالنباتات والحيوانات. </w:t>
      </w:r>
    </w:p>
    <w:p w:rsidR="0019013C" w:rsidRPr="00A4667A" w:rsidRDefault="0019013C" w:rsidP="00B57167">
      <w:pPr>
        <w:spacing w:before="240"/>
        <w:rPr>
          <w:rFonts w:ascii="Simplified Arabic" w:hAnsi="Simplified Arabic" w:cs="Simplified Arabic"/>
          <w:b/>
          <w:bCs/>
          <w:sz w:val="26"/>
          <w:szCs w:val="26"/>
          <w:rtl/>
          <w:lang w:bidi="ar-IQ"/>
        </w:rPr>
      </w:pPr>
      <w:r w:rsidRPr="00A4667A">
        <w:rPr>
          <w:rFonts w:ascii="Simplified Arabic" w:hAnsi="Simplified Arabic" w:cs="Simplified Arabic"/>
          <w:b/>
          <w:bCs/>
          <w:sz w:val="26"/>
          <w:szCs w:val="26"/>
          <w:rtl/>
          <w:lang w:bidi="ar-IQ"/>
        </w:rPr>
        <w:t>ب – الهيدروكربونات (</w:t>
      </w:r>
      <w:r w:rsidRPr="00A4667A">
        <w:rPr>
          <w:rFonts w:ascii="Simplified Arabic" w:hAnsi="Simplified Arabic" w:cs="Simplified Arabic"/>
          <w:b/>
          <w:bCs/>
          <w:sz w:val="26"/>
          <w:szCs w:val="26"/>
          <w:lang w:bidi="ar-IQ"/>
        </w:rPr>
        <w:t>HC</w:t>
      </w:r>
      <w:r w:rsidRPr="00A4667A">
        <w:rPr>
          <w:rFonts w:ascii="Simplified Arabic" w:hAnsi="Simplified Arabic" w:cs="Simplified Arabic"/>
          <w:b/>
          <w:bCs/>
          <w:sz w:val="26"/>
          <w:szCs w:val="26"/>
          <w:rtl/>
          <w:lang w:bidi="ar-IQ"/>
        </w:rPr>
        <w:t>)</w:t>
      </w:r>
    </w:p>
    <w:p w:rsidR="0019013C" w:rsidRPr="007C3BB6" w:rsidRDefault="0019013C" w:rsidP="007C3BB6">
      <w:pPr>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 xml:space="preserve">تتكون الهيدروكربونات من مركبات كيميائية تتكون اساساً من عنصرين هما الكربون والهيدروجين وتشكل هذه المكونات الجزء الاساس للنفط , إذ يشكل عنصر الكربون نسبة (80-87%) من تركيب المواد الهيدروكربونية , وتنتج الهيدروكربونات بصورة اساس من عملية الاحتراق للغاز او الفحم او النفط الخام المستخدم كوقود في الصناعات المختلفة , ويمكن ان تقسم الى قسمين من المركبات هي المركبات الهيدروكربونية المشبعة او </w:t>
      </w:r>
      <w:proofErr w:type="spellStart"/>
      <w:r w:rsidRPr="007C3BB6">
        <w:rPr>
          <w:rFonts w:ascii="Simplified Arabic" w:hAnsi="Simplified Arabic" w:cs="Simplified Arabic"/>
          <w:sz w:val="26"/>
          <w:szCs w:val="26"/>
          <w:rtl/>
          <w:lang w:bidi="ar-IQ"/>
        </w:rPr>
        <w:t>البرافينات</w:t>
      </w:r>
      <w:proofErr w:type="spellEnd"/>
      <w:r w:rsidRPr="007C3BB6">
        <w:rPr>
          <w:rFonts w:ascii="Simplified Arabic" w:hAnsi="Simplified Arabic" w:cs="Simplified Arabic"/>
          <w:sz w:val="26"/>
          <w:szCs w:val="26"/>
          <w:rtl/>
          <w:lang w:bidi="ar-IQ"/>
        </w:rPr>
        <w:t xml:space="preserve"> كغاز الميثان (</w:t>
      </w:r>
      <w:r w:rsidRPr="007C3BB6">
        <w:rPr>
          <w:rFonts w:ascii="Simplified Arabic" w:hAnsi="Simplified Arabic" w:cs="Simplified Arabic"/>
          <w:sz w:val="26"/>
          <w:szCs w:val="26"/>
          <w:lang w:bidi="ar-IQ"/>
        </w:rPr>
        <w:t>CH4</w:t>
      </w:r>
      <w:r w:rsidRPr="007C3BB6">
        <w:rPr>
          <w:rFonts w:ascii="Simplified Arabic" w:hAnsi="Simplified Arabic" w:cs="Simplified Arabic"/>
          <w:sz w:val="26"/>
          <w:szCs w:val="26"/>
          <w:rtl/>
          <w:lang w:bidi="ar-IQ"/>
        </w:rPr>
        <w:t xml:space="preserve">) والمركبات </w:t>
      </w:r>
    </w:p>
    <w:p w:rsidR="00B57167" w:rsidRPr="009064A2" w:rsidRDefault="0019013C" w:rsidP="009064A2">
      <w:pPr>
        <w:spacing w:before="240"/>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تباي</w:t>
      </w:r>
      <w:r w:rsidR="00B57167">
        <w:rPr>
          <w:rFonts w:ascii="Simplified Arabic" w:hAnsi="Simplified Arabic" w:cs="Simplified Arabic" w:hint="cs"/>
          <w:sz w:val="26"/>
          <w:szCs w:val="26"/>
          <w:rtl/>
          <w:lang w:bidi="ar-IQ"/>
        </w:rPr>
        <w:t>ـــــ</w:t>
      </w:r>
      <w:r w:rsidRPr="007C3BB6">
        <w:rPr>
          <w:rFonts w:ascii="Simplified Arabic" w:hAnsi="Simplified Arabic" w:cs="Simplified Arabic"/>
          <w:sz w:val="26"/>
          <w:szCs w:val="26"/>
          <w:rtl/>
          <w:lang w:bidi="ar-IQ"/>
        </w:rPr>
        <w:t>ن تركيز المل</w:t>
      </w:r>
      <w:r w:rsidR="00B57167">
        <w:rPr>
          <w:rFonts w:ascii="Simplified Arabic" w:hAnsi="Simplified Arabic" w:cs="Simplified Arabic" w:hint="cs"/>
          <w:sz w:val="26"/>
          <w:szCs w:val="26"/>
          <w:rtl/>
          <w:lang w:bidi="ar-IQ"/>
        </w:rPr>
        <w:t>ـــــــ</w:t>
      </w:r>
      <w:r w:rsidRPr="007C3BB6">
        <w:rPr>
          <w:rFonts w:ascii="Simplified Arabic" w:hAnsi="Simplified Arabic" w:cs="Simplified Arabic"/>
          <w:sz w:val="26"/>
          <w:szCs w:val="26"/>
          <w:rtl/>
          <w:lang w:bidi="ar-IQ"/>
        </w:rPr>
        <w:t>وثات الهي</w:t>
      </w:r>
      <w:r w:rsidR="00B57167">
        <w:rPr>
          <w:rFonts w:ascii="Simplified Arabic" w:hAnsi="Simplified Arabic" w:cs="Simplified Arabic" w:hint="cs"/>
          <w:sz w:val="26"/>
          <w:szCs w:val="26"/>
          <w:rtl/>
          <w:lang w:bidi="ar-IQ"/>
        </w:rPr>
        <w:t>ــــــــ</w:t>
      </w:r>
      <w:r w:rsidRPr="007C3BB6">
        <w:rPr>
          <w:rFonts w:ascii="Simplified Arabic" w:hAnsi="Simplified Arabic" w:cs="Simplified Arabic"/>
          <w:sz w:val="26"/>
          <w:szCs w:val="26"/>
          <w:rtl/>
          <w:lang w:bidi="ar-IQ"/>
        </w:rPr>
        <w:t>دروكربونية ف</w:t>
      </w:r>
      <w:r w:rsidR="00B57167">
        <w:rPr>
          <w:rFonts w:ascii="Simplified Arabic" w:hAnsi="Simplified Arabic" w:cs="Simplified Arabic" w:hint="cs"/>
          <w:sz w:val="26"/>
          <w:szCs w:val="26"/>
          <w:rtl/>
          <w:lang w:bidi="ar-IQ"/>
        </w:rPr>
        <w:t>ــــــ</w:t>
      </w:r>
      <w:r w:rsidRPr="007C3BB6">
        <w:rPr>
          <w:rFonts w:ascii="Simplified Arabic" w:hAnsi="Simplified Arabic" w:cs="Simplified Arabic"/>
          <w:sz w:val="26"/>
          <w:szCs w:val="26"/>
          <w:rtl/>
          <w:lang w:bidi="ar-IQ"/>
        </w:rPr>
        <w:t>ي اله</w:t>
      </w:r>
      <w:r w:rsidR="00B57167">
        <w:rPr>
          <w:rFonts w:ascii="Simplified Arabic" w:hAnsi="Simplified Arabic" w:cs="Simplified Arabic" w:hint="cs"/>
          <w:sz w:val="26"/>
          <w:szCs w:val="26"/>
          <w:rtl/>
          <w:lang w:bidi="ar-IQ"/>
        </w:rPr>
        <w:t>ـــــــ</w:t>
      </w:r>
      <w:r w:rsidRPr="007C3BB6">
        <w:rPr>
          <w:rFonts w:ascii="Simplified Arabic" w:hAnsi="Simplified Arabic" w:cs="Simplified Arabic"/>
          <w:sz w:val="26"/>
          <w:szCs w:val="26"/>
          <w:rtl/>
          <w:lang w:bidi="ar-IQ"/>
        </w:rPr>
        <w:t>واء زمان</w:t>
      </w:r>
      <w:r w:rsidR="00B57167">
        <w:rPr>
          <w:rFonts w:ascii="Simplified Arabic" w:hAnsi="Simplified Arabic" w:cs="Simplified Arabic" w:hint="cs"/>
          <w:sz w:val="26"/>
          <w:szCs w:val="26"/>
          <w:rtl/>
          <w:lang w:bidi="ar-IQ"/>
        </w:rPr>
        <w:t>ــــــــ</w:t>
      </w:r>
      <w:r w:rsidRPr="007C3BB6">
        <w:rPr>
          <w:rFonts w:ascii="Simplified Arabic" w:hAnsi="Simplified Arabic" w:cs="Simplified Arabic"/>
          <w:sz w:val="26"/>
          <w:szCs w:val="26"/>
          <w:rtl/>
          <w:lang w:bidi="ar-IQ"/>
        </w:rPr>
        <w:t>ياً ومكان</w:t>
      </w:r>
      <w:r w:rsidR="00B57167">
        <w:rPr>
          <w:rFonts w:ascii="Simplified Arabic" w:hAnsi="Simplified Arabic" w:cs="Simplified Arabic" w:hint="cs"/>
          <w:sz w:val="26"/>
          <w:szCs w:val="26"/>
          <w:rtl/>
          <w:lang w:bidi="ar-IQ"/>
        </w:rPr>
        <w:t>ــــــــ</w:t>
      </w:r>
      <w:r w:rsidRPr="007C3BB6">
        <w:rPr>
          <w:rFonts w:ascii="Simplified Arabic" w:hAnsi="Simplified Arabic" w:cs="Simplified Arabic"/>
          <w:sz w:val="26"/>
          <w:szCs w:val="26"/>
          <w:rtl/>
          <w:lang w:bidi="ar-IQ"/>
        </w:rPr>
        <w:t>ياً ج</w:t>
      </w:r>
      <w:r w:rsidR="00B57167">
        <w:rPr>
          <w:rFonts w:ascii="Simplified Arabic" w:hAnsi="Simplified Arabic" w:cs="Simplified Arabic" w:hint="cs"/>
          <w:sz w:val="26"/>
          <w:szCs w:val="26"/>
          <w:rtl/>
          <w:lang w:bidi="ar-IQ"/>
        </w:rPr>
        <w:t>ــــــــ</w:t>
      </w:r>
      <w:r w:rsidRPr="007C3BB6">
        <w:rPr>
          <w:rFonts w:ascii="Simplified Arabic" w:hAnsi="Simplified Arabic" w:cs="Simplified Arabic"/>
          <w:sz w:val="26"/>
          <w:szCs w:val="26"/>
          <w:rtl/>
          <w:lang w:bidi="ar-IQ"/>
        </w:rPr>
        <w:t>دول (4) ش</w:t>
      </w:r>
      <w:r w:rsidR="00B57167">
        <w:rPr>
          <w:rFonts w:ascii="Simplified Arabic" w:hAnsi="Simplified Arabic" w:cs="Simplified Arabic" w:hint="cs"/>
          <w:sz w:val="26"/>
          <w:szCs w:val="26"/>
          <w:rtl/>
          <w:lang w:bidi="ar-IQ"/>
        </w:rPr>
        <w:t>ـــــــ</w:t>
      </w:r>
      <w:r w:rsidRPr="007C3BB6">
        <w:rPr>
          <w:rFonts w:ascii="Simplified Arabic" w:hAnsi="Simplified Arabic" w:cs="Simplified Arabic"/>
          <w:sz w:val="26"/>
          <w:szCs w:val="26"/>
          <w:rtl/>
          <w:lang w:bidi="ar-IQ"/>
        </w:rPr>
        <w:t>كل (2) , إذ تراوح تركيزها بين (</w:t>
      </w:r>
      <w:r w:rsidRPr="007C3BB6">
        <w:rPr>
          <w:rFonts w:ascii="Simplified Arabic" w:hAnsi="Simplified Arabic" w:cs="Simplified Arabic"/>
          <w:sz w:val="26"/>
          <w:szCs w:val="26"/>
          <w:lang w:bidi="ar-IQ"/>
        </w:rPr>
        <w:t>7.9-4.1</w:t>
      </w:r>
      <w:r w:rsidRPr="007C3BB6">
        <w:rPr>
          <w:rFonts w:ascii="Simplified Arabic" w:hAnsi="Simplified Arabic" w:cs="Simplified Arabic"/>
          <w:sz w:val="26"/>
          <w:szCs w:val="26"/>
          <w:rtl/>
          <w:lang w:bidi="ar-IQ"/>
        </w:rPr>
        <w:t xml:space="preserve">) </w:t>
      </w:r>
      <w:r w:rsidRPr="007C3BB6">
        <w:rPr>
          <w:rFonts w:ascii="Simplified Arabic" w:hAnsi="Simplified Arabic" w:cs="Simplified Arabic"/>
          <w:sz w:val="26"/>
          <w:szCs w:val="26"/>
          <w:lang w:bidi="ar-IQ"/>
        </w:rPr>
        <w:t>ppm</w:t>
      </w:r>
      <w:r w:rsidRPr="007C3BB6">
        <w:rPr>
          <w:rFonts w:ascii="Simplified Arabic" w:hAnsi="Simplified Arabic" w:cs="Simplified Arabic"/>
          <w:sz w:val="26"/>
          <w:szCs w:val="26"/>
          <w:rtl/>
          <w:lang w:bidi="ar-IQ"/>
        </w:rPr>
        <w:t xml:space="preserve"> في فصل الصيف في الموقعين (</w:t>
      </w:r>
      <w:r w:rsidR="00B57167">
        <w:rPr>
          <w:rFonts w:ascii="Simplified Arabic" w:hAnsi="Simplified Arabic" w:cs="Simplified Arabic" w:hint="cs"/>
          <w:sz w:val="26"/>
          <w:szCs w:val="26"/>
          <w:rtl/>
          <w:lang w:bidi="ar-IQ"/>
        </w:rPr>
        <w:t xml:space="preserve"> </w:t>
      </w:r>
      <w:r w:rsidRPr="007C3BB6">
        <w:rPr>
          <w:rFonts w:ascii="Simplified Arabic" w:hAnsi="Simplified Arabic" w:cs="Simplified Arabic"/>
          <w:sz w:val="26"/>
          <w:szCs w:val="26"/>
          <w:lang w:bidi="ar-IQ"/>
        </w:rPr>
        <w:t>2,6</w:t>
      </w:r>
      <w:r w:rsidR="00B57167">
        <w:rPr>
          <w:rFonts w:ascii="Simplified Arabic" w:hAnsi="Simplified Arabic" w:cs="Simplified Arabic" w:hint="cs"/>
          <w:sz w:val="26"/>
          <w:szCs w:val="26"/>
          <w:rtl/>
          <w:lang w:bidi="ar-IQ"/>
        </w:rPr>
        <w:t xml:space="preserve"> </w:t>
      </w:r>
      <w:r w:rsidRPr="007C3BB6">
        <w:rPr>
          <w:rFonts w:ascii="Simplified Arabic" w:hAnsi="Simplified Arabic" w:cs="Simplified Arabic"/>
          <w:sz w:val="26"/>
          <w:szCs w:val="26"/>
          <w:rtl/>
          <w:lang w:bidi="ar-IQ"/>
        </w:rPr>
        <w:t>) والت</w:t>
      </w:r>
      <w:r w:rsidR="00B57167">
        <w:rPr>
          <w:rFonts w:ascii="Simplified Arabic" w:hAnsi="Simplified Arabic" w:cs="Simplified Arabic" w:hint="cs"/>
          <w:sz w:val="26"/>
          <w:szCs w:val="26"/>
          <w:rtl/>
          <w:lang w:bidi="ar-IQ"/>
        </w:rPr>
        <w:t>ـــــــــ</w:t>
      </w:r>
      <w:r w:rsidRPr="007C3BB6">
        <w:rPr>
          <w:rFonts w:ascii="Simplified Arabic" w:hAnsi="Simplified Arabic" w:cs="Simplified Arabic"/>
          <w:sz w:val="26"/>
          <w:szCs w:val="26"/>
          <w:rtl/>
          <w:lang w:bidi="ar-IQ"/>
        </w:rPr>
        <w:t>ي تم</w:t>
      </w:r>
      <w:r w:rsidR="00B57167">
        <w:rPr>
          <w:rFonts w:ascii="Simplified Arabic" w:hAnsi="Simplified Arabic" w:cs="Simplified Arabic" w:hint="cs"/>
          <w:sz w:val="26"/>
          <w:szCs w:val="26"/>
          <w:rtl/>
          <w:lang w:bidi="ar-IQ"/>
        </w:rPr>
        <w:t>ــــــــــــ</w:t>
      </w:r>
      <w:r w:rsidRPr="007C3BB6">
        <w:rPr>
          <w:rFonts w:ascii="Simplified Arabic" w:hAnsi="Simplified Arabic" w:cs="Simplified Arabic"/>
          <w:sz w:val="26"/>
          <w:szCs w:val="26"/>
          <w:rtl/>
          <w:lang w:bidi="ar-IQ"/>
        </w:rPr>
        <w:t>ثل داخ</w:t>
      </w:r>
      <w:r w:rsidR="00B57167">
        <w:rPr>
          <w:rFonts w:ascii="Simplified Arabic" w:hAnsi="Simplified Arabic" w:cs="Simplified Arabic" w:hint="cs"/>
          <w:sz w:val="26"/>
          <w:szCs w:val="26"/>
          <w:rtl/>
          <w:lang w:bidi="ar-IQ"/>
        </w:rPr>
        <w:t>ـــــــــ</w:t>
      </w:r>
      <w:r w:rsidRPr="007C3BB6">
        <w:rPr>
          <w:rFonts w:ascii="Simplified Arabic" w:hAnsi="Simplified Arabic" w:cs="Simplified Arabic"/>
          <w:sz w:val="26"/>
          <w:szCs w:val="26"/>
          <w:rtl/>
          <w:lang w:bidi="ar-IQ"/>
        </w:rPr>
        <w:t xml:space="preserve">ل </w:t>
      </w:r>
    </w:p>
    <w:p w:rsidR="00B57167" w:rsidRDefault="0019013C" w:rsidP="00C52152">
      <w:pPr>
        <w:spacing w:before="240"/>
        <w:ind w:hanging="1"/>
        <w:jc w:val="center"/>
        <w:rPr>
          <w:rFonts w:ascii="Simplified Arabic" w:hAnsi="Simplified Arabic" w:cs="Simplified Arabic"/>
          <w:b/>
          <w:bCs/>
          <w:rtl/>
          <w:lang w:bidi="ar-IQ"/>
        </w:rPr>
      </w:pPr>
      <w:r w:rsidRPr="00A4667A">
        <w:rPr>
          <w:rFonts w:ascii="Simplified Arabic" w:hAnsi="Simplified Arabic" w:cs="Simplified Arabic"/>
          <w:b/>
          <w:bCs/>
          <w:rtl/>
          <w:lang w:bidi="ar-IQ"/>
        </w:rPr>
        <w:lastRenderedPageBreak/>
        <w:t>جدول (4)</w:t>
      </w:r>
      <w:r w:rsidR="00C52152">
        <w:rPr>
          <w:rFonts w:ascii="Simplified Arabic" w:hAnsi="Simplified Arabic" w:cs="Simplified Arabic" w:hint="cs"/>
          <w:b/>
          <w:bCs/>
          <w:rtl/>
          <w:lang w:bidi="ar-IQ"/>
        </w:rPr>
        <w:t xml:space="preserve"> </w:t>
      </w:r>
    </w:p>
    <w:p w:rsidR="0019013C" w:rsidRPr="00A4667A" w:rsidRDefault="0019013C" w:rsidP="00C52152">
      <w:pPr>
        <w:spacing w:before="240"/>
        <w:ind w:hanging="1"/>
        <w:jc w:val="center"/>
        <w:rPr>
          <w:rFonts w:ascii="Simplified Arabic" w:hAnsi="Simplified Arabic" w:cs="Simplified Arabic"/>
          <w:b/>
          <w:bCs/>
          <w:rtl/>
          <w:lang w:bidi="ar-IQ"/>
        </w:rPr>
      </w:pPr>
      <w:r w:rsidRPr="00A4667A">
        <w:rPr>
          <w:rFonts w:ascii="Simplified Arabic" w:hAnsi="Simplified Arabic" w:cs="Simplified Arabic"/>
          <w:b/>
          <w:bCs/>
          <w:rtl/>
          <w:lang w:bidi="ar-IQ"/>
        </w:rPr>
        <w:t xml:space="preserve"> التباين المكاني والزماني لتراكيز الهيدروكربونات في الهواء (</w:t>
      </w:r>
      <w:r w:rsidRPr="00A4667A">
        <w:rPr>
          <w:rFonts w:ascii="Simplified Arabic" w:hAnsi="Simplified Arabic" w:cs="Simplified Arabic"/>
          <w:b/>
          <w:bCs/>
          <w:lang w:bidi="ar-IQ"/>
        </w:rPr>
        <w:t>PPM</w:t>
      </w:r>
      <w:r w:rsidRPr="00A4667A">
        <w:rPr>
          <w:rFonts w:ascii="Simplified Arabic" w:hAnsi="Simplified Arabic" w:cs="Simplified Arabic"/>
          <w:b/>
          <w:bCs/>
          <w:rtl/>
          <w:lang w:bidi="ar-IQ"/>
        </w:rPr>
        <w:t>) داخل وخارج مصفى الشعيبة خلال فصلي الصيف والشتاء (2019-2020)</w:t>
      </w:r>
    </w:p>
    <w:tbl>
      <w:tblPr>
        <w:tblStyle w:val="af6"/>
        <w:bidiVisual/>
        <w:tblW w:w="7903" w:type="dxa"/>
        <w:jc w:val="center"/>
        <w:tblLayout w:type="fixed"/>
        <w:tblLook w:val="04A0" w:firstRow="1" w:lastRow="0" w:firstColumn="1" w:lastColumn="0" w:noHBand="0" w:noVBand="1"/>
      </w:tblPr>
      <w:tblGrid>
        <w:gridCol w:w="1112"/>
        <w:gridCol w:w="554"/>
        <w:gridCol w:w="567"/>
        <w:gridCol w:w="567"/>
        <w:gridCol w:w="567"/>
        <w:gridCol w:w="567"/>
        <w:gridCol w:w="567"/>
        <w:gridCol w:w="567"/>
        <w:gridCol w:w="567"/>
        <w:gridCol w:w="567"/>
        <w:gridCol w:w="567"/>
        <w:gridCol w:w="1134"/>
      </w:tblGrid>
      <w:tr w:rsidR="00B57167" w:rsidRPr="00B57167" w:rsidTr="00B57167">
        <w:trPr>
          <w:trHeight w:val="267"/>
          <w:jc w:val="center"/>
        </w:trPr>
        <w:tc>
          <w:tcPr>
            <w:tcW w:w="1112" w:type="dxa"/>
            <w:tcBorders>
              <w:top w:val="single" w:sz="4" w:space="0" w:color="auto"/>
              <w:left w:val="single" w:sz="4" w:space="0" w:color="auto"/>
              <w:bottom w:val="single" w:sz="4" w:space="0" w:color="auto"/>
              <w:right w:val="single" w:sz="4" w:space="0" w:color="auto"/>
              <w:tr2bl w:val="single" w:sz="4" w:space="0" w:color="auto"/>
            </w:tcBorders>
            <w:hideMark/>
          </w:tcPr>
          <w:p w:rsidR="0019013C" w:rsidRPr="00B57167" w:rsidRDefault="00C52152" w:rsidP="00C52152">
            <w:pPr>
              <w:ind w:right="-862"/>
              <w:rPr>
                <w:rFonts w:ascii="Simplified Arabic" w:hAnsi="Simplified Arabic" w:cs="Simplified Arabic"/>
                <w:b/>
                <w:bCs/>
                <w:sz w:val="20"/>
                <w:szCs w:val="20"/>
                <w:rtl/>
                <w:lang w:bidi="ar-IQ"/>
              </w:rPr>
            </w:pPr>
            <w:r w:rsidRPr="00B57167">
              <w:rPr>
                <w:rFonts w:ascii="Simplified Arabic" w:hAnsi="Simplified Arabic" w:cs="Simplified Arabic" w:hint="cs"/>
                <w:b/>
                <w:bCs/>
                <w:sz w:val="20"/>
                <w:szCs w:val="20"/>
                <w:rtl/>
                <w:lang w:bidi="ar-IQ"/>
              </w:rPr>
              <w:t xml:space="preserve">       </w:t>
            </w:r>
            <w:r w:rsidR="0019013C" w:rsidRPr="00B57167">
              <w:rPr>
                <w:rFonts w:ascii="Simplified Arabic" w:hAnsi="Simplified Arabic" w:cs="Simplified Arabic"/>
                <w:b/>
                <w:bCs/>
                <w:sz w:val="20"/>
                <w:szCs w:val="20"/>
                <w:rtl/>
                <w:lang w:bidi="ar-IQ"/>
              </w:rPr>
              <w:t>المواقع</w:t>
            </w:r>
          </w:p>
          <w:p w:rsidR="0019013C" w:rsidRPr="00B57167" w:rsidRDefault="0019013C" w:rsidP="00C52152">
            <w:pPr>
              <w:ind w:right="-862"/>
              <w:rPr>
                <w:rFonts w:ascii="Simplified Arabic" w:hAnsi="Simplified Arabic" w:cs="Simplified Arabic"/>
                <w:b/>
                <w:bCs/>
                <w:sz w:val="20"/>
                <w:szCs w:val="20"/>
                <w:lang w:bidi="ar-IQ"/>
              </w:rPr>
            </w:pPr>
            <w:r w:rsidRPr="00B57167">
              <w:rPr>
                <w:rFonts w:ascii="Simplified Arabic" w:hAnsi="Simplified Arabic" w:cs="Simplified Arabic"/>
                <w:b/>
                <w:bCs/>
                <w:sz w:val="20"/>
                <w:szCs w:val="20"/>
                <w:rtl/>
                <w:lang w:bidi="ar-IQ"/>
              </w:rPr>
              <w:t>الفصول</w:t>
            </w:r>
          </w:p>
        </w:tc>
        <w:tc>
          <w:tcPr>
            <w:tcW w:w="554" w:type="dxa"/>
            <w:tcBorders>
              <w:top w:val="single" w:sz="4" w:space="0" w:color="auto"/>
              <w:left w:val="single" w:sz="4" w:space="0" w:color="auto"/>
              <w:bottom w:val="single" w:sz="4" w:space="0" w:color="auto"/>
              <w:right w:val="single" w:sz="4" w:space="0" w:color="auto"/>
            </w:tcBorders>
            <w:hideMark/>
          </w:tcPr>
          <w:p w:rsidR="0019013C" w:rsidRPr="00B57167" w:rsidRDefault="0019013C" w:rsidP="00A4667A">
            <w:pPr>
              <w:ind w:right="-862"/>
              <w:rPr>
                <w:rFonts w:ascii="Simplified Arabic" w:hAnsi="Simplified Arabic" w:cs="Simplified Arabic"/>
                <w:b/>
                <w:bCs/>
                <w:sz w:val="20"/>
                <w:szCs w:val="20"/>
                <w:lang w:bidi="ar-IQ"/>
              </w:rPr>
            </w:pPr>
            <w:r w:rsidRPr="00B57167">
              <w:rPr>
                <w:rFonts w:ascii="Simplified Arabic" w:hAnsi="Simplified Arabic" w:cs="Simplified Arabic"/>
                <w:b/>
                <w:bCs/>
                <w:sz w:val="20"/>
                <w:szCs w:val="20"/>
                <w:lang w:bidi="ar-IQ"/>
              </w:rPr>
              <w:t>1</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b/>
                <w:bCs/>
                <w:sz w:val="20"/>
                <w:szCs w:val="20"/>
                <w:lang w:bidi="ar-IQ"/>
              </w:rPr>
            </w:pPr>
            <w:r w:rsidRPr="00B57167">
              <w:rPr>
                <w:rFonts w:ascii="Simplified Arabic" w:hAnsi="Simplified Arabic" w:cs="Simplified Arabic"/>
                <w:b/>
                <w:bCs/>
                <w:sz w:val="20"/>
                <w:szCs w:val="20"/>
                <w:lang w:bidi="ar-IQ"/>
              </w:rPr>
              <w:t>2</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b/>
                <w:bCs/>
                <w:sz w:val="20"/>
                <w:szCs w:val="20"/>
                <w:lang w:bidi="ar-IQ"/>
              </w:rPr>
            </w:pPr>
            <w:r w:rsidRPr="00B57167">
              <w:rPr>
                <w:rFonts w:ascii="Simplified Arabic" w:hAnsi="Simplified Arabic" w:cs="Simplified Arabic"/>
                <w:b/>
                <w:bCs/>
                <w:sz w:val="20"/>
                <w:szCs w:val="20"/>
                <w:lang w:bidi="ar-IQ"/>
              </w:rPr>
              <w:t>3</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b/>
                <w:bCs/>
                <w:sz w:val="20"/>
                <w:szCs w:val="20"/>
                <w:lang w:bidi="ar-IQ"/>
              </w:rPr>
            </w:pPr>
            <w:r w:rsidRPr="00B57167">
              <w:rPr>
                <w:rFonts w:ascii="Simplified Arabic" w:hAnsi="Simplified Arabic" w:cs="Simplified Arabic"/>
                <w:b/>
                <w:bCs/>
                <w:sz w:val="20"/>
                <w:szCs w:val="20"/>
                <w:lang w:bidi="ar-IQ"/>
              </w:rPr>
              <w:t>4</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b/>
                <w:bCs/>
                <w:sz w:val="20"/>
                <w:szCs w:val="20"/>
                <w:lang w:bidi="ar-IQ"/>
              </w:rPr>
            </w:pPr>
            <w:r w:rsidRPr="00B57167">
              <w:rPr>
                <w:rFonts w:ascii="Simplified Arabic" w:hAnsi="Simplified Arabic" w:cs="Simplified Arabic"/>
                <w:b/>
                <w:bCs/>
                <w:sz w:val="20"/>
                <w:szCs w:val="20"/>
                <w:lang w:bidi="ar-IQ"/>
              </w:rPr>
              <w:t>5</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b/>
                <w:bCs/>
                <w:sz w:val="20"/>
                <w:szCs w:val="20"/>
                <w:lang w:bidi="ar-IQ"/>
              </w:rPr>
            </w:pPr>
            <w:r w:rsidRPr="00B57167">
              <w:rPr>
                <w:rFonts w:ascii="Simplified Arabic" w:hAnsi="Simplified Arabic" w:cs="Simplified Arabic"/>
                <w:b/>
                <w:bCs/>
                <w:sz w:val="20"/>
                <w:szCs w:val="20"/>
                <w:lang w:bidi="ar-IQ"/>
              </w:rPr>
              <w:t>6</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b/>
                <w:bCs/>
                <w:sz w:val="20"/>
                <w:szCs w:val="20"/>
                <w:lang w:bidi="ar-IQ"/>
              </w:rPr>
            </w:pPr>
            <w:r w:rsidRPr="00B57167">
              <w:rPr>
                <w:rFonts w:ascii="Simplified Arabic" w:hAnsi="Simplified Arabic" w:cs="Simplified Arabic"/>
                <w:b/>
                <w:bCs/>
                <w:sz w:val="20"/>
                <w:szCs w:val="20"/>
                <w:lang w:bidi="ar-IQ"/>
              </w:rPr>
              <w:t>7</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b/>
                <w:bCs/>
                <w:sz w:val="20"/>
                <w:szCs w:val="20"/>
                <w:lang w:bidi="ar-IQ"/>
              </w:rPr>
            </w:pPr>
            <w:r w:rsidRPr="00B57167">
              <w:rPr>
                <w:rFonts w:ascii="Simplified Arabic" w:hAnsi="Simplified Arabic" w:cs="Simplified Arabic"/>
                <w:b/>
                <w:bCs/>
                <w:sz w:val="20"/>
                <w:szCs w:val="20"/>
                <w:lang w:bidi="ar-IQ"/>
              </w:rPr>
              <w:t>8</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b/>
                <w:bCs/>
                <w:sz w:val="20"/>
                <w:szCs w:val="20"/>
                <w:lang w:bidi="ar-IQ"/>
              </w:rPr>
            </w:pPr>
            <w:r w:rsidRPr="00B57167">
              <w:rPr>
                <w:rFonts w:ascii="Simplified Arabic" w:hAnsi="Simplified Arabic" w:cs="Simplified Arabic"/>
                <w:b/>
                <w:bCs/>
                <w:sz w:val="20"/>
                <w:szCs w:val="20"/>
                <w:lang w:bidi="ar-IQ"/>
              </w:rPr>
              <w:t>9</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b/>
                <w:bCs/>
                <w:sz w:val="20"/>
                <w:szCs w:val="20"/>
                <w:lang w:bidi="ar-IQ"/>
              </w:rPr>
            </w:pPr>
            <w:r w:rsidRPr="00B57167">
              <w:rPr>
                <w:rFonts w:ascii="Simplified Arabic" w:hAnsi="Simplified Arabic" w:cs="Simplified Arabic"/>
                <w:b/>
                <w:bCs/>
                <w:sz w:val="20"/>
                <w:szCs w:val="20"/>
                <w:lang w:bidi="ar-IQ"/>
              </w:rPr>
              <w:t>10</w:t>
            </w:r>
          </w:p>
        </w:tc>
        <w:tc>
          <w:tcPr>
            <w:tcW w:w="1134"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b/>
                <w:bCs/>
                <w:sz w:val="20"/>
                <w:szCs w:val="20"/>
                <w:lang w:bidi="ar-IQ"/>
              </w:rPr>
            </w:pPr>
            <w:r w:rsidRPr="00B57167">
              <w:rPr>
                <w:rFonts w:ascii="Simplified Arabic" w:hAnsi="Simplified Arabic" w:cs="Simplified Arabic"/>
                <w:b/>
                <w:bCs/>
                <w:sz w:val="20"/>
                <w:szCs w:val="20"/>
                <w:rtl/>
                <w:lang w:bidi="ar-IQ"/>
              </w:rPr>
              <w:t>المحدد البيئي</w:t>
            </w:r>
          </w:p>
        </w:tc>
      </w:tr>
      <w:tr w:rsidR="00B57167" w:rsidRPr="00B57167" w:rsidTr="00B57167">
        <w:trPr>
          <w:jc w:val="center"/>
        </w:trPr>
        <w:tc>
          <w:tcPr>
            <w:tcW w:w="1112"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sz w:val="20"/>
                <w:szCs w:val="20"/>
                <w:lang w:bidi="ar-IQ"/>
              </w:rPr>
            </w:pPr>
            <w:r w:rsidRPr="00B57167">
              <w:rPr>
                <w:rFonts w:ascii="Simplified Arabic" w:hAnsi="Simplified Arabic" w:cs="Simplified Arabic"/>
                <w:sz w:val="20"/>
                <w:szCs w:val="20"/>
                <w:rtl/>
                <w:lang w:bidi="ar-IQ"/>
              </w:rPr>
              <w:t>الصيف</w:t>
            </w:r>
          </w:p>
        </w:tc>
        <w:tc>
          <w:tcPr>
            <w:tcW w:w="554"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sz w:val="20"/>
                <w:szCs w:val="20"/>
                <w:lang w:bidi="ar-IQ"/>
              </w:rPr>
            </w:pPr>
            <w:r w:rsidRPr="00B57167">
              <w:rPr>
                <w:rFonts w:ascii="Simplified Arabic" w:hAnsi="Simplified Arabic" w:cs="Simplified Arabic"/>
                <w:sz w:val="20"/>
                <w:szCs w:val="20"/>
                <w:lang w:bidi="ar-IQ"/>
              </w:rPr>
              <w:t>6.9</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sz w:val="20"/>
                <w:szCs w:val="20"/>
                <w:rtl/>
                <w:lang w:bidi="ar-IQ"/>
              </w:rPr>
            </w:pPr>
            <w:r w:rsidRPr="00B57167">
              <w:rPr>
                <w:rFonts w:ascii="Simplified Arabic" w:hAnsi="Simplified Arabic" w:cs="Simplified Arabic"/>
                <w:sz w:val="20"/>
                <w:szCs w:val="20"/>
                <w:lang w:bidi="ar-IQ"/>
              </w:rPr>
              <w:t>7.9</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sz w:val="20"/>
                <w:szCs w:val="20"/>
                <w:lang w:bidi="ar-IQ"/>
              </w:rPr>
            </w:pPr>
            <w:r w:rsidRPr="00B57167">
              <w:rPr>
                <w:rFonts w:ascii="Simplified Arabic" w:hAnsi="Simplified Arabic" w:cs="Simplified Arabic"/>
                <w:sz w:val="20"/>
                <w:szCs w:val="20"/>
                <w:lang w:bidi="ar-IQ"/>
              </w:rPr>
              <w:t>5.4</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sz w:val="20"/>
                <w:szCs w:val="20"/>
                <w:lang w:bidi="ar-IQ"/>
              </w:rPr>
            </w:pPr>
            <w:r w:rsidRPr="00B57167">
              <w:rPr>
                <w:rFonts w:ascii="Simplified Arabic" w:hAnsi="Simplified Arabic" w:cs="Simplified Arabic"/>
                <w:sz w:val="20"/>
                <w:szCs w:val="20"/>
                <w:lang w:bidi="ar-IQ"/>
              </w:rPr>
              <w:t>7.1</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rPr>
                <w:rFonts w:ascii="Simplified Arabic" w:hAnsi="Simplified Arabic" w:cs="Simplified Arabic"/>
                <w:sz w:val="20"/>
                <w:szCs w:val="20"/>
                <w:lang w:bidi="ar-IQ"/>
              </w:rPr>
            </w:pPr>
            <w:r w:rsidRPr="00B57167">
              <w:rPr>
                <w:rFonts w:ascii="Simplified Arabic" w:hAnsi="Simplified Arabic" w:cs="Simplified Arabic"/>
                <w:sz w:val="20"/>
                <w:szCs w:val="20"/>
                <w:lang w:bidi="ar-IQ"/>
              </w:rPr>
              <w:t>4.5</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sz w:val="20"/>
                <w:szCs w:val="20"/>
                <w:lang w:bidi="ar-IQ"/>
              </w:rPr>
            </w:pPr>
            <w:r w:rsidRPr="00B57167">
              <w:rPr>
                <w:rFonts w:ascii="Simplified Arabic" w:hAnsi="Simplified Arabic" w:cs="Simplified Arabic"/>
                <w:sz w:val="20"/>
                <w:szCs w:val="20"/>
                <w:lang w:bidi="ar-IQ"/>
              </w:rPr>
              <w:t>4.1</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sz w:val="20"/>
                <w:szCs w:val="20"/>
                <w:lang w:bidi="ar-IQ"/>
              </w:rPr>
            </w:pPr>
            <w:r w:rsidRPr="00B57167">
              <w:rPr>
                <w:rFonts w:ascii="Simplified Arabic" w:hAnsi="Simplified Arabic" w:cs="Simplified Arabic"/>
                <w:sz w:val="20"/>
                <w:szCs w:val="20"/>
                <w:lang w:bidi="ar-IQ"/>
              </w:rPr>
              <w:t>5.2</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sz w:val="20"/>
                <w:szCs w:val="20"/>
                <w:lang w:bidi="ar-IQ"/>
              </w:rPr>
            </w:pPr>
            <w:r w:rsidRPr="00B57167">
              <w:rPr>
                <w:rFonts w:ascii="Simplified Arabic" w:hAnsi="Simplified Arabic" w:cs="Simplified Arabic"/>
                <w:sz w:val="20"/>
                <w:szCs w:val="20"/>
                <w:lang w:bidi="ar-IQ"/>
              </w:rPr>
              <w:t>6.4</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sz w:val="20"/>
                <w:szCs w:val="20"/>
                <w:lang w:bidi="ar-IQ"/>
              </w:rPr>
            </w:pPr>
            <w:r w:rsidRPr="00B57167">
              <w:rPr>
                <w:rFonts w:ascii="Simplified Arabic" w:hAnsi="Simplified Arabic" w:cs="Simplified Arabic"/>
                <w:sz w:val="20"/>
                <w:szCs w:val="20"/>
                <w:lang w:bidi="ar-IQ"/>
              </w:rPr>
              <w:t>4.8</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sz w:val="20"/>
                <w:szCs w:val="20"/>
                <w:lang w:bidi="ar-IQ"/>
              </w:rPr>
            </w:pPr>
            <w:r w:rsidRPr="00B57167">
              <w:rPr>
                <w:rFonts w:ascii="Simplified Arabic" w:hAnsi="Simplified Arabic" w:cs="Simplified Arabic"/>
                <w:sz w:val="20"/>
                <w:szCs w:val="20"/>
                <w:lang w:bidi="ar-IQ"/>
              </w:rPr>
              <w:t>7.4</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sz w:val="20"/>
                <w:szCs w:val="20"/>
                <w:rtl/>
                <w:lang w:bidi="ar-IQ"/>
              </w:rPr>
            </w:pPr>
            <w:r w:rsidRPr="00B57167">
              <w:rPr>
                <w:rFonts w:ascii="Simplified Arabic" w:hAnsi="Simplified Arabic" w:cs="Simplified Arabic"/>
                <w:sz w:val="20"/>
                <w:szCs w:val="20"/>
                <w:lang w:bidi="ar-IQ"/>
              </w:rPr>
              <w:t>0.24</w:t>
            </w:r>
          </w:p>
          <w:p w:rsidR="0019013C" w:rsidRPr="00B57167" w:rsidRDefault="0019013C" w:rsidP="00C52152">
            <w:pPr>
              <w:ind w:right="-862"/>
              <w:rPr>
                <w:rFonts w:ascii="Simplified Arabic" w:hAnsi="Simplified Arabic" w:cs="Simplified Arabic"/>
                <w:sz w:val="20"/>
                <w:szCs w:val="20"/>
                <w:lang w:bidi="ar-IQ"/>
              </w:rPr>
            </w:pPr>
            <w:r w:rsidRPr="00B57167">
              <w:rPr>
                <w:rFonts w:ascii="Simplified Arabic" w:hAnsi="Simplified Arabic" w:cs="Simplified Arabic"/>
                <w:sz w:val="20"/>
                <w:szCs w:val="20"/>
                <w:rtl/>
                <w:lang w:bidi="ar-IQ"/>
              </w:rPr>
              <w:t>لكل ساعة</w:t>
            </w:r>
          </w:p>
        </w:tc>
      </w:tr>
      <w:tr w:rsidR="00B57167" w:rsidRPr="00B57167" w:rsidTr="00B57167">
        <w:trPr>
          <w:jc w:val="center"/>
        </w:trPr>
        <w:tc>
          <w:tcPr>
            <w:tcW w:w="1112"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sz w:val="20"/>
                <w:szCs w:val="20"/>
                <w:lang w:bidi="ar-IQ"/>
              </w:rPr>
            </w:pPr>
            <w:r w:rsidRPr="00B57167">
              <w:rPr>
                <w:rFonts w:ascii="Simplified Arabic" w:hAnsi="Simplified Arabic" w:cs="Simplified Arabic"/>
                <w:sz w:val="20"/>
                <w:szCs w:val="20"/>
                <w:rtl/>
                <w:lang w:bidi="ar-IQ"/>
              </w:rPr>
              <w:t>الشتاء</w:t>
            </w:r>
          </w:p>
        </w:tc>
        <w:tc>
          <w:tcPr>
            <w:tcW w:w="554"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sz w:val="20"/>
                <w:szCs w:val="20"/>
                <w:lang w:bidi="ar-IQ"/>
              </w:rPr>
            </w:pPr>
            <w:r w:rsidRPr="00B57167">
              <w:rPr>
                <w:rFonts w:ascii="Simplified Arabic" w:hAnsi="Simplified Arabic" w:cs="Simplified Arabic"/>
                <w:sz w:val="20"/>
                <w:szCs w:val="20"/>
                <w:lang w:bidi="ar-IQ"/>
              </w:rPr>
              <w:t>4.8</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sz w:val="20"/>
                <w:szCs w:val="20"/>
                <w:rtl/>
                <w:lang w:bidi="ar-IQ"/>
              </w:rPr>
            </w:pPr>
            <w:r w:rsidRPr="00B57167">
              <w:rPr>
                <w:rFonts w:ascii="Simplified Arabic" w:hAnsi="Simplified Arabic" w:cs="Simplified Arabic"/>
                <w:sz w:val="20"/>
                <w:szCs w:val="20"/>
                <w:lang w:bidi="ar-IQ"/>
              </w:rPr>
              <w:t>5.7</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sz w:val="20"/>
                <w:szCs w:val="20"/>
                <w:lang w:bidi="ar-IQ"/>
              </w:rPr>
            </w:pPr>
            <w:r w:rsidRPr="00B57167">
              <w:rPr>
                <w:rFonts w:ascii="Simplified Arabic" w:hAnsi="Simplified Arabic" w:cs="Simplified Arabic"/>
                <w:sz w:val="20"/>
                <w:szCs w:val="20"/>
                <w:lang w:bidi="ar-IQ"/>
              </w:rPr>
              <w:t>3.4</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sz w:val="20"/>
                <w:szCs w:val="20"/>
                <w:lang w:bidi="ar-IQ"/>
              </w:rPr>
            </w:pPr>
            <w:r w:rsidRPr="00B57167">
              <w:rPr>
                <w:rFonts w:ascii="Simplified Arabic" w:hAnsi="Simplified Arabic" w:cs="Simplified Arabic"/>
                <w:sz w:val="20"/>
                <w:szCs w:val="20"/>
                <w:lang w:bidi="ar-IQ"/>
              </w:rPr>
              <w:t>4.3</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sz w:val="20"/>
                <w:szCs w:val="20"/>
                <w:lang w:bidi="ar-IQ"/>
              </w:rPr>
            </w:pPr>
            <w:r w:rsidRPr="00B57167">
              <w:rPr>
                <w:rFonts w:ascii="Simplified Arabic" w:hAnsi="Simplified Arabic" w:cs="Simplified Arabic"/>
                <w:sz w:val="20"/>
                <w:szCs w:val="20"/>
                <w:lang w:bidi="ar-IQ"/>
              </w:rPr>
              <w:t>2.6</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sz w:val="20"/>
                <w:szCs w:val="20"/>
                <w:lang w:bidi="ar-IQ"/>
              </w:rPr>
            </w:pPr>
            <w:r w:rsidRPr="00B57167">
              <w:rPr>
                <w:rFonts w:ascii="Simplified Arabic" w:hAnsi="Simplified Arabic" w:cs="Simplified Arabic"/>
                <w:sz w:val="20"/>
                <w:szCs w:val="20"/>
                <w:lang w:bidi="ar-IQ"/>
              </w:rPr>
              <w:t>3.4</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sz w:val="20"/>
                <w:szCs w:val="20"/>
                <w:lang w:bidi="ar-IQ"/>
              </w:rPr>
            </w:pPr>
            <w:r w:rsidRPr="00B57167">
              <w:rPr>
                <w:rFonts w:ascii="Simplified Arabic" w:hAnsi="Simplified Arabic" w:cs="Simplified Arabic"/>
                <w:sz w:val="20"/>
                <w:szCs w:val="20"/>
                <w:lang w:bidi="ar-IQ"/>
              </w:rPr>
              <w:t>3.7</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sz w:val="20"/>
                <w:szCs w:val="20"/>
                <w:rtl/>
                <w:lang w:bidi="ar-IQ"/>
              </w:rPr>
            </w:pPr>
            <w:r w:rsidRPr="00B57167">
              <w:rPr>
                <w:rFonts w:ascii="Simplified Arabic" w:hAnsi="Simplified Arabic" w:cs="Simplified Arabic"/>
                <w:sz w:val="20"/>
                <w:szCs w:val="20"/>
                <w:lang w:bidi="ar-IQ"/>
              </w:rPr>
              <w:t>3.1</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sz w:val="20"/>
                <w:szCs w:val="20"/>
                <w:lang w:bidi="ar-IQ"/>
              </w:rPr>
            </w:pPr>
            <w:r w:rsidRPr="00B57167">
              <w:rPr>
                <w:rFonts w:ascii="Simplified Arabic" w:hAnsi="Simplified Arabic" w:cs="Simplified Arabic"/>
                <w:sz w:val="20"/>
                <w:szCs w:val="20"/>
                <w:lang w:bidi="ar-IQ"/>
              </w:rPr>
              <w:t>3.5</w:t>
            </w:r>
          </w:p>
        </w:tc>
        <w:tc>
          <w:tcPr>
            <w:tcW w:w="567" w:type="dxa"/>
            <w:tcBorders>
              <w:top w:val="single" w:sz="4" w:space="0" w:color="auto"/>
              <w:left w:val="single" w:sz="4" w:space="0" w:color="auto"/>
              <w:bottom w:val="single" w:sz="4" w:space="0" w:color="auto"/>
              <w:right w:val="single" w:sz="4" w:space="0" w:color="auto"/>
            </w:tcBorders>
            <w:hideMark/>
          </w:tcPr>
          <w:p w:rsidR="0019013C" w:rsidRPr="00B57167" w:rsidRDefault="0019013C" w:rsidP="00C52152">
            <w:pPr>
              <w:ind w:right="-862"/>
              <w:rPr>
                <w:rFonts w:ascii="Simplified Arabic" w:hAnsi="Simplified Arabic" w:cs="Simplified Arabic"/>
                <w:sz w:val="20"/>
                <w:szCs w:val="20"/>
                <w:lang w:bidi="ar-IQ"/>
              </w:rPr>
            </w:pPr>
            <w:r w:rsidRPr="00B57167">
              <w:rPr>
                <w:rFonts w:ascii="Simplified Arabic" w:hAnsi="Simplified Arabic" w:cs="Simplified Arabic"/>
                <w:sz w:val="20"/>
                <w:szCs w:val="20"/>
                <w:lang w:bidi="ar-IQ"/>
              </w:rPr>
              <w:t>2.7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013C" w:rsidRPr="00B57167" w:rsidRDefault="0019013C" w:rsidP="00C52152">
            <w:pPr>
              <w:ind w:right="-862"/>
              <w:rPr>
                <w:rFonts w:ascii="Simplified Arabic" w:hAnsi="Simplified Arabic" w:cs="Simplified Arabic"/>
                <w:sz w:val="20"/>
                <w:szCs w:val="20"/>
                <w:lang w:bidi="ar-IQ"/>
              </w:rPr>
            </w:pPr>
          </w:p>
        </w:tc>
      </w:tr>
    </w:tbl>
    <w:p w:rsidR="0019013C" w:rsidRPr="00C52152" w:rsidRDefault="0019013C" w:rsidP="007C3BB6">
      <w:pPr>
        <w:ind w:firstLine="424"/>
        <w:rPr>
          <w:rFonts w:ascii="Simplified Arabic" w:hAnsi="Simplified Arabic" w:cs="Simplified Arabic"/>
          <w:rtl/>
          <w:lang w:bidi="ar-IQ"/>
        </w:rPr>
      </w:pPr>
      <w:r w:rsidRPr="00C52152">
        <w:rPr>
          <w:rFonts w:ascii="Simplified Arabic" w:hAnsi="Simplified Arabic" w:cs="Simplified Arabic"/>
          <w:rtl/>
          <w:lang w:bidi="ar-IQ"/>
        </w:rPr>
        <w:t xml:space="preserve"> </w:t>
      </w:r>
      <w:r w:rsidRPr="00B57167">
        <w:rPr>
          <w:rFonts w:ascii="Simplified Arabic" w:hAnsi="Simplified Arabic" w:cs="Simplified Arabic"/>
          <w:b/>
          <w:bCs/>
          <w:rtl/>
          <w:lang w:bidi="ar-IQ"/>
        </w:rPr>
        <w:t>المصدر</w:t>
      </w:r>
      <w:r w:rsidRPr="00C52152">
        <w:rPr>
          <w:rFonts w:ascii="Simplified Arabic" w:hAnsi="Simplified Arabic" w:cs="Simplified Arabic"/>
          <w:rtl/>
          <w:lang w:bidi="ar-IQ"/>
        </w:rPr>
        <w:t xml:space="preserve"> :</w:t>
      </w:r>
      <w:r w:rsidR="00B57167">
        <w:rPr>
          <w:rFonts w:ascii="Simplified Arabic" w:hAnsi="Simplified Arabic" w:cs="Simplified Arabic" w:hint="cs"/>
          <w:rtl/>
          <w:lang w:bidi="ar-IQ"/>
        </w:rPr>
        <w:t xml:space="preserve"> </w:t>
      </w:r>
      <w:r w:rsidRPr="00C52152">
        <w:rPr>
          <w:rFonts w:ascii="Simplified Arabic" w:hAnsi="Simplified Arabic" w:cs="Simplified Arabic"/>
          <w:rtl/>
          <w:lang w:bidi="ar-IQ"/>
        </w:rPr>
        <w:t>1- قياسات الباحث</w:t>
      </w:r>
    </w:p>
    <w:p w:rsidR="0019013C" w:rsidRDefault="00B57167" w:rsidP="007C3BB6">
      <w:pPr>
        <w:ind w:firstLine="424"/>
        <w:rPr>
          <w:rFonts w:ascii="Simplified Arabic" w:hAnsi="Simplified Arabic" w:cs="Simplified Arabic"/>
          <w:sz w:val="22"/>
          <w:szCs w:val="22"/>
          <w:rtl/>
          <w:lang w:bidi="ar-IQ"/>
        </w:rPr>
      </w:pPr>
      <w:r>
        <w:rPr>
          <w:rFonts w:ascii="Simplified Arabic" w:hAnsi="Simplified Arabic" w:cs="Simplified Arabic" w:hint="cs"/>
          <w:sz w:val="22"/>
          <w:szCs w:val="22"/>
          <w:rtl/>
          <w:lang w:bidi="ar-IQ"/>
        </w:rPr>
        <w:t xml:space="preserve">            </w:t>
      </w:r>
      <w:r w:rsidR="0019013C" w:rsidRPr="00B57167">
        <w:rPr>
          <w:rFonts w:ascii="Simplified Arabic" w:hAnsi="Simplified Arabic" w:cs="Simplified Arabic"/>
          <w:sz w:val="22"/>
          <w:szCs w:val="22"/>
          <w:rtl/>
          <w:lang w:bidi="ar-IQ"/>
        </w:rPr>
        <w:t>2 – جمهورية العراق , وزارة الصحة والبيئة , تقارير واقع الحال , قسم نوعية الهواء , 2008</w:t>
      </w:r>
    </w:p>
    <w:p w:rsidR="00B57167" w:rsidRPr="00B57167" w:rsidRDefault="00B57167" w:rsidP="007C3BB6">
      <w:pPr>
        <w:ind w:firstLine="424"/>
        <w:rPr>
          <w:rFonts w:ascii="Simplified Arabic" w:hAnsi="Simplified Arabic" w:cs="Simplified Arabic"/>
          <w:sz w:val="22"/>
          <w:szCs w:val="22"/>
          <w:rtl/>
          <w:lang w:bidi="ar-IQ"/>
        </w:rPr>
      </w:pPr>
    </w:p>
    <w:p w:rsidR="0019013C" w:rsidRPr="00B57167" w:rsidRDefault="0019013C" w:rsidP="00B57167">
      <w:pPr>
        <w:ind w:hanging="1"/>
        <w:jc w:val="center"/>
        <w:rPr>
          <w:rFonts w:ascii="Simplified Arabic" w:hAnsi="Simplified Arabic" w:cs="Simplified Arabic"/>
          <w:b/>
          <w:bCs/>
          <w:rtl/>
          <w:lang w:bidi="ar-IQ"/>
        </w:rPr>
      </w:pPr>
      <w:r w:rsidRPr="00B57167">
        <w:rPr>
          <w:rFonts w:ascii="Simplified Arabic" w:hAnsi="Simplified Arabic" w:cs="Simplified Arabic"/>
          <w:b/>
          <w:bCs/>
          <w:rtl/>
          <w:lang w:bidi="ar-IQ"/>
        </w:rPr>
        <w:t>شكل (2) التباين المكاني والزماني لتراكيز الهيدروكربونات الملوثة للهواء (</w:t>
      </w:r>
      <w:r w:rsidRPr="00B57167">
        <w:rPr>
          <w:rFonts w:ascii="Simplified Arabic" w:hAnsi="Simplified Arabic" w:cs="Simplified Arabic"/>
          <w:b/>
          <w:bCs/>
          <w:lang w:bidi="ar-IQ"/>
        </w:rPr>
        <w:t>PPM</w:t>
      </w:r>
      <w:r w:rsidRPr="00B57167">
        <w:rPr>
          <w:rFonts w:ascii="Simplified Arabic" w:hAnsi="Simplified Arabic" w:cs="Simplified Arabic"/>
          <w:b/>
          <w:bCs/>
          <w:rtl/>
          <w:lang w:bidi="ar-IQ"/>
        </w:rPr>
        <w:t>) داخل وخارج مصفى الشعيبة خلال فصلي الصيف والشتاء</w:t>
      </w:r>
    </w:p>
    <w:p w:rsidR="0019013C" w:rsidRPr="007C3BB6" w:rsidRDefault="0019013C" w:rsidP="007C3BB6">
      <w:pPr>
        <w:ind w:firstLine="424"/>
        <w:jc w:val="both"/>
        <w:rPr>
          <w:rFonts w:ascii="Simplified Arabic" w:hAnsi="Simplified Arabic" w:cs="Simplified Arabic"/>
          <w:sz w:val="26"/>
          <w:szCs w:val="26"/>
          <w:rtl/>
          <w:lang w:bidi="ar-IQ"/>
        </w:rPr>
      </w:pPr>
      <w:r w:rsidRPr="007C3BB6">
        <w:rPr>
          <w:rFonts w:ascii="Simplified Arabic" w:hAnsi="Simplified Arabic" w:cs="Simplified Arabic"/>
          <w:noProof/>
          <w:sz w:val="26"/>
          <w:szCs w:val="26"/>
          <w:shd w:val="clear" w:color="auto" w:fill="548DD4" w:themeFill="text2" w:themeFillTint="99"/>
        </w:rPr>
        <w:drawing>
          <wp:inline distT="0" distB="0" distL="0" distR="0" wp14:anchorId="0F06FAFA" wp14:editId="19D70FBE">
            <wp:extent cx="4941277" cy="2945423"/>
            <wp:effectExtent l="0" t="0" r="12065" b="26670"/>
            <wp:docPr id="22" name="مخطط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9013C" w:rsidRPr="00B57167" w:rsidRDefault="0019013C" w:rsidP="007C3BB6">
      <w:pPr>
        <w:ind w:firstLine="424"/>
        <w:jc w:val="both"/>
        <w:rPr>
          <w:rFonts w:ascii="Simplified Arabic" w:hAnsi="Simplified Arabic" w:cs="Simplified Arabic"/>
          <w:rtl/>
          <w:lang w:bidi="ar-IQ"/>
        </w:rPr>
      </w:pPr>
      <w:r w:rsidRPr="00B57167">
        <w:rPr>
          <w:rFonts w:ascii="Simplified Arabic" w:hAnsi="Simplified Arabic" w:cs="Simplified Arabic"/>
          <w:b/>
          <w:bCs/>
          <w:rtl/>
          <w:lang w:bidi="ar-IQ"/>
        </w:rPr>
        <w:t>المصدر</w:t>
      </w:r>
      <w:r w:rsidRPr="00B57167">
        <w:rPr>
          <w:rFonts w:ascii="Simplified Arabic" w:hAnsi="Simplified Arabic" w:cs="Simplified Arabic"/>
          <w:rtl/>
          <w:lang w:bidi="ar-IQ"/>
        </w:rPr>
        <w:t xml:space="preserve"> : جدول (4)</w:t>
      </w:r>
    </w:p>
    <w:p w:rsidR="0019013C" w:rsidRDefault="0019013C" w:rsidP="00B57167">
      <w:pPr>
        <w:spacing w:before="240"/>
        <w:jc w:val="both"/>
        <w:rPr>
          <w:rFonts w:ascii="Simplified Arabic" w:hAnsi="Simplified Arabic" w:cs="Simplified Arabic" w:hint="cs"/>
          <w:sz w:val="26"/>
          <w:szCs w:val="26"/>
          <w:rtl/>
          <w:lang w:bidi="ar-IQ"/>
        </w:rPr>
      </w:pPr>
      <w:r w:rsidRPr="007C3BB6">
        <w:rPr>
          <w:rFonts w:ascii="Simplified Arabic" w:hAnsi="Simplified Arabic" w:cs="Simplified Arabic"/>
          <w:sz w:val="26"/>
          <w:szCs w:val="26"/>
          <w:rtl/>
          <w:lang w:bidi="ar-IQ"/>
        </w:rPr>
        <w:t>المصفى والمنطقة الواقعة تحت تأثير فعل الرياح , في حين كانت تراكيز الهيدروكربونات خلال فصل الشتاء قد تراوحت بين (</w:t>
      </w:r>
      <w:r w:rsidRPr="007C3BB6">
        <w:rPr>
          <w:rFonts w:ascii="Simplified Arabic" w:hAnsi="Simplified Arabic" w:cs="Simplified Arabic"/>
          <w:sz w:val="26"/>
          <w:szCs w:val="26"/>
          <w:lang w:bidi="ar-IQ"/>
        </w:rPr>
        <w:t>5.7 -2.6</w:t>
      </w:r>
      <w:r w:rsidRPr="007C3BB6">
        <w:rPr>
          <w:rFonts w:ascii="Simplified Arabic" w:hAnsi="Simplified Arabic" w:cs="Simplified Arabic"/>
          <w:sz w:val="26"/>
          <w:szCs w:val="26"/>
          <w:rtl/>
          <w:lang w:bidi="ar-IQ"/>
        </w:rPr>
        <w:t xml:space="preserve">) </w:t>
      </w:r>
      <w:r w:rsidRPr="007C3BB6">
        <w:rPr>
          <w:rFonts w:ascii="Simplified Arabic" w:hAnsi="Simplified Arabic" w:cs="Simplified Arabic"/>
          <w:sz w:val="26"/>
          <w:szCs w:val="26"/>
          <w:lang w:bidi="ar-IQ"/>
        </w:rPr>
        <w:t>ppm</w:t>
      </w:r>
      <w:r w:rsidRPr="007C3BB6">
        <w:rPr>
          <w:rFonts w:ascii="Simplified Arabic" w:hAnsi="Simplified Arabic" w:cs="Simplified Arabic"/>
          <w:sz w:val="26"/>
          <w:szCs w:val="26"/>
          <w:rtl/>
          <w:lang w:bidi="ar-IQ"/>
        </w:rPr>
        <w:t xml:space="preserve"> والتي تتمثل في الموقعين (</w:t>
      </w:r>
      <w:r w:rsidRPr="007C3BB6">
        <w:rPr>
          <w:rFonts w:ascii="Simplified Arabic" w:hAnsi="Simplified Arabic" w:cs="Simplified Arabic"/>
          <w:sz w:val="26"/>
          <w:szCs w:val="26"/>
          <w:lang w:bidi="ar-IQ"/>
        </w:rPr>
        <w:t>2,5</w:t>
      </w:r>
      <w:r w:rsidRPr="007C3BB6">
        <w:rPr>
          <w:rFonts w:ascii="Simplified Arabic" w:hAnsi="Simplified Arabic" w:cs="Simplified Arabic"/>
          <w:sz w:val="26"/>
          <w:szCs w:val="26"/>
          <w:rtl/>
          <w:lang w:bidi="ar-IQ"/>
        </w:rPr>
        <w:t>) , ولغرض تقييم نوعية الهواء يتبين بان جميع المواقع تجاوزت الحدود البيئية المسموح بها.</w:t>
      </w:r>
    </w:p>
    <w:p w:rsidR="009064A2" w:rsidRPr="007C3BB6" w:rsidRDefault="009064A2" w:rsidP="00B57167">
      <w:pPr>
        <w:spacing w:before="240"/>
        <w:jc w:val="both"/>
        <w:rPr>
          <w:rFonts w:ascii="Simplified Arabic" w:hAnsi="Simplified Arabic" w:cs="Simplified Arabic"/>
          <w:sz w:val="26"/>
          <w:szCs w:val="26"/>
          <w:rtl/>
          <w:lang w:bidi="ar-IQ"/>
        </w:rPr>
      </w:pPr>
    </w:p>
    <w:p w:rsidR="0019013C" w:rsidRPr="00B57167" w:rsidRDefault="0019013C" w:rsidP="00B57167">
      <w:pPr>
        <w:tabs>
          <w:tab w:val="left" w:pos="6215"/>
        </w:tabs>
        <w:rPr>
          <w:rFonts w:ascii="Simplified Arabic" w:hAnsi="Simplified Arabic" w:cs="Simplified Arabic"/>
          <w:b/>
          <w:bCs/>
          <w:sz w:val="26"/>
          <w:szCs w:val="26"/>
          <w:rtl/>
          <w:lang w:bidi="ar-IQ"/>
        </w:rPr>
      </w:pPr>
      <w:r w:rsidRPr="00B57167">
        <w:rPr>
          <w:rFonts w:ascii="Simplified Arabic" w:hAnsi="Simplified Arabic" w:cs="Simplified Arabic"/>
          <w:b/>
          <w:bCs/>
          <w:sz w:val="26"/>
          <w:szCs w:val="26"/>
          <w:rtl/>
          <w:lang w:bidi="ar-IQ"/>
        </w:rPr>
        <w:lastRenderedPageBreak/>
        <w:t>2 – تلوث التربة</w:t>
      </w:r>
      <w:r w:rsidRPr="00B57167">
        <w:rPr>
          <w:rFonts w:ascii="Simplified Arabic" w:hAnsi="Simplified Arabic" w:cs="Simplified Arabic"/>
          <w:b/>
          <w:bCs/>
          <w:sz w:val="26"/>
          <w:szCs w:val="26"/>
          <w:rtl/>
          <w:lang w:bidi="ar-IQ"/>
        </w:rPr>
        <w:tab/>
      </w:r>
    </w:p>
    <w:p w:rsidR="0019013C" w:rsidRPr="007C3BB6" w:rsidRDefault="0019013C" w:rsidP="007C3BB6">
      <w:pPr>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تدهور نوعية التربة بفعل ممارسات خاطئة كالزراعة وسوء التنقيب عن المعادن وطرح المخلفات الصناعية فضلاً عن التكدس العشوائي لنفايات المدن</w:t>
      </w:r>
      <w:r w:rsidRPr="007C3BB6">
        <w:rPr>
          <w:rFonts w:ascii="Simplified Arabic" w:hAnsi="Simplified Arabic" w:cs="Simplified Arabic"/>
          <w:sz w:val="26"/>
          <w:szCs w:val="26"/>
          <w:vertAlign w:val="superscript"/>
          <w:rtl/>
          <w:lang w:bidi="ar-IQ"/>
        </w:rPr>
        <w:t>(</w:t>
      </w:r>
      <w:r w:rsidRPr="007C3BB6">
        <w:rPr>
          <w:rStyle w:val="af8"/>
          <w:rFonts w:ascii="Simplified Arabic" w:hAnsi="Simplified Arabic" w:cs="Simplified Arabic"/>
          <w:sz w:val="26"/>
          <w:szCs w:val="26"/>
          <w:rtl/>
          <w:lang w:bidi="ar-IQ"/>
        </w:rPr>
        <w:endnoteReference w:id="5"/>
      </w:r>
      <w:r w:rsidRPr="007C3BB6">
        <w:rPr>
          <w:rFonts w:ascii="Simplified Arabic" w:hAnsi="Simplified Arabic" w:cs="Simplified Arabic"/>
          <w:sz w:val="26"/>
          <w:szCs w:val="26"/>
          <w:vertAlign w:val="superscript"/>
          <w:rtl/>
          <w:lang w:bidi="ar-IQ"/>
        </w:rPr>
        <w:t>)</w:t>
      </w:r>
      <w:r w:rsidRPr="007C3BB6">
        <w:rPr>
          <w:rFonts w:ascii="Simplified Arabic" w:hAnsi="Simplified Arabic" w:cs="Simplified Arabic"/>
          <w:sz w:val="26"/>
          <w:szCs w:val="26"/>
          <w:rtl/>
          <w:lang w:bidi="ar-IQ"/>
        </w:rPr>
        <w:t xml:space="preserve"> , ولغرض معرفة ما اذا كانت التربة ملوثة ام لا تم دراسة ابرز العناصر الثقيلة ذات التأثير في الكائنات الحية ومنها الانسان وهي:</w:t>
      </w:r>
    </w:p>
    <w:p w:rsidR="0019013C" w:rsidRPr="00B57167" w:rsidRDefault="0019013C" w:rsidP="00B57167">
      <w:pPr>
        <w:jc w:val="both"/>
        <w:rPr>
          <w:rFonts w:ascii="Simplified Arabic" w:hAnsi="Simplified Arabic" w:cs="Simplified Arabic"/>
          <w:b/>
          <w:bCs/>
          <w:sz w:val="26"/>
          <w:szCs w:val="26"/>
          <w:rtl/>
          <w:lang w:bidi="ar-IQ"/>
        </w:rPr>
      </w:pPr>
      <w:r w:rsidRPr="00B57167">
        <w:rPr>
          <w:rFonts w:ascii="Simplified Arabic" w:hAnsi="Simplified Arabic" w:cs="Simplified Arabic"/>
          <w:b/>
          <w:bCs/>
          <w:sz w:val="26"/>
          <w:szCs w:val="26"/>
          <w:rtl/>
          <w:lang w:bidi="ar-IQ"/>
        </w:rPr>
        <w:t>أ – العناصر الثقيلة</w:t>
      </w:r>
    </w:p>
    <w:p w:rsidR="0019013C" w:rsidRPr="007C3BB6" w:rsidRDefault="0019013C" w:rsidP="007C3BB6">
      <w:pPr>
        <w:tabs>
          <w:tab w:val="left" w:pos="423"/>
          <w:tab w:val="center" w:pos="4195"/>
        </w:tabs>
        <w:ind w:firstLine="424"/>
        <w:jc w:val="lowKashida"/>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ab/>
        <w:t>يعد التلوث بالعناصر الثقيلة من أكثر العوامل فاعلية في دمار المكون الحيوي على سطح الكرة الأرضية، لذا فهي المعادن التي تزيد كثافتها عن خمسة أضعاف كثافة الماء. إذ ان النبات يحتاج إلى بعضها بصورة أثرية ولكن من الصعب وضع خط فاصل بين المعادن الضرورية التي يحتاجها النبات والمعادن غير الضرورية , إن جميع المعادن الثقيلة تكون سامة في حالة توافرها بتراكيز كبيرة , لذا فان من ابرز المعادن الثقيلة التي تم دراستها في منطقة الدراسة والتي تظهر نتائجها في معطيات الجدول (5) والشكل (3) هي :</w:t>
      </w:r>
    </w:p>
    <w:p w:rsidR="0019013C" w:rsidRPr="00B57167" w:rsidRDefault="0019013C" w:rsidP="00B57167">
      <w:pPr>
        <w:tabs>
          <w:tab w:val="left" w:pos="423"/>
          <w:tab w:val="center" w:pos="4195"/>
        </w:tabs>
        <w:rPr>
          <w:rFonts w:ascii="Simplified Arabic" w:hAnsi="Simplified Arabic" w:cs="Simplified Arabic"/>
          <w:b/>
          <w:bCs/>
          <w:sz w:val="26"/>
          <w:szCs w:val="26"/>
          <w:rtl/>
          <w:lang w:bidi="ar-IQ"/>
        </w:rPr>
      </w:pPr>
      <w:r w:rsidRPr="00B57167">
        <w:rPr>
          <w:rFonts w:ascii="Simplified Arabic" w:hAnsi="Simplified Arabic" w:cs="Simplified Arabic"/>
          <w:b/>
          <w:bCs/>
          <w:sz w:val="26"/>
          <w:szCs w:val="26"/>
          <w:rtl/>
          <w:lang w:bidi="ar-IQ"/>
        </w:rPr>
        <w:t>1 – الرصاص (</w:t>
      </w:r>
      <w:proofErr w:type="spellStart"/>
      <w:r w:rsidRPr="00B57167">
        <w:rPr>
          <w:rFonts w:ascii="Simplified Arabic" w:hAnsi="Simplified Arabic" w:cs="Simplified Arabic"/>
          <w:b/>
          <w:bCs/>
          <w:sz w:val="26"/>
          <w:szCs w:val="26"/>
          <w:lang w:bidi="ar-IQ"/>
        </w:rPr>
        <w:t>Pb</w:t>
      </w:r>
      <w:proofErr w:type="spellEnd"/>
      <w:r w:rsidRPr="00B57167">
        <w:rPr>
          <w:rFonts w:ascii="Simplified Arabic" w:hAnsi="Simplified Arabic" w:cs="Simplified Arabic"/>
          <w:b/>
          <w:bCs/>
          <w:sz w:val="26"/>
          <w:szCs w:val="26"/>
          <w:rtl/>
          <w:lang w:bidi="ar-IQ"/>
        </w:rPr>
        <w:t>)</w:t>
      </w:r>
    </w:p>
    <w:p w:rsidR="0019013C" w:rsidRPr="007C3BB6" w:rsidRDefault="0019013C" w:rsidP="007C3BB6">
      <w:pPr>
        <w:tabs>
          <w:tab w:val="left" w:pos="423"/>
          <w:tab w:val="center" w:pos="4195"/>
        </w:tabs>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ab/>
        <w:t>سجل عنصر الرصاص تركيزاً تراوح بين (</w:t>
      </w:r>
      <w:r w:rsidRPr="007C3BB6">
        <w:rPr>
          <w:rFonts w:ascii="Simplified Arabic" w:hAnsi="Simplified Arabic" w:cs="Simplified Arabic"/>
          <w:sz w:val="26"/>
          <w:szCs w:val="26"/>
          <w:lang w:bidi="ar-IQ"/>
        </w:rPr>
        <w:t>18.3 – 7.6</w:t>
      </w:r>
      <w:r w:rsidRPr="007C3BB6">
        <w:rPr>
          <w:rFonts w:ascii="Simplified Arabic" w:hAnsi="Simplified Arabic" w:cs="Simplified Arabic"/>
          <w:sz w:val="26"/>
          <w:szCs w:val="26"/>
          <w:rtl/>
          <w:lang w:bidi="ar-IQ"/>
        </w:rPr>
        <w:t>) ملغم/كغم في فصل الصيف في الموقعين (</w:t>
      </w:r>
      <w:r w:rsidRPr="007C3BB6">
        <w:rPr>
          <w:rFonts w:ascii="Simplified Arabic" w:hAnsi="Simplified Arabic" w:cs="Simplified Arabic"/>
          <w:sz w:val="26"/>
          <w:szCs w:val="26"/>
          <w:lang w:bidi="ar-IQ"/>
        </w:rPr>
        <w:t>6,3</w:t>
      </w:r>
      <w:r w:rsidRPr="007C3BB6">
        <w:rPr>
          <w:rFonts w:ascii="Simplified Arabic" w:hAnsi="Simplified Arabic" w:cs="Simplified Arabic"/>
          <w:sz w:val="26"/>
          <w:szCs w:val="26"/>
          <w:rtl/>
          <w:lang w:bidi="ar-IQ"/>
        </w:rPr>
        <w:t>) والمتمثلة في موقع قرب الدور السكنية وشرق المصفى مباشرةً بنحو 2كم , , اما خلال فصل الشتاء فتراوح تركيزه بين (</w:t>
      </w:r>
      <w:r w:rsidRPr="007C3BB6">
        <w:rPr>
          <w:rFonts w:ascii="Simplified Arabic" w:hAnsi="Simplified Arabic" w:cs="Simplified Arabic"/>
          <w:sz w:val="26"/>
          <w:szCs w:val="26"/>
          <w:lang w:bidi="ar-IQ"/>
        </w:rPr>
        <w:t>27.6 – 11.1</w:t>
      </w:r>
      <w:r w:rsidRPr="007C3BB6">
        <w:rPr>
          <w:rFonts w:ascii="Simplified Arabic" w:hAnsi="Simplified Arabic" w:cs="Simplified Arabic"/>
          <w:sz w:val="26"/>
          <w:szCs w:val="26"/>
          <w:rtl/>
          <w:lang w:bidi="ar-IQ"/>
        </w:rPr>
        <w:t>) ملغم/كغم في الموقعين (</w:t>
      </w:r>
      <w:r w:rsidRPr="007C3BB6">
        <w:rPr>
          <w:rFonts w:ascii="Simplified Arabic" w:hAnsi="Simplified Arabic" w:cs="Simplified Arabic"/>
          <w:sz w:val="26"/>
          <w:szCs w:val="26"/>
          <w:lang w:bidi="ar-IQ"/>
        </w:rPr>
        <w:t>5,3</w:t>
      </w:r>
      <w:r w:rsidRPr="007C3BB6">
        <w:rPr>
          <w:rFonts w:ascii="Simplified Arabic" w:hAnsi="Simplified Arabic" w:cs="Simplified Arabic"/>
          <w:sz w:val="26"/>
          <w:szCs w:val="26"/>
          <w:rtl/>
          <w:lang w:bidi="ar-IQ"/>
        </w:rPr>
        <w:t>) والمتمثلة في الدور السكنية وفي نهاية المصفى قرب طريق سكن الشعيبة. وعند مقارنة النتائج مع الحد البيئي المسموح به يلاحظ فقط الموقع (</w:t>
      </w:r>
      <w:r w:rsidRPr="007C3BB6">
        <w:rPr>
          <w:rFonts w:ascii="Simplified Arabic" w:hAnsi="Simplified Arabic" w:cs="Simplified Arabic"/>
          <w:sz w:val="26"/>
          <w:szCs w:val="26"/>
          <w:lang w:bidi="ar-IQ"/>
        </w:rPr>
        <w:t>3</w:t>
      </w:r>
      <w:r w:rsidRPr="007C3BB6">
        <w:rPr>
          <w:rFonts w:ascii="Simplified Arabic" w:hAnsi="Simplified Arabic" w:cs="Simplified Arabic"/>
          <w:sz w:val="26"/>
          <w:szCs w:val="26"/>
          <w:rtl/>
          <w:lang w:bidi="ar-IQ"/>
        </w:rPr>
        <w:t>) لم يتجاوز الحد في فصل الصيف في حين كانت جميع المواقع عند فصل الشتاء متجاوزة الحد البيئي البالغ (</w:t>
      </w:r>
      <w:r w:rsidRPr="007C3BB6">
        <w:rPr>
          <w:rFonts w:ascii="Simplified Arabic" w:hAnsi="Simplified Arabic" w:cs="Simplified Arabic"/>
          <w:sz w:val="26"/>
          <w:szCs w:val="26"/>
          <w:lang w:bidi="ar-IQ"/>
        </w:rPr>
        <w:t>10</w:t>
      </w:r>
      <w:r w:rsidRPr="007C3BB6">
        <w:rPr>
          <w:rFonts w:ascii="Simplified Arabic" w:hAnsi="Simplified Arabic" w:cs="Simplified Arabic"/>
          <w:sz w:val="26"/>
          <w:szCs w:val="26"/>
          <w:rtl/>
          <w:lang w:bidi="ar-IQ"/>
        </w:rPr>
        <w:t>) ملغم/كغم.</w:t>
      </w:r>
    </w:p>
    <w:p w:rsidR="0019013C" w:rsidRPr="00B57167" w:rsidRDefault="0019013C" w:rsidP="00B57167">
      <w:pPr>
        <w:tabs>
          <w:tab w:val="left" w:pos="423"/>
          <w:tab w:val="center" w:pos="4195"/>
        </w:tabs>
        <w:rPr>
          <w:rFonts w:ascii="Simplified Arabic" w:hAnsi="Simplified Arabic" w:cs="Simplified Arabic"/>
          <w:b/>
          <w:bCs/>
          <w:sz w:val="26"/>
          <w:szCs w:val="26"/>
          <w:rtl/>
          <w:lang w:bidi="ar-IQ"/>
        </w:rPr>
      </w:pPr>
      <w:r w:rsidRPr="00B57167">
        <w:rPr>
          <w:rFonts w:ascii="Simplified Arabic" w:hAnsi="Simplified Arabic" w:cs="Simplified Arabic"/>
          <w:b/>
          <w:bCs/>
          <w:sz w:val="26"/>
          <w:szCs w:val="26"/>
          <w:rtl/>
          <w:lang w:bidi="ar-IQ"/>
        </w:rPr>
        <w:t>2 – الكادميوم (</w:t>
      </w:r>
      <w:r w:rsidRPr="00B57167">
        <w:rPr>
          <w:rFonts w:ascii="Simplified Arabic" w:hAnsi="Simplified Arabic" w:cs="Simplified Arabic"/>
          <w:b/>
          <w:bCs/>
          <w:sz w:val="26"/>
          <w:szCs w:val="26"/>
          <w:lang w:bidi="ar-IQ"/>
        </w:rPr>
        <w:t>Cd</w:t>
      </w:r>
      <w:r w:rsidRPr="00B57167">
        <w:rPr>
          <w:rFonts w:ascii="Simplified Arabic" w:hAnsi="Simplified Arabic" w:cs="Simplified Arabic"/>
          <w:b/>
          <w:bCs/>
          <w:sz w:val="26"/>
          <w:szCs w:val="26"/>
          <w:rtl/>
          <w:lang w:bidi="ar-IQ"/>
        </w:rPr>
        <w:t>)</w:t>
      </w:r>
    </w:p>
    <w:p w:rsidR="0019013C" w:rsidRPr="007C3BB6" w:rsidRDefault="0019013C" w:rsidP="007C3BB6">
      <w:pPr>
        <w:tabs>
          <w:tab w:val="left" w:pos="423"/>
          <w:tab w:val="center" w:pos="4195"/>
        </w:tabs>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ab/>
        <w:t>تراوح تركيزه خلال فصل الصيف بين (</w:t>
      </w:r>
      <w:r w:rsidRPr="007C3BB6">
        <w:rPr>
          <w:rFonts w:ascii="Simplified Arabic" w:hAnsi="Simplified Arabic" w:cs="Simplified Arabic"/>
          <w:sz w:val="26"/>
          <w:szCs w:val="26"/>
          <w:lang w:bidi="ar-IQ"/>
        </w:rPr>
        <w:t>2.09</w:t>
      </w:r>
      <w:r w:rsidRPr="007C3BB6">
        <w:rPr>
          <w:rFonts w:ascii="Simplified Arabic" w:hAnsi="Simplified Arabic" w:cs="Simplified Arabic"/>
          <w:sz w:val="26"/>
          <w:szCs w:val="26"/>
          <w:rtl/>
          <w:lang w:bidi="ar-IQ"/>
        </w:rPr>
        <w:t>) ملغم/كغم في موقف صهاريج تحميل المشتقات النفطية (</w:t>
      </w:r>
      <w:r w:rsidRPr="007C3BB6">
        <w:rPr>
          <w:rFonts w:ascii="Simplified Arabic" w:hAnsi="Simplified Arabic" w:cs="Simplified Arabic"/>
          <w:sz w:val="26"/>
          <w:szCs w:val="26"/>
          <w:lang w:bidi="ar-IQ"/>
        </w:rPr>
        <w:t>2</w:t>
      </w:r>
      <w:r w:rsidRPr="007C3BB6">
        <w:rPr>
          <w:rFonts w:ascii="Simplified Arabic" w:hAnsi="Simplified Arabic" w:cs="Simplified Arabic"/>
          <w:sz w:val="26"/>
          <w:szCs w:val="26"/>
          <w:rtl/>
          <w:lang w:bidi="ar-IQ"/>
        </w:rPr>
        <w:t>) والمنطقة الواقعة شرق المصفى مباشرة (</w:t>
      </w:r>
      <w:r w:rsidRPr="007C3BB6">
        <w:rPr>
          <w:rFonts w:ascii="Simplified Arabic" w:hAnsi="Simplified Arabic" w:cs="Simplified Arabic"/>
          <w:sz w:val="26"/>
          <w:szCs w:val="26"/>
          <w:lang w:bidi="ar-IQ"/>
        </w:rPr>
        <w:t>6</w:t>
      </w:r>
      <w:r w:rsidRPr="007C3BB6">
        <w:rPr>
          <w:rFonts w:ascii="Simplified Arabic" w:hAnsi="Simplified Arabic" w:cs="Simplified Arabic"/>
          <w:sz w:val="26"/>
          <w:szCs w:val="26"/>
          <w:rtl/>
          <w:lang w:bidi="ar-IQ"/>
        </w:rPr>
        <w:t>) ذات التركيز المرتفع (</w:t>
      </w:r>
      <w:r w:rsidRPr="007C3BB6">
        <w:rPr>
          <w:rFonts w:ascii="Simplified Arabic" w:hAnsi="Simplified Arabic" w:cs="Simplified Arabic"/>
          <w:sz w:val="26"/>
          <w:szCs w:val="26"/>
          <w:lang w:bidi="ar-IQ"/>
        </w:rPr>
        <w:t>6.4</w:t>
      </w:r>
      <w:r w:rsidRPr="007C3BB6">
        <w:rPr>
          <w:rFonts w:ascii="Simplified Arabic" w:hAnsi="Simplified Arabic" w:cs="Simplified Arabic"/>
          <w:sz w:val="26"/>
          <w:szCs w:val="26"/>
          <w:rtl/>
          <w:lang w:bidi="ar-IQ"/>
        </w:rPr>
        <w:t>) ملغم/كغم , في حين تراوح تركيز الكادميوم خلال فصل الشتاء بين (</w:t>
      </w:r>
      <w:r w:rsidRPr="007C3BB6">
        <w:rPr>
          <w:rFonts w:ascii="Simplified Arabic" w:hAnsi="Simplified Arabic" w:cs="Simplified Arabic"/>
          <w:sz w:val="26"/>
          <w:szCs w:val="26"/>
          <w:lang w:bidi="ar-IQ"/>
        </w:rPr>
        <w:t>14.1-6.1</w:t>
      </w:r>
      <w:r w:rsidRPr="007C3BB6">
        <w:rPr>
          <w:rFonts w:ascii="Simplified Arabic" w:hAnsi="Simplified Arabic" w:cs="Simplified Arabic"/>
          <w:sz w:val="26"/>
          <w:szCs w:val="26"/>
          <w:rtl/>
          <w:lang w:bidi="ar-IQ"/>
        </w:rPr>
        <w:t>) ملغم/كغم في الموقعين المذكورين اعلاه . وعند مقارنة النتائج مع الحدود المسموح بها يتبين بان هناك ثلاث مواقع تجاوزت الحد المسموح به خلال فصل الصيف في حين ان جميع المواقع تجاوزت خلال فصل الشتاء.</w:t>
      </w:r>
    </w:p>
    <w:p w:rsidR="0019013C" w:rsidRPr="00B57167" w:rsidRDefault="0019013C" w:rsidP="00B57167">
      <w:pPr>
        <w:tabs>
          <w:tab w:val="left" w:pos="423"/>
          <w:tab w:val="center" w:pos="4195"/>
        </w:tabs>
        <w:jc w:val="both"/>
        <w:rPr>
          <w:rFonts w:ascii="Simplified Arabic" w:hAnsi="Simplified Arabic" w:cs="Simplified Arabic"/>
          <w:b/>
          <w:bCs/>
          <w:sz w:val="26"/>
          <w:szCs w:val="26"/>
          <w:rtl/>
          <w:lang w:bidi="ar-IQ"/>
        </w:rPr>
      </w:pPr>
      <w:r w:rsidRPr="00B57167">
        <w:rPr>
          <w:rFonts w:ascii="Simplified Arabic" w:hAnsi="Simplified Arabic" w:cs="Simplified Arabic"/>
          <w:b/>
          <w:bCs/>
          <w:sz w:val="26"/>
          <w:szCs w:val="26"/>
          <w:rtl/>
          <w:lang w:bidi="ar-IQ"/>
        </w:rPr>
        <w:t>3 – الكروم (</w:t>
      </w:r>
      <w:r w:rsidRPr="00B57167">
        <w:rPr>
          <w:rFonts w:ascii="Simplified Arabic" w:hAnsi="Simplified Arabic" w:cs="Simplified Arabic"/>
          <w:b/>
          <w:bCs/>
          <w:sz w:val="26"/>
          <w:szCs w:val="26"/>
          <w:lang w:bidi="ar-IQ"/>
        </w:rPr>
        <w:t>Cr</w:t>
      </w:r>
      <w:r w:rsidRPr="00B57167">
        <w:rPr>
          <w:rFonts w:ascii="Simplified Arabic" w:hAnsi="Simplified Arabic" w:cs="Simplified Arabic"/>
          <w:b/>
          <w:bCs/>
          <w:sz w:val="26"/>
          <w:szCs w:val="26"/>
          <w:rtl/>
          <w:lang w:bidi="ar-IQ"/>
        </w:rPr>
        <w:t>)</w:t>
      </w:r>
    </w:p>
    <w:p w:rsidR="0019013C" w:rsidRPr="007C3BB6" w:rsidRDefault="0019013C" w:rsidP="009064A2">
      <w:pPr>
        <w:tabs>
          <w:tab w:val="left" w:pos="423"/>
          <w:tab w:val="center" w:pos="4195"/>
        </w:tabs>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ab/>
        <w:t>تشير القياسات الميدانية التي اج</w:t>
      </w:r>
      <w:r w:rsidR="000C3C4B">
        <w:rPr>
          <w:rFonts w:ascii="Simplified Arabic" w:hAnsi="Simplified Arabic" w:cs="Simplified Arabic" w:hint="cs"/>
          <w:sz w:val="26"/>
          <w:szCs w:val="26"/>
          <w:rtl/>
          <w:lang w:bidi="ar-IQ"/>
        </w:rPr>
        <w:t>ـــــــــــــــ</w:t>
      </w:r>
      <w:r w:rsidRPr="007C3BB6">
        <w:rPr>
          <w:rFonts w:ascii="Simplified Arabic" w:hAnsi="Simplified Arabic" w:cs="Simplified Arabic"/>
          <w:sz w:val="26"/>
          <w:szCs w:val="26"/>
          <w:rtl/>
          <w:lang w:bidi="ar-IQ"/>
        </w:rPr>
        <w:t>ريت لق</w:t>
      </w:r>
      <w:r w:rsidR="000C3C4B">
        <w:rPr>
          <w:rFonts w:ascii="Simplified Arabic" w:hAnsi="Simplified Arabic" w:cs="Simplified Arabic" w:hint="cs"/>
          <w:sz w:val="26"/>
          <w:szCs w:val="26"/>
          <w:rtl/>
          <w:lang w:bidi="ar-IQ"/>
        </w:rPr>
        <w:t>ـــــــــ</w:t>
      </w:r>
      <w:r w:rsidRPr="007C3BB6">
        <w:rPr>
          <w:rFonts w:ascii="Simplified Arabic" w:hAnsi="Simplified Arabic" w:cs="Simplified Arabic"/>
          <w:sz w:val="26"/>
          <w:szCs w:val="26"/>
          <w:rtl/>
          <w:lang w:bidi="ar-IQ"/>
        </w:rPr>
        <w:t>ياس عنصر الكروم الواردة في الجدول المشار اليه انفاً ان معدل تركيزه في فصل الصيف تراوح بين (</w:t>
      </w:r>
      <w:r w:rsidR="000C3C4B">
        <w:rPr>
          <w:rFonts w:ascii="Simplified Arabic" w:hAnsi="Simplified Arabic" w:cs="Simplified Arabic" w:hint="cs"/>
          <w:sz w:val="26"/>
          <w:szCs w:val="26"/>
          <w:rtl/>
          <w:lang w:bidi="ar-IQ"/>
        </w:rPr>
        <w:t xml:space="preserve"> </w:t>
      </w:r>
      <w:r w:rsidRPr="007C3BB6">
        <w:rPr>
          <w:rFonts w:ascii="Simplified Arabic" w:hAnsi="Simplified Arabic" w:cs="Simplified Arabic"/>
          <w:sz w:val="26"/>
          <w:szCs w:val="26"/>
          <w:lang w:bidi="ar-IQ"/>
        </w:rPr>
        <w:t>200.6-26.4</w:t>
      </w:r>
      <w:r w:rsidR="000C3C4B">
        <w:rPr>
          <w:rFonts w:ascii="Simplified Arabic" w:hAnsi="Simplified Arabic" w:cs="Simplified Arabic" w:hint="cs"/>
          <w:sz w:val="26"/>
          <w:szCs w:val="26"/>
          <w:rtl/>
          <w:lang w:bidi="ar-IQ"/>
        </w:rPr>
        <w:t xml:space="preserve"> </w:t>
      </w:r>
      <w:r w:rsidRPr="007C3BB6">
        <w:rPr>
          <w:rFonts w:ascii="Simplified Arabic" w:hAnsi="Simplified Arabic" w:cs="Simplified Arabic"/>
          <w:sz w:val="26"/>
          <w:szCs w:val="26"/>
          <w:rtl/>
          <w:lang w:bidi="ar-IQ"/>
        </w:rPr>
        <w:t>) ملغم/كغم في الموقع</w:t>
      </w:r>
      <w:r w:rsidR="000C3C4B">
        <w:rPr>
          <w:rFonts w:ascii="Simplified Arabic" w:hAnsi="Simplified Arabic" w:cs="Simplified Arabic" w:hint="cs"/>
          <w:sz w:val="26"/>
          <w:szCs w:val="26"/>
          <w:rtl/>
          <w:lang w:bidi="ar-IQ"/>
        </w:rPr>
        <w:t>ـــــ</w:t>
      </w:r>
      <w:r w:rsidRPr="007C3BB6">
        <w:rPr>
          <w:rFonts w:ascii="Simplified Arabic" w:hAnsi="Simplified Arabic" w:cs="Simplified Arabic"/>
          <w:sz w:val="26"/>
          <w:szCs w:val="26"/>
          <w:rtl/>
          <w:lang w:bidi="ar-IQ"/>
        </w:rPr>
        <w:t>ين (</w:t>
      </w:r>
      <w:r w:rsidR="000C3C4B">
        <w:rPr>
          <w:rFonts w:ascii="Simplified Arabic" w:hAnsi="Simplified Arabic" w:cs="Simplified Arabic" w:hint="cs"/>
          <w:sz w:val="26"/>
          <w:szCs w:val="26"/>
          <w:rtl/>
          <w:lang w:bidi="ar-IQ"/>
        </w:rPr>
        <w:t xml:space="preserve"> </w:t>
      </w:r>
      <w:r w:rsidRPr="007C3BB6">
        <w:rPr>
          <w:rFonts w:ascii="Simplified Arabic" w:hAnsi="Simplified Arabic" w:cs="Simplified Arabic"/>
          <w:sz w:val="26"/>
          <w:szCs w:val="26"/>
          <w:lang w:bidi="ar-IQ"/>
        </w:rPr>
        <w:t>2,4</w:t>
      </w:r>
      <w:r w:rsidR="000C3C4B">
        <w:rPr>
          <w:rFonts w:ascii="Simplified Arabic" w:hAnsi="Simplified Arabic" w:cs="Simplified Arabic" w:hint="cs"/>
          <w:sz w:val="26"/>
          <w:szCs w:val="26"/>
          <w:rtl/>
          <w:lang w:bidi="ar-IQ"/>
        </w:rPr>
        <w:t xml:space="preserve"> </w:t>
      </w:r>
      <w:r w:rsidRPr="007C3BB6">
        <w:rPr>
          <w:rFonts w:ascii="Simplified Arabic" w:hAnsi="Simplified Arabic" w:cs="Simplified Arabic"/>
          <w:sz w:val="26"/>
          <w:szCs w:val="26"/>
          <w:rtl/>
          <w:lang w:bidi="ar-IQ"/>
        </w:rPr>
        <w:t xml:space="preserve">) المتمثل في موقف تحميل المنتوجات النفطية وعند نقطة التفتيش الثانية لدخول المصفى , في حين سجل </w:t>
      </w:r>
    </w:p>
    <w:p w:rsidR="0019013C" w:rsidRPr="00B57167" w:rsidRDefault="0019013C" w:rsidP="00B57167">
      <w:pPr>
        <w:ind w:hanging="1"/>
        <w:jc w:val="center"/>
        <w:rPr>
          <w:rFonts w:ascii="Simplified Arabic" w:hAnsi="Simplified Arabic" w:cs="Simplified Arabic"/>
          <w:b/>
          <w:bCs/>
          <w:rtl/>
        </w:rPr>
      </w:pPr>
      <w:r w:rsidRPr="00B57167">
        <w:rPr>
          <w:rFonts w:ascii="Simplified Arabic" w:hAnsi="Simplified Arabic" w:cs="Simplified Arabic"/>
          <w:b/>
          <w:bCs/>
          <w:rtl/>
        </w:rPr>
        <w:lastRenderedPageBreak/>
        <w:t>جدول (5)</w:t>
      </w:r>
    </w:p>
    <w:p w:rsidR="0019013C" w:rsidRDefault="0019013C" w:rsidP="00B57167">
      <w:pPr>
        <w:ind w:hanging="1"/>
        <w:jc w:val="center"/>
        <w:rPr>
          <w:rFonts w:ascii="Simplified Arabic" w:hAnsi="Simplified Arabic" w:cs="Simplified Arabic"/>
          <w:b/>
          <w:bCs/>
          <w:rtl/>
        </w:rPr>
      </w:pPr>
      <w:r w:rsidRPr="00B57167">
        <w:rPr>
          <w:rFonts w:ascii="Simplified Arabic" w:hAnsi="Simplified Arabic" w:cs="Simplified Arabic"/>
          <w:b/>
          <w:bCs/>
          <w:rtl/>
        </w:rPr>
        <w:t>التباين المكاني والزماني لتراكيز العناصر الثقيلة في التربة (ملغم/كغم) داخل وخارج مصفى الشعيبة خلال فصلي الصيف والشتاء ( 2019-2020 )</w:t>
      </w:r>
    </w:p>
    <w:p w:rsidR="000C3C4B" w:rsidRPr="00B57167" w:rsidRDefault="000C3C4B" w:rsidP="00B57167">
      <w:pPr>
        <w:ind w:hanging="1"/>
        <w:jc w:val="center"/>
        <w:rPr>
          <w:rFonts w:ascii="Simplified Arabic" w:hAnsi="Simplified Arabic" w:cs="Simplified Arabic"/>
          <w:b/>
          <w:bCs/>
          <w:rtl/>
        </w:rPr>
      </w:pPr>
    </w:p>
    <w:tbl>
      <w:tblPr>
        <w:tblStyle w:val="af6"/>
        <w:bidiVisual/>
        <w:tblW w:w="9840" w:type="dxa"/>
        <w:jc w:val="center"/>
        <w:tblInd w:w="-658" w:type="dxa"/>
        <w:tblLayout w:type="fixed"/>
        <w:tblLook w:val="04A0" w:firstRow="1" w:lastRow="0" w:firstColumn="1" w:lastColumn="0" w:noHBand="0" w:noVBand="1"/>
      </w:tblPr>
      <w:tblGrid>
        <w:gridCol w:w="623"/>
        <w:gridCol w:w="709"/>
        <w:gridCol w:w="711"/>
        <w:gridCol w:w="708"/>
        <w:gridCol w:w="709"/>
        <w:gridCol w:w="634"/>
        <w:gridCol w:w="699"/>
        <w:gridCol w:w="699"/>
        <w:gridCol w:w="699"/>
        <w:gridCol w:w="699"/>
        <w:gridCol w:w="699"/>
        <w:gridCol w:w="699"/>
        <w:gridCol w:w="699"/>
        <w:gridCol w:w="853"/>
      </w:tblGrid>
      <w:tr w:rsidR="0019013C" w:rsidRPr="00B57167" w:rsidTr="000C3C4B">
        <w:trPr>
          <w:trHeight w:val="225"/>
          <w:jc w:val="center"/>
        </w:trPr>
        <w:tc>
          <w:tcPr>
            <w:tcW w:w="623" w:type="dxa"/>
            <w:vMerge w:val="restart"/>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ind w:right="-270"/>
              <w:rPr>
                <w:rFonts w:ascii="Simplified Arabic" w:hAnsi="Simplified Arabic" w:cs="Simplified Arabic"/>
                <w:b/>
                <w:bCs/>
                <w:sz w:val="18"/>
                <w:szCs w:val="18"/>
                <w:rtl/>
                <w:lang w:bidi="ar-IQ"/>
              </w:rPr>
            </w:pPr>
            <w:r w:rsidRPr="000C3C4B">
              <w:rPr>
                <w:rFonts w:ascii="Simplified Arabic" w:hAnsi="Simplified Arabic" w:cs="Simplified Arabic"/>
                <w:b/>
                <w:bCs/>
                <w:sz w:val="18"/>
                <w:szCs w:val="18"/>
                <w:rtl/>
                <w:lang w:bidi="ar-IQ"/>
              </w:rPr>
              <w:t>المواقع</w:t>
            </w:r>
          </w:p>
          <w:p w:rsidR="0019013C" w:rsidRPr="000C3C4B" w:rsidRDefault="0019013C" w:rsidP="000C3C4B">
            <w:pPr>
              <w:ind w:right="-270"/>
              <w:rPr>
                <w:rFonts w:ascii="Simplified Arabic" w:hAnsi="Simplified Arabic" w:cs="Simplified Arabic"/>
                <w:b/>
                <w:bCs/>
                <w:sz w:val="18"/>
                <w:szCs w:val="18"/>
                <w:rtl/>
                <w:lang w:bidi="ar-IQ"/>
              </w:rPr>
            </w:pPr>
            <w:r w:rsidRPr="000C3C4B">
              <w:rPr>
                <w:rFonts w:ascii="Simplified Arabic" w:hAnsi="Simplified Arabic" w:cs="Simplified Arabic"/>
                <w:b/>
                <w:bCs/>
                <w:sz w:val="18"/>
                <w:szCs w:val="18"/>
                <w:rtl/>
                <w:lang w:bidi="ar-IQ"/>
              </w:rPr>
              <w:t>الفصول</w:t>
            </w:r>
          </w:p>
          <w:p w:rsidR="0019013C" w:rsidRPr="000C3C4B" w:rsidRDefault="0019013C" w:rsidP="000C3C4B">
            <w:pPr>
              <w:ind w:right="-270"/>
              <w:rPr>
                <w:rFonts w:ascii="Simplified Arabic" w:hAnsi="Simplified Arabic" w:cs="Simplified Arabic"/>
                <w:b/>
                <w:bCs/>
                <w:sz w:val="18"/>
                <w:szCs w:val="18"/>
                <w:lang w:bidi="ar-IQ"/>
              </w:rPr>
            </w:pPr>
            <w:r w:rsidRPr="000C3C4B">
              <w:rPr>
                <w:rFonts w:ascii="Simplified Arabic" w:hAnsi="Simplified Arabic" w:cs="Simplified Arabic"/>
                <w:b/>
                <w:bCs/>
                <w:sz w:val="18"/>
                <w:szCs w:val="18"/>
                <w:rtl/>
                <w:lang w:bidi="ar-IQ"/>
              </w:rPr>
              <w:t>العناصر</w:t>
            </w:r>
          </w:p>
        </w:tc>
        <w:tc>
          <w:tcPr>
            <w:tcW w:w="1420" w:type="dxa"/>
            <w:gridSpan w:val="2"/>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ind w:right="-270"/>
              <w:jc w:val="center"/>
              <w:rPr>
                <w:rFonts w:ascii="Simplified Arabic" w:hAnsi="Simplified Arabic" w:cs="Simplified Arabic"/>
                <w:b/>
                <w:bCs/>
                <w:sz w:val="18"/>
                <w:szCs w:val="18"/>
                <w:lang w:bidi="ar-IQ"/>
              </w:rPr>
            </w:pPr>
            <w:r w:rsidRPr="000C3C4B">
              <w:rPr>
                <w:rFonts w:ascii="Simplified Arabic" w:hAnsi="Simplified Arabic" w:cs="Simplified Arabic"/>
                <w:b/>
                <w:bCs/>
                <w:sz w:val="18"/>
                <w:szCs w:val="18"/>
                <w:lang w:bidi="ar-IQ"/>
              </w:rPr>
              <w:t>1</w:t>
            </w:r>
          </w:p>
        </w:tc>
        <w:tc>
          <w:tcPr>
            <w:tcW w:w="1417" w:type="dxa"/>
            <w:gridSpan w:val="2"/>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ind w:right="-270"/>
              <w:jc w:val="center"/>
              <w:rPr>
                <w:rFonts w:ascii="Simplified Arabic" w:hAnsi="Simplified Arabic" w:cs="Simplified Arabic"/>
                <w:b/>
                <w:bCs/>
                <w:sz w:val="18"/>
                <w:szCs w:val="18"/>
                <w:lang w:bidi="ar-IQ"/>
              </w:rPr>
            </w:pPr>
            <w:r w:rsidRPr="000C3C4B">
              <w:rPr>
                <w:rFonts w:ascii="Simplified Arabic" w:hAnsi="Simplified Arabic" w:cs="Simplified Arabic"/>
                <w:b/>
                <w:bCs/>
                <w:sz w:val="18"/>
                <w:szCs w:val="18"/>
                <w:lang w:bidi="ar-IQ"/>
              </w:rPr>
              <w:t>2</w:t>
            </w:r>
          </w:p>
        </w:tc>
        <w:tc>
          <w:tcPr>
            <w:tcW w:w="1333" w:type="dxa"/>
            <w:gridSpan w:val="2"/>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ind w:right="-270"/>
              <w:jc w:val="center"/>
              <w:rPr>
                <w:rFonts w:ascii="Simplified Arabic" w:hAnsi="Simplified Arabic" w:cs="Simplified Arabic"/>
                <w:b/>
                <w:bCs/>
                <w:sz w:val="18"/>
                <w:szCs w:val="18"/>
                <w:lang w:bidi="ar-IQ"/>
              </w:rPr>
            </w:pPr>
            <w:r w:rsidRPr="000C3C4B">
              <w:rPr>
                <w:rFonts w:ascii="Simplified Arabic" w:hAnsi="Simplified Arabic" w:cs="Simplified Arabic"/>
                <w:b/>
                <w:bCs/>
                <w:sz w:val="18"/>
                <w:szCs w:val="18"/>
                <w:lang w:bidi="ar-IQ"/>
              </w:rPr>
              <w:t>3</w:t>
            </w:r>
          </w:p>
        </w:tc>
        <w:tc>
          <w:tcPr>
            <w:tcW w:w="1398" w:type="dxa"/>
            <w:gridSpan w:val="2"/>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b/>
                <w:bCs/>
                <w:sz w:val="18"/>
                <w:szCs w:val="18"/>
                <w:lang w:bidi="ar-IQ"/>
              </w:rPr>
            </w:pPr>
            <w:r w:rsidRPr="000C3C4B">
              <w:rPr>
                <w:rFonts w:ascii="Simplified Arabic" w:hAnsi="Simplified Arabic" w:cs="Simplified Arabic"/>
                <w:b/>
                <w:bCs/>
                <w:sz w:val="18"/>
                <w:szCs w:val="18"/>
                <w:lang w:bidi="ar-IQ"/>
              </w:rPr>
              <w:t>4</w:t>
            </w:r>
          </w:p>
        </w:tc>
        <w:tc>
          <w:tcPr>
            <w:tcW w:w="1398" w:type="dxa"/>
            <w:gridSpan w:val="2"/>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b/>
                <w:bCs/>
                <w:sz w:val="18"/>
                <w:szCs w:val="18"/>
                <w:lang w:bidi="ar-IQ"/>
              </w:rPr>
            </w:pPr>
            <w:r w:rsidRPr="000C3C4B">
              <w:rPr>
                <w:rFonts w:ascii="Simplified Arabic" w:hAnsi="Simplified Arabic" w:cs="Simplified Arabic"/>
                <w:b/>
                <w:bCs/>
                <w:sz w:val="18"/>
                <w:szCs w:val="18"/>
                <w:lang w:bidi="ar-IQ"/>
              </w:rPr>
              <w:t>5</w:t>
            </w:r>
          </w:p>
        </w:tc>
        <w:tc>
          <w:tcPr>
            <w:tcW w:w="1398" w:type="dxa"/>
            <w:gridSpan w:val="2"/>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b/>
                <w:bCs/>
                <w:sz w:val="18"/>
                <w:szCs w:val="18"/>
                <w:lang w:bidi="ar-IQ"/>
              </w:rPr>
            </w:pPr>
            <w:r w:rsidRPr="000C3C4B">
              <w:rPr>
                <w:rFonts w:ascii="Simplified Arabic" w:hAnsi="Simplified Arabic" w:cs="Simplified Arabic"/>
                <w:b/>
                <w:bCs/>
                <w:sz w:val="18"/>
                <w:szCs w:val="18"/>
                <w:lang w:bidi="ar-IQ"/>
              </w:rPr>
              <w:t>6</w:t>
            </w:r>
          </w:p>
        </w:tc>
        <w:tc>
          <w:tcPr>
            <w:tcW w:w="853"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b/>
                <w:bCs/>
                <w:sz w:val="18"/>
                <w:szCs w:val="18"/>
                <w:lang w:bidi="ar-IQ"/>
              </w:rPr>
            </w:pPr>
            <w:r w:rsidRPr="000C3C4B">
              <w:rPr>
                <w:rFonts w:ascii="Simplified Arabic" w:hAnsi="Simplified Arabic" w:cs="Simplified Arabic"/>
                <w:b/>
                <w:bCs/>
                <w:sz w:val="18"/>
                <w:szCs w:val="18"/>
                <w:rtl/>
                <w:lang w:bidi="ar-IQ"/>
              </w:rPr>
              <w:t>الحد البيئي</w:t>
            </w:r>
          </w:p>
        </w:tc>
      </w:tr>
      <w:tr w:rsidR="0019013C" w:rsidRPr="00B57167" w:rsidTr="000C3C4B">
        <w:trPr>
          <w:trHeight w:val="90"/>
          <w:jc w:val="center"/>
        </w:trPr>
        <w:tc>
          <w:tcPr>
            <w:tcW w:w="623" w:type="dxa"/>
            <w:vMerge/>
            <w:tcBorders>
              <w:top w:val="single" w:sz="4" w:space="0" w:color="auto"/>
              <w:left w:val="single" w:sz="4" w:space="0" w:color="auto"/>
              <w:bottom w:val="single" w:sz="4" w:space="0" w:color="auto"/>
              <w:right w:val="single" w:sz="4" w:space="0" w:color="auto"/>
            </w:tcBorders>
            <w:vAlign w:val="center"/>
            <w:hideMark/>
          </w:tcPr>
          <w:p w:rsidR="0019013C" w:rsidRPr="000C3C4B" w:rsidRDefault="0019013C" w:rsidP="000C3C4B">
            <w:pPr>
              <w:bidi w:val="0"/>
              <w:jc w:val="center"/>
              <w:rPr>
                <w:rFonts w:ascii="Simplified Arabic" w:hAnsi="Simplified Arabic" w:cs="Simplified Arabic"/>
                <w:b/>
                <w:bCs/>
                <w:sz w:val="18"/>
                <w:szCs w:val="18"/>
                <w:lang w:bidi="ar-IQ"/>
              </w:rPr>
            </w:pPr>
          </w:p>
        </w:tc>
        <w:tc>
          <w:tcPr>
            <w:tcW w:w="70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b/>
                <w:bCs/>
                <w:sz w:val="18"/>
                <w:szCs w:val="18"/>
                <w:lang w:bidi="ar-IQ"/>
              </w:rPr>
            </w:pPr>
            <w:r w:rsidRPr="000C3C4B">
              <w:rPr>
                <w:rFonts w:ascii="Simplified Arabic" w:hAnsi="Simplified Arabic" w:cs="Simplified Arabic"/>
                <w:b/>
                <w:bCs/>
                <w:sz w:val="18"/>
                <w:szCs w:val="18"/>
                <w:rtl/>
                <w:lang w:bidi="ar-IQ"/>
              </w:rPr>
              <w:t>صيف</w:t>
            </w:r>
          </w:p>
        </w:tc>
        <w:tc>
          <w:tcPr>
            <w:tcW w:w="711"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b/>
                <w:bCs/>
                <w:sz w:val="18"/>
                <w:szCs w:val="18"/>
                <w:lang w:bidi="ar-IQ"/>
              </w:rPr>
            </w:pPr>
            <w:r w:rsidRPr="000C3C4B">
              <w:rPr>
                <w:rFonts w:ascii="Simplified Arabic" w:hAnsi="Simplified Arabic" w:cs="Simplified Arabic"/>
                <w:b/>
                <w:bCs/>
                <w:sz w:val="18"/>
                <w:szCs w:val="18"/>
                <w:rtl/>
                <w:lang w:bidi="ar-IQ"/>
              </w:rPr>
              <w:t>شتاء</w:t>
            </w:r>
          </w:p>
        </w:tc>
        <w:tc>
          <w:tcPr>
            <w:tcW w:w="708"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b/>
                <w:bCs/>
                <w:sz w:val="18"/>
                <w:szCs w:val="18"/>
                <w:lang w:bidi="ar-IQ"/>
              </w:rPr>
            </w:pPr>
            <w:r w:rsidRPr="000C3C4B">
              <w:rPr>
                <w:rFonts w:ascii="Simplified Arabic" w:hAnsi="Simplified Arabic" w:cs="Simplified Arabic"/>
                <w:b/>
                <w:bCs/>
                <w:sz w:val="18"/>
                <w:szCs w:val="18"/>
                <w:rtl/>
                <w:lang w:bidi="ar-IQ"/>
              </w:rPr>
              <w:t>صيف</w:t>
            </w:r>
          </w:p>
        </w:tc>
        <w:tc>
          <w:tcPr>
            <w:tcW w:w="70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b/>
                <w:bCs/>
                <w:sz w:val="18"/>
                <w:szCs w:val="18"/>
                <w:lang w:bidi="ar-IQ"/>
              </w:rPr>
            </w:pPr>
            <w:r w:rsidRPr="000C3C4B">
              <w:rPr>
                <w:rFonts w:ascii="Simplified Arabic" w:hAnsi="Simplified Arabic" w:cs="Simplified Arabic"/>
                <w:b/>
                <w:bCs/>
                <w:sz w:val="18"/>
                <w:szCs w:val="18"/>
                <w:rtl/>
                <w:lang w:bidi="ar-IQ"/>
              </w:rPr>
              <w:t>شتاء</w:t>
            </w:r>
          </w:p>
        </w:tc>
        <w:tc>
          <w:tcPr>
            <w:tcW w:w="634"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b/>
                <w:bCs/>
                <w:sz w:val="18"/>
                <w:szCs w:val="18"/>
                <w:lang w:bidi="ar-IQ"/>
              </w:rPr>
            </w:pPr>
            <w:r w:rsidRPr="000C3C4B">
              <w:rPr>
                <w:rFonts w:ascii="Simplified Arabic" w:hAnsi="Simplified Arabic" w:cs="Simplified Arabic"/>
                <w:b/>
                <w:bCs/>
                <w:sz w:val="18"/>
                <w:szCs w:val="18"/>
                <w:rtl/>
                <w:lang w:bidi="ar-IQ"/>
              </w:rPr>
              <w:t>صيف</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b/>
                <w:bCs/>
                <w:sz w:val="18"/>
                <w:szCs w:val="18"/>
                <w:lang w:bidi="ar-IQ"/>
              </w:rPr>
            </w:pPr>
            <w:r w:rsidRPr="000C3C4B">
              <w:rPr>
                <w:rFonts w:ascii="Simplified Arabic" w:hAnsi="Simplified Arabic" w:cs="Simplified Arabic"/>
                <w:b/>
                <w:bCs/>
                <w:sz w:val="18"/>
                <w:szCs w:val="18"/>
                <w:rtl/>
                <w:lang w:bidi="ar-IQ"/>
              </w:rPr>
              <w:t>شتاء</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b/>
                <w:bCs/>
                <w:sz w:val="18"/>
                <w:szCs w:val="18"/>
                <w:lang w:bidi="ar-IQ"/>
              </w:rPr>
            </w:pPr>
            <w:r w:rsidRPr="000C3C4B">
              <w:rPr>
                <w:rFonts w:ascii="Simplified Arabic" w:hAnsi="Simplified Arabic" w:cs="Simplified Arabic"/>
                <w:b/>
                <w:bCs/>
                <w:sz w:val="18"/>
                <w:szCs w:val="18"/>
                <w:rtl/>
                <w:lang w:bidi="ar-IQ"/>
              </w:rPr>
              <w:t>صيف</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b/>
                <w:bCs/>
                <w:sz w:val="18"/>
                <w:szCs w:val="18"/>
                <w:lang w:bidi="ar-IQ"/>
              </w:rPr>
            </w:pPr>
            <w:r w:rsidRPr="000C3C4B">
              <w:rPr>
                <w:rFonts w:ascii="Simplified Arabic" w:hAnsi="Simplified Arabic" w:cs="Simplified Arabic"/>
                <w:b/>
                <w:bCs/>
                <w:sz w:val="18"/>
                <w:szCs w:val="18"/>
                <w:rtl/>
                <w:lang w:bidi="ar-IQ"/>
              </w:rPr>
              <w:t>شتاء</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b/>
                <w:bCs/>
                <w:sz w:val="18"/>
                <w:szCs w:val="18"/>
                <w:lang w:bidi="ar-IQ"/>
              </w:rPr>
            </w:pPr>
            <w:r w:rsidRPr="000C3C4B">
              <w:rPr>
                <w:rFonts w:ascii="Simplified Arabic" w:hAnsi="Simplified Arabic" w:cs="Simplified Arabic"/>
                <w:b/>
                <w:bCs/>
                <w:sz w:val="18"/>
                <w:szCs w:val="18"/>
                <w:rtl/>
                <w:lang w:bidi="ar-IQ"/>
              </w:rPr>
              <w:t>صيف</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b/>
                <w:bCs/>
                <w:sz w:val="18"/>
                <w:szCs w:val="18"/>
                <w:lang w:bidi="ar-IQ"/>
              </w:rPr>
            </w:pPr>
            <w:r w:rsidRPr="000C3C4B">
              <w:rPr>
                <w:rFonts w:ascii="Simplified Arabic" w:hAnsi="Simplified Arabic" w:cs="Simplified Arabic"/>
                <w:b/>
                <w:bCs/>
                <w:sz w:val="18"/>
                <w:szCs w:val="18"/>
                <w:rtl/>
                <w:lang w:bidi="ar-IQ"/>
              </w:rPr>
              <w:t>شتاء</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b/>
                <w:bCs/>
                <w:sz w:val="18"/>
                <w:szCs w:val="18"/>
                <w:lang w:bidi="ar-IQ"/>
              </w:rPr>
            </w:pPr>
            <w:r w:rsidRPr="000C3C4B">
              <w:rPr>
                <w:rFonts w:ascii="Simplified Arabic" w:hAnsi="Simplified Arabic" w:cs="Simplified Arabic"/>
                <w:b/>
                <w:bCs/>
                <w:sz w:val="18"/>
                <w:szCs w:val="18"/>
                <w:rtl/>
                <w:lang w:bidi="ar-IQ"/>
              </w:rPr>
              <w:t>صيف</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b/>
                <w:bCs/>
                <w:sz w:val="18"/>
                <w:szCs w:val="18"/>
                <w:lang w:bidi="ar-IQ"/>
              </w:rPr>
            </w:pPr>
            <w:r w:rsidRPr="000C3C4B">
              <w:rPr>
                <w:rFonts w:ascii="Simplified Arabic" w:hAnsi="Simplified Arabic" w:cs="Simplified Arabic"/>
                <w:b/>
                <w:bCs/>
                <w:sz w:val="18"/>
                <w:szCs w:val="18"/>
                <w:rtl/>
                <w:lang w:bidi="ar-IQ"/>
              </w:rPr>
              <w:t>شتاء</w:t>
            </w:r>
          </w:p>
        </w:tc>
        <w:tc>
          <w:tcPr>
            <w:tcW w:w="853" w:type="dxa"/>
            <w:tcBorders>
              <w:top w:val="single" w:sz="4" w:space="0" w:color="auto"/>
              <w:left w:val="single" w:sz="4" w:space="0" w:color="auto"/>
              <w:bottom w:val="single" w:sz="4" w:space="0" w:color="auto"/>
              <w:right w:val="single" w:sz="4" w:space="0" w:color="auto"/>
            </w:tcBorders>
          </w:tcPr>
          <w:p w:rsidR="0019013C" w:rsidRPr="000C3C4B" w:rsidRDefault="0019013C" w:rsidP="000C3C4B">
            <w:pPr>
              <w:jc w:val="center"/>
              <w:rPr>
                <w:rFonts w:ascii="Simplified Arabic" w:hAnsi="Simplified Arabic" w:cs="Simplified Arabic"/>
                <w:b/>
                <w:bCs/>
                <w:sz w:val="18"/>
                <w:szCs w:val="18"/>
                <w:lang w:bidi="ar-IQ"/>
              </w:rPr>
            </w:pPr>
          </w:p>
        </w:tc>
      </w:tr>
      <w:tr w:rsidR="0019013C" w:rsidRPr="00B57167" w:rsidTr="000C3C4B">
        <w:trPr>
          <w:jc w:val="center"/>
        </w:trPr>
        <w:tc>
          <w:tcPr>
            <w:tcW w:w="623"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proofErr w:type="spellStart"/>
            <w:r w:rsidRPr="000C3C4B">
              <w:rPr>
                <w:rFonts w:ascii="Simplified Arabic" w:hAnsi="Simplified Arabic" w:cs="Simplified Arabic"/>
                <w:sz w:val="16"/>
                <w:szCs w:val="16"/>
                <w:lang w:bidi="ar-IQ"/>
              </w:rPr>
              <w:t>Pb</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rtl/>
                <w:lang w:bidi="ar-IQ"/>
              </w:rPr>
            </w:pPr>
            <w:r w:rsidRPr="000C3C4B">
              <w:rPr>
                <w:rFonts w:ascii="Simplified Arabic" w:hAnsi="Simplified Arabic" w:cs="Simplified Arabic"/>
                <w:sz w:val="16"/>
                <w:szCs w:val="16"/>
                <w:lang w:bidi="ar-IQ"/>
              </w:rPr>
              <w:t>12.6</w:t>
            </w:r>
          </w:p>
        </w:tc>
        <w:tc>
          <w:tcPr>
            <w:tcW w:w="711"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21.2</w:t>
            </w:r>
          </w:p>
        </w:tc>
        <w:tc>
          <w:tcPr>
            <w:tcW w:w="708"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13.3</w:t>
            </w:r>
          </w:p>
        </w:tc>
        <w:tc>
          <w:tcPr>
            <w:tcW w:w="70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19.7</w:t>
            </w:r>
          </w:p>
        </w:tc>
        <w:tc>
          <w:tcPr>
            <w:tcW w:w="634"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7.6</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11.1</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12.8</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18.2</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15.1</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27.6</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18.3</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23.6</w:t>
            </w:r>
          </w:p>
        </w:tc>
        <w:tc>
          <w:tcPr>
            <w:tcW w:w="853"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10</w:t>
            </w:r>
          </w:p>
        </w:tc>
      </w:tr>
      <w:tr w:rsidR="0019013C" w:rsidRPr="00B57167" w:rsidTr="000C3C4B">
        <w:trPr>
          <w:jc w:val="center"/>
        </w:trPr>
        <w:tc>
          <w:tcPr>
            <w:tcW w:w="623"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Cd</w:t>
            </w:r>
          </w:p>
        </w:tc>
        <w:tc>
          <w:tcPr>
            <w:tcW w:w="70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rtl/>
                <w:lang w:bidi="ar-IQ"/>
              </w:rPr>
            </w:pPr>
            <w:r w:rsidRPr="000C3C4B">
              <w:rPr>
                <w:rFonts w:ascii="Simplified Arabic" w:hAnsi="Simplified Arabic" w:cs="Simplified Arabic"/>
                <w:sz w:val="16"/>
                <w:szCs w:val="16"/>
                <w:lang w:bidi="ar-IQ"/>
              </w:rPr>
              <w:t>4.5</w:t>
            </w:r>
          </w:p>
        </w:tc>
        <w:tc>
          <w:tcPr>
            <w:tcW w:w="711"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6.7</w:t>
            </w:r>
          </w:p>
        </w:tc>
        <w:tc>
          <w:tcPr>
            <w:tcW w:w="708"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2.1</w:t>
            </w:r>
          </w:p>
        </w:tc>
        <w:tc>
          <w:tcPr>
            <w:tcW w:w="70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6.1</w:t>
            </w:r>
          </w:p>
        </w:tc>
        <w:tc>
          <w:tcPr>
            <w:tcW w:w="634"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2.9</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6.7</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3.8</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8.2</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2.6</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10.4</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6.4</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14.1</w:t>
            </w:r>
          </w:p>
        </w:tc>
        <w:tc>
          <w:tcPr>
            <w:tcW w:w="853"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3</w:t>
            </w:r>
          </w:p>
        </w:tc>
      </w:tr>
      <w:tr w:rsidR="0019013C" w:rsidRPr="00B57167" w:rsidTr="000C3C4B">
        <w:trPr>
          <w:jc w:val="center"/>
        </w:trPr>
        <w:tc>
          <w:tcPr>
            <w:tcW w:w="623"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Cr</w:t>
            </w:r>
          </w:p>
        </w:tc>
        <w:tc>
          <w:tcPr>
            <w:tcW w:w="70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119.2</w:t>
            </w:r>
          </w:p>
        </w:tc>
        <w:tc>
          <w:tcPr>
            <w:tcW w:w="711"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225.6</w:t>
            </w:r>
          </w:p>
        </w:tc>
        <w:tc>
          <w:tcPr>
            <w:tcW w:w="708"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200.6</w:t>
            </w:r>
          </w:p>
        </w:tc>
        <w:tc>
          <w:tcPr>
            <w:tcW w:w="70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256.4</w:t>
            </w:r>
          </w:p>
        </w:tc>
        <w:tc>
          <w:tcPr>
            <w:tcW w:w="634"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26.4</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56.1</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46.5</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87.3</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66.5</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185.3</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85.6</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197.4</w:t>
            </w:r>
          </w:p>
        </w:tc>
        <w:tc>
          <w:tcPr>
            <w:tcW w:w="853"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100</w:t>
            </w:r>
          </w:p>
        </w:tc>
      </w:tr>
      <w:tr w:rsidR="0019013C" w:rsidRPr="00B57167" w:rsidTr="000C3C4B">
        <w:trPr>
          <w:jc w:val="center"/>
        </w:trPr>
        <w:tc>
          <w:tcPr>
            <w:tcW w:w="623"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Zn</w:t>
            </w:r>
          </w:p>
        </w:tc>
        <w:tc>
          <w:tcPr>
            <w:tcW w:w="70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11.5</w:t>
            </w:r>
          </w:p>
        </w:tc>
        <w:tc>
          <w:tcPr>
            <w:tcW w:w="711"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13.2</w:t>
            </w:r>
          </w:p>
        </w:tc>
        <w:tc>
          <w:tcPr>
            <w:tcW w:w="708"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25.4</w:t>
            </w:r>
          </w:p>
        </w:tc>
        <w:tc>
          <w:tcPr>
            <w:tcW w:w="70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46.4</w:t>
            </w:r>
          </w:p>
        </w:tc>
        <w:tc>
          <w:tcPr>
            <w:tcW w:w="634"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8.7</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12.1</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23.2</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48.7</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15.6</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36.1</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16.5</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53.4</w:t>
            </w:r>
          </w:p>
        </w:tc>
        <w:tc>
          <w:tcPr>
            <w:tcW w:w="853"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rtl/>
                <w:lang w:bidi="ar-IQ"/>
              </w:rPr>
              <w:t>-</w:t>
            </w:r>
          </w:p>
        </w:tc>
      </w:tr>
      <w:tr w:rsidR="0019013C" w:rsidRPr="00B57167" w:rsidTr="000C3C4B">
        <w:trPr>
          <w:jc w:val="center"/>
        </w:trPr>
        <w:tc>
          <w:tcPr>
            <w:tcW w:w="623"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Cu</w:t>
            </w:r>
          </w:p>
        </w:tc>
        <w:tc>
          <w:tcPr>
            <w:tcW w:w="70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15.8</w:t>
            </w:r>
          </w:p>
        </w:tc>
        <w:tc>
          <w:tcPr>
            <w:tcW w:w="711"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34.6</w:t>
            </w:r>
          </w:p>
        </w:tc>
        <w:tc>
          <w:tcPr>
            <w:tcW w:w="708"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15.4</w:t>
            </w:r>
          </w:p>
        </w:tc>
        <w:tc>
          <w:tcPr>
            <w:tcW w:w="70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35.4</w:t>
            </w:r>
          </w:p>
        </w:tc>
        <w:tc>
          <w:tcPr>
            <w:tcW w:w="634"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21.8</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48.5</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14.9</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52.9</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28.8</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64.2</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38.8</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67.2</w:t>
            </w:r>
          </w:p>
        </w:tc>
        <w:tc>
          <w:tcPr>
            <w:tcW w:w="853"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50</w:t>
            </w:r>
          </w:p>
        </w:tc>
      </w:tr>
      <w:tr w:rsidR="0019013C" w:rsidRPr="00B57167" w:rsidTr="000C3C4B">
        <w:trPr>
          <w:jc w:val="center"/>
        </w:trPr>
        <w:tc>
          <w:tcPr>
            <w:tcW w:w="623"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Co</w:t>
            </w:r>
          </w:p>
        </w:tc>
        <w:tc>
          <w:tcPr>
            <w:tcW w:w="70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rtl/>
                <w:lang w:bidi="ar-IQ"/>
              </w:rPr>
            </w:pPr>
            <w:r w:rsidRPr="000C3C4B">
              <w:rPr>
                <w:rFonts w:ascii="Simplified Arabic" w:hAnsi="Simplified Arabic" w:cs="Simplified Arabic"/>
                <w:sz w:val="16"/>
                <w:szCs w:val="16"/>
                <w:lang w:bidi="ar-IQ"/>
              </w:rPr>
              <w:t>6.4</w:t>
            </w:r>
          </w:p>
        </w:tc>
        <w:tc>
          <w:tcPr>
            <w:tcW w:w="711"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9.4</w:t>
            </w:r>
          </w:p>
        </w:tc>
        <w:tc>
          <w:tcPr>
            <w:tcW w:w="708"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7.2</w:t>
            </w:r>
          </w:p>
        </w:tc>
        <w:tc>
          <w:tcPr>
            <w:tcW w:w="70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12.2</w:t>
            </w:r>
          </w:p>
        </w:tc>
        <w:tc>
          <w:tcPr>
            <w:tcW w:w="634"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5.7</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10.6</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6.3</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12.5</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13.9</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rtl/>
                <w:lang w:bidi="ar-IQ"/>
              </w:rPr>
            </w:pPr>
            <w:r w:rsidRPr="000C3C4B">
              <w:rPr>
                <w:rFonts w:ascii="Simplified Arabic" w:hAnsi="Simplified Arabic" w:cs="Simplified Arabic"/>
                <w:sz w:val="16"/>
                <w:szCs w:val="16"/>
                <w:lang w:bidi="ar-IQ"/>
              </w:rPr>
              <w:t>25.5</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12.3</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28.1</w:t>
            </w:r>
          </w:p>
        </w:tc>
        <w:tc>
          <w:tcPr>
            <w:tcW w:w="853"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10</w:t>
            </w:r>
          </w:p>
        </w:tc>
      </w:tr>
      <w:tr w:rsidR="0019013C" w:rsidRPr="00B57167" w:rsidTr="000C3C4B">
        <w:trPr>
          <w:jc w:val="center"/>
        </w:trPr>
        <w:tc>
          <w:tcPr>
            <w:tcW w:w="623"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Fe</w:t>
            </w:r>
          </w:p>
        </w:tc>
        <w:tc>
          <w:tcPr>
            <w:tcW w:w="70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11153</w:t>
            </w:r>
          </w:p>
        </w:tc>
        <w:tc>
          <w:tcPr>
            <w:tcW w:w="711"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13072</w:t>
            </w:r>
          </w:p>
        </w:tc>
        <w:tc>
          <w:tcPr>
            <w:tcW w:w="708"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14430</w:t>
            </w:r>
          </w:p>
        </w:tc>
        <w:tc>
          <w:tcPr>
            <w:tcW w:w="70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11427</w:t>
            </w:r>
          </w:p>
        </w:tc>
        <w:tc>
          <w:tcPr>
            <w:tcW w:w="634"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9425</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10245</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10624</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12432</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14089</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16209</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18625</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21309</w:t>
            </w:r>
          </w:p>
        </w:tc>
        <w:tc>
          <w:tcPr>
            <w:tcW w:w="853"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530</w:t>
            </w:r>
          </w:p>
        </w:tc>
      </w:tr>
      <w:tr w:rsidR="0019013C" w:rsidRPr="00B57167" w:rsidTr="000C3C4B">
        <w:trPr>
          <w:jc w:val="center"/>
        </w:trPr>
        <w:tc>
          <w:tcPr>
            <w:tcW w:w="623"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Ni</w:t>
            </w:r>
          </w:p>
        </w:tc>
        <w:tc>
          <w:tcPr>
            <w:tcW w:w="70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39.6</w:t>
            </w:r>
          </w:p>
        </w:tc>
        <w:tc>
          <w:tcPr>
            <w:tcW w:w="711"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62.6</w:t>
            </w:r>
          </w:p>
        </w:tc>
        <w:tc>
          <w:tcPr>
            <w:tcW w:w="708"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49.2</w:t>
            </w:r>
          </w:p>
        </w:tc>
        <w:tc>
          <w:tcPr>
            <w:tcW w:w="70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68.4</w:t>
            </w:r>
          </w:p>
        </w:tc>
        <w:tc>
          <w:tcPr>
            <w:tcW w:w="634"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24.1</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51.8</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33.5</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59.4</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41.8</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64.6</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56.4</w:t>
            </w:r>
          </w:p>
        </w:tc>
        <w:tc>
          <w:tcPr>
            <w:tcW w:w="699"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72.8</w:t>
            </w:r>
          </w:p>
        </w:tc>
        <w:tc>
          <w:tcPr>
            <w:tcW w:w="853" w:type="dxa"/>
            <w:tcBorders>
              <w:top w:val="single" w:sz="4" w:space="0" w:color="auto"/>
              <w:left w:val="single" w:sz="4" w:space="0" w:color="auto"/>
              <w:bottom w:val="single" w:sz="4" w:space="0" w:color="auto"/>
              <w:right w:val="single" w:sz="4" w:space="0" w:color="auto"/>
            </w:tcBorders>
            <w:hideMark/>
          </w:tcPr>
          <w:p w:rsidR="0019013C" w:rsidRPr="000C3C4B" w:rsidRDefault="0019013C" w:rsidP="000C3C4B">
            <w:pPr>
              <w:jc w:val="center"/>
              <w:rPr>
                <w:rFonts w:ascii="Simplified Arabic" w:hAnsi="Simplified Arabic" w:cs="Simplified Arabic"/>
                <w:sz w:val="16"/>
                <w:szCs w:val="16"/>
                <w:lang w:bidi="ar-IQ"/>
              </w:rPr>
            </w:pPr>
            <w:r w:rsidRPr="000C3C4B">
              <w:rPr>
                <w:rFonts w:ascii="Simplified Arabic" w:hAnsi="Simplified Arabic" w:cs="Simplified Arabic"/>
                <w:sz w:val="16"/>
                <w:szCs w:val="16"/>
                <w:lang w:bidi="ar-IQ"/>
              </w:rPr>
              <w:t>50</w:t>
            </w:r>
          </w:p>
        </w:tc>
      </w:tr>
    </w:tbl>
    <w:p w:rsidR="0019013C" w:rsidRPr="000C3C4B" w:rsidRDefault="0019013C" w:rsidP="000C3C4B">
      <w:pPr>
        <w:rPr>
          <w:rFonts w:ascii="Simplified Arabic" w:hAnsi="Simplified Arabic" w:cs="Simplified Arabic"/>
          <w:rtl/>
          <w:lang w:bidi="ar-IQ"/>
        </w:rPr>
      </w:pPr>
      <w:r w:rsidRPr="000C3C4B">
        <w:rPr>
          <w:rFonts w:ascii="Simplified Arabic" w:hAnsi="Simplified Arabic" w:cs="Simplified Arabic"/>
          <w:b/>
          <w:bCs/>
          <w:sz w:val="22"/>
          <w:szCs w:val="22"/>
          <w:rtl/>
        </w:rPr>
        <w:t>المصدر</w:t>
      </w:r>
      <w:r w:rsidRPr="000C3C4B">
        <w:rPr>
          <w:rFonts w:ascii="Simplified Arabic" w:hAnsi="Simplified Arabic" w:cs="Simplified Arabic"/>
          <w:sz w:val="22"/>
          <w:szCs w:val="22"/>
          <w:rtl/>
        </w:rPr>
        <w:t xml:space="preserve"> : الدراسة الميدانية وحللت في مختبرات جامعة البصرة , مركز علوم البحار , </w:t>
      </w:r>
      <w:r w:rsidR="000C3C4B" w:rsidRPr="000C3C4B">
        <w:rPr>
          <w:rFonts w:ascii="Simplified Arabic" w:hAnsi="Simplified Arabic" w:cs="Simplified Arabic" w:hint="cs"/>
          <w:sz w:val="22"/>
          <w:szCs w:val="22"/>
          <w:rtl/>
        </w:rPr>
        <w:t xml:space="preserve"> </w:t>
      </w:r>
      <w:r w:rsidRPr="000C3C4B">
        <w:rPr>
          <w:rFonts w:ascii="Simplified Arabic" w:hAnsi="Simplified Arabic" w:cs="Simplified Arabic"/>
          <w:sz w:val="22"/>
          <w:szCs w:val="22"/>
          <w:rtl/>
        </w:rPr>
        <w:t>قسم الرسوبيات البحرية , 2020</w:t>
      </w:r>
    </w:p>
    <w:p w:rsidR="0019013C" w:rsidRPr="000C3C4B" w:rsidRDefault="0019013C" w:rsidP="000C3C4B">
      <w:pPr>
        <w:bidi w:val="0"/>
        <w:rPr>
          <w:rFonts w:asciiTheme="majorBidi" w:hAnsiTheme="majorBidi" w:cstheme="majorBidi"/>
          <w:lang w:bidi="ar-IQ"/>
        </w:rPr>
      </w:pPr>
      <w:proofErr w:type="spellStart"/>
      <w:r w:rsidRPr="000C3C4B">
        <w:rPr>
          <w:rFonts w:asciiTheme="majorBidi" w:hAnsiTheme="majorBidi" w:cstheme="majorBidi"/>
        </w:rPr>
        <w:t>Kloke,A</w:t>
      </w:r>
      <w:proofErr w:type="spellEnd"/>
      <w:r w:rsidRPr="000C3C4B">
        <w:rPr>
          <w:rFonts w:asciiTheme="majorBidi" w:hAnsiTheme="majorBidi" w:cstheme="majorBidi"/>
        </w:rPr>
        <w:t xml:space="preserve"> , Rich water 80 – </w:t>
      </w:r>
      <w:proofErr w:type="spellStart"/>
      <w:r w:rsidRPr="000C3C4B">
        <w:rPr>
          <w:rFonts w:asciiTheme="majorBidi" w:hAnsiTheme="majorBidi" w:cstheme="majorBidi"/>
        </w:rPr>
        <w:t>ori</w:t>
      </w:r>
      <w:proofErr w:type="spellEnd"/>
      <w:r w:rsidRPr="000C3C4B">
        <w:rPr>
          <w:rFonts w:asciiTheme="majorBidi" w:hAnsiTheme="majorBidi" w:cstheme="majorBidi"/>
        </w:rPr>
        <w:t xml:space="preserve"> </w:t>
      </w:r>
      <w:proofErr w:type="spellStart"/>
      <w:r w:rsidRPr="000C3C4B">
        <w:rPr>
          <w:rFonts w:asciiTheme="majorBidi" w:hAnsiTheme="majorBidi" w:cstheme="majorBidi"/>
        </w:rPr>
        <w:t>entiringsetaten</w:t>
      </w:r>
      <w:proofErr w:type="spellEnd"/>
      <w:r w:rsidRPr="000C3C4B">
        <w:rPr>
          <w:rFonts w:asciiTheme="majorBidi" w:hAnsiTheme="majorBidi" w:cstheme="majorBidi"/>
        </w:rPr>
        <w:t xml:space="preserve"> fur </w:t>
      </w:r>
      <w:proofErr w:type="spellStart"/>
      <w:r w:rsidRPr="000C3C4B">
        <w:rPr>
          <w:rFonts w:asciiTheme="majorBidi" w:hAnsiTheme="majorBidi" w:cstheme="majorBidi"/>
        </w:rPr>
        <w:t>toleri</w:t>
      </w:r>
      <w:proofErr w:type="spellEnd"/>
      <w:r w:rsidRPr="000C3C4B">
        <w:rPr>
          <w:rFonts w:asciiTheme="majorBidi" w:hAnsiTheme="majorBidi" w:cstheme="majorBidi"/>
        </w:rPr>
        <w:t xml:space="preserve"> </w:t>
      </w:r>
      <w:proofErr w:type="spellStart"/>
      <w:r w:rsidRPr="000C3C4B">
        <w:rPr>
          <w:rFonts w:asciiTheme="majorBidi" w:hAnsiTheme="majorBidi" w:cstheme="majorBidi"/>
        </w:rPr>
        <w:t>erbare</w:t>
      </w:r>
      <w:proofErr w:type="spellEnd"/>
      <w:r w:rsidRPr="000C3C4B">
        <w:rPr>
          <w:rFonts w:asciiTheme="majorBidi" w:hAnsiTheme="majorBidi" w:cstheme="majorBidi"/>
        </w:rPr>
        <w:t xml:space="preserve"> </w:t>
      </w:r>
      <w:proofErr w:type="spellStart"/>
      <w:r w:rsidRPr="000C3C4B">
        <w:rPr>
          <w:rFonts w:asciiTheme="majorBidi" w:hAnsiTheme="majorBidi" w:cstheme="majorBidi"/>
        </w:rPr>
        <w:t>gasamtghalte</w:t>
      </w:r>
      <w:proofErr w:type="spellEnd"/>
      <w:r w:rsidRPr="000C3C4B">
        <w:rPr>
          <w:rFonts w:asciiTheme="majorBidi" w:hAnsiTheme="majorBidi" w:cstheme="majorBidi"/>
        </w:rPr>
        <w:t xml:space="preserve"> </w:t>
      </w:r>
      <w:proofErr w:type="spellStart"/>
      <w:r w:rsidRPr="000C3C4B">
        <w:rPr>
          <w:rFonts w:asciiTheme="majorBidi" w:hAnsiTheme="majorBidi" w:cstheme="majorBidi"/>
        </w:rPr>
        <w:t>cinige</w:t>
      </w:r>
      <w:proofErr w:type="spellEnd"/>
      <w:r w:rsidRPr="000C3C4B">
        <w:rPr>
          <w:rFonts w:asciiTheme="majorBidi" w:hAnsiTheme="majorBidi" w:cstheme="majorBidi"/>
        </w:rPr>
        <w:t xml:space="preserve"> </w:t>
      </w:r>
      <w:r w:rsidR="000C3C4B" w:rsidRPr="000C3C4B">
        <w:rPr>
          <w:rFonts w:asciiTheme="majorBidi" w:hAnsiTheme="majorBidi" w:cstheme="majorBidi"/>
        </w:rPr>
        <w:t xml:space="preserve"> </w:t>
      </w:r>
      <w:proofErr w:type="spellStart"/>
      <w:r w:rsidRPr="000C3C4B">
        <w:rPr>
          <w:rFonts w:asciiTheme="majorBidi" w:hAnsiTheme="majorBidi" w:cstheme="majorBidi"/>
        </w:rPr>
        <w:t>elmente</w:t>
      </w:r>
      <w:proofErr w:type="spellEnd"/>
      <w:r w:rsidRPr="000C3C4B">
        <w:rPr>
          <w:rFonts w:asciiTheme="majorBidi" w:hAnsiTheme="majorBidi" w:cstheme="majorBidi"/>
        </w:rPr>
        <w:t xml:space="preserve"> in </w:t>
      </w:r>
      <w:proofErr w:type="spellStart"/>
      <w:r w:rsidRPr="000C3C4B">
        <w:rPr>
          <w:rFonts w:asciiTheme="majorBidi" w:hAnsiTheme="majorBidi" w:cstheme="majorBidi"/>
        </w:rPr>
        <w:t>Kulter</w:t>
      </w:r>
      <w:proofErr w:type="spellEnd"/>
      <w:r w:rsidRPr="000C3C4B">
        <w:rPr>
          <w:rFonts w:asciiTheme="majorBidi" w:hAnsiTheme="majorBidi" w:cstheme="majorBidi"/>
        </w:rPr>
        <w:t xml:space="preserve"> </w:t>
      </w:r>
      <w:proofErr w:type="spellStart"/>
      <w:r w:rsidRPr="000C3C4B">
        <w:rPr>
          <w:rFonts w:asciiTheme="majorBidi" w:hAnsiTheme="majorBidi" w:cstheme="majorBidi"/>
        </w:rPr>
        <w:t>boden</w:t>
      </w:r>
      <w:proofErr w:type="spellEnd"/>
      <w:r w:rsidRPr="000C3C4B">
        <w:rPr>
          <w:rFonts w:asciiTheme="majorBidi" w:hAnsiTheme="majorBidi" w:cstheme="majorBidi"/>
        </w:rPr>
        <w:t xml:space="preserve"> , </w:t>
      </w:r>
      <w:proofErr w:type="spellStart"/>
      <w:r w:rsidRPr="000C3C4B">
        <w:rPr>
          <w:rFonts w:asciiTheme="majorBidi" w:hAnsiTheme="majorBidi" w:cstheme="majorBidi"/>
        </w:rPr>
        <w:t>Vdulfa</w:t>
      </w:r>
      <w:proofErr w:type="spellEnd"/>
      <w:r w:rsidRPr="000C3C4B">
        <w:rPr>
          <w:rFonts w:asciiTheme="majorBidi" w:hAnsiTheme="majorBidi" w:cstheme="majorBidi"/>
        </w:rPr>
        <w:t xml:space="preserve"> , H2, 1980, p9-11                             </w:t>
      </w:r>
      <w:r w:rsidRPr="000C3C4B">
        <w:rPr>
          <w:rFonts w:asciiTheme="majorBidi" w:hAnsiTheme="majorBidi" w:cstheme="majorBidi"/>
          <w:rtl/>
        </w:rPr>
        <w:t xml:space="preserve"> </w:t>
      </w:r>
    </w:p>
    <w:p w:rsidR="0019013C" w:rsidRPr="000C3C4B" w:rsidRDefault="0019013C" w:rsidP="007C3BB6">
      <w:pPr>
        <w:tabs>
          <w:tab w:val="left" w:pos="423"/>
          <w:tab w:val="center" w:pos="4195"/>
        </w:tabs>
        <w:ind w:firstLine="424"/>
        <w:jc w:val="both"/>
        <w:rPr>
          <w:rFonts w:ascii="Simplified Arabic" w:hAnsi="Simplified Arabic" w:cs="Simplified Arabic"/>
          <w:sz w:val="26"/>
          <w:szCs w:val="26"/>
          <w:rtl/>
          <w:lang w:bidi="ar-IQ"/>
        </w:rPr>
      </w:pPr>
    </w:p>
    <w:p w:rsidR="0019013C" w:rsidRPr="007C3BB6" w:rsidRDefault="009064A2" w:rsidP="000C3C4B">
      <w:pPr>
        <w:tabs>
          <w:tab w:val="left" w:pos="423"/>
          <w:tab w:val="center" w:pos="4195"/>
        </w:tabs>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فصل الشتاء تراكيز مرتفعة تراوح</w:t>
      </w:r>
      <w:r>
        <w:rPr>
          <w:rFonts w:ascii="Simplified Arabic" w:hAnsi="Simplified Arabic" w:cs="Simplified Arabic" w:hint="cs"/>
          <w:sz w:val="26"/>
          <w:szCs w:val="26"/>
          <w:rtl/>
          <w:lang w:bidi="ar-IQ"/>
        </w:rPr>
        <w:t>ــــــــــــــ</w:t>
      </w:r>
      <w:r w:rsidRPr="007C3BB6">
        <w:rPr>
          <w:rFonts w:ascii="Simplified Arabic" w:hAnsi="Simplified Arabic" w:cs="Simplified Arabic"/>
          <w:sz w:val="26"/>
          <w:szCs w:val="26"/>
          <w:rtl/>
          <w:lang w:bidi="ar-IQ"/>
        </w:rPr>
        <w:t>ت بين (</w:t>
      </w:r>
      <w:r>
        <w:rPr>
          <w:rFonts w:ascii="Simplified Arabic" w:hAnsi="Simplified Arabic" w:cs="Simplified Arabic" w:hint="cs"/>
          <w:sz w:val="26"/>
          <w:szCs w:val="26"/>
          <w:rtl/>
          <w:lang w:bidi="ar-IQ"/>
        </w:rPr>
        <w:t xml:space="preserve"> </w:t>
      </w:r>
      <w:r w:rsidRPr="007C3BB6">
        <w:rPr>
          <w:rFonts w:ascii="Simplified Arabic" w:hAnsi="Simplified Arabic" w:cs="Simplified Arabic"/>
          <w:sz w:val="26"/>
          <w:szCs w:val="26"/>
          <w:lang w:bidi="ar-IQ"/>
        </w:rPr>
        <w:t>256.4-56.1</w:t>
      </w:r>
      <w:r>
        <w:rPr>
          <w:rFonts w:ascii="Simplified Arabic" w:hAnsi="Simplified Arabic" w:cs="Simplified Arabic" w:hint="cs"/>
          <w:sz w:val="26"/>
          <w:szCs w:val="26"/>
          <w:rtl/>
          <w:lang w:bidi="ar-IQ"/>
        </w:rPr>
        <w:t xml:space="preserve"> </w:t>
      </w:r>
      <w:r w:rsidRPr="007C3BB6">
        <w:rPr>
          <w:rFonts w:ascii="Simplified Arabic" w:hAnsi="Simplified Arabic" w:cs="Simplified Arabic"/>
          <w:sz w:val="26"/>
          <w:szCs w:val="26"/>
          <w:rtl/>
          <w:lang w:bidi="ar-IQ"/>
        </w:rPr>
        <w:t>) ملغم</w:t>
      </w:r>
      <w:r>
        <w:rPr>
          <w:rFonts w:ascii="Simplified Arabic" w:hAnsi="Simplified Arabic" w:cs="Simplified Arabic" w:hint="cs"/>
          <w:sz w:val="26"/>
          <w:szCs w:val="26"/>
          <w:rtl/>
          <w:lang w:bidi="ar-IQ"/>
        </w:rPr>
        <w:t xml:space="preserve"> </w:t>
      </w:r>
      <w:r w:rsidRPr="007C3BB6">
        <w:rPr>
          <w:rFonts w:ascii="Simplified Arabic" w:hAnsi="Simplified Arabic" w:cs="Simplified Arabic"/>
          <w:sz w:val="26"/>
          <w:szCs w:val="26"/>
          <w:rtl/>
          <w:lang w:bidi="ar-IQ"/>
        </w:rPr>
        <w:t>/</w:t>
      </w:r>
      <w:r>
        <w:rPr>
          <w:rFonts w:ascii="Simplified Arabic" w:hAnsi="Simplified Arabic" w:cs="Simplified Arabic" w:hint="cs"/>
          <w:sz w:val="26"/>
          <w:szCs w:val="26"/>
          <w:rtl/>
          <w:lang w:bidi="ar-IQ"/>
        </w:rPr>
        <w:t xml:space="preserve"> </w:t>
      </w:r>
      <w:r w:rsidRPr="007C3BB6">
        <w:rPr>
          <w:rFonts w:ascii="Simplified Arabic" w:hAnsi="Simplified Arabic" w:cs="Simplified Arabic"/>
          <w:sz w:val="26"/>
          <w:szCs w:val="26"/>
          <w:rtl/>
          <w:lang w:bidi="ar-IQ"/>
        </w:rPr>
        <w:t>كغم في الموق</w:t>
      </w:r>
      <w:r>
        <w:rPr>
          <w:rFonts w:ascii="Simplified Arabic" w:hAnsi="Simplified Arabic" w:cs="Simplified Arabic" w:hint="cs"/>
          <w:sz w:val="26"/>
          <w:szCs w:val="26"/>
          <w:rtl/>
          <w:lang w:bidi="ar-IQ"/>
        </w:rPr>
        <w:t>ـــــــــ</w:t>
      </w:r>
      <w:r w:rsidRPr="007C3BB6">
        <w:rPr>
          <w:rFonts w:ascii="Simplified Arabic" w:hAnsi="Simplified Arabic" w:cs="Simplified Arabic"/>
          <w:sz w:val="26"/>
          <w:szCs w:val="26"/>
          <w:rtl/>
          <w:lang w:bidi="ar-IQ"/>
        </w:rPr>
        <w:t>عين (</w:t>
      </w:r>
      <w:r>
        <w:rPr>
          <w:rFonts w:ascii="Simplified Arabic" w:hAnsi="Simplified Arabic" w:cs="Simplified Arabic" w:hint="cs"/>
          <w:sz w:val="26"/>
          <w:szCs w:val="26"/>
          <w:rtl/>
          <w:lang w:bidi="ar-IQ"/>
        </w:rPr>
        <w:t xml:space="preserve"> </w:t>
      </w:r>
      <w:r w:rsidRPr="007C3BB6">
        <w:rPr>
          <w:rFonts w:ascii="Simplified Arabic" w:hAnsi="Simplified Arabic" w:cs="Simplified Arabic"/>
          <w:sz w:val="26"/>
          <w:szCs w:val="26"/>
          <w:lang w:bidi="ar-IQ"/>
        </w:rPr>
        <w:t>2,3</w:t>
      </w:r>
      <w:r>
        <w:rPr>
          <w:rFonts w:ascii="Simplified Arabic" w:hAnsi="Simplified Arabic" w:cs="Simplified Arabic" w:hint="cs"/>
          <w:sz w:val="26"/>
          <w:szCs w:val="26"/>
          <w:rtl/>
          <w:lang w:bidi="ar-IQ"/>
        </w:rPr>
        <w:t xml:space="preserve"> </w:t>
      </w:r>
      <w:r w:rsidRPr="007C3BB6">
        <w:rPr>
          <w:rFonts w:ascii="Simplified Arabic" w:hAnsi="Simplified Arabic" w:cs="Simplified Arabic"/>
          <w:sz w:val="26"/>
          <w:szCs w:val="26"/>
          <w:rtl/>
          <w:lang w:bidi="ar-IQ"/>
        </w:rPr>
        <w:t>). وبعد خض</w:t>
      </w:r>
      <w:r>
        <w:rPr>
          <w:rFonts w:ascii="Simplified Arabic" w:hAnsi="Simplified Arabic" w:cs="Simplified Arabic" w:hint="cs"/>
          <w:sz w:val="26"/>
          <w:szCs w:val="26"/>
          <w:rtl/>
          <w:lang w:bidi="ar-IQ"/>
        </w:rPr>
        <w:t>ـــــ</w:t>
      </w:r>
      <w:r w:rsidRPr="007C3BB6">
        <w:rPr>
          <w:rFonts w:ascii="Simplified Arabic" w:hAnsi="Simplified Arabic" w:cs="Simplified Arabic"/>
          <w:sz w:val="26"/>
          <w:szCs w:val="26"/>
          <w:rtl/>
          <w:lang w:bidi="ar-IQ"/>
        </w:rPr>
        <w:t>وع النت</w:t>
      </w:r>
      <w:r>
        <w:rPr>
          <w:rFonts w:ascii="Simplified Arabic" w:hAnsi="Simplified Arabic" w:cs="Simplified Arabic" w:hint="cs"/>
          <w:sz w:val="26"/>
          <w:szCs w:val="26"/>
          <w:rtl/>
          <w:lang w:bidi="ar-IQ"/>
        </w:rPr>
        <w:t>ـــــــــــــــــــــ</w:t>
      </w:r>
      <w:r w:rsidRPr="007C3BB6">
        <w:rPr>
          <w:rFonts w:ascii="Simplified Arabic" w:hAnsi="Simplified Arabic" w:cs="Simplified Arabic"/>
          <w:sz w:val="26"/>
          <w:szCs w:val="26"/>
          <w:rtl/>
          <w:lang w:bidi="ar-IQ"/>
        </w:rPr>
        <w:t>ائج الى الحدود البيئية المس</w:t>
      </w:r>
      <w:r>
        <w:rPr>
          <w:rFonts w:ascii="Simplified Arabic" w:hAnsi="Simplified Arabic" w:cs="Simplified Arabic" w:hint="cs"/>
          <w:sz w:val="26"/>
          <w:szCs w:val="26"/>
          <w:rtl/>
          <w:lang w:bidi="ar-IQ"/>
        </w:rPr>
        <w:t>ـــــــــــــــ</w:t>
      </w:r>
      <w:r w:rsidRPr="007C3BB6">
        <w:rPr>
          <w:rFonts w:ascii="Simplified Arabic" w:hAnsi="Simplified Arabic" w:cs="Simplified Arabic"/>
          <w:sz w:val="26"/>
          <w:szCs w:val="26"/>
          <w:rtl/>
          <w:lang w:bidi="ar-IQ"/>
        </w:rPr>
        <w:t>موح بها تب</w:t>
      </w:r>
      <w:r>
        <w:rPr>
          <w:rFonts w:ascii="Simplified Arabic" w:hAnsi="Simplified Arabic" w:cs="Simplified Arabic" w:hint="cs"/>
          <w:sz w:val="26"/>
          <w:szCs w:val="26"/>
          <w:rtl/>
          <w:lang w:bidi="ar-IQ"/>
        </w:rPr>
        <w:t>ـــــــــــــــ</w:t>
      </w:r>
      <w:r w:rsidRPr="007C3BB6">
        <w:rPr>
          <w:rFonts w:ascii="Simplified Arabic" w:hAnsi="Simplified Arabic" w:cs="Simplified Arabic"/>
          <w:sz w:val="26"/>
          <w:szCs w:val="26"/>
          <w:rtl/>
          <w:lang w:bidi="ar-IQ"/>
        </w:rPr>
        <w:t>ين انها تجاوزت الح</w:t>
      </w:r>
      <w:r>
        <w:rPr>
          <w:rFonts w:ascii="Simplified Arabic" w:hAnsi="Simplified Arabic" w:cs="Simplified Arabic" w:hint="cs"/>
          <w:sz w:val="26"/>
          <w:szCs w:val="26"/>
          <w:rtl/>
          <w:lang w:bidi="ar-IQ"/>
        </w:rPr>
        <w:t>ـــــــــــــــ</w:t>
      </w:r>
      <w:r w:rsidRPr="007C3BB6">
        <w:rPr>
          <w:rFonts w:ascii="Simplified Arabic" w:hAnsi="Simplified Arabic" w:cs="Simplified Arabic"/>
          <w:sz w:val="26"/>
          <w:szCs w:val="26"/>
          <w:rtl/>
          <w:lang w:bidi="ar-IQ"/>
        </w:rPr>
        <w:t>د البيئي خ</w:t>
      </w:r>
      <w:r>
        <w:rPr>
          <w:rFonts w:ascii="Simplified Arabic" w:hAnsi="Simplified Arabic" w:cs="Simplified Arabic" w:hint="cs"/>
          <w:sz w:val="26"/>
          <w:szCs w:val="26"/>
          <w:rtl/>
          <w:lang w:bidi="ar-IQ"/>
        </w:rPr>
        <w:t>ـــــــــ</w:t>
      </w:r>
      <w:r w:rsidRPr="007C3BB6">
        <w:rPr>
          <w:rFonts w:ascii="Simplified Arabic" w:hAnsi="Simplified Arabic" w:cs="Simplified Arabic"/>
          <w:sz w:val="26"/>
          <w:szCs w:val="26"/>
          <w:rtl/>
          <w:lang w:bidi="ar-IQ"/>
        </w:rPr>
        <w:t>لال فصل الشتاء في اربع مواقع في حين حصل العكس في فصل الص</w:t>
      </w:r>
      <w:r>
        <w:rPr>
          <w:rFonts w:ascii="Simplified Arabic" w:hAnsi="Simplified Arabic" w:cs="Simplified Arabic" w:hint="cs"/>
          <w:sz w:val="26"/>
          <w:szCs w:val="26"/>
          <w:rtl/>
          <w:lang w:bidi="ar-IQ"/>
        </w:rPr>
        <w:t>ـــــــــ</w:t>
      </w:r>
      <w:r w:rsidRPr="007C3BB6">
        <w:rPr>
          <w:rFonts w:ascii="Simplified Arabic" w:hAnsi="Simplified Arabic" w:cs="Simplified Arabic"/>
          <w:sz w:val="26"/>
          <w:szCs w:val="26"/>
          <w:rtl/>
          <w:lang w:bidi="ar-IQ"/>
        </w:rPr>
        <w:t>يف إذ ان هن</w:t>
      </w:r>
      <w:r>
        <w:rPr>
          <w:rFonts w:ascii="Simplified Arabic" w:hAnsi="Simplified Arabic" w:cs="Simplified Arabic" w:hint="cs"/>
          <w:sz w:val="26"/>
          <w:szCs w:val="26"/>
          <w:rtl/>
          <w:lang w:bidi="ar-IQ"/>
        </w:rPr>
        <w:t>ــــــ</w:t>
      </w:r>
      <w:r w:rsidRPr="007C3BB6">
        <w:rPr>
          <w:rFonts w:ascii="Simplified Arabic" w:hAnsi="Simplified Arabic" w:cs="Simplified Arabic"/>
          <w:sz w:val="26"/>
          <w:szCs w:val="26"/>
          <w:rtl/>
          <w:lang w:bidi="ar-IQ"/>
        </w:rPr>
        <w:t xml:space="preserve">اك فقط موقعان تجاوزا </w:t>
      </w:r>
      <w:r w:rsidR="0019013C" w:rsidRPr="007C3BB6">
        <w:rPr>
          <w:rFonts w:ascii="Simplified Arabic" w:hAnsi="Simplified Arabic" w:cs="Simplified Arabic"/>
          <w:sz w:val="26"/>
          <w:szCs w:val="26"/>
          <w:rtl/>
          <w:lang w:bidi="ar-IQ"/>
        </w:rPr>
        <w:t>الحد البيئي في حين كانت اربع مواقع ضمن الحد المسموح به مما يعطي مؤشراً الى مدى تراكم الملوثات ونزولها من الامطار المتساقطة وبالتالي ترسيبها على سطح التربية وبالتالي تراكمها خلال الفصل المطير.</w:t>
      </w:r>
    </w:p>
    <w:p w:rsidR="009064A2" w:rsidRPr="00CF1511" w:rsidRDefault="009064A2" w:rsidP="009064A2">
      <w:pPr>
        <w:tabs>
          <w:tab w:val="left" w:pos="423"/>
          <w:tab w:val="center" w:pos="4195"/>
        </w:tabs>
        <w:jc w:val="both"/>
        <w:rPr>
          <w:rFonts w:ascii="Simplified Arabic" w:hAnsi="Simplified Arabic" w:cs="Simplified Arabic"/>
          <w:b/>
          <w:bCs/>
          <w:sz w:val="26"/>
          <w:szCs w:val="26"/>
          <w:rtl/>
          <w:lang w:bidi="ar-IQ"/>
        </w:rPr>
      </w:pPr>
      <w:r w:rsidRPr="00CF1511">
        <w:rPr>
          <w:rFonts w:ascii="Simplified Arabic" w:hAnsi="Simplified Arabic" w:cs="Simplified Arabic"/>
          <w:b/>
          <w:bCs/>
          <w:sz w:val="26"/>
          <w:szCs w:val="26"/>
          <w:rtl/>
          <w:lang w:bidi="ar-IQ"/>
        </w:rPr>
        <w:t>4 – الزنك (</w:t>
      </w:r>
      <w:r w:rsidRPr="00CF1511">
        <w:rPr>
          <w:rFonts w:ascii="Simplified Arabic" w:hAnsi="Simplified Arabic" w:cs="Simplified Arabic"/>
          <w:b/>
          <w:bCs/>
          <w:sz w:val="26"/>
          <w:szCs w:val="26"/>
          <w:lang w:bidi="ar-IQ"/>
        </w:rPr>
        <w:t>Zn</w:t>
      </w:r>
      <w:r w:rsidRPr="00CF1511">
        <w:rPr>
          <w:rFonts w:ascii="Simplified Arabic" w:hAnsi="Simplified Arabic" w:cs="Simplified Arabic"/>
          <w:b/>
          <w:bCs/>
          <w:sz w:val="26"/>
          <w:szCs w:val="26"/>
          <w:rtl/>
          <w:lang w:bidi="ar-IQ"/>
        </w:rPr>
        <w:t>)</w:t>
      </w:r>
    </w:p>
    <w:p w:rsidR="009064A2" w:rsidRPr="007C3BB6" w:rsidRDefault="009064A2" w:rsidP="009064A2">
      <w:pPr>
        <w:tabs>
          <w:tab w:val="left" w:pos="423"/>
          <w:tab w:val="center" w:pos="4195"/>
        </w:tabs>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ab/>
        <w:t>تتباين قيم تركيز الزنك حسب الفصول المدروسة , إذ تراوح تركيزه بين (</w:t>
      </w:r>
      <w:r w:rsidRPr="007C3BB6">
        <w:rPr>
          <w:rFonts w:ascii="Simplified Arabic" w:hAnsi="Simplified Arabic" w:cs="Simplified Arabic"/>
          <w:sz w:val="26"/>
          <w:szCs w:val="26"/>
          <w:lang w:bidi="ar-IQ"/>
        </w:rPr>
        <w:t>25.4-8.7</w:t>
      </w:r>
      <w:r w:rsidRPr="007C3BB6">
        <w:rPr>
          <w:rFonts w:ascii="Simplified Arabic" w:hAnsi="Simplified Arabic" w:cs="Simplified Arabic"/>
          <w:sz w:val="26"/>
          <w:szCs w:val="26"/>
          <w:rtl/>
          <w:lang w:bidi="ar-IQ"/>
        </w:rPr>
        <w:t>) ملغم/كغم في الموقعين (</w:t>
      </w:r>
      <w:r w:rsidRPr="007C3BB6">
        <w:rPr>
          <w:rFonts w:ascii="Simplified Arabic" w:hAnsi="Simplified Arabic" w:cs="Simplified Arabic"/>
          <w:sz w:val="26"/>
          <w:szCs w:val="26"/>
          <w:lang w:bidi="ar-IQ"/>
        </w:rPr>
        <w:t>2,3</w:t>
      </w:r>
      <w:r w:rsidRPr="007C3BB6">
        <w:rPr>
          <w:rFonts w:ascii="Simplified Arabic" w:hAnsi="Simplified Arabic" w:cs="Simplified Arabic"/>
          <w:sz w:val="26"/>
          <w:szCs w:val="26"/>
          <w:rtl/>
          <w:lang w:bidi="ar-IQ"/>
        </w:rPr>
        <w:t>) خلال فصل الصيف , في حين يلاحظ ان تركيز العنصر سجل قيماً مرتفعةً خلال فصل الشتاء بالمقارنة مع فصل الصيف , إذ تراوحت القيم بين (</w:t>
      </w:r>
      <w:r w:rsidRPr="007C3BB6">
        <w:rPr>
          <w:rFonts w:ascii="Simplified Arabic" w:hAnsi="Simplified Arabic" w:cs="Simplified Arabic"/>
          <w:sz w:val="26"/>
          <w:szCs w:val="26"/>
          <w:lang w:bidi="ar-IQ"/>
        </w:rPr>
        <w:t>53.4-12.1</w:t>
      </w:r>
      <w:r w:rsidRPr="007C3BB6">
        <w:rPr>
          <w:rFonts w:ascii="Simplified Arabic" w:hAnsi="Simplified Arabic" w:cs="Simplified Arabic"/>
          <w:sz w:val="26"/>
          <w:szCs w:val="26"/>
          <w:rtl/>
          <w:lang w:bidi="ar-IQ"/>
        </w:rPr>
        <w:t>) ملغم/كغم في الموقعين (</w:t>
      </w:r>
      <w:r w:rsidRPr="007C3BB6">
        <w:rPr>
          <w:rFonts w:ascii="Simplified Arabic" w:hAnsi="Simplified Arabic" w:cs="Simplified Arabic"/>
          <w:sz w:val="26"/>
          <w:szCs w:val="26"/>
          <w:lang w:bidi="ar-IQ"/>
        </w:rPr>
        <w:t>6,3</w:t>
      </w:r>
      <w:r w:rsidRPr="007C3BB6">
        <w:rPr>
          <w:rFonts w:ascii="Simplified Arabic" w:hAnsi="Simplified Arabic" w:cs="Simplified Arabic"/>
          <w:sz w:val="26"/>
          <w:szCs w:val="26"/>
          <w:rtl/>
          <w:lang w:bidi="ar-IQ"/>
        </w:rPr>
        <w:t>) والمتمثل بالمنطقة الواقعة تحت تأثير المصفى وقرب الدور السكنية .</w:t>
      </w:r>
    </w:p>
    <w:p w:rsidR="0019013C" w:rsidRPr="007C3BB6" w:rsidRDefault="0019013C" w:rsidP="007C3BB6">
      <w:pPr>
        <w:tabs>
          <w:tab w:val="left" w:pos="423"/>
          <w:tab w:val="center" w:pos="4195"/>
        </w:tabs>
        <w:ind w:firstLine="424"/>
        <w:jc w:val="both"/>
        <w:rPr>
          <w:rFonts w:ascii="Simplified Arabic" w:hAnsi="Simplified Arabic" w:cs="Simplified Arabic"/>
          <w:sz w:val="26"/>
          <w:szCs w:val="26"/>
          <w:rtl/>
          <w:lang w:bidi="ar-IQ"/>
        </w:rPr>
      </w:pPr>
    </w:p>
    <w:p w:rsidR="0019013C" w:rsidRPr="007C3BB6" w:rsidRDefault="0019013C" w:rsidP="007C3BB6">
      <w:pPr>
        <w:tabs>
          <w:tab w:val="left" w:pos="423"/>
          <w:tab w:val="center" w:pos="4195"/>
        </w:tabs>
        <w:ind w:firstLine="424"/>
        <w:jc w:val="both"/>
        <w:rPr>
          <w:rFonts w:ascii="Simplified Arabic" w:hAnsi="Simplified Arabic" w:cs="Simplified Arabic"/>
          <w:sz w:val="26"/>
          <w:szCs w:val="26"/>
          <w:rtl/>
          <w:lang w:bidi="ar-IQ"/>
        </w:rPr>
      </w:pPr>
    </w:p>
    <w:p w:rsidR="0019013C" w:rsidRPr="007C3BB6" w:rsidRDefault="0019013C" w:rsidP="007C3BB6">
      <w:pPr>
        <w:tabs>
          <w:tab w:val="left" w:pos="423"/>
          <w:tab w:val="center" w:pos="4195"/>
        </w:tabs>
        <w:ind w:firstLine="424"/>
        <w:jc w:val="both"/>
        <w:rPr>
          <w:rFonts w:ascii="Simplified Arabic" w:hAnsi="Simplified Arabic" w:cs="Simplified Arabic"/>
          <w:sz w:val="26"/>
          <w:szCs w:val="26"/>
          <w:rtl/>
          <w:lang w:bidi="ar-IQ"/>
        </w:rPr>
      </w:pPr>
    </w:p>
    <w:p w:rsidR="0019013C" w:rsidRPr="007C3BB6" w:rsidRDefault="0019013C" w:rsidP="007C3BB6">
      <w:pPr>
        <w:tabs>
          <w:tab w:val="left" w:pos="423"/>
          <w:tab w:val="center" w:pos="4195"/>
        </w:tabs>
        <w:ind w:firstLine="424"/>
        <w:jc w:val="both"/>
        <w:rPr>
          <w:rFonts w:ascii="Simplified Arabic" w:hAnsi="Simplified Arabic" w:cs="Simplified Arabic"/>
          <w:sz w:val="26"/>
          <w:szCs w:val="26"/>
          <w:rtl/>
          <w:lang w:bidi="ar-IQ"/>
        </w:rPr>
      </w:pPr>
    </w:p>
    <w:p w:rsidR="0019013C" w:rsidRPr="007C3BB6" w:rsidRDefault="0019013C" w:rsidP="007C3BB6">
      <w:pPr>
        <w:tabs>
          <w:tab w:val="left" w:pos="423"/>
          <w:tab w:val="center" w:pos="4195"/>
        </w:tabs>
        <w:ind w:firstLine="424"/>
        <w:jc w:val="both"/>
        <w:rPr>
          <w:rFonts w:ascii="Simplified Arabic" w:hAnsi="Simplified Arabic" w:cs="Simplified Arabic"/>
          <w:sz w:val="26"/>
          <w:szCs w:val="26"/>
          <w:rtl/>
          <w:lang w:bidi="ar-IQ"/>
        </w:rPr>
      </w:pPr>
    </w:p>
    <w:p w:rsidR="0019013C" w:rsidRPr="007C3BB6" w:rsidRDefault="0019013C" w:rsidP="007C3BB6">
      <w:pPr>
        <w:tabs>
          <w:tab w:val="left" w:pos="423"/>
          <w:tab w:val="center" w:pos="4195"/>
        </w:tabs>
        <w:ind w:firstLine="424"/>
        <w:jc w:val="both"/>
        <w:rPr>
          <w:rFonts w:ascii="Simplified Arabic" w:hAnsi="Simplified Arabic" w:cs="Simplified Arabic"/>
          <w:sz w:val="26"/>
          <w:szCs w:val="26"/>
          <w:rtl/>
          <w:lang w:bidi="ar-IQ"/>
        </w:rPr>
      </w:pPr>
    </w:p>
    <w:p w:rsidR="007F351A" w:rsidRDefault="007F351A" w:rsidP="007F351A">
      <w:pPr>
        <w:jc w:val="center"/>
        <w:rPr>
          <w:rFonts w:ascii="Simplified Arabic" w:hAnsi="Simplified Arabic" w:cs="Simplified Arabic"/>
          <w:b/>
          <w:bCs/>
          <w:rtl/>
        </w:rPr>
      </w:pPr>
      <w:r>
        <w:rPr>
          <w:rFonts w:ascii="Simplified Arabic" w:hAnsi="Simplified Arabic" w:cs="Simplified Arabic" w:hint="cs"/>
          <w:b/>
          <w:bCs/>
          <w:noProof/>
          <w:rtl/>
        </w:rPr>
        <w:drawing>
          <wp:anchor distT="0" distB="0" distL="114300" distR="114300" simplePos="0" relativeHeight="251658240" behindDoc="1" locked="0" layoutInCell="1" allowOverlap="1" wp14:anchorId="231022A0" wp14:editId="3D0D0BDF">
            <wp:simplePos x="0" y="0"/>
            <wp:positionH relativeFrom="column">
              <wp:posOffset>-386080</wp:posOffset>
            </wp:positionH>
            <wp:positionV relativeFrom="paragraph">
              <wp:posOffset>598805</wp:posOffset>
            </wp:positionV>
            <wp:extent cx="6259830" cy="6127750"/>
            <wp:effectExtent l="0" t="0" r="7620" b="6350"/>
            <wp:wrapThrough wrapText="bothSides">
              <wp:wrapPolygon edited="0">
                <wp:start x="0" y="0"/>
                <wp:lineTo x="0" y="21555"/>
                <wp:lineTo x="21561" y="21555"/>
                <wp:lineTo x="21561" y="0"/>
                <wp:lineTo x="0" y="0"/>
              </wp:wrapPolygon>
            </wp:wrapThrough>
            <wp:docPr id="37" name="صورة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٢٠٢١-٠٣-١٩_١٨-٣٩-١٥.jpg"/>
                    <pic:cNvPicPr/>
                  </pic:nvPicPr>
                  <pic:blipFill>
                    <a:blip r:embed="rId18">
                      <a:extLst>
                        <a:ext uri="{28A0092B-C50C-407E-A947-70E740481C1C}">
                          <a14:useLocalDpi xmlns:a14="http://schemas.microsoft.com/office/drawing/2010/main" val="0"/>
                        </a:ext>
                      </a:extLst>
                    </a:blip>
                    <a:stretch>
                      <a:fillRect/>
                    </a:stretch>
                  </pic:blipFill>
                  <pic:spPr>
                    <a:xfrm>
                      <a:off x="0" y="0"/>
                      <a:ext cx="6259830" cy="6127750"/>
                    </a:xfrm>
                    <a:prstGeom prst="rect">
                      <a:avLst/>
                    </a:prstGeom>
                  </pic:spPr>
                </pic:pic>
              </a:graphicData>
            </a:graphic>
            <wp14:sizeRelH relativeFrom="page">
              <wp14:pctWidth>0</wp14:pctWidth>
            </wp14:sizeRelH>
            <wp14:sizeRelV relativeFrom="page">
              <wp14:pctHeight>0</wp14:pctHeight>
            </wp14:sizeRelV>
          </wp:anchor>
        </w:drawing>
      </w:r>
      <w:r w:rsidR="000C3C4B" w:rsidRPr="000C3C4B">
        <w:rPr>
          <w:rFonts w:ascii="Simplified Arabic" w:hAnsi="Simplified Arabic" w:cs="Simplified Arabic"/>
          <w:b/>
          <w:bCs/>
          <w:rtl/>
          <w:lang w:bidi="ar-IQ"/>
        </w:rPr>
        <w:t>شكل (3)</w:t>
      </w:r>
      <w:r w:rsidR="000C3C4B" w:rsidRPr="000C3C4B">
        <w:rPr>
          <w:rFonts w:ascii="Simplified Arabic" w:hAnsi="Simplified Arabic" w:cs="Simplified Arabic"/>
          <w:b/>
          <w:bCs/>
          <w:rtl/>
        </w:rPr>
        <w:t xml:space="preserve"> التباين المكاني والزماني لتراكيز العناصر الثقيلة في التربة (ملغم/كغم) داخل وخارج مصفى الشعيبة خلال فصلي الصيف والشتاء</w:t>
      </w:r>
    </w:p>
    <w:p w:rsidR="000C3C4B" w:rsidRPr="007F351A" w:rsidRDefault="000C3C4B" w:rsidP="007F351A">
      <w:pPr>
        <w:rPr>
          <w:rFonts w:ascii="Simplified Arabic" w:hAnsi="Simplified Arabic" w:cs="Simplified Arabic"/>
          <w:b/>
          <w:bCs/>
          <w:rtl/>
        </w:rPr>
      </w:pPr>
      <w:r w:rsidRPr="007F351A">
        <w:rPr>
          <w:rFonts w:ascii="Simplified Arabic" w:hAnsi="Simplified Arabic" w:cs="Simplified Arabic"/>
          <w:b/>
          <w:bCs/>
          <w:rtl/>
          <w:lang w:bidi="ar-IQ"/>
        </w:rPr>
        <w:t>المصدر :</w:t>
      </w:r>
      <w:r>
        <w:rPr>
          <w:rFonts w:ascii="Simplified Arabic" w:hAnsi="Simplified Arabic" w:cs="Simplified Arabic"/>
          <w:rtl/>
          <w:lang w:bidi="ar-IQ"/>
        </w:rPr>
        <w:t xml:space="preserve"> جدول (5)</w:t>
      </w:r>
    </w:p>
    <w:p w:rsidR="0019013C" w:rsidRPr="00CF1511" w:rsidRDefault="0019013C" w:rsidP="00CF1511">
      <w:pPr>
        <w:tabs>
          <w:tab w:val="left" w:pos="423"/>
          <w:tab w:val="center" w:pos="4195"/>
        </w:tabs>
        <w:jc w:val="both"/>
        <w:rPr>
          <w:rFonts w:ascii="Simplified Arabic" w:hAnsi="Simplified Arabic" w:cs="Simplified Arabic"/>
          <w:b/>
          <w:bCs/>
          <w:sz w:val="26"/>
          <w:szCs w:val="26"/>
          <w:rtl/>
          <w:lang w:bidi="ar-IQ"/>
        </w:rPr>
      </w:pPr>
      <w:r w:rsidRPr="00CF1511">
        <w:rPr>
          <w:rFonts w:ascii="Simplified Arabic" w:hAnsi="Simplified Arabic" w:cs="Simplified Arabic"/>
          <w:b/>
          <w:bCs/>
          <w:sz w:val="26"/>
          <w:szCs w:val="26"/>
          <w:rtl/>
          <w:lang w:bidi="ar-IQ"/>
        </w:rPr>
        <w:lastRenderedPageBreak/>
        <w:t>5 – النحاس (</w:t>
      </w:r>
      <w:r w:rsidRPr="00CF1511">
        <w:rPr>
          <w:rFonts w:ascii="Simplified Arabic" w:hAnsi="Simplified Arabic" w:cs="Simplified Arabic"/>
          <w:b/>
          <w:bCs/>
          <w:sz w:val="26"/>
          <w:szCs w:val="26"/>
          <w:lang w:bidi="ar-IQ"/>
        </w:rPr>
        <w:t>Cu</w:t>
      </w:r>
      <w:r w:rsidRPr="00CF1511">
        <w:rPr>
          <w:rFonts w:ascii="Simplified Arabic" w:hAnsi="Simplified Arabic" w:cs="Simplified Arabic"/>
          <w:b/>
          <w:bCs/>
          <w:sz w:val="26"/>
          <w:szCs w:val="26"/>
          <w:rtl/>
          <w:lang w:bidi="ar-IQ"/>
        </w:rPr>
        <w:t>)</w:t>
      </w:r>
    </w:p>
    <w:p w:rsidR="0019013C" w:rsidRPr="007C3BB6" w:rsidRDefault="0019013C" w:rsidP="007C3BB6">
      <w:pPr>
        <w:tabs>
          <w:tab w:val="left" w:pos="423"/>
          <w:tab w:val="center" w:pos="4195"/>
        </w:tabs>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ab/>
        <w:t>يتضح من خلال نتائج القياسات خلال فصل الصيف بان جميع المواقع كانت ضمن الحد البيئي المسموح به والبالغ (</w:t>
      </w:r>
      <w:r w:rsidRPr="007C3BB6">
        <w:rPr>
          <w:rFonts w:ascii="Simplified Arabic" w:hAnsi="Simplified Arabic" w:cs="Simplified Arabic"/>
          <w:sz w:val="26"/>
          <w:szCs w:val="26"/>
          <w:lang w:bidi="ar-IQ"/>
        </w:rPr>
        <w:t>50</w:t>
      </w:r>
      <w:r w:rsidRPr="007C3BB6">
        <w:rPr>
          <w:rFonts w:ascii="Simplified Arabic" w:hAnsi="Simplified Arabic" w:cs="Simplified Arabic"/>
          <w:sz w:val="26"/>
          <w:szCs w:val="26"/>
          <w:rtl/>
          <w:lang w:bidi="ar-IQ"/>
        </w:rPr>
        <w:t>) ملغم/كغم , إذ تراوح تركيز عنصر النحاس بين (</w:t>
      </w:r>
      <w:r w:rsidRPr="007C3BB6">
        <w:rPr>
          <w:rFonts w:ascii="Simplified Arabic" w:hAnsi="Simplified Arabic" w:cs="Simplified Arabic"/>
          <w:sz w:val="26"/>
          <w:szCs w:val="26"/>
          <w:lang w:bidi="ar-IQ"/>
        </w:rPr>
        <w:t>38.8-14.9</w:t>
      </w:r>
      <w:r w:rsidRPr="007C3BB6">
        <w:rPr>
          <w:rFonts w:ascii="Simplified Arabic" w:hAnsi="Simplified Arabic" w:cs="Simplified Arabic"/>
          <w:sz w:val="26"/>
          <w:szCs w:val="26"/>
          <w:rtl/>
          <w:lang w:bidi="ar-IQ"/>
        </w:rPr>
        <w:t>) ملغم/كغم في الموقعين (</w:t>
      </w:r>
      <w:r w:rsidRPr="007C3BB6">
        <w:rPr>
          <w:rFonts w:ascii="Simplified Arabic" w:hAnsi="Simplified Arabic" w:cs="Simplified Arabic"/>
          <w:sz w:val="26"/>
          <w:szCs w:val="26"/>
          <w:lang w:bidi="ar-IQ"/>
        </w:rPr>
        <w:t>6-4</w:t>
      </w:r>
      <w:r w:rsidRPr="007C3BB6">
        <w:rPr>
          <w:rFonts w:ascii="Simplified Arabic" w:hAnsi="Simplified Arabic" w:cs="Simplified Arabic"/>
          <w:sz w:val="26"/>
          <w:szCs w:val="26"/>
          <w:rtl/>
          <w:lang w:bidi="ar-IQ"/>
        </w:rPr>
        <w:t>) , في حين ارتفع تركيز النحاس في فصل الشتاء ليسجل اعلى تركيز في الموقع (</w:t>
      </w:r>
      <w:r w:rsidRPr="007C3BB6">
        <w:rPr>
          <w:rFonts w:ascii="Simplified Arabic" w:hAnsi="Simplified Arabic" w:cs="Simplified Arabic"/>
          <w:sz w:val="26"/>
          <w:szCs w:val="26"/>
          <w:lang w:bidi="ar-IQ"/>
        </w:rPr>
        <w:t>6</w:t>
      </w:r>
      <w:r w:rsidRPr="007C3BB6">
        <w:rPr>
          <w:rFonts w:ascii="Simplified Arabic" w:hAnsi="Simplified Arabic" w:cs="Simplified Arabic"/>
          <w:sz w:val="26"/>
          <w:szCs w:val="26"/>
          <w:rtl/>
          <w:lang w:bidi="ar-IQ"/>
        </w:rPr>
        <w:t>) بلغ (</w:t>
      </w:r>
      <w:r w:rsidRPr="007C3BB6">
        <w:rPr>
          <w:rFonts w:ascii="Simplified Arabic" w:hAnsi="Simplified Arabic" w:cs="Simplified Arabic"/>
          <w:sz w:val="26"/>
          <w:szCs w:val="26"/>
          <w:lang w:bidi="ar-IQ"/>
        </w:rPr>
        <w:t>67.2</w:t>
      </w:r>
      <w:r w:rsidRPr="007C3BB6">
        <w:rPr>
          <w:rFonts w:ascii="Simplified Arabic" w:hAnsi="Simplified Arabic" w:cs="Simplified Arabic"/>
          <w:sz w:val="26"/>
          <w:szCs w:val="26"/>
          <w:rtl/>
          <w:lang w:bidi="ar-IQ"/>
        </w:rPr>
        <w:t>) ملغم/كغم واقل تركيز سجل في الموقع (</w:t>
      </w:r>
      <w:r w:rsidRPr="007C3BB6">
        <w:rPr>
          <w:rFonts w:ascii="Simplified Arabic" w:hAnsi="Simplified Arabic" w:cs="Simplified Arabic"/>
          <w:sz w:val="26"/>
          <w:szCs w:val="26"/>
          <w:lang w:bidi="ar-IQ"/>
        </w:rPr>
        <w:t>1</w:t>
      </w:r>
      <w:r w:rsidRPr="007C3BB6">
        <w:rPr>
          <w:rFonts w:ascii="Simplified Arabic" w:hAnsi="Simplified Arabic" w:cs="Simplified Arabic"/>
          <w:sz w:val="26"/>
          <w:szCs w:val="26"/>
          <w:rtl/>
          <w:lang w:bidi="ar-IQ"/>
        </w:rPr>
        <w:t>) ليبلغ (</w:t>
      </w:r>
      <w:r w:rsidRPr="007C3BB6">
        <w:rPr>
          <w:rFonts w:ascii="Simplified Arabic" w:hAnsi="Simplified Arabic" w:cs="Simplified Arabic"/>
          <w:sz w:val="26"/>
          <w:szCs w:val="26"/>
          <w:lang w:bidi="ar-IQ"/>
        </w:rPr>
        <w:t>34.6</w:t>
      </w:r>
      <w:r w:rsidRPr="007C3BB6">
        <w:rPr>
          <w:rFonts w:ascii="Simplified Arabic" w:hAnsi="Simplified Arabic" w:cs="Simplified Arabic"/>
          <w:sz w:val="26"/>
          <w:szCs w:val="26"/>
          <w:rtl/>
          <w:lang w:bidi="ar-IQ"/>
        </w:rPr>
        <w:t>) ملغم/كغم . وبعد مقارنة النتائج مع المعيار العالمي ليتضح بانه تجاوز في ثلاثة مواقع (</w:t>
      </w:r>
      <w:r w:rsidRPr="007C3BB6">
        <w:rPr>
          <w:rFonts w:ascii="Simplified Arabic" w:hAnsi="Simplified Arabic" w:cs="Simplified Arabic"/>
          <w:sz w:val="26"/>
          <w:szCs w:val="26"/>
          <w:lang w:bidi="ar-IQ"/>
        </w:rPr>
        <w:t>6,5,4</w:t>
      </w:r>
      <w:r w:rsidRPr="007C3BB6">
        <w:rPr>
          <w:rFonts w:ascii="Simplified Arabic" w:hAnsi="Simplified Arabic" w:cs="Simplified Arabic"/>
          <w:sz w:val="26"/>
          <w:szCs w:val="26"/>
          <w:rtl/>
          <w:lang w:bidi="ar-IQ"/>
        </w:rPr>
        <w:t>).</w:t>
      </w:r>
    </w:p>
    <w:p w:rsidR="0019013C" w:rsidRPr="00CF1511" w:rsidRDefault="0019013C" w:rsidP="00CF1511">
      <w:pPr>
        <w:tabs>
          <w:tab w:val="left" w:pos="423"/>
          <w:tab w:val="center" w:pos="4195"/>
        </w:tabs>
        <w:jc w:val="both"/>
        <w:rPr>
          <w:rFonts w:ascii="Simplified Arabic" w:hAnsi="Simplified Arabic" w:cs="Simplified Arabic"/>
          <w:b/>
          <w:bCs/>
          <w:sz w:val="26"/>
          <w:szCs w:val="26"/>
          <w:rtl/>
          <w:lang w:bidi="ar-IQ"/>
        </w:rPr>
      </w:pPr>
      <w:r w:rsidRPr="00CF1511">
        <w:rPr>
          <w:rFonts w:ascii="Simplified Arabic" w:hAnsi="Simplified Arabic" w:cs="Simplified Arabic"/>
          <w:b/>
          <w:bCs/>
          <w:sz w:val="26"/>
          <w:szCs w:val="26"/>
          <w:rtl/>
          <w:lang w:bidi="ar-IQ"/>
        </w:rPr>
        <w:t>6 – الكوبلت (</w:t>
      </w:r>
      <w:r w:rsidRPr="00CF1511">
        <w:rPr>
          <w:rFonts w:ascii="Simplified Arabic" w:hAnsi="Simplified Arabic" w:cs="Simplified Arabic"/>
          <w:b/>
          <w:bCs/>
          <w:sz w:val="26"/>
          <w:szCs w:val="26"/>
          <w:lang w:bidi="ar-IQ"/>
        </w:rPr>
        <w:t>Co</w:t>
      </w:r>
      <w:r w:rsidRPr="00CF1511">
        <w:rPr>
          <w:rFonts w:ascii="Simplified Arabic" w:hAnsi="Simplified Arabic" w:cs="Simplified Arabic"/>
          <w:b/>
          <w:bCs/>
          <w:sz w:val="26"/>
          <w:szCs w:val="26"/>
          <w:rtl/>
          <w:lang w:bidi="ar-IQ"/>
        </w:rPr>
        <w:t>)</w:t>
      </w:r>
    </w:p>
    <w:p w:rsidR="0019013C" w:rsidRPr="007C3BB6" w:rsidRDefault="0019013C" w:rsidP="007C3BB6">
      <w:pPr>
        <w:tabs>
          <w:tab w:val="left" w:pos="423"/>
          <w:tab w:val="center" w:pos="4195"/>
        </w:tabs>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ab/>
        <w:t>تراوح تركيز العنصر في الترب المدروسة المحيطة بمصفى الشعيبة في فصل الصيف بين (</w:t>
      </w:r>
      <w:r w:rsidRPr="007C3BB6">
        <w:rPr>
          <w:rFonts w:ascii="Simplified Arabic" w:hAnsi="Simplified Arabic" w:cs="Simplified Arabic"/>
          <w:sz w:val="26"/>
          <w:szCs w:val="26"/>
          <w:lang w:bidi="ar-IQ"/>
        </w:rPr>
        <w:t>13.9-5.7</w:t>
      </w:r>
      <w:r w:rsidRPr="007C3BB6">
        <w:rPr>
          <w:rFonts w:ascii="Simplified Arabic" w:hAnsi="Simplified Arabic" w:cs="Simplified Arabic"/>
          <w:sz w:val="26"/>
          <w:szCs w:val="26"/>
          <w:rtl/>
          <w:lang w:bidi="ar-IQ"/>
        </w:rPr>
        <w:t>) ملغم/كغم في الموقعين (</w:t>
      </w:r>
      <w:r w:rsidRPr="007C3BB6">
        <w:rPr>
          <w:rFonts w:ascii="Simplified Arabic" w:hAnsi="Simplified Arabic" w:cs="Simplified Arabic"/>
          <w:sz w:val="26"/>
          <w:szCs w:val="26"/>
          <w:lang w:bidi="ar-IQ"/>
        </w:rPr>
        <w:t>5,3</w:t>
      </w:r>
      <w:r w:rsidRPr="007C3BB6">
        <w:rPr>
          <w:rFonts w:ascii="Simplified Arabic" w:hAnsi="Simplified Arabic" w:cs="Simplified Arabic"/>
          <w:sz w:val="26"/>
          <w:szCs w:val="26"/>
          <w:rtl/>
          <w:lang w:bidi="ar-IQ"/>
        </w:rPr>
        <w:t>) , في حين كانت خلال فصل الشتاء قد تراوحت بين (</w:t>
      </w:r>
      <w:r w:rsidRPr="007C3BB6">
        <w:rPr>
          <w:rFonts w:ascii="Simplified Arabic" w:hAnsi="Simplified Arabic" w:cs="Simplified Arabic"/>
          <w:sz w:val="26"/>
          <w:szCs w:val="26"/>
          <w:lang w:bidi="ar-IQ"/>
        </w:rPr>
        <w:t>28.1-9.4</w:t>
      </w:r>
      <w:r w:rsidRPr="007C3BB6">
        <w:rPr>
          <w:rFonts w:ascii="Simplified Arabic" w:hAnsi="Simplified Arabic" w:cs="Simplified Arabic"/>
          <w:sz w:val="26"/>
          <w:szCs w:val="26"/>
          <w:rtl/>
          <w:lang w:bidi="ar-IQ"/>
        </w:rPr>
        <w:t>) ملغم/كغم في الموقعين (</w:t>
      </w:r>
      <w:r w:rsidRPr="007C3BB6">
        <w:rPr>
          <w:rFonts w:ascii="Simplified Arabic" w:hAnsi="Simplified Arabic" w:cs="Simplified Arabic"/>
          <w:sz w:val="26"/>
          <w:szCs w:val="26"/>
          <w:lang w:bidi="ar-IQ"/>
        </w:rPr>
        <w:t>6,1</w:t>
      </w:r>
      <w:r w:rsidRPr="007C3BB6">
        <w:rPr>
          <w:rFonts w:ascii="Simplified Arabic" w:hAnsi="Simplified Arabic" w:cs="Simplified Arabic"/>
          <w:sz w:val="26"/>
          <w:szCs w:val="26"/>
          <w:rtl/>
          <w:lang w:bidi="ar-IQ"/>
        </w:rPr>
        <w:t>) وبعد مقارنة النتائج مع الحدود المسموح بها تبين بان فصل الشتاء تجاوز الحد البيئي في خمسة مواقع باستثناء الموقع الاول , في حين كان هناك موقعين فقط قد تجاوزا الحد البيئي خلال فصل الصيف هما الموقع (</w:t>
      </w:r>
      <w:r w:rsidRPr="007C3BB6">
        <w:rPr>
          <w:rFonts w:ascii="Simplified Arabic" w:hAnsi="Simplified Arabic" w:cs="Simplified Arabic"/>
          <w:sz w:val="26"/>
          <w:szCs w:val="26"/>
          <w:lang w:bidi="ar-IQ"/>
        </w:rPr>
        <w:t>6,5</w:t>
      </w:r>
      <w:r w:rsidRPr="007C3BB6">
        <w:rPr>
          <w:rFonts w:ascii="Simplified Arabic" w:hAnsi="Simplified Arabic" w:cs="Simplified Arabic"/>
          <w:sz w:val="26"/>
          <w:szCs w:val="26"/>
          <w:rtl/>
          <w:lang w:bidi="ar-IQ"/>
        </w:rPr>
        <w:t>).</w:t>
      </w:r>
    </w:p>
    <w:p w:rsidR="0019013C" w:rsidRPr="00CF1511" w:rsidRDefault="0019013C" w:rsidP="00CF1511">
      <w:pPr>
        <w:tabs>
          <w:tab w:val="left" w:pos="423"/>
          <w:tab w:val="center" w:pos="4195"/>
        </w:tabs>
        <w:jc w:val="both"/>
        <w:rPr>
          <w:rFonts w:ascii="Simplified Arabic" w:hAnsi="Simplified Arabic" w:cs="Simplified Arabic"/>
          <w:b/>
          <w:bCs/>
          <w:sz w:val="26"/>
          <w:szCs w:val="26"/>
          <w:rtl/>
          <w:lang w:bidi="ar-IQ"/>
        </w:rPr>
      </w:pPr>
      <w:r w:rsidRPr="00CF1511">
        <w:rPr>
          <w:rFonts w:ascii="Simplified Arabic" w:hAnsi="Simplified Arabic" w:cs="Simplified Arabic"/>
          <w:b/>
          <w:bCs/>
          <w:sz w:val="26"/>
          <w:szCs w:val="26"/>
          <w:rtl/>
          <w:lang w:bidi="ar-IQ"/>
        </w:rPr>
        <w:t>7 – الحديد (</w:t>
      </w:r>
      <w:r w:rsidRPr="00CF1511">
        <w:rPr>
          <w:rFonts w:ascii="Simplified Arabic" w:hAnsi="Simplified Arabic" w:cs="Simplified Arabic"/>
          <w:b/>
          <w:bCs/>
          <w:sz w:val="26"/>
          <w:szCs w:val="26"/>
          <w:lang w:bidi="ar-IQ"/>
        </w:rPr>
        <w:t>Fe</w:t>
      </w:r>
      <w:r w:rsidRPr="00CF1511">
        <w:rPr>
          <w:rFonts w:ascii="Simplified Arabic" w:hAnsi="Simplified Arabic" w:cs="Simplified Arabic"/>
          <w:b/>
          <w:bCs/>
          <w:sz w:val="26"/>
          <w:szCs w:val="26"/>
          <w:rtl/>
          <w:lang w:bidi="ar-IQ"/>
        </w:rPr>
        <w:t>)</w:t>
      </w:r>
    </w:p>
    <w:p w:rsidR="0019013C" w:rsidRPr="007C3BB6" w:rsidRDefault="0019013C" w:rsidP="007C3BB6">
      <w:pPr>
        <w:tabs>
          <w:tab w:val="left" w:pos="423"/>
          <w:tab w:val="center" w:pos="4195"/>
        </w:tabs>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ab/>
        <w:t>سجل عنصر الحديد تراكيز تجاوزت الحدود البيئية المسموح بها خلال فصلي الدراسة (الصيف والشتاء)البالغة (</w:t>
      </w:r>
      <w:r w:rsidRPr="007C3BB6">
        <w:rPr>
          <w:rFonts w:ascii="Simplified Arabic" w:hAnsi="Simplified Arabic" w:cs="Simplified Arabic"/>
          <w:sz w:val="26"/>
          <w:szCs w:val="26"/>
          <w:lang w:bidi="ar-IQ"/>
        </w:rPr>
        <w:t>530</w:t>
      </w:r>
      <w:r w:rsidRPr="007C3BB6">
        <w:rPr>
          <w:rFonts w:ascii="Simplified Arabic" w:hAnsi="Simplified Arabic" w:cs="Simplified Arabic"/>
          <w:sz w:val="26"/>
          <w:szCs w:val="26"/>
          <w:rtl/>
          <w:lang w:bidi="ar-IQ"/>
        </w:rPr>
        <w:t>) ملغم/كغم , إذ تراوحت قيمه في فصل الصيف بين (</w:t>
      </w:r>
      <w:r w:rsidRPr="007C3BB6">
        <w:rPr>
          <w:rFonts w:ascii="Simplified Arabic" w:hAnsi="Simplified Arabic" w:cs="Simplified Arabic"/>
          <w:sz w:val="26"/>
          <w:szCs w:val="26"/>
          <w:lang w:bidi="ar-IQ"/>
        </w:rPr>
        <w:t>18625-9425</w:t>
      </w:r>
      <w:r w:rsidRPr="007C3BB6">
        <w:rPr>
          <w:rFonts w:ascii="Simplified Arabic" w:hAnsi="Simplified Arabic" w:cs="Simplified Arabic"/>
          <w:sz w:val="26"/>
          <w:szCs w:val="26"/>
          <w:rtl/>
          <w:lang w:bidi="ar-IQ"/>
        </w:rPr>
        <w:t>) ملغم/كغم في الموقعين (</w:t>
      </w:r>
      <w:r w:rsidRPr="007C3BB6">
        <w:rPr>
          <w:rFonts w:ascii="Simplified Arabic" w:hAnsi="Simplified Arabic" w:cs="Simplified Arabic"/>
          <w:sz w:val="26"/>
          <w:szCs w:val="26"/>
          <w:lang w:bidi="ar-IQ"/>
        </w:rPr>
        <w:t>6,3</w:t>
      </w:r>
      <w:r w:rsidRPr="007C3BB6">
        <w:rPr>
          <w:rFonts w:ascii="Simplified Arabic" w:hAnsi="Simplified Arabic" w:cs="Simplified Arabic"/>
          <w:sz w:val="26"/>
          <w:szCs w:val="26"/>
          <w:rtl/>
          <w:lang w:bidi="ar-IQ"/>
        </w:rPr>
        <w:t>) , في حين سجل الموقعان نفسهما خلال فصل الشتاء قيماً مرتفعة بالمقارنة مع فصل الصيف إذ بلغت (</w:t>
      </w:r>
      <w:r w:rsidRPr="007C3BB6">
        <w:rPr>
          <w:rFonts w:ascii="Simplified Arabic" w:hAnsi="Simplified Arabic" w:cs="Simplified Arabic"/>
          <w:sz w:val="26"/>
          <w:szCs w:val="26"/>
          <w:lang w:bidi="ar-IQ"/>
        </w:rPr>
        <w:t>21309-10245</w:t>
      </w:r>
      <w:r w:rsidRPr="007C3BB6">
        <w:rPr>
          <w:rFonts w:ascii="Simplified Arabic" w:hAnsi="Simplified Arabic" w:cs="Simplified Arabic"/>
          <w:sz w:val="26"/>
          <w:szCs w:val="26"/>
          <w:rtl/>
          <w:lang w:bidi="ar-IQ"/>
        </w:rPr>
        <w:t>) ملغم/كغم.</w:t>
      </w:r>
    </w:p>
    <w:p w:rsidR="0019013C" w:rsidRPr="00CF1511" w:rsidRDefault="0019013C" w:rsidP="00CF1511">
      <w:pPr>
        <w:tabs>
          <w:tab w:val="left" w:pos="423"/>
          <w:tab w:val="center" w:pos="4195"/>
        </w:tabs>
        <w:jc w:val="both"/>
        <w:rPr>
          <w:rFonts w:ascii="Simplified Arabic" w:hAnsi="Simplified Arabic" w:cs="Simplified Arabic"/>
          <w:b/>
          <w:bCs/>
          <w:sz w:val="26"/>
          <w:szCs w:val="26"/>
          <w:rtl/>
          <w:lang w:bidi="ar-IQ"/>
        </w:rPr>
      </w:pPr>
      <w:r w:rsidRPr="00CF1511">
        <w:rPr>
          <w:rFonts w:ascii="Simplified Arabic" w:hAnsi="Simplified Arabic" w:cs="Simplified Arabic"/>
          <w:b/>
          <w:bCs/>
          <w:sz w:val="26"/>
          <w:szCs w:val="26"/>
          <w:rtl/>
          <w:lang w:bidi="ar-IQ"/>
        </w:rPr>
        <w:t>8 – النيكل (</w:t>
      </w:r>
      <w:r w:rsidRPr="00CF1511">
        <w:rPr>
          <w:rFonts w:ascii="Simplified Arabic" w:hAnsi="Simplified Arabic" w:cs="Simplified Arabic"/>
          <w:b/>
          <w:bCs/>
          <w:sz w:val="26"/>
          <w:szCs w:val="26"/>
          <w:lang w:bidi="ar-IQ"/>
        </w:rPr>
        <w:t>Ni</w:t>
      </w:r>
      <w:r w:rsidRPr="00CF1511">
        <w:rPr>
          <w:rFonts w:ascii="Simplified Arabic" w:hAnsi="Simplified Arabic" w:cs="Simplified Arabic"/>
          <w:b/>
          <w:bCs/>
          <w:sz w:val="26"/>
          <w:szCs w:val="26"/>
          <w:rtl/>
          <w:lang w:bidi="ar-IQ"/>
        </w:rPr>
        <w:t>)</w:t>
      </w:r>
    </w:p>
    <w:p w:rsidR="0019013C" w:rsidRPr="007C3BB6" w:rsidRDefault="0019013C" w:rsidP="007C3BB6">
      <w:pPr>
        <w:tabs>
          <w:tab w:val="left" w:pos="423"/>
          <w:tab w:val="center" w:pos="4195"/>
        </w:tabs>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ab/>
        <w:t>عند مقارنة نتائج القياسات الواردة في الجدول (5) مع الحد المسموح به يتبين ان فصل الصيف تجاوز تركيز النيكل فقط في الموقع (</w:t>
      </w:r>
      <w:r w:rsidRPr="007C3BB6">
        <w:rPr>
          <w:rFonts w:ascii="Simplified Arabic" w:hAnsi="Simplified Arabic" w:cs="Simplified Arabic"/>
          <w:sz w:val="26"/>
          <w:szCs w:val="26"/>
          <w:lang w:bidi="ar-IQ"/>
        </w:rPr>
        <w:t>6</w:t>
      </w:r>
      <w:r w:rsidRPr="007C3BB6">
        <w:rPr>
          <w:rFonts w:ascii="Simplified Arabic" w:hAnsi="Simplified Arabic" w:cs="Simplified Arabic"/>
          <w:sz w:val="26"/>
          <w:szCs w:val="26"/>
          <w:rtl/>
          <w:lang w:bidi="ar-IQ"/>
        </w:rPr>
        <w:t>) ليسجل تركيز (</w:t>
      </w:r>
      <w:r w:rsidRPr="007C3BB6">
        <w:rPr>
          <w:rFonts w:ascii="Simplified Arabic" w:hAnsi="Simplified Arabic" w:cs="Simplified Arabic"/>
          <w:sz w:val="26"/>
          <w:szCs w:val="26"/>
          <w:lang w:bidi="ar-IQ"/>
        </w:rPr>
        <w:t>56.4</w:t>
      </w:r>
      <w:r w:rsidRPr="007C3BB6">
        <w:rPr>
          <w:rFonts w:ascii="Simplified Arabic" w:hAnsi="Simplified Arabic" w:cs="Simplified Arabic"/>
          <w:sz w:val="26"/>
          <w:szCs w:val="26"/>
          <w:rtl/>
          <w:lang w:bidi="ar-IQ"/>
        </w:rPr>
        <w:t>) ملغم/كغم في حين كانت ادنى التراكيز في الموقع (</w:t>
      </w:r>
      <w:r w:rsidRPr="007C3BB6">
        <w:rPr>
          <w:rFonts w:ascii="Simplified Arabic" w:hAnsi="Simplified Arabic" w:cs="Simplified Arabic"/>
          <w:sz w:val="26"/>
          <w:szCs w:val="26"/>
          <w:lang w:bidi="ar-IQ"/>
        </w:rPr>
        <w:t>3</w:t>
      </w:r>
      <w:r w:rsidRPr="007C3BB6">
        <w:rPr>
          <w:rFonts w:ascii="Simplified Arabic" w:hAnsi="Simplified Arabic" w:cs="Simplified Arabic"/>
          <w:sz w:val="26"/>
          <w:szCs w:val="26"/>
          <w:rtl/>
          <w:lang w:bidi="ar-IQ"/>
        </w:rPr>
        <w:t>) ليسجل (</w:t>
      </w:r>
      <w:r w:rsidRPr="007C3BB6">
        <w:rPr>
          <w:rFonts w:ascii="Simplified Arabic" w:hAnsi="Simplified Arabic" w:cs="Simplified Arabic"/>
          <w:sz w:val="26"/>
          <w:szCs w:val="26"/>
          <w:lang w:bidi="ar-IQ"/>
        </w:rPr>
        <w:t>24.1</w:t>
      </w:r>
      <w:r w:rsidRPr="007C3BB6">
        <w:rPr>
          <w:rFonts w:ascii="Simplified Arabic" w:hAnsi="Simplified Arabic" w:cs="Simplified Arabic"/>
          <w:sz w:val="26"/>
          <w:szCs w:val="26"/>
          <w:rtl/>
          <w:lang w:bidi="ar-IQ"/>
        </w:rPr>
        <w:t>) ملغم/كغم , في حين اختلف الوضع خلال فصل الشتاء ليتجاوز الحد المسموح به في المواقع جميعها ليسجل الموقع (</w:t>
      </w:r>
      <w:r w:rsidRPr="007C3BB6">
        <w:rPr>
          <w:rFonts w:ascii="Simplified Arabic" w:hAnsi="Simplified Arabic" w:cs="Simplified Arabic"/>
          <w:sz w:val="26"/>
          <w:szCs w:val="26"/>
          <w:lang w:bidi="ar-IQ"/>
        </w:rPr>
        <w:t>6</w:t>
      </w:r>
      <w:r w:rsidRPr="007C3BB6">
        <w:rPr>
          <w:rFonts w:ascii="Simplified Arabic" w:hAnsi="Simplified Arabic" w:cs="Simplified Arabic"/>
          <w:sz w:val="26"/>
          <w:szCs w:val="26"/>
          <w:rtl/>
          <w:lang w:bidi="ar-IQ"/>
        </w:rPr>
        <w:t>) اعلى تركيز وصل الى (</w:t>
      </w:r>
      <w:r w:rsidRPr="007C3BB6">
        <w:rPr>
          <w:rFonts w:ascii="Simplified Arabic" w:hAnsi="Simplified Arabic" w:cs="Simplified Arabic"/>
          <w:sz w:val="26"/>
          <w:szCs w:val="26"/>
          <w:lang w:bidi="ar-IQ"/>
        </w:rPr>
        <w:t>72.8</w:t>
      </w:r>
      <w:r w:rsidRPr="007C3BB6">
        <w:rPr>
          <w:rFonts w:ascii="Simplified Arabic" w:hAnsi="Simplified Arabic" w:cs="Simplified Arabic"/>
          <w:sz w:val="26"/>
          <w:szCs w:val="26"/>
          <w:rtl/>
          <w:lang w:bidi="ar-IQ"/>
        </w:rPr>
        <w:t>) ملغم/كغم ليحتل الموقع (</w:t>
      </w:r>
      <w:r w:rsidRPr="007C3BB6">
        <w:rPr>
          <w:rFonts w:ascii="Simplified Arabic" w:hAnsi="Simplified Arabic" w:cs="Simplified Arabic"/>
          <w:sz w:val="26"/>
          <w:szCs w:val="26"/>
          <w:lang w:bidi="ar-IQ"/>
        </w:rPr>
        <w:t>2</w:t>
      </w:r>
      <w:r w:rsidRPr="007C3BB6">
        <w:rPr>
          <w:rFonts w:ascii="Simplified Arabic" w:hAnsi="Simplified Arabic" w:cs="Simplified Arabic"/>
          <w:sz w:val="26"/>
          <w:szCs w:val="26"/>
          <w:rtl/>
          <w:lang w:bidi="ar-IQ"/>
        </w:rPr>
        <w:t>) المرتبة الثانية بواقع (</w:t>
      </w:r>
      <w:r w:rsidRPr="007C3BB6">
        <w:rPr>
          <w:rFonts w:ascii="Simplified Arabic" w:hAnsi="Simplified Arabic" w:cs="Simplified Arabic"/>
          <w:sz w:val="26"/>
          <w:szCs w:val="26"/>
          <w:lang w:bidi="ar-IQ"/>
        </w:rPr>
        <w:t>68.4</w:t>
      </w:r>
      <w:r w:rsidRPr="007C3BB6">
        <w:rPr>
          <w:rFonts w:ascii="Simplified Arabic" w:hAnsi="Simplified Arabic" w:cs="Simplified Arabic"/>
          <w:sz w:val="26"/>
          <w:szCs w:val="26"/>
          <w:rtl/>
          <w:lang w:bidi="ar-IQ"/>
        </w:rPr>
        <w:t>) ملغم/كغم في حين ان ادنى تركيز قد سجل في الموقع (</w:t>
      </w:r>
      <w:r w:rsidRPr="007C3BB6">
        <w:rPr>
          <w:rFonts w:ascii="Simplified Arabic" w:hAnsi="Simplified Arabic" w:cs="Simplified Arabic"/>
          <w:sz w:val="26"/>
          <w:szCs w:val="26"/>
          <w:lang w:bidi="ar-IQ"/>
        </w:rPr>
        <w:t>3</w:t>
      </w:r>
      <w:r w:rsidRPr="007C3BB6">
        <w:rPr>
          <w:rFonts w:ascii="Simplified Arabic" w:hAnsi="Simplified Arabic" w:cs="Simplified Arabic"/>
          <w:sz w:val="26"/>
          <w:szCs w:val="26"/>
          <w:rtl/>
          <w:lang w:bidi="ar-IQ"/>
        </w:rPr>
        <w:t>) وقد تجاوز الحد المسموح ليبلغ (</w:t>
      </w:r>
      <w:r w:rsidRPr="007C3BB6">
        <w:rPr>
          <w:rFonts w:ascii="Simplified Arabic" w:hAnsi="Simplified Arabic" w:cs="Simplified Arabic"/>
          <w:sz w:val="26"/>
          <w:szCs w:val="26"/>
          <w:lang w:bidi="ar-IQ"/>
        </w:rPr>
        <w:t>51.8</w:t>
      </w:r>
      <w:r w:rsidRPr="007C3BB6">
        <w:rPr>
          <w:rFonts w:ascii="Simplified Arabic" w:hAnsi="Simplified Arabic" w:cs="Simplified Arabic"/>
          <w:sz w:val="26"/>
          <w:szCs w:val="26"/>
          <w:rtl/>
          <w:lang w:bidi="ar-IQ"/>
        </w:rPr>
        <w:t xml:space="preserve">) ملغم/كغم. </w:t>
      </w:r>
      <w:r w:rsidRPr="007C3BB6">
        <w:rPr>
          <w:rFonts w:ascii="Simplified Arabic" w:hAnsi="Simplified Arabic" w:cs="Simplified Arabic"/>
          <w:sz w:val="26"/>
          <w:szCs w:val="26"/>
          <w:rtl/>
          <w:lang w:bidi="ar-IQ"/>
        </w:rPr>
        <w:tab/>
      </w:r>
    </w:p>
    <w:p w:rsidR="0019013C" w:rsidRPr="00CF1511" w:rsidRDefault="0019013C" w:rsidP="00CF1511">
      <w:pPr>
        <w:rPr>
          <w:rFonts w:ascii="Simplified Arabic" w:hAnsi="Simplified Arabic" w:cs="Simplified Arabic"/>
          <w:b/>
          <w:bCs/>
          <w:sz w:val="26"/>
          <w:szCs w:val="26"/>
          <w:rtl/>
          <w:lang w:bidi="ar-IQ"/>
        </w:rPr>
      </w:pPr>
      <w:r w:rsidRPr="00CF1511">
        <w:rPr>
          <w:rFonts w:ascii="Simplified Arabic" w:hAnsi="Simplified Arabic" w:cs="Simplified Arabic"/>
          <w:b/>
          <w:bCs/>
          <w:sz w:val="26"/>
          <w:szCs w:val="26"/>
          <w:rtl/>
          <w:lang w:bidi="ar-IQ"/>
        </w:rPr>
        <w:t>ب – الهيدروكربونات (</w:t>
      </w:r>
      <w:proofErr w:type="spellStart"/>
      <w:r w:rsidRPr="00CF1511">
        <w:rPr>
          <w:rFonts w:ascii="Simplified Arabic" w:hAnsi="Simplified Arabic" w:cs="Simplified Arabic"/>
          <w:b/>
          <w:bCs/>
          <w:sz w:val="26"/>
          <w:szCs w:val="26"/>
          <w:lang w:bidi="ar-IQ"/>
        </w:rPr>
        <w:t>Hc</w:t>
      </w:r>
      <w:proofErr w:type="spellEnd"/>
      <w:r w:rsidRPr="00CF1511">
        <w:rPr>
          <w:rFonts w:ascii="Simplified Arabic" w:hAnsi="Simplified Arabic" w:cs="Simplified Arabic"/>
          <w:b/>
          <w:bCs/>
          <w:sz w:val="26"/>
          <w:szCs w:val="26"/>
          <w:rtl/>
          <w:lang w:bidi="ar-IQ"/>
        </w:rPr>
        <w:t>)</w:t>
      </w:r>
    </w:p>
    <w:p w:rsidR="0019013C" w:rsidRPr="007C3BB6" w:rsidRDefault="0019013C" w:rsidP="007C3BB6">
      <w:pPr>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تشير نتائج القياسات الى ان قيم الهيدروكربونات قد تجاوزت الحد البيئي المسموح به خلال فصلي الصيف والشتاء جدول (6) شكل (4).</w:t>
      </w:r>
    </w:p>
    <w:p w:rsidR="00DE57D7" w:rsidRDefault="00DE57D7" w:rsidP="00CF1511">
      <w:pPr>
        <w:tabs>
          <w:tab w:val="left" w:pos="401"/>
          <w:tab w:val="center" w:pos="4195"/>
        </w:tabs>
        <w:ind w:hanging="1"/>
        <w:jc w:val="center"/>
        <w:rPr>
          <w:rFonts w:ascii="Simplified Arabic" w:hAnsi="Simplified Arabic" w:cs="Simplified Arabic"/>
          <w:b/>
          <w:bCs/>
          <w:rtl/>
          <w:lang w:bidi="ar-IQ"/>
        </w:rPr>
      </w:pPr>
    </w:p>
    <w:p w:rsidR="0019013C" w:rsidRPr="00CF1511" w:rsidRDefault="0019013C" w:rsidP="00CF1511">
      <w:pPr>
        <w:tabs>
          <w:tab w:val="left" w:pos="401"/>
          <w:tab w:val="center" w:pos="4195"/>
        </w:tabs>
        <w:ind w:hanging="1"/>
        <w:jc w:val="center"/>
        <w:rPr>
          <w:rFonts w:ascii="Simplified Arabic" w:hAnsi="Simplified Arabic" w:cs="Simplified Arabic"/>
          <w:b/>
          <w:bCs/>
          <w:rtl/>
          <w:lang w:bidi="ar-IQ"/>
        </w:rPr>
      </w:pPr>
      <w:r w:rsidRPr="00CF1511">
        <w:rPr>
          <w:rFonts w:ascii="Simplified Arabic" w:hAnsi="Simplified Arabic" w:cs="Simplified Arabic"/>
          <w:b/>
          <w:bCs/>
          <w:rtl/>
          <w:lang w:bidi="ar-IQ"/>
        </w:rPr>
        <w:lastRenderedPageBreak/>
        <w:t>جدول (6)</w:t>
      </w:r>
    </w:p>
    <w:p w:rsidR="0019013C" w:rsidRPr="00CF1511" w:rsidRDefault="0019013C" w:rsidP="00CF1511">
      <w:pPr>
        <w:ind w:hanging="1"/>
        <w:jc w:val="center"/>
        <w:rPr>
          <w:rFonts w:ascii="Simplified Arabic" w:hAnsi="Simplified Arabic" w:cs="Simplified Arabic"/>
          <w:b/>
          <w:bCs/>
          <w:rtl/>
          <w:lang w:bidi="ar-IQ"/>
        </w:rPr>
      </w:pPr>
      <w:r w:rsidRPr="00CF1511">
        <w:rPr>
          <w:rFonts w:ascii="Simplified Arabic" w:hAnsi="Simplified Arabic" w:cs="Simplified Arabic"/>
          <w:b/>
          <w:bCs/>
          <w:rtl/>
          <w:lang w:bidi="ar-IQ"/>
        </w:rPr>
        <w:t xml:space="preserve"> التباين المكاني والزماني لتراكيز الهيدروكربونات في التربة (ملغم/كغم) داخل وخارج مصفى الشعيبة خلال فصلي الصيف والشتاء ( 2019-2020 )</w:t>
      </w:r>
    </w:p>
    <w:tbl>
      <w:tblPr>
        <w:tblStyle w:val="af6"/>
        <w:bidiVisual/>
        <w:tblW w:w="0" w:type="auto"/>
        <w:jc w:val="center"/>
        <w:tblLook w:val="04A0" w:firstRow="1" w:lastRow="0" w:firstColumn="1" w:lastColumn="0" w:noHBand="0" w:noVBand="1"/>
      </w:tblPr>
      <w:tblGrid>
        <w:gridCol w:w="2233"/>
        <w:gridCol w:w="2410"/>
        <w:gridCol w:w="2268"/>
      </w:tblGrid>
      <w:tr w:rsidR="0019013C" w:rsidRPr="00CF1511" w:rsidTr="00DE57D7">
        <w:trPr>
          <w:jc w:val="center"/>
        </w:trPr>
        <w:tc>
          <w:tcPr>
            <w:tcW w:w="2233" w:type="dxa"/>
            <w:tcBorders>
              <w:top w:val="single" w:sz="4" w:space="0" w:color="auto"/>
              <w:left w:val="single" w:sz="4" w:space="0" w:color="auto"/>
              <w:bottom w:val="single" w:sz="4" w:space="0" w:color="auto"/>
              <w:right w:val="single" w:sz="4" w:space="0" w:color="auto"/>
            </w:tcBorders>
            <w:hideMark/>
          </w:tcPr>
          <w:p w:rsidR="0019013C" w:rsidRPr="00CF1511" w:rsidRDefault="0019013C" w:rsidP="007C3BB6">
            <w:pPr>
              <w:ind w:firstLine="424"/>
              <w:jc w:val="center"/>
              <w:rPr>
                <w:rFonts w:ascii="Simplified Arabic" w:hAnsi="Simplified Arabic" w:cs="Simplified Arabic"/>
                <w:b/>
                <w:bCs/>
                <w:sz w:val="20"/>
                <w:szCs w:val="20"/>
                <w:lang w:bidi="ar-IQ"/>
              </w:rPr>
            </w:pPr>
            <w:r w:rsidRPr="00CF1511">
              <w:rPr>
                <w:rFonts w:ascii="Simplified Arabic" w:hAnsi="Simplified Arabic" w:cs="Simplified Arabic"/>
                <w:b/>
                <w:bCs/>
                <w:sz w:val="20"/>
                <w:szCs w:val="20"/>
                <w:rtl/>
                <w:lang w:bidi="ar-IQ"/>
              </w:rPr>
              <w:t>الواقع</w:t>
            </w:r>
          </w:p>
        </w:tc>
        <w:tc>
          <w:tcPr>
            <w:tcW w:w="2410" w:type="dxa"/>
            <w:tcBorders>
              <w:top w:val="single" w:sz="4" w:space="0" w:color="auto"/>
              <w:left w:val="single" w:sz="4" w:space="0" w:color="auto"/>
              <w:bottom w:val="single" w:sz="4" w:space="0" w:color="auto"/>
              <w:right w:val="single" w:sz="4" w:space="0" w:color="auto"/>
            </w:tcBorders>
            <w:hideMark/>
          </w:tcPr>
          <w:p w:rsidR="0019013C" w:rsidRPr="00CF1511" w:rsidRDefault="0019013C" w:rsidP="007C3BB6">
            <w:pPr>
              <w:ind w:firstLine="424"/>
              <w:jc w:val="center"/>
              <w:rPr>
                <w:rFonts w:ascii="Simplified Arabic" w:hAnsi="Simplified Arabic" w:cs="Simplified Arabic"/>
                <w:b/>
                <w:bCs/>
                <w:sz w:val="20"/>
                <w:szCs w:val="20"/>
                <w:lang w:bidi="ar-IQ"/>
              </w:rPr>
            </w:pPr>
            <w:r w:rsidRPr="00CF1511">
              <w:rPr>
                <w:rFonts w:ascii="Simplified Arabic" w:hAnsi="Simplified Arabic" w:cs="Simplified Arabic"/>
                <w:b/>
                <w:bCs/>
                <w:sz w:val="20"/>
                <w:szCs w:val="20"/>
                <w:rtl/>
                <w:lang w:bidi="ar-IQ"/>
              </w:rPr>
              <w:t>فصل الصيف</w:t>
            </w:r>
          </w:p>
        </w:tc>
        <w:tc>
          <w:tcPr>
            <w:tcW w:w="2268" w:type="dxa"/>
            <w:tcBorders>
              <w:top w:val="single" w:sz="4" w:space="0" w:color="auto"/>
              <w:left w:val="single" w:sz="4" w:space="0" w:color="auto"/>
              <w:bottom w:val="single" w:sz="4" w:space="0" w:color="auto"/>
              <w:right w:val="single" w:sz="4" w:space="0" w:color="auto"/>
            </w:tcBorders>
            <w:hideMark/>
          </w:tcPr>
          <w:p w:rsidR="0019013C" w:rsidRPr="00CF1511" w:rsidRDefault="0019013C" w:rsidP="007C3BB6">
            <w:pPr>
              <w:ind w:firstLine="424"/>
              <w:jc w:val="center"/>
              <w:rPr>
                <w:rFonts w:ascii="Simplified Arabic" w:hAnsi="Simplified Arabic" w:cs="Simplified Arabic"/>
                <w:b/>
                <w:bCs/>
                <w:sz w:val="20"/>
                <w:szCs w:val="20"/>
                <w:lang w:bidi="ar-IQ"/>
              </w:rPr>
            </w:pPr>
            <w:r w:rsidRPr="00CF1511">
              <w:rPr>
                <w:rFonts w:ascii="Simplified Arabic" w:hAnsi="Simplified Arabic" w:cs="Simplified Arabic"/>
                <w:b/>
                <w:bCs/>
                <w:sz w:val="20"/>
                <w:szCs w:val="20"/>
                <w:rtl/>
                <w:lang w:bidi="ar-IQ"/>
              </w:rPr>
              <w:t>فصل الشتاء</w:t>
            </w:r>
          </w:p>
        </w:tc>
      </w:tr>
      <w:tr w:rsidR="0019013C" w:rsidRPr="00CF1511" w:rsidTr="00DE57D7">
        <w:trPr>
          <w:jc w:val="center"/>
        </w:trPr>
        <w:tc>
          <w:tcPr>
            <w:tcW w:w="2233" w:type="dxa"/>
            <w:tcBorders>
              <w:top w:val="single" w:sz="4" w:space="0" w:color="auto"/>
              <w:left w:val="single" w:sz="4" w:space="0" w:color="auto"/>
              <w:bottom w:val="single" w:sz="4" w:space="0" w:color="auto"/>
              <w:right w:val="single" w:sz="4" w:space="0" w:color="auto"/>
            </w:tcBorders>
            <w:hideMark/>
          </w:tcPr>
          <w:p w:rsidR="0019013C" w:rsidRPr="00CF1511" w:rsidRDefault="0019013C" w:rsidP="007C3BB6">
            <w:pPr>
              <w:ind w:firstLine="424"/>
              <w:jc w:val="center"/>
              <w:rPr>
                <w:rFonts w:ascii="Simplified Arabic" w:hAnsi="Simplified Arabic" w:cs="Simplified Arabic"/>
                <w:sz w:val="20"/>
                <w:szCs w:val="20"/>
                <w:lang w:bidi="ar-IQ"/>
              </w:rPr>
            </w:pPr>
            <w:r w:rsidRPr="00CF1511">
              <w:rPr>
                <w:rFonts w:ascii="Simplified Arabic" w:hAnsi="Simplified Arabic" w:cs="Simplified Arabic"/>
                <w:sz w:val="20"/>
                <w:szCs w:val="20"/>
                <w:lang w:bidi="ar-IQ"/>
              </w:rPr>
              <w:t>1</w:t>
            </w:r>
          </w:p>
        </w:tc>
        <w:tc>
          <w:tcPr>
            <w:tcW w:w="2410" w:type="dxa"/>
            <w:tcBorders>
              <w:top w:val="single" w:sz="4" w:space="0" w:color="auto"/>
              <w:left w:val="single" w:sz="4" w:space="0" w:color="auto"/>
              <w:bottom w:val="single" w:sz="4" w:space="0" w:color="auto"/>
              <w:right w:val="single" w:sz="4" w:space="0" w:color="auto"/>
            </w:tcBorders>
            <w:hideMark/>
          </w:tcPr>
          <w:p w:rsidR="0019013C" w:rsidRPr="00CF1511" w:rsidRDefault="0019013C" w:rsidP="007C3BB6">
            <w:pPr>
              <w:ind w:firstLine="424"/>
              <w:jc w:val="center"/>
              <w:rPr>
                <w:rFonts w:ascii="Simplified Arabic" w:hAnsi="Simplified Arabic" w:cs="Simplified Arabic"/>
                <w:sz w:val="20"/>
                <w:szCs w:val="20"/>
                <w:lang w:bidi="ar-IQ"/>
              </w:rPr>
            </w:pPr>
            <w:r w:rsidRPr="00CF1511">
              <w:rPr>
                <w:rFonts w:ascii="Simplified Arabic" w:hAnsi="Simplified Arabic" w:cs="Simplified Arabic"/>
                <w:sz w:val="20"/>
                <w:szCs w:val="20"/>
                <w:lang w:bidi="ar-IQ"/>
              </w:rPr>
              <w:t>31.2</w:t>
            </w:r>
          </w:p>
        </w:tc>
        <w:tc>
          <w:tcPr>
            <w:tcW w:w="2268" w:type="dxa"/>
            <w:tcBorders>
              <w:top w:val="single" w:sz="4" w:space="0" w:color="auto"/>
              <w:left w:val="single" w:sz="4" w:space="0" w:color="auto"/>
              <w:bottom w:val="single" w:sz="4" w:space="0" w:color="auto"/>
              <w:right w:val="single" w:sz="4" w:space="0" w:color="auto"/>
            </w:tcBorders>
            <w:hideMark/>
          </w:tcPr>
          <w:p w:rsidR="0019013C" w:rsidRPr="00CF1511" w:rsidRDefault="0019013C" w:rsidP="007C3BB6">
            <w:pPr>
              <w:ind w:firstLine="424"/>
              <w:jc w:val="center"/>
              <w:rPr>
                <w:rFonts w:ascii="Simplified Arabic" w:hAnsi="Simplified Arabic" w:cs="Simplified Arabic"/>
                <w:sz w:val="20"/>
                <w:szCs w:val="20"/>
                <w:lang w:bidi="ar-IQ"/>
              </w:rPr>
            </w:pPr>
            <w:r w:rsidRPr="00CF1511">
              <w:rPr>
                <w:rFonts w:ascii="Simplified Arabic" w:hAnsi="Simplified Arabic" w:cs="Simplified Arabic"/>
                <w:sz w:val="20"/>
                <w:szCs w:val="20"/>
                <w:lang w:bidi="ar-IQ"/>
              </w:rPr>
              <w:t>45.6</w:t>
            </w:r>
          </w:p>
        </w:tc>
      </w:tr>
      <w:tr w:rsidR="0019013C" w:rsidRPr="00CF1511" w:rsidTr="00DE57D7">
        <w:trPr>
          <w:jc w:val="center"/>
        </w:trPr>
        <w:tc>
          <w:tcPr>
            <w:tcW w:w="2233" w:type="dxa"/>
            <w:tcBorders>
              <w:top w:val="single" w:sz="4" w:space="0" w:color="auto"/>
              <w:left w:val="single" w:sz="4" w:space="0" w:color="auto"/>
              <w:bottom w:val="single" w:sz="4" w:space="0" w:color="auto"/>
              <w:right w:val="single" w:sz="4" w:space="0" w:color="auto"/>
            </w:tcBorders>
            <w:hideMark/>
          </w:tcPr>
          <w:p w:rsidR="0019013C" w:rsidRPr="00CF1511" w:rsidRDefault="0019013C" w:rsidP="007C3BB6">
            <w:pPr>
              <w:ind w:firstLine="424"/>
              <w:jc w:val="center"/>
              <w:rPr>
                <w:rFonts w:ascii="Simplified Arabic" w:hAnsi="Simplified Arabic" w:cs="Simplified Arabic"/>
                <w:sz w:val="20"/>
                <w:szCs w:val="20"/>
                <w:lang w:bidi="ar-IQ"/>
              </w:rPr>
            </w:pPr>
            <w:r w:rsidRPr="00CF1511">
              <w:rPr>
                <w:rFonts w:ascii="Simplified Arabic" w:hAnsi="Simplified Arabic" w:cs="Simplified Arabic"/>
                <w:sz w:val="20"/>
                <w:szCs w:val="20"/>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19013C" w:rsidRPr="00CF1511" w:rsidRDefault="0019013C" w:rsidP="007C3BB6">
            <w:pPr>
              <w:ind w:firstLine="424"/>
              <w:jc w:val="center"/>
              <w:rPr>
                <w:rFonts w:ascii="Simplified Arabic" w:hAnsi="Simplified Arabic" w:cs="Simplified Arabic"/>
                <w:sz w:val="20"/>
                <w:szCs w:val="20"/>
                <w:lang w:bidi="ar-IQ"/>
              </w:rPr>
            </w:pPr>
            <w:r w:rsidRPr="00CF1511">
              <w:rPr>
                <w:rFonts w:ascii="Simplified Arabic" w:hAnsi="Simplified Arabic" w:cs="Simplified Arabic"/>
                <w:sz w:val="20"/>
                <w:szCs w:val="20"/>
                <w:lang w:bidi="ar-IQ"/>
              </w:rPr>
              <w:t>39.7</w:t>
            </w:r>
          </w:p>
        </w:tc>
        <w:tc>
          <w:tcPr>
            <w:tcW w:w="2268" w:type="dxa"/>
            <w:tcBorders>
              <w:top w:val="single" w:sz="4" w:space="0" w:color="auto"/>
              <w:left w:val="single" w:sz="4" w:space="0" w:color="auto"/>
              <w:bottom w:val="single" w:sz="4" w:space="0" w:color="auto"/>
              <w:right w:val="single" w:sz="4" w:space="0" w:color="auto"/>
            </w:tcBorders>
            <w:hideMark/>
          </w:tcPr>
          <w:p w:rsidR="0019013C" w:rsidRPr="00CF1511" w:rsidRDefault="0019013C" w:rsidP="007C3BB6">
            <w:pPr>
              <w:ind w:firstLine="424"/>
              <w:jc w:val="center"/>
              <w:rPr>
                <w:rFonts w:ascii="Simplified Arabic" w:hAnsi="Simplified Arabic" w:cs="Simplified Arabic"/>
                <w:sz w:val="20"/>
                <w:szCs w:val="20"/>
                <w:lang w:bidi="ar-IQ"/>
              </w:rPr>
            </w:pPr>
            <w:r w:rsidRPr="00CF1511">
              <w:rPr>
                <w:rFonts w:ascii="Simplified Arabic" w:hAnsi="Simplified Arabic" w:cs="Simplified Arabic"/>
                <w:sz w:val="20"/>
                <w:szCs w:val="20"/>
                <w:lang w:bidi="ar-IQ"/>
              </w:rPr>
              <w:t>56.4</w:t>
            </w:r>
          </w:p>
        </w:tc>
      </w:tr>
      <w:tr w:rsidR="0019013C" w:rsidRPr="00CF1511" w:rsidTr="00DE57D7">
        <w:trPr>
          <w:jc w:val="center"/>
        </w:trPr>
        <w:tc>
          <w:tcPr>
            <w:tcW w:w="2233" w:type="dxa"/>
            <w:tcBorders>
              <w:top w:val="single" w:sz="4" w:space="0" w:color="auto"/>
              <w:left w:val="single" w:sz="4" w:space="0" w:color="auto"/>
              <w:bottom w:val="single" w:sz="4" w:space="0" w:color="auto"/>
              <w:right w:val="single" w:sz="4" w:space="0" w:color="auto"/>
            </w:tcBorders>
            <w:hideMark/>
          </w:tcPr>
          <w:p w:rsidR="0019013C" w:rsidRPr="00CF1511" w:rsidRDefault="0019013C" w:rsidP="007C3BB6">
            <w:pPr>
              <w:ind w:firstLine="424"/>
              <w:jc w:val="center"/>
              <w:rPr>
                <w:rFonts w:ascii="Simplified Arabic" w:hAnsi="Simplified Arabic" w:cs="Simplified Arabic"/>
                <w:sz w:val="20"/>
                <w:szCs w:val="20"/>
                <w:lang w:bidi="ar-IQ"/>
              </w:rPr>
            </w:pPr>
            <w:r w:rsidRPr="00CF1511">
              <w:rPr>
                <w:rFonts w:ascii="Simplified Arabic" w:hAnsi="Simplified Arabic" w:cs="Simplified Arabic"/>
                <w:sz w:val="20"/>
                <w:szCs w:val="20"/>
                <w:lang w:bidi="ar-IQ"/>
              </w:rPr>
              <w:t>3</w:t>
            </w:r>
          </w:p>
        </w:tc>
        <w:tc>
          <w:tcPr>
            <w:tcW w:w="2410" w:type="dxa"/>
            <w:tcBorders>
              <w:top w:val="single" w:sz="4" w:space="0" w:color="auto"/>
              <w:left w:val="single" w:sz="4" w:space="0" w:color="auto"/>
              <w:bottom w:val="single" w:sz="4" w:space="0" w:color="auto"/>
              <w:right w:val="single" w:sz="4" w:space="0" w:color="auto"/>
            </w:tcBorders>
            <w:hideMark/>
          </w:tcPr>
          <w:p w:rsidR="0019013C" w:rsidRPr="00CF1511" w:rsidRDefault="0019013C" w:rsidP="007C3BB6">
            <w:pPr>
              <w:ind w:firstLine="424"/>
              <w:jc w:val="center"/>
              <w:rPr>
                <w:rFonts w:ascii="Simplified Arabic" w:hAnsi="Simplified Arabic" w:cs="Simplified Arabic"/>
                <w:sz w:val="20"/>
                <w:szCs w:val="20"/>
                <w:lang w:bidi="ar-IQ"/>
              </w:rPr>
            </w:pPr>
            <w:r w:rsidRPr="00CF1511">
              <w:rPr>
                <w:rFonts w:ascii="Simplified Arabic" w:hAnsi="Simplified Arabic" w:cs="Simplified Arabic"/>
                <w:sz w:val="20"/>
                <w:szCs w:val="20"/>
                <w:lang w:bidi="ar-IQ"/>
              </w:rPr>
              <w:t>24.3</w:t>
            </w:r>
          </w:p>
        </w:tc>
        <w:tc>
          <w:tcPr>
            <w:tcW w:w="2268" w:type="dxa"/>
            <w:tcBorders>
              <w:top w:val="single" w:sz="4" w:space="0" w:color="auto"/>
              <w:left w:val="single" w:sz="4" w:space="0" w:color="auto"/>
              <w:bottom w:val="single" w:sz="4" w:space="0" w:color="auto"/>
              <w:right w:val="single" w:sz="4" w:space="0" w:color="auto"/>
            </w:tcBorders>
            <w:hideMark/>
          </w:tcPr>
          <w:p w:rsidR="0019013C" w:rsidRPr="00CF1511" w:rsidRDefault="0019013C" w:rsidP="007C3BB6">
            <w:pPr>
              <w:ind w:firstLine="424"/>
              <w:jc w:val="center"/>
              <w:rPr>
                <w:rFonts w:ascii="Simplified Arabic" w:hAnsi="Simplified Arabic" w:cs="Simplified Arabic"/>
                <w:sz w:val="20"/>
                <w:szCs w:val="20"/>
                <w:lang w:bidi="ar-IQ"/>
              </w:rPr>
            </w:pPr>
            <w:r w:rsidRPr="00CF1511">
              <w:rPr>
                <w:rFonts w:ascii="Simplified Arabic" w:hAnsi="Simplified Arabic" w:cs="Simplified Arabic"/>
                <w:sz w:val="20"/>
                <w:szCs w:val="20"/>
                <w:lang w:bidi="ar-IQ"/>
              </w:rPr>
              <w:t>42.8</w:t>
            </w:r>
          </w:p>
        </w:tc>
      </w:tr>
      <w:tr w:rsidR="0019013C" w:rsidRPr="00CF1511" w:rsidTr="00DE57D7">
        <w:trPr>
          <w:trHeight w:val="325"/>
          <w:jc w:val="center"/>
        </w:trPr>
        <w:tc>
          <w:tcPr>
            <w:tcW w:w="2233" w:type="dxa"/>
            <w:tcBorders>
              <w:top w:val="single" w:sz="4" w:space="0" w:color="auto"/>
              <w:left w:val="single" w:sz="4" w:space="0" w:color="auto"/>
              <w:bottom w:val="single" w:sz="4" w:space="0" w:color="auto"/>
              <w:right w:val="single" w:sz="4" w:space="0" w:color="auto"/>
            </w:tcBorders>
            <w:hideMark/>
          </w:tcPr>
          <w:p w:rsidR="0019013C" w:rsidRPr="00CF1511" w:rsidRDefault="0019013C" w:rsidP="007C3BB6">
            <w:pPr>
              <w:ind w:firstLine="424"/>
              <w:jc w:val="center"/>
              <w:rPr>
                <w:rFonts w:ascii="Simplified Arabic" w:hAnsi="Simplified Arabic" w:cs="Simplified Arabic"/>
                <w:sz w:val="20"/>
                <w:szCs w:val="20"/>
                <w:lang w:bidi="ar-IQ"/>
              </w:rPr>
            </w:pPr>
            <w:r w:rsidRPr="00CF1511">
              <w:rPr>
                <w:rFonts w:ascii="Simplified Arabic" w:hAnsi="Simplified Arabic" w:cs="Simplified Arabic"/>
                <w:sz w:val="20"/>
                <w:szCs w:val="20"/>
                <w:lang w:bidi="ar-IQ"/>
              </w:rPr>
              <w:t>4</w:t>
            </w:r>
          </w:p>
        </w:tc>
        <w:tc>
          <w:tcPr>
            <w:tcW w:w="2410" w:type="dxa"/>
            <w:tcBorders>
              <w:top w:val="single" w:sz="4" w:space="0" w:color="auto"/>
              <w:left w:val="single" w:sz="4" w:space="0" w:color="auto"/>
              <w:bottom w:val="single" w:sz="4" w:space="0" w:color="auto"/>
              <w:right w:val="single" w:sz="4" w:space="0" w:color="auto"/>
            </w:tcBorders>
            <w:hideMark/>
          </w:tcPr>
          <w:p w:rsidR="0019013C" w:rsidRPr="00CF1511" w:rsidRDefault="0019013C" w:rsidP="007C3BB6">
            <w:pPr>
              <w:ind w:firstLine="424"/>
              <w:jc w:val="center"/>
              <w:rPr>
                <w:rFonts w:ascii="Simplified Arabic" w:hAnsi="Simplified Arabic" w:cs="Simplified Arabic"/>
                <w:sz w:val="20"/>
                <w:szCs w:val="20"/>
                <w:lang w:bidi="ar-IQ"/>
              </w:rPr>
            </w:pPr>
            <w:r w:rsidRPr="00CF1511">
              <w:rPr>
                <w:rFonts w:ascii="Simplified Arabic" w:hAnsi="Simplified Arabic" w:cs="Simplified Arabic"/>
                <w:sz w:val="20"/>
                <w:szCs w:val="20"/>
                <w:lang w:bidi="ar-IQ"/>
              </w:rPr>
              <w:t>31.8</w:t>
            </w:r>
          </w:p>
        </w:tc>
        <w:tc>
          <w:tcPr>
            <w:tcW w:w="2268" w:type="dxa"/>
            <w:tcBorders>
              <w:top w:val="single" w:sz="4" w:space="0" w:color="auto"/>
              <w:left w:val="single" w:sz="4" w:space="0" w:color="auto"/>
              <w:bottom w:val="single" w:sz="4" w:space="0" w:color="auto"/>
              <w:right w:val="single" w:sz="4" w:space="0" w:color="auto"/>
            </w:tcBorders>
            <w:hideMark/>
          </w:tcPr>
          <w:p w:rsidR="0019013C" w:rsidRPr="00CF1511" w:rsidRDefault="0019013C" w:rsidP="007C3BB6">
            <w:pPr>
              <w:ind w:firstLine="424"/>
              <w:jc w:val="center"/>
              <w:rPr>
                <w:rFonts w:ascii="Simplified Arabic" w:hAnsi="Simplified Arabic" w:cs="Simplified Arabic"/>
                <w:sz w:val="20"/>
                <w:szCs w:val="20"/>
                <w:lang w:bidi="ar-IQ"/>
              </w:rPr>
            </w:pPr>
            <w:r w:rsidRPr="00CF1511">
              <w:rPr>
                <w:rFonts w:ascii="Simplified Arabic" w:hAnsi="Simplified Arabic" w:cs="Simplified Arabic"/>
                <w:sz w:val="20"/>
                <w:szCs w:val="20"/>
                <w:lang w:bidi="ar-IQ"/>
              </w:rPr>
              <w:t>58.6</w:t>
            </w:r>
          </w:p>
        </w:tc>
      </w:tr>
      <w:tr w:rsidR="0019013C" w:rsidRPr="00CF1511" w:rsidTr="00DE57D7">
        <w:trPr>
          <w:trHeight w:val="138"/>
          <w:jc w:val="center"/>
        </w:trPr>
        <w:tc>
          <w:tcPr>
            <w:tcW w:w="2233" w:type="dxa"/>
            <w:tcBorders>
              <w:top w:val="single" w:sz="4" w:space="0" w:color="auto"/>
              <w:left w:val="single" w:sz="4" w:space="0" w:color="auto"/>
              <w:bottom w:val="single" w:sz="4" w:space="0" w:color="auto"/>
              <w:right w:val="single" w:sz="4" w:space="0" w:color="auto"/>
            </w:tcBorders>
            <w:hideMark/>
          </w:tcPr>
          <w:p w:rsidR="0019013C" w:rsidRPr="00CF1511" w:rsidRDefault="0019013C" w:rsidP="007C3BB6">
            <w:pPr>
              <w:ind w:firstLine="424"/>
              <w:jc w:val="center"/>
              <w:rPr>
                <w:rFonts w:ascii="Simplified Arabic" w:hAnsi="Simplified Arabic" w:cs="Simplified Arabic"/>
                <w:sz w:val="20"/>
                <w:szCs w:val="20"/>
                <w:lang w:bidi="ar-IQ"/>
              </w:rPr>
            </w:pPr>
            <w:r w:rsidRPr="00CF1511">
              <w:rPr>
                <w:rFonts w:ascii="Simplified Arabic" w:hAnsi="Simplified Arabic" w:cs="Simplified Arabic"/>
                <w:sz w:val="20"/>
                <w:szCs w:val="20"/>
                <w:lang w:bidi="ar-IQ"/>
              </w:rPr>
              <w:t>5</w:t>
            </w:r>
          </w:p>
        </w:tc>
        <w:tc>
          <w:tcPr>
            <w:tcW w:w="2410" w:type="dxa"/>
            <w:tcBorders>
              <w:top w:val="single" w:sz="4" w:space="0" w:color="auto"/>
              <w:left w:val="single" w:sz="4" w:space="0" w:color="auto"/>
              <w:bottom w:val="single" w:sz="4" w:space="0" w:color="auto"/>
              <w:right w:val="single" w:sz="4" w:space="0" w:color="auto"/>
            </w:tcBorders>
            <w:hideMark/>
          </w:tcPr>
          <w:p w:rsidR="0019013C" w:rsidRPr="00CF1511" w:rsidRDefault="0019013C" w:rsidP="007C3BB6">
            <w:pPr>
              <w:ind w:firstLine="424"/>
              <w:jc w:val="center"/>
              <w:rPr>
                <w:rFonts w:ascii="Simplified Arabic" w:hAnsi="Simplified Arabic" w:cs="Simplified Arabic"/>
                <w:sz w:val="20"/>
                <w:szCs w:val="20"/>
                <w:lang w:bidi="ar-IQ"/>
              </w:rPr>
            </w:pPr>
            <w:r w:rsidRPr="00CF1511">
              <w:rPr>
                <w:rFonts w:ascii="Simplified Arabic" w:hAnsi="Simplified Arabic" w:cs="Simplified Arabic"/>
                <w:sz w:val="20"/>
                <w:szCs w:val="20"/>
                <w:lang w:bidi="ar-IQ"/>
              </w:rPr>
              <w:t>37.4</w:t>
            </w:r>
          </w:p>
        </w:tc>
        <w:tc>
          <w:tcPr>
            <w:tcW w:w="2268" w:type="dxa"/>
            <w:tcBorders>
              <w:top w:val="single" w:sz="4" w:space="0" w:color="auto"/>
              <w:left w:val="single" w:sz="4" w:space="0" w:color="auto"/>
              <w:bottom w:val="single" w:sz="4" w:space="0" w:color="auto"/>
              <w:right w:val="single" w:sz="4" w:space="0" w:color="auto"/>
            </w:tcBorders>
            <w:hideMark/>
          </w:tcPr>
          <w:p w:rsidR="0019013C" w:rsidRPr="00CF1511" w:rsidRDefault="0019013C" w:rsidP="007C3BB6">
            <w:pPr>
              <w:ind w:firstLine="424"/>
              <w:jc w:val="center"/>
              <w:rPr>
                <w:rFonts w:ascii="Simplified Arabic" w:hAnsi="Simplified Arabic" w:cs="Simplified Arabic"/>
                <w:sz w:val="20"/>
                <w:szCs w:val="20"/>
                <w:lang w:bidi="ar-IQ"/>
              </w:rPr>
            </w:pPr>
            <w:r w:rsidRPr="00CF1511">
              <w:rPr>
                <w:rFonts w:ascii="Simplified Arabic" w:hAnsi="Simplified Arabic" w:cs="Simplified Arabic"/>
                <w:sz w:val="20"/>
                <w:szCs w:val="20"/>
                <w:lang w:bidi="ar-IQ"/>
              </w:rPr>
              <w:t>49.6</w:t>
            </w:r>
          </w:p>
        </w:tc>
      </w:tr>
      <w:tr w:rsidR="0019013C" w:rsidRPr="00CF1511" w:rsidTr="00DE57D7">
        <w:trPr>
          <w:jc w:val="center"/>
        </w:trPr>
        <w:tc>
          <w:tcPr>
            <w:tcW w:w="2233" w:type="dxa"/>
            <w:tcBorders>
              <w:top w:val="single" w:sz="4" w:space="0" w:color="auto"/>
              <w:left w:val="single" w:sz="4" w:space="0" w:color="auto"/>
              <w:bottom w:val="single" w:sz="4" w:space="0" w:color="auto"/>
              <w:right w:val="single" w:sz="4" w:space="0" w:color="auto"/>
            </w:tcBorders>
            <w:hideMark/>
          </w:tcPr>
          <w:p w:rsidR="0019013C" w:rsidRPr="00CF1511" w:rsidRDefault="0019013C" w:rsidP="007C3BB6">
            <w:pPr>
              <w:ind w:firstLine="424"/>
              <w:jc w:val="center"/>
              <w:rPr>
                <w:rFonts w:ascii="Simplified Arabic" w:hAnsi="Simplified Arabic" w:cs="Simplified Arabic"/>
                <w:sz w:val="20"/>
                <w:szCs w:val="20"/>
                <w:lang w:bidi="ar-IQ"/>
              </w:rPr>
            </w:pPr>
            <w:r w:rsidRPr="00CF1511">
              <w:rPr>
                <w:rFonts w:ascii="Simplified Arabic" w:hAnsi="Simplified Arabic" w:cs="Simplified Arabic"/>
                <w:sz w:val="20"/>
                <w:szCs w:val="20"/>
                <w:lang w:bidi="ar-IQ"/>
              </w:rPr>
              <w:t>6</w:t>
            </w:r>
          </w:p>
        </w:tc>
        <w:tc>
          <w:tcPr>
            <w:tcW w:w="2410" w:type="dxa"/>
            <w:tcBorders>
              <w:top w:val="single" w:sz="4" w:space="0" w:color="auto"/>
              <w:left w:val="single" w:sz="4" w:space="0" w:color="auto"/>
              <w:bottom w:val="single" w:sz="4" w:space="0" w:color="auto"/>
              <w:right w:val="single" w:sz="4" w:space="0" w:color="auto"/>
            </w:tcBorders>
            <w:hideMark/>
          </w:tcPr>
          <w:p w:rsidR="0019013C" w:rsidRPr="00CF1511" w:rsidRDefault="0019013C" w:rsidP="007C3BB6">
            <w:pPr>
              <w:ind w:firstLine="424"/>
              <w:jc w:val="center"/>
              <w:rPr>
                <w:rFonts w:ascii="Simplified Arabic" w:hAnsi="Simplified Arabic" w:cs="Simplified Arabic"/>
                <w:sz w:val="20"/>
                <w:szCs w:val="20"/>
                <w:lang w:bidi="ar-IQ"/>
              </w:rPr>
            </w:pPr>
            <w:r w:rsidRPr="00CF1511">
              <w:rPr>
                <w:rFonts w:ascii="Simplified Arabic" w:hAnsi="Simplified Arabic" w:cs="Simplified Arabic"/>
                <w:sz w:val="20"/>
                <w:szCs w:val="20"/>
                <w:lang w:bidi="ar-IQ"/>
              </w:rPr>
              <w:t>122.7</w:t>
            </w:r>
          </w:p>
        </w:tc>
        <w:tc>
          <w:tcPr>
            <w:tcW w:w="2268" w:type="dxa"/>
            <w:tcBorders>
              <w:top w:val="single" w:sz="4" w:space="0" w:color="auto"/>
              <w:left w:val="single" w:sz="4" w:space="0" w:color="auto"/>
              <w:bottom w:val="single" w:sz="4" w:space="0" w:color="auto"/>
              <w:right w:val="single" w:sz="4" w:space="0" w:color="auto"/>
            </w:tcBorders>
            <w:hideMark/>
          </w:tcPr>
          <w:p w:rsidR="0019013C" w:rsidRPr="00CF1511" w:rsidRDefault="0019013C" w:rsidP="007C3BB6">
            <w:pPr>
              <w:ind w:firstLine="424"/>
              <w:jc w:val="center"/>
              <w:rPr>
                <w:rFonts w:ascii="Simplified Arabic" w:hAnsi="Simplified Arabic" w:cs="Simplified Arabic"/>
                <w:sz w:val="20"/>
                <w:szCs w:val="20"/>
                <w:lang w:bidi="ar-IQ"/>
              </w:rPr>
            </w:pPr>
            <w:r w:rsidRPr="00CF1511">
              <w:rPr>
                <w:rFonts w:ascii="Simplified Arabic" w:hAnsi="Simplified Arabic" w:cs="Simplified Arabic"/>
                <w:sz w:val="20"/>
                <w:szCs w:val="20"/>
                <w:lang w:bidi="ar-IQ"/>
              </w:rPr>
              <w:t>126.4</w:t>
            </w:r>
          </w:p>
        </w:tc>
      </w:tr>
      <w:tr w:rsidR="0019013C" w:rsidRPr="00CF1511" w:rsidTr="00DE57D7">
        <w:trPr>
          <w:jc w:val="center"/>
        </w:trPr>
        <w:tc>
          <w:tcPr>
            <w:tcW w:w="2233" w:type="dxa"/>
            <w:tcBorders>
              <w:top w:val="single" w:sz="4" w:space="0" w:color="auto"/>
              <w:left w:val="single" w:sz="4" w:space="0" w:color="auto"/>
              <w:bottom w:val="single" w:sz="4" w:space="0" w:color="auto"/>
              <w:right w:val="single" w:sz="4" w:space="0" w:color="auto"/>
            </w:tcBorders>
            <w:hideMark/>
          </w:tcPr>
          <w:p w:rsidR="0019013C" w:rsidRPr="00CF1511" w:rsidRDefault="0019013C" w:rsidP="007C3BB6">
            <w:pPr>
              <w:ind w:firstLine="424"/>
              <w:jc w:val="center"/>
              <w:rPr>
                <w:rFonts w:ascii="Simplified Arabic" w:hAnsi="Simplified Arabic" w:cs="Simplified Arabic"/>
                <w:sz w:val="20"/>
                <w:szCs w:val="20"/>
                <w:lang w:bidi="ar-IQ"/>
              </w:rPr>
            </w:pPr>
            <w:r w:rsidRPr="00CF1511">
              <w:rPr>
                <w:rFonts w:ascii="Simplified Arabic" w:hAnsi="Simplified Arabic" w:cs="Simplified Arabic"/>
                <w:sz w:val="20"/>
                <w:szCs w:val="20"/>
                <w:rtl/>
                <w:lang w:bidi="ar-IQ"/>
              </w:rPr>
              <w:t>المحدد البيئي</w:t>
            </w:r>
          </w:p>
        </w:tc>
        <w:tc>
          <w:tcPr>
            <w:tcW w:w="4678" w:type="dxa"/>
            <w:gridSpan w:val="2"/>
            <w:tcBorders>
              <w:top w:val="single" w:sz="4" w:space="0" w:color="auto"/>
              <w:left w:val="single" w:sz="4" w:space="0" w:color="auto"/>
              <w:bottom w:val="single" w:sz="4" w:space="0" w:color="auto"/>
              <w:right w:val="single" w:sz="4" w:space="0" w:color="auto"/>
            </w:tcBorders>
            <w:hideMark/>
          </w:tcPr>
          <w:p w:rsidR="0019013C" w:rsidRPr="00CF1511" w:rsidRDefault="0019013C" w:rsidP="007C3BB6">
            <w:pPr>
              <w:ind w:firstLine="424"/>
              <w:jc w:val="center"/>
              <w:rPr>
                <w:rFonts w:ascii="Simplified Arabic" w:hAnsi="Simplified Arabic" w:cs="Simplified Arabic"/>
                <w:sz w:val="20"/>
                <w:szCs w:val="20"/>
                <w:lang w:bidi="ar-IQ"/>
              </w:rPr>
            </w:pPr>
            <w:r w:rsidRPr="00CF1511">
              <w:rPr>
                <w:rFonts w:ascii="Simplified Arabic" w:hAnsi="Simplified Arabic" w:cs="Simplified Arabic"/>
                <w:sz w:val="20"/>
                <w:szCs w:val="20"/>
                <w:lang w:bidi="ar-IQ"/>
              </w:rPr>
              <w:t>10</w:t>
            </w:r>
          </w:p>
        </w:tc>
      </w:tr>
    </w:tbl>
    <w:p w:rsidR="00DE57D7" w:rsidRDefault="00DE57D7" w:rsidP="00DE57D7">
      <w:pPr>
        <w:ind w:firstLine="424"/>
        <w:rPr>
          <w:rFonts w:ascii="Simplified Arabic" w:hAnsi="Simplified Arabic" w:cs="Simplified Arabic"/>
          <w:b/>
          <w:bCs/>
          <w:rtl/>
          <w:lang w:bidi="ar-IQ"/>
        </w:rPr>
      </w:pPr>
    </w:p>
    <w:p w:rsidR="00DE57D7" w:rsidRDefault="0019013C" w:rsidP="00DE57D7">
      <w:pPr>
        <w:ind w:firstLine="424"/>
        <w:rPr>
          <w:rFonts w:ascii="Simplified Arabic" w:hAnsi="Simplified Arabic" w:cs="Simplified Arabic"/>
          <w:rtl/>
        </w:rPr>
      </w:pPr>
      <w:r w:rsidRPr="00DE57D7">
        <w:rPr>
          <w:rFonts w:ascii="Simplified Arabic" w:hAnsi="Simplified Arabic" w:cs="Simplified Arabic"/>
          <w:b/>
          <w:bCs/>
          <w:rtl/>
        </w:rPr>
        <w:t>المصدر</w:t>
      </w:r>
      <w:r w:rsidRPr="00CF1511">
        <w:rPr>
          <w:rFonts w:ascii="Simplified Arabic" w:hAnsi="Simplified Arabic" w:cs="Simplified Arabic"/>
          <w:rtl/>
        </w:rPr>
        <w:t xml:space="preserve"> :</w:t>
      </w:r>
      <w:r w:rsidR="00DE57D7">
        <w:rPr>
          <w:rFonts w:ascii="Simplified Arabic" w:hAnsi="Simplified Arabic" w:cs="Simplified Arabic" w:hint="cs"/>
          <w:rtl/>
        </w:rPr>
        <w:t>1</w:t>
      </w:r>
      <w:r w:rsidRPr="00CF1511">
        <w:rPr>
          <w:rFonts w:ascii="Simplified Arabic" w:hAnsi="Simplified Arabic" w:cs="Simplified Arabic"/>
          <w:rtl/>
        </w:rPr>
        <w:t xml:space="preserve">- الدراسة الميدانية وحللت في مختبرات جامعة البصرة , مركز علوم البحار , قسم الرسوبيات </w:t>
      </w:r>
    </w:p>
    <w:p w:rsidR="0019013C" w:rsidRPr="00CF1511" w:rsidRDefault="00DE57D7" w:rsidP="007C3BB6">
      <w:pPr>
        <w:ind w:firstLine="424"/>
        <w:rPr>
          <w:rFonts w:ascii="Simplified Arabic" w:hAnsi="Simplified Arabic" w:cs="Simplified Arabic"/>
          <w:rtl/>
        </w:rPr>
      </w:pPr>
      <w:r>
        <w:rPr>
          <w:rFonts w:ascii="Simplified Arabic" w:hAnsi="Simplified Arabic" w:cs="Simplified Arabic" w:hint="cs"/>
          <w:rtl/>
        </w:rPr>
        <w:t xml:space="preserve">                </w:t>
      </w:r>
      <w:r w:rsidR="0019013C" w:rsidRPr="00CF1511">
        <w:rPr>
          <w:rFonts w:ascii="Simplified Arabic" w:hAnsi="Simplified Arabic" w:cs="Simplified Arabic"/>
          <w:rtl/>
        </w:rPr>
        <w:t>البحرية , 2020</w:t>
      </w:r>
    </w:p>
    <w:p w:rsidR="00DE57D7" w:rsidRDefault="00DE57D7" w:rsidP="007C3BB6">
      <w:pPr>
        <w:ind w:firstLine="424"/>
        <w:rPr>
          <w:rFonts w:ascii="Simplified Arabic" w:hAnsi="Simplified Arabic" w:cs="Simplified Arabic"/>
          <w:rtl/>
          <w:lang w:bidi="ar-IQ"/>
        </w:rPr>
      </w:pPr>
      <w:r>
        <w:rPr>
          <w:rFonts w:ascii="Simplified Arabic" w:hAnsi="Simplified Arabic" w:cs="Simplified Arabic" w:hint="cs"/>
          <w:rtl/>
          <w:lang w:bidi="ar-IQ"/>
        </w:rPr>
        <w:t xml:space="preserve">         </w:t>
      </w:r>
      <w:r>
        <w:rPr>
          <w:rFonts w:ascii="Simplified Arabic" w:hAnsi="Simplified Arabic" w:cs="Simplified Arabic"/>
          <w:rtl/>
          <w:lang w:bidi="ar-IQ"/>
        </w:rPr>
        <w:t>2</w:t>
      </w:r>
      <w:r w:rsidR="0019013C" w:rsidRPr="00CF1511">
        <w:rPr>
          <w:rFonts w:ascii="Simplified Arabic" w:hAnsi="Simplified Arabic" w:cs="Simplified Arabic"/>
          <w:rtl/>
          <w:lang w:bidi="ar-IQ"/>
        </w:rPr>
        <w:t xml:space="preserve">- ايمان كريم عباس </w:t>
      </w:r>
      <w:proofErr w:type="spellStart"/>
      <w:r w:rsidR="0019013C" w:rsidRPr="00CF1511">
        <w:rPr>
          <w:rFonts w:ascii="Simplified Arabic" w:hAnsi="Simplified Arabic" w:cs="Simplified Arabic"/>
          <w:rtl/>
          <w:lang w:bidi="ar-IQ"/>
        </w:rPr>
        <w:t>المياحي</w:t>
      </w:r>
      <w:proofErr w:type="spellEnd"/>
      <w:r w:rsidR="0019013C" w:rsidRPr="00CF1511">
        <w:rPr>
          <w:rFonts w:ascii="Simplified Arabic" w:hAnsi="Simplified Arabic" w:cs="Simplified Arabic"/>
          <w:rtl/>
          <w:lang w:bidi="ar-IQ"/>
        </w:rPr>
        <w:t xml:space="preserve"> , التوزيع المكاني للتلوث البيئي في قضاء الزبير وانعكاساته </w:t>
      </w:r>
    </w:p>
    <w:p w:rsidR="0019013C" w:rsidRPr="00CF1511" w:rsidRDefault="00DE57D7" w:rsidP="007C3BB6">
      <w:pPr>
        <w:ind w:firstLine="424"/>
        <w:rPr>
          <w:rFonts w:ascii="Simplified Arabic" w:hAnsi="Simplified Arabic" w:cs="Simplified Arabic"/>
          <w:lang w:bidi="ar-IQ"/>
        </w:rPr>
      </w:pPr>
      <w:r>
        <w:rPr>
          <w:rFonts w:ascii="Simplified Arabic" w:hAnsi="Simplified Arabic" w:cs="Simplified Arabic" w:hint="cs"/>
          <w:rtl/>
          <w:lang w:bidi="ar-IQ"/>
        </w:rPr>
        <w:t xml:space="preserve">             </w:t>
      </w:r>
      <w:r w:rsidR="0019013C" w:rsidRPr="00CF1511">
        <w:rPr>
          <w:rFonts w:ascii="Simplified Arabic" w:hAnsi="Simplified Arabic" w:cs="Simplified Arabic"/>
          <w:rtl/>
          <w:lang w:bidi="ar-IQ"/>
        </w:rPr>
        <w:t>الزراعية , اطروحة دكتوراه , كلية التربية للعلوم الانسانية , جامعة البصرة , 2013 , ص247</w:t>
      </w:r>
    </w:p>
    <w:p w:rsidR="0019013C" w:rsidRPr="00DE57D7" w:rsidRDefault="0019013C" w:rsidP="007C3BB6">
      <w:pPr>
        <w:ind w:firstLine="424"/>
        <w:rPr>
          <w:rFonts w:ascii="Simplified Arabic" w:hAnsi="Simplified Arabic" w:cs="Simplified Arabic"/>
          <w:rtl/>
          <w:lang w:bidi="ar-IQ"/>
        </w:rPr>
      </w:pPr>
    </w:p>
    <w:p w:rsidR="0019013C" w:rsidRPr="00DE57D7" w:rsidRDefault="0019013C" w:rsidP="007C3BB6">
      <w:pPr>
        <w:ind w:firstLine="424"/>
        <w:jc w:val="center"/>
        <w:rPr>
          <w:rFonts w:ascii="Simplified Arabic" w:hAnsi="Simplified Arabic" w:cs="Simplified Arabic"/>
          <w:b/>
          <w:bCs/>
          <w:rtl/>
          <w:lang w:bidi="ar-IQ"/>
        </w:rPr>
      </w:pPr>
      <w:r w:rsidRPr="00DE57D7">
        <w:rPr>
          <w:rFonts w:ascii="Simplified Arabic" w:hAnsi="Simplified Arabic" w:cs="Simplified Arabic"/>
          <w:b/>
          <w:bCs/>
          <w:rtl/>
          <w:lang w:bidi="ar-IQ"/>
        </w:rPr>
        <w:t>شكل (4) التباين المكاني والزماني لتراكيز الهيدروكربونات في التربة (ملغم/كغم) داخل وخارج مصفى الشعيبة خلال فصلي الصيف والشتاء</w:t>
      </w:r>
    </w:p>
    <w:p w:rsidR="0019013C" w:rsidRPr="007C3BB6" w:rsidRDefault="0019013C" w:rsidP="007C3BB6">
      <w:pPr>
        <w:ind w:firstLine="424"/>
        <w:rPr>
          <w:rFonts w:ascii="Simplified Arabic" w:hAnsi="Simplified Arabic" w:cs="Simplified Arabic"/>
          <w:sz w:val="26"/>
          <w:szCs w:val="26"/>
          <w:lang w:bidi="ar-IQ"/>
        </w:rPr>
      </w:pPr>
      <w:r w:rsidRPr="007C3BB6">
        <w:rPr>
          <w:rFonts w:ascii="Simplified Arabic" w:hAnsi="Simplified Arabic" w:cs="Simplified Arabic"/>
          <w:noProof/>
          <w:sz w:val="26"/>
          <w:szCs w:val="26"/>
          <w:shd w:val="clear" w:color="auto" w:fill="548DD4" w:themeFill="text2" w:themeFillTint="99"/>
        </w:rPr>
        <w:drawing>
          <wp:inline distT="0" distB="0" distL="0" distR="0" wp14:anchorId="6A83AFB8" wp14:editId="58F9172C">
            <wp:extent cx="4923692" cy="2734408"/>
            <wp:effectExtent l="0" t="0" r="10795" b="27940"/>
            <wp:docPr id="21" name="مخطط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9013C" w:rsidRDefault="0019013C" w:rsidP="007C3BB6">
      <w:pPr>
        <w:ind w:firstLine="424"/>
        <w:rPr>
          <w:rFonts w:ascii="Simplified Arabic" w:hAnsi="Simplified Arabic" w:cs="Simplified Arabic" w:hint="cs"/>
          <w:rtl/>
          <w:lang w:bidi="ar-IQ"/>
        </w:rPr>
      </w:pPr>
      <w:r w:rsidRPr="00DE57D7">
        <w:rPr>
          <w:rFonts w:ascii="Simplified Arabic" w:hAnsi="Simplified Arabic" w:cs="Simplified Arabic"/>
          <w:b/>
          <w:bCs/>
          <w:rtl/>
          <w:lang w:bidi="ar-IQ"/>
        </w:rPr>
        <w:t>المصدر</w:t>
      </w:r>
      <w:r w:rsidRPr="00DE57D7">
        <w:rPr>
          <w:rFonts w:ascii="Simplified Arabic" w:hAnsi="Simplified Arabic" w:cs="Simplified Arabic"/>
          <w:rtl/>
          <w:lang w:bidi="ar-IQ"/>
        </w:rPr>
        <w:t>: جدول (6)</w:t>
      </w:r>
    </w:p>
    <w:p w:rsidR="009064A2" w:rsidRPr="009064A2" w:rsidRDefault="009064A2" w:rsidP="009064A2">
      <w:pPr>
        <w:ind w:firstLine="424"/>
        <w:jc w:val="both"/>
        <w:rPr>
          <w:rFonts w:ascii="Simplified Arabic" w:hAnsi="Simplified Arabic" w:cs="Simplified Arabic"/>
          <w:sz w:val="26"/>
          <w:szCs w:val="26"/>
          <w:lang w:bidi="ar-IQ"/>
        </w:rPr>
      </w:pPr>
      <w:r w:rsidRPr="007C3BB6">
        <w:rPr>
          <w:rFonts w:ascii="Simplified Arabic" w:hAnsi="Simplified Arabic" w:cs="Simplified Arabic"/>
          <w:sz w:val="26"/>
          <w:szCs w:val="26"/>
          <w:rtl/>
          <w:lang w:bidi="ar-IQ"/>
        </w:rPr>
        <w:lastRenderedPageBreak/>
        <w:t>تراوحت الهيدروكربونات في التربة في فصل الشتاء بين (</w:t>
      </w:r>
      <w:r w:rsidRPr="007C3BB6">
        <w:rPr>
          <w:rFonts w:ascii="Simplified Arabic" w:hAnsi="Simplified Arabic" w:cs="Simplified Arabic"/>
          <w:sz w:val="26"/>
          <w:szCs w:val="26"/>
          <w:lang w:bidi="ar-IQ"/>
        </w:rPr>
        <w:t>122.7-24.3</w:t>
      </w:r>
      <w:r w:rsidRPr="007C3BB6">
        <w:rPr>
          <w:rFonts w:ascii="Simplified Arabic" w:hAnsi="Simplified Arabic" w:cs="Simplified Arabic"/>
          <w:sz w:val="26"/>
          <w:szCs w:val="26"/>
          <w:rtl/>
          <w:lang w:bidi="ar-IQ"/>
        </w:rPr>
        <w:t>) ملغم/كغم في الموقعين (</w:t>
      </w:r>
      <w:r w:rsidRPr="007C3BB6">
        <w:rPr>
          <w:rFonts w:ascii="Simplified Arabic" w:hAnsi="Simplified Arabic" w:cs="Simplified Arabic"/>
          <w:sz w:val="26"/>
          <w:szCs w:val="26"/>
          <w:lang w:bidi="ar-IQ"/>
        </w:rPr>
        <w:t>6,3</w:t>
      </w:r>
      <w:r w:rsidRPr="007C3BB6">
        <w:rPr>
          <w:rFonts w:ascii="Simplified Arabic" w:hAnsi="Simplified Arabic" w:cs="Simplified Arabic"/>
          <w:sz w:val="26"/>
          <w:szCs w:val="26"/>
          <w:rtl/>
          <w:lang w:bidi="ar-IQ"/>
        </w:rPr>
        <w:t>) وهي المنطقة الواقعة تحت تأثير ملوثات المصفى بصورة مباشرة فضلاً عن جعل هذا الموقع هو موقع لتجميع المخلفات النفطية الزائدة صورة (1) , اما فصل الشتاء فقد سجل اعلى تركيز للموقع (</w:t>
      </w:r>
      <w:r w:rsidRPr="007C3BB6">
        <w:rPr>
          <w:rFonts w:ascii="Simplified Arabic" w:hAnsi="Simplified Arabic" w:cs="Simplified Arabic"/>
          <w:sz w:val="26"/>
          <w:szCs w:val="26"/>
          <w:lang w:bidi="ar-IQ"/>
        </w:rPr>
        <w:t>6</w:t>
      </w:r>
      <w:r w:rsidRPr="007C3BB6">
        <w:rPr>
          <w:rFonts w:ascii="Simplified Arabic" w:hAnsi="Simplified Arabic" w:cs="Simplified Arabic"/>
          <w:sz w:val="26"/>
          <w:szCs w:val="26"/>
          <w:rtl/>
          <w:lang w:bidi="ar-IQ"/>
        </w:rPr>
        <w:t>) ايضاً ليرتفع التركيز الى (</w:t>
      </w:r>
      <w:r w:rsidRPr="007C3BB6">
        <w:rPr>
          <w:rFonts w:ascii="Simplified Arabic" w:hAnsi="Simplified Arabic" w:cs="Simplified Arabic"/>
          <w:sz w:val="26"/>
          <w:szCs w:val="26"/>
          <w:lang w:bidi="ar-IQ"/>
        </w:rPr>
        <w:t>126.4</w:t>
      </w:r>
      <w:r w:rsidRPr="007C3BB6">
        <w:rPr>
          <w:rFonts w:ascii="Simplified Arabic" w:hAnsi="Simplified Arabic" w:cs="Simplified Arabic"/>
          <w:sz w:val="26"/>
          <w:szCs w:val="26"/>
          <w:rtl/>
          <w:lang w:bidi="ar-IQ"/>
        </w:rPr>
        <w:t>) ملغم/كغم وقد يرجع ذلك الى تراكم المخلفات النفطية في هذا الموقع , فضلاً عن كميات الامطار المتساقطة التي تعمل على ّإذابة الملوثات الى اسفل الطبقة السطحية في حين سجل الموقع (</w:t>
      </w:r>
      <w:r w:rsidRPr="007C3BB6">
        <w:rPr>
          <w:rFonts w:ascii="Simplified Arabic" w:hAnsi="Simplified Arabic" w:cs="Simplified Arabic"/>
          <w:sz w:val="26"/>
          <w:szCs w:val="26"/>
          <w:lang w:bidi="ar-IQ"/>
        </w:rPr>
        <w:t>3</w:t>
      </w:r>
      <w:r w:rsidRPr="007C3BB6">
        <w:rPr>
          <w:rFonts w:ascii="Simplified Arabic" w:hAnsi="Simplified Arabic" w:cs="Simplified Arabic"/>
          <w:sz w:val="26"/>
          <w:szCs w:val="26"/>
          <w:rtl/>
          <w:lang w:bidi="ar-IQ"/>
        </w:rPr>
        <w:t>) اقلها تركيزاً بلغ (</w:t>
      </w:r>
      <w:r w:rsidRPr="007C3BB6">
        <w:rPr>
          <w:rFonts w:ascii="Simplified Arabic" w:hAnsi="Simplified Arabic" w:cs="Simplified Arabic"/>
          <w:sz w:val="26"/>
          <w:szCs w:val="26"/>
          <w:lang w:bidi="ar-IQ"/>
        </w:rPr>
        <w:t>42.8</w:t>
      </w:r>
      <w:r>
        <w:rPr>
          <w:rFonts w:ascii="Simplified Arabic" w:hAnsi="Simplified Arabic" w:cs="Simplified Arabic"/>
          <w:sz w:val="26"/>
          <w:szCs w:val="26"/>
          <w:rtl/>
          <w:lang w:bidi="ar-IQ"/>
        </w:rPr>
        <w:t>) ملغم/كغم.</w:t>
      </w:r>
    </w:p>
    <w:p w:rsidR="0019013C" w:rsidRPr="007C3BB6" w:rsidRDefault="0019013C" w:rsidP="007C3BB6">
      <w:pPr>
        <w:ind w:firstLine="424"/>
        <w:jc w:val="center"/>
        <w:rPr>
          <w:rFonts w:ascii="Simplified Arabic" w:hAnsi="Simplified Arabic" w:cs="Simplified Arabic"/>
          <w:sz w:val="26"/>
          <w:szCs w:val="26"/>
          <w:lang w:bidi="ar-IQ"/>
        </w:rPr>
      </w:pPr>
      <w:r w:rsidRPr="007C3BB6">
        <w:rPr>
          <w:rFonts w:ascii="Simplified Arabic" w:hAnsi="Simplified Arabic" w:cs="Simplified Arabic"/>
          <w:sz w:val="26"/>
          <w:szCs w:val="26"/>
          <w:rtl/>
          <w:lang w:bidi="ar-IQ"/>
        </w:rPr>
        <w:t>صورة (1) تجميع النفط الاسود جنوب مصفى الشعيبة</w:t>
      </w:r>
    </w:p>
    <w:p w:rsidR="0019013C" w:rsidRPr="007C3BB6" w:rsidRDefault="0019013C" w:rsidP="007C3BB6">
      <w:pPr>
        <w:ind w:firstLine="424"/>
        <w:rPr>
          <w:rFonts w:ascii="Simplified Arabic" w:hAnsi="Simplified Arabic" w:cs="Simplified Arabic"/>
          <w:sz w:val="26"/>
          <w:szCs w:val="26"/>
          <w:lang w:bidi="ar-IQ"/>
        </w:rPr>
      </w:pPr>
      <w:r w:rsidRPr="007C3BB6">
        <w:rPr>
          <w:rFonts w:ascii="Simplified Arabic" w:eastAsia="Calibri" w:hAnsi="Simplified Arabic" w:cs="Simplified Arabic"/>
          <w:noProof/>
          <w:sz w:val="26"/>
          <w:szCs w:val="26"/>
        </w:rPr>
        <w:drawing>
          <wp:inline distT="0" distB="0" distL="0" distR="0" wp14:anchorId="66FAD5BD" wp14:editId="3FE69CEF">
            <wp:extent cx="5055577" cy="3297116"/>
            <wp:effectExtent l="0" t="0" r="0" b="0"/>
            <wp:docPr id="20" name="صورة 20" descr="الوصف: C:\Users\Hassen\AppData\Local\Microsoft\Windows\Temporary Internet Files\Content.Word\IMG-20201120-WA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C:\Users\Hassen\AppData\Local\Microsoft\Windows\Temporary Internet Files\Content.Word\IMG-20201120-WA005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55870" cy="3297307"/>
                    </a:xfrm>
                    <a:prstGeom prst="rect">
                      <a:avLst/>
                    </a:prstGeom>
                    <a:noFill/>
                    <a:ln>
                      <a:noFill/>
                    </a:ln>
                  </pic:spPr>
                </pic:pic>
              </a:graphicData>
            </a:graphic>
          </wp:inline>
        </w:drawing>
      </w:r>
    </w:p>
    <w:p w:rsidR="0019013C" w:rsidRPr="00DE57D7" w:rsidRDefault="0019013C" w:rsidP="007C3BB6">
      <w:pPr>
        <w:ind w:firstLine="424"/>
        <w:rPr>
          <w:rFonts w:ascii="Simplified Arabic" w:hAnsi="Simplified Arabic" w:cs="Simplified Arabic"/>
          <w:lang w:bidi="ar-IQ"/>
        </w:rPr>
      </w:pPr>
      <w:r w:rsidRPr="00DE57D7">
        <w:rPr>
          <w:rFonts w:ascii="Simplified Arabic" w:hAnsi="Simplified Arabic" w:cs="Simplified Arabic"/>
          <w:rtl/>
          <w:lang w:bidi="ar-IQ"/>
        </w:rPr>
        <w:t>التقطت بتاريخ 22/11/2020</w:t>
      </w:r>
    </w:p>
    <w:p w:rsidR="0019013C" w:rsidRPr="00DE57D7" w:rsidRDefault="0019013C" w:rsidP="00DE57D7">
      <w:pPr>
        <w:rPr>
          <w:rFonts w:ascii="Simplified Arabic" w:hAnsi="Simplified Arabic" w:cs="Simplified Arabic"/>
          <w:b/>
          <w:bCs/>
          <w:sz w:val="26"/>
          <w:szCs w:val="26"/>
          <w:rtl/>
          <w:lang w:bidi="ar-IQ"/>
        </w:rPr>
      </w:pPr>
      <w:r w:rsidRPr="00DE57D7">
        <w:rPr>
          <w:rFonts w:ascii="Simplified Arabic" w:hAnsi="Simplified Arabic" w:cs="Simplified Arabic"/>
          <w:b/>
          <w:bCs/>
          <w:sz w:val="26"/>
          <w:szCs w:val="26"/>
          <w:rtl/>
          <w:lang w:bidi="ar-IQ"/>
        </w:rPr>
        <w:t>ثامناً: درجة تلوث لتربة بالمعادن الثقيلة</w:t>
      </w:r>
    </w:p>
    <w:p w:rsidR="007C3BB6" w:rsidRPr="007C3BB6" w:rsidRDefault="00DE57D7" w:rsidP="00DE57D7">
      <w:pP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    </w:t>
      </w:r>
      <w:r w:rsidR="0019013C" w:rsidRPr="007C3BB6">
        <w:rPr>
          <w:rFonts w:ascii="Simplified Arabic" w:hAnsi="Simplified Arabic" w:cs="Simplified Arabic"/>
          <w:sz w:val="26"/>
          <w:szCs w:val="26"/>
          <w:rtl/>
          <w:lang w:bidi="ar-IQ"/>
        </w:rPr>
        <w:t>لغرض معرفة درجات التلوث بين مواقع الرصد الم</w:t>
      </w:r>
      <w:r>
        <w:rPr>
          <w:rFonts w:ascii="Simplified Arabic" w:hAnsi="Simplified Arabic" w:cs="Simplified Arabic" w:hint="cs"/>
          <w:sz w:val="26"/>
          <w:szCs w:val="26"/>
          <w:rtl/>
          <w:lang w:bidi="ar-IQ"/>
        </w:rPr>
        <w:t>ـــــــــــــــــــــ</w:t>
      </w:r>
      <w:r w:rsidR="0019013C" w:rsidRPr="007C3BB6">
        <w:rPr>
          <w:rFonts w:ascii="Simplified Arabic" w:hAnsi="Simplified Arabic" w:cs="Simplified Arabic"/>
          <w:sz w:val="26"/>
          <w:szCs w:val="26"/>
          <w:rtl/>
          <w:lang w:bidi="ar-IQ"/>
        </w:rPr>
        <w:t>يداني ت</w:t>
      </w:r>
      <w:r>
        <w:rPr>
          <w:rFonts w:ascii="Simplified Arabic" w:hAnsi="Simplified Arabic" w:cs="Simplified Arabic" w:hint="cs"/>
          <w:sz w:val="26"/>
          <w:szCs w:val="26"/>
          <w:rtl/>
          <w:lang w:bidi="ar-IQ"/>
        </w:rPr>
        <w:t>ــــــــــ</w:t>
      </w:r>
      <w:r w:rsidR="0019013C" w:rsidRPr="007C3BB6">
        <w:rPr>
          <w:rFonts w:ascii="Simplified Arabic" w:hAnsi="Simplified Arabic" w:cs="Simplified Arabic"/>
          <w:sz w:val="26"/>
          <w:szCs w:val="26"/>
          <w:rtl/>
          <w:lang w:bidi="ar-IQ"/>
        </w:rPr>
        <w:t>م تط</w:t>
      </w:r>
      <w:r>
        <w:rPr>
          <w:rFonts w:ascii="Simplified Arabic" w:hAnsi="Simplified Arabic" w:cs="Simplified Arabic" w:hint="cs"/>
          <w:sz w:val="26"/>
          <w:szCs w:val="26"/>
          <w:rtl/>
          <w:lang w:bidi="ar-IQ"/>
        </w:rPr>
        <w:t>ـــــــــــــــ</w:t>
      </w:r>
      <w:r w:rsidR="0019013C" w:rsidRPr="007C3BB6">
        <w:rPr>
          <w:rFonts w:ascii="Simplified Arabic" w:hAnsi="Simplified Arabic" w:cs="Simplified Arabic"/>
          <w:sz w:val="26"/>
          <w:szCs w:val="26"/>
          <w:rtl/>
          <w:lang w:bidi="ar-IQ"/>
        </w:rPr>
        <w:t>بيق مع</w:t>
      </w:r>
      <w:r>
        <w:rPr>
          <w:rFonts w:ascii="Simplified Arabic" w:hAnsi="Simplified Arabic" w:cs="Simplified Arabic" w:hint="cs"/>
          <w:sz w:val="26"/>
          <w:szCs w:val="26"/>
          <w:rtl/>
          <w:lang w:bidi="ar-IQ"/>
        </w:rPr>
        <w:t>ـــــــ</w:t>
      </w:r>
      <w:r w:rsidR="0019013C" w:rsidRPr="007C3BB6">
        <w:rPr>
          <w:rFonts w:ascii="Simplified Arabic" w:hAnsi="Simplified Arabic" w:cs="Simplified Arabic"/>
          <w:sz w:val="26"/>
          <w:szCs w:val="26"/>
          <w:rtl/>
          <w:lang w:bidi="ar-IQ"/>
        </w:rPr>
        <w:t>ادلة</w:t>
      </w:r>
      <w:r>
        <w:rPr>
          <w:rFonts w:ascii="Simplified Arabic" w:hAnsi="Simplified Arabic" w:cs="Simplified Arabic" w:hint="cs"/>
          <w:sz w:val="26"/>
          <w:szCs w:val="26"/>
          <w:rtl/>
          <w:lang w:bidi="ar-IQ"/>
        </w:rPr>
        <w:t xml:space="preserve"> </w:t>
      </w:r>
      <w:r w:rsidR="0019013C" w:rsidRPr="007C3BB6">
        <w:rPr>
          <w:rFonts w:ascii="Simplified Arabic" w:hAnsi="Simplified Arabic" w:cs="Simplified Arabic"/>
          <w:sz w:val="26"/>
          <w:szCs w:val="26"/>
          <w:lang w:bidi="ar-IQ"/>
        </w:rPr>
        <w:t>Contamination Factor</w:t>
      </w:r>
      <w:r w:rsidR="0019013C" w:rsidRPr="007C3BB6">
        <w:rPr>
          <w:rFonts w:ascii="Simplified Arabic" w:hAnsi="Simplified Arabic" w:cs="Simplified Arabic"/>
          <w:sz w:val="26"/>
          <w:szCs w:val="26"/>
          <w:rtl/>
          <w:lang w:bidi="ar-IQ"/>
        </w:rPr>
        <w:t xml:space="preserve"> </w:t>
      </w:r>
      <w:r w:rsidR="0019013C" w:rsidRPr="007C3BB6">
        <w:rPr>
          <w:rFonts w:ascii="Simplified Arabic" w:hAnsi="Simplified Arabic" w:cs="Simplified Arabic"/>
          <w:sz w:val="26"/>
          <w:szCs w:val="26"/>
          <w:vertAlign w:val="superscript"/>
          <w:rtl/>
          <w:lang w:bidi="ar-IQ"/>
        </w:rPr>
        <w:t>(</w:t>
      </w:r>
      <w:r w:rsidR="0019013C" w:rsidRPr="007C3BB6">
        <w:rPr>
          <w:rStyle w:val="af8"/>
          <w:rFonts w:ascii="Simplified Arabic" w:hAnsi="Simplified Arabic" w:cs="Simplified Arabic"/>
          <w:sz w:val="26"/>
          <w:szCs w:val="26"/>
          <w:rtl/>
          <w:lang w:bidi="ar-IQ"/>
        </w:rPr>
        <w:endnoteReference w:id="6"/>
      </w:r>
      <w:r w:rsidR="0019013C" w:rsidRPr="007C3BB6">
        <w:rPr>
          <w:rFonts w:ascii="Simplified Arabic" w:hAnsi="Simplified Arabic" w:cs="Simplified Arabic"/>
          <w:sz w:val="26"/>
          <w:szCs w:val="26"/>
          <w:vertAlign w:val="superscript"/>
          <w:rtl/>
          <w:lang w:bidi="ar-IQ"/>
        </w:rPr>
        <w:t>)</w:t>
      </w:r>
    </w:p>
    <w:p w:rsidR="007C3BB6" w:rsidRPr="007C3BB6" w:rsidRDefault="007C3BB6" w:rsidP="007C3BB6">
      <w:pPr>
        <w:ind w:firstLine="424"/>
        <w:jc w:val="right"/>
        <w:rPr>
          <w:rFonts w:ascii="Simplified Arabic" w:hAnsi="Simplified Arabic" w:cs="Simplified Arabic"/>
          <w:sz w:val="26"/>
          <w:szCs w:val="26"/>
          <w:rtl/>
          <w:lang w:bidi="ar-IQ"/>
        </w:rPr>
      </w:pPr>
      <w:r w:rsidRPr="007C3BB6">
        <w:rPr>
          <w:rFonts w:ascii="Simplified Arabic" w:eastAsiaTheme="minorEastAsia" w:hAnsi="Simplified Arabic" w:cs="Simplified Arabic"/>
          <w:sz w:val="26"/>
          <w:szCs w:val="26"/>
          <w:lang w:bidi="ar-IQ"/>
        </w:rPr>
        <w:t>CF=</w:t>
      </w:r>
      <m:oMath>
        <m:f>
          <m:fPr>
            <m:ctrlPr>
              <w:rPr>
                <w:rFonts w:ascii="Cambria Math" w:hAnsi="Cambria Math" w:cs="Simplified Arabic"/>
                <w:sz w:val="26"/>
                <w:szCs w:val="26"/>
                <w:lang w:bidi="ar-IQ"/>
              </w:rPr>
            </m:ctrlPr>
          </m:fPr>
          <m:num>
            <m:r>
              <m:rPr>
                <m:sty m:val="p"/>
              </m:rPr>
              <w:rPr>
                <w:rFonts w:ascii="Cambria Math" w:hAnsi="Cambria Math" w:cs="Simplified Arabic"/>
                <w:sz w:val="26"/>
                <w:szCs w:val="26"/>
                <w:lang w:bidi="ar-IQ"/>
              </w:rPr>
              <m:t>C sample</m:t>
            </m:r>
          </m:num>
          <m:den>
            <m:r>
              <m:rPr>
                <m:sty m:val="p"/>
              </m:rPr>
              <w:rPr>
                <w:rFonts w:ascii="Cambria Math" w:hAnsi="Cambria Math" w:cs="Simplified Arabic"/>
                <w:sz w:val="26"/>
                <w:szCs w:val="26"/>
                <w:lang w:bidi="ar-IQ"/>
              </w:rPr>
              <m:t>C</m:t>
            </m:r>
            <m:r>
              <w:rPr>
                <w:rFonts w:ascii="Cambria Math" w:hAnsi="Cambria Math" w:cs="Simplified Arabic"/>
                <w:sz w:val="26"/>
                <w:szCs w:val="26"/>
                <w:lang w:bidi="ar-IQ"/>
              </w:rPr>
              <m:t xml:space="preserve"> Background</m:t>
            </m:r>
          </m:den>
        </m:f>
      </m:oMath>
    </w:p>
    <w:p w:rsidR="007C3BB6" w:rsidRPr="007C3BB6" w:rsidRDefault="007C3BB6" w:rsidP="00DE57D7">
      <w:pPr>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إذ تمثل</w:t>
      </w:r>
    </w:p>
    <w:p w:rsidR="007C3BB6" w:rsidRPr="007C3BB6" w:rsidRDefault="007C3BB6" w:rsidP="00DE57D7">
      <w:pPr>
        <w:rPr>
          <w:rFonts w:ascii="Simplified Arabic" w:hAnsi="Simplified Arabic" w:cs="Simplified Arabic"/>
          <w:sz w:val="26"/>
          <w:szCs w:val="26"/>
          <w:rtl/>
          <w:lang w:bidi="ar-IQ"/>
        </w:rPr>
      </w:pPr>
      <w:r w:rsidRPr="007C3BB6">
        <w:rPr>
          <w:rFonts w:ascii="Simplified Arabic" w:eastAsiaTheme="minorEastAsia" w:hAnsi="Simplified Arabic" w:cs="Simplified Arabic"/>
          <w:sz w:val="26"/>
          <w:szCs w:val="26"/>
          <w:lang w:bidi="ar-IQ"/>
        </w:rPr>
        <w:t>CF</w:t>
      </w:r>
      <w:r w:rsidRPr="007C3BB6">
        <w:rPr>
          <w:rFonts w:ascii="Simplified Arabic" w:hAnsi="Simplified Arabic" w:cs="Simplified Arabic"/>
          <w:sz w:val="26"/>
          <w:szCs w:val="26"/>
          <w:rtl/>
          <w:lang w:bidi="ar-IQ"/>
        </w:rPr>
        <w:t xml:space="preserve"> = قيمة عامل التلوث</w:t>
      </w:r>
    </w:p>
    <w:p w:rsidR="007C3BB6" w:rsidRPr="007C3BB6" w:rsidRDefault="007C3BB6" w:rsidP="00DE57D7">
      <w:pPr>
        <w:rPr>
          <w:rFonts w:ascii="Simplified Arabic" w:hAnsi="Simplified Arabic" w:cs="Simplified Arabic"/>
          <w:sz w:val="26"/>
          <w:szCs w:val="26"/>
          <w:rtl/>
          <w:lang w:bidi="ar-IQ"/>
        </w:rPr>
      </w:pPr>
      <w:r w:rsidRPr="007C3BB6">
        <w:rPr>
          <w:rFonts w:ascii="Simplified Arabic" w:eastAsiaTheme="minorEastAsia" w:hAnsi="Simplified Arabic" w:cs="Simplified Arabic"/>
          <w:sz w:val="26"/>
          <w:szCs w:val="26"/>
          <w:lang w:bidi="ar-IQ"/>
        </w:rPr>
        <w:t xml:space="preserve"> </w:t>
      </w:r>
      <m:oMath>
        <m:r>
          <m:rPr>
            <m:sty m:val="p"/>
          </m:rPr>
          <w:rPr>
            <w:rFonts w:ascii="Cambria Math" w:hAnsi="Cambria Math" w:cs="Simplified Arabic"/>
            <w:sz w:val="26"/>
            <w:szCs w:val="26"/>
            <w:lang w:bidi="ar-IQ"/>
          </w:rPr>
          <m:t>C sample</m:t>
        </m:r>
      </m:oMath>
      <w:r w:rsidRPr="007C3BB6">
        <w:rPr>
          <w:rFonts w:ascii="Simplified Arabic" w:hAnsi="Simplified Arabic" w:cs="Simplified Arabic"/>
          <w:sz w:val="26"/>
          <w:szCs w:val="26"/>
          <w:rtl/>
          <w:lang w:bidi="ar-IQ"/>
        </w:rPr>
        <w:t>= تركيز العنصر في التربة (ملغم/كغم)</w:t>
      </w:r>
    </w:p>
    <w:p w:rsidR="007C3BB6" w:rsidRPr="007C3BB6" w:rsidRDefault="007C3BB6" w:rsidP="00DE57D7">
      <w:pPr>
        <w:rPr>
          <w:rFonts w:ascii="Simplified Arabic" w:hAnsi="Simplified Arabic" w:cs="Simplified Arabic"/>
          <w:sz w:val="26"/>
          <w:szCs w:val="26"/>
          <w:rtl/>
          <w:lang w:bidi="ar-IQ"/>
        </w:rPr>
      </w:pPr>
      <w:r w:rsidRPr="007C3BB6">
        <w:rPr>
          <w:rFonts w:ascii="Simplified Arabic" w:eastAsiaTheme="minorEastAsia" w:hAnsi="Simplified Arabic" w:cs="Simplified Arabic"/>
          <w:sz w:val="26"/>
          <w:szCs w:val="26"/>
          <w:lang w:bidi="ar-IQ"/>
        </w:rPr>
        <w:t xml:space="preserve">= </w:t>
      </w:r>
      <m:oMath>
        <m:r>
          <m:rPr>
            <m:sty m:val="p"/>
          </m:rPr>
          <w:rPr>
            <w:rFonts w:ascii="Cambria Math" w:hAnsi="Cambria Math" w:cs="Simplified Arabic"/>
            <w:sz w:val="26"/>
            <w:szCs w:val="26"/>
            <w:lang w:bidi="ar-IQ"/>
          </w:rPr>
          <m:t>C</m:t>
        </m:r>
        <m:r>
          <w:rPr>
            <w:rFonts w:ascii="Cambria Math" w:hAnsi="Cambria Math" w:cs="Simplified Arabic"/>
            <w:sz w:val="26"/>
            <w:szCs w:val="26"/>
            <w:lang w:bidi="ar-IQ"/>
          </w:rPr>
          <m:t xml:space="preserve"> Background</m:t>
        </m:r>
      </m:oMath>
      <w:r w:rsidRPr="007C3BB6">
        <w:rPr>
          <w:rFonts w:ascii="Simplified Arabic" w:hAnsi="Simplified Arabic" w:cs="Simplified Arabic"/>
          <w:sz w:val="26"/>
          <w:szCs w:val="26"/>
          <w:rtl/>
          <w:lang w:bidi="ar-IQ"/>
        </w:rPr>
        <w:t xml:space="preserve"> تركيز العنصر في العينة (ملغم/كغم)</w:t>
      </w:r>
    </w:p>
    <w:p w:rsidR="007C3BB6" w:rsidRPr="007C3BB6" w:rsidRDefault="007C3BB6" w:rsidP="00DE57D7">
      <w:pPr>
        <w:spacing w:before="240"/>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lastRenderedPageBreak/>
        <w:t>يتضح من خلال بيانات الجدول (7) ان درجات التلوث قد تباينت بين المواقع المدروسة تبعاً للبعد والقرب عن مصدر التلوث , ولغرض تصنيف الترب على اساس درجات التلوث جدول (8) ليتبين ان عنصر الرصاص تراوحت درجاته بين المشتبه وبين عدم الوجود , وعنصر الكادميوم بين الطفيف في فصل الصيف في جميع المواقع الى المتوسط في المواقع (</w:t>
      </w:r>
      <w:r w:rsidRPr="007C3BB6">
        <w:rPr>
          <w:rFonts w:ascii="Simplified Arabic" w:hAnsi="Simplified Arabic" w:cs="Simplified Arabic"/>
          <w:sz w:val="26"/>
          <w:szCs w:val="26"/>
          <w:lang w:bidi="ar-IQ"/>
        </w:rPr>
        <w:t>3,2,1</w:t>
      </w:r>
      <w:r w:rsidRPr="007C3BB6">
        <w:rPr>
          <w:rFonts w:ascii="Simplified Arabic" w:hAnsi="Simplified Arabic" w:cs="Simplified Arabic"/>
          <w:sz w:val="26"/>
          <w:szCs w:val="26"/>
          <w:rtl/>
          <w:lang w:bidi="ar-IQ"/>
        </w:rPr>
        <w:t>) في فصل الشتاء , في حين ان المواقع (</w:t>
      </w:r>
      <w:r w:rsidRPr="007C3BB6">
        <w:rPr>
          <w:rFonts w:ascii="Simplified Arabic" w:hAnsi="Simplified Arabic" w:cs="Simplified Arabic"/>
          <w:sz w:val="26"/>
          <w:szCs w:val="26"/>
          <w:lang w:bidi="ar-IQ"/>
        </w:rPr>
        <w:t>6,5,4</w:t>
      </w:r>
      <w:r w:rsidRPr="007C3BB6">
        <w:rPr>
          <w:rFonts w:ascii="Simplified Arabic" w:hAnsi="Simplified Arabic" w:cs="Simplified Arabic"/>
          <w:sz w:val="26"/>
          <w:szCs w:val="26"/>
          <w:rtl/>
          <w:lang w:bidi="ar-IQ"/>
        </w:rPr>
        <w:t>) كان تركيز الكادميوم شديد خلال الفصل المذكور.</w:t>
      </w:r>
    </w:p>
    <w:p w:rsidR="007C3BB6" w:rsidRPr="007C3BB6" w:rsidRDefault="007C3BB6" w:rsidP="007C3BB6">
      <w:pPr>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سجل عنصر الكروم تلوثاً مشتبه به الى طفيف في فصلي الدراسة بل ان هناك مواقع لم تسجل اي درجة للتلوث بهذا العنصر وهو مشابه الى عنصر الزنك الذي لا يوجد تلوث في جميع الواقع وخلال فصلي الصيف والشتاء.</w:t>
      </w:r>
    </w:p>
    <w:p w:rsidR="007C3BB6" w:rsidRPr="007C3BB6" w:rsidRDefault="007C3BB6" w:rsidP="007C3BB6">
      <w:pPr>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شهدت المواقع داخل وخارج مصفى الشعيبة تلوث شديد خلال فصل الصيف بعنصر النحاس في الواقع (</w:t>
      </w:r>
      <w:r w:rsidRPr="007C3BB6">
        <w:rPr>
          <w:rFonts w:ascii="Simplified Arabic" w:hAnsi="Simplified Arabic" w:cs="Simplified Arabic"/>
          <w:sz w:val="26"/>
          <w:szCs w:val="26"/>
          <w:lang w:bidi="ar-IQ"/>
        </w:rPr>
        <w:t>4,3,2,1</w:t>
      </w:r>
      <w:r w:rsidRPr="007C3BB6">
        <w:rPr>
          <w:rFonts w:ascii="Simplified Arabic" w:hAnsi="Simplified Arabic" w:cs="Simplified Arabic"/>
          <w:sz w:val="26"/>
          <w:szCs w:val="26"/>
          <w:rtl/>
          <w:lang w:bidi="ar-IQ"/>
        </w:rPr>
        <w:t>) الى تلوث شديد جداً في فصل الشتاء كان اقصى درجة تلوث في الموقع (</w:t>
      </w:r>
      <w:r w:rsidRPr="007C3BB6">
        <w:rPr>
          <w:rFonts w:ascii="Simplified Arabic" w:hAnsi="Simplified Arabic" w:cs="Simplified Arabic"/>
          <w:sz w:val="26"/>
          <w:szCs w:val="26"/>
          <w:lang w:bidi="ar-IQ"/>
        </w:rPr>
        <w:t>6</w:t>
      </w:r>
      <w:r w:rsidRPr="007C3BB6">
        <w:rPr>
          <w:rFonts w:ascii="Simplified Arabic" w:hAnsi="Simplified Arabic" w:cs="Simplified Arabic"/>
          <w:sz w:val="26"/>
          <w:szCs w:val="26"/>
          <w:rtl/>
          <w:lang w:bidi="ar-IQ"/>
        </w:rPr>
        <w:t>) كونه واقع تحت تأثير المصفى مباشرةً , اما عنصر الكوبلت فكانت جميع المواقع ا</w:t>
      </w:r>
      <w:r w:rsidR="00DE57D7">
        <w:rPr>
          <w:rFonts w:ascii="Simplified Arabic" w:hAnsi="Simplified Arabic" w:cs="Simplified Arabic"/>
          <w:sz w:val="26"/>
          <w:szCs w:val="26"/>
          <w:rtl/>
          <w:lang w:bidi="ar-IQ"/>
        </w:rPr>
        <w:t>لمدروسة قليلة التلوث ومشتبه بها</w:t>
      </w:r>
      <w:r w:rsidRPr="007C3BB6">
        <w:rPr>
          <w:rFonts w:ascii="Simplified Arabic" w:hAnsi="Simplified Arabic" w:cs="Simplified Arabic"/>
          <w:sz w:val="26"/>
          <w:szCs w:val="26"/>
          <w:rtl/>
          <w:lang w:bidi="ar-IQ"/>
        </w:rPr>
        <w:t>, ليرتفع الحال في عنصر الحديد إذ سجل فصل الصيف في الموقع (</w:t>
      </w:r>
      <w:r w:rsidRPr="007C3BB6">
        <w:rPr>
          <w:rFonts w:ascii="Simplified Arabic" w:hAnsi="Simplified Arabic" w:cs="Simplified Arabic"/>
          <w:sz w:val="26"/>
          <w:szCs w:val="26"/>
          <w:lang w:bidi="ar-IQ"/>
        </w:rPr>
        <w:t>5,4,3,1</w:t>
      </w:r>
      <w:r w:rsidRPr="007C3BB6">
        <w:rPr>
          <w:rFonts w:ascii="Simplified Arabic" w:hAnsi="Simplified Arabic" w:cs="Simplified Arabic"/>
          <w:sz w:val="26"/>
          <w:szCs w:val="26"/>
          <w:rtl/>
          <w:lang w:bidi="ar-IQ"/>
        </w:rPr>
        <w:t>) درجة تلوث شديدة , في حين كان شديد جداً في اشهر الشتاء في المواقع (</w:t>
      </w:r>
      <w:r w:rsidRPr="007C3BB6">
        <w:rPr>
          <w:rFonts w:ascii="Simplified Arabic" w:hAnsi="Simplified Arabic" w:cs="Simplified Arabic"/>
          <w:sz w:val="26"/>
          <w:szCs w:val="26"/>
          <w:lang w:bidi="ar-IQ"/>
        </w:rPr>
        <w:t>6,5,2</w:t>
      </w:r>
      <w:r w:rsidRPr="007C3BB6">
        <w:rPr>
          <w:rFonts w:ascii="Simplified Arabic" w:hAnsi="Simplified Arabic" w:cs="Simplified Arabic"/>
          <w:sz w:val="26"/>
          <w:szCs w:val="26"/>
          <w:rtl/>
          <w:lang w:bidi="ar-IQ"/>
        </w:rPr>
        <w:t>) , بينما سجل عنصر النيكل تلوث شديد في الموقع (</w:t>
      </w:r>
      <w:r w:rsidRPr="007C3BB6">
        <w:rPr>
          <w:rFonts w:ascii="Simplified Arabic" w:hAnsi="Simplified Arabic" w:cs="Simplified Arabic"/>
          <w:sz w:val="26"/>
          <w:szCs w:val="26"/>
          <w:lang w:bidi="ar-IQ"/>
        </w:rPr>
        <w:t>1</w:t>
      </w:r>
      <w:r w:rsidRPr="007C3BB6">
        <w:rPr>
          <w:rFonts w:ascii="Simplified Arabic" w:hAnsi="Simplified Arabic" w:cs="Simplified Arabic"/>
          <w:sz w:val="26"/>
          <w:szCs w:val="26"/>
          <w:rtl/>
          <w:lang w:bidi="ar-IQ"/>
        </w:rPr>
        <w:t>) عند فصل الشتاء وفي الموقع (</w:t>
      </w:r>
      <w:r w:rsidRPr="007C3BB6">
        <w:rPr>
          <w:rFonts w:ascii="Simplified Arabic" w:hAnsi="Simplified Arabic" w:cs="Simplified Arabic"/>
          <w:sz w:val="26"/>
          <w:szCs w:val="26"/>
          <w:lang w:bidi="ar-IQ"/>
        </w:rPr>
        <w:t>2</w:t>
      </w:r>
      <w:r w:rsidRPr="007C3BB6">
        <w:rPr>
          <w:rFonts w:ascii="Simplified Arabic" w:hAnsi="Simplified Arabic" w:cs="Simplified Arabic"/>
          <w:sz w:val="26"/>
          <w:szCs w:val="26"/>
          <w:rtl/>
          <w:lang w:bidi="ar-IQ"/>
        </w:rPr>
        <w:t>) خلال فصلي الدراسة وفي الموقع (</w:t>
      </w:r>
      <w:r w:rsidRPr="007C3BB6">
        <w:rPr>
          <w:rFonts w:ascii="Simplified Arabic" w:hAnsi="Simplified Arabic" w:cs="Simplified Arabic"/>
          <w:sz w:val="26"/>
          <w:szCs w:val="26"/>
          <w:lang w:bidi="ar-IQ"/>
        </w:rPr>
        <w:t>4,3</w:t>
      </w:r>
      <w:r w:rsidRPr="007C3BB6">
        <w:rPr>
          <w:rFonts w:ascii="Simplified Arabic" w:hAnsi="Simplified Arabic" w:cs="Simplified Arabic"/>
          <w:sz w:val="26"/>
          <w:szCs w:val="26"/>
          <w:rtl/>
          <w:lang w:bidi="ar-IQ"/>
        </w:rPr>
        <w:t>) في فصل الشتاء , بينما كانت درجة التلوث شديدة في الموقعين (</w:t>
      </w:r>
      <w:r w:rsidRPr="007C3BB6">
        <w:rPr>
          <w:rFonts w:ascii="Simplified Arabic" w:hAnsi="Simplified Arabic" w:cs="Simplified Arabic"/>
          <w:sz w:val="26"/>
          <w:szCs w:val="26"/>
          <w:lang w:bidi="ar-IQ"/>
        </w:rPr>
        <w:t>6,5</w:t>
      </w:r>
      <w:r w:rsidRPr="007C3BB6">
        <w:rPr>
          <w:rFonts w:ascii="Simplified Arabic" w:hAnsi="Simplified Arabic" w:cs="Simplified Arabic"/>
          <w:sz w:val="26"/>
          <w:szCs w:val="26"/>
          <w:rtl/>
          <w:lang w:bidi="ar-IQ"/>
        </w:rPr>
        <w:t>) خلال الصيف والشتاء.</w:t>
      </w:r>
    </w:p>
    <w:p w:rsidR="009064A2" w:rsidRPr="007C3BB6" w:rsidRDefault="009064A2" w:rsidP="009064A2">
      <w:pPr>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 xml:space="preserve">يتبين مما تقدم ان فصل الشتاء كان اكثر تركيزاً للعناصر الثقيلة وهذا يمكن مرده الى الظروف المناخية التي تعمل على تنظيف الجو من الملوثات المنطلقة من المصدر وترسيبها </w:t>
      </w:r>
    </w:p>
    <w:p w:rsidR="007C3BB6" w:rsidRDefault="009064A2" w:rsidP="009064A2">
      <w:pPr>
        <w:ind w:firstLine="424"/>
        <w:rPr>
          <w:rFonts w:ascii="Simplified Arabic" w:hAnsi="Simplified Arabic" w:cs="Simplified Arabic" w:hint="cs"/>
          <w:sz w:val="26"/>
          <w:szCs w:val="26"/>
          <w:rtl/>
          <w:lang w:bidi="ar-IQ"/>
        </w:rPr>
      </w:pPr>
      <w:r w:rsidRPr="007C3BB6">
        <w:rPr>
          <w:rFonts w:ascii="Simplified Arabic" w:hAnsi="Simplified Arabic" w:cs="Simplified Arabic"/>
          <w:sz w:val="26"/>
          <w:szCs w:val="26"/>
          <w:rtl/>
          <w:lang w:bidi="ar-IQ"/>
        </w:rPr>
        <w:t>على سطح التربة لتأخذ بالتراكم التدريجي وبالتالي يمكن لهذه الملوثات ان تنطلق مرة اخرى الى الوسط البيئي بواسطة سرع الرياح السطحية التي تنقلها الى مسافات قد تبعد عن مصدر التزويد وتارة اخرى يمكن ان تنتقل الى الانسان عبر السلسلة الغذائية مسببة له امراض عدة.</w:t>
      </w:r>
    </w:p>
    <w:p w:rsidR="009064A2" w:rsidRDefault="009064A2" w:rsidP="009064A2">
      <w:pPr>
        <w:ind w:firstLine="424"/>
        <w:rPr>
          <w:rFonts w:ascii="Simplified Arabic" w:hAnsi="Simplified Arabic" w:cs="Simplified Arabic" w:hint="cs"/>
          <w:sz w:val="26"/>
          <w:szCs w:val="26"/>
          <w:rtl/>
          <w:lang w:bidi="ar-IQ"/>
        </w:rPr>
      </w:pPr>
    </w:p>
    <w:p w:rsidR="009064A2" w:rsidRDefault="009064A2" w:rsidP="009064A2">
      <w:pPr>
        <w:ind w:firstLine="424"/>
        <w:rPr>
          <w:rFonts w:ascii="Simplified Arabic" w:hAnsi="Simplified Arabic" w:cs="Simplified Arabic" w:hint="cs"/>
          <w:sz w:val="26"/>
          <w:szCs w:val="26"/>
          <w:rtl/>
          <w:lang w:bidi="ar-IQ"/>
        </w:rPr>
      </w:pPr>
    </w:p>
    <w:p w:rsidR="009064A2" w:rsidRDefault="009064A2" w:rsidP="009064A2">
      <w:pPr>
        <w:ind w:firstLine="424"/>
        <w:rPr>
          <w:rFonts w:ascii="Simplified Arabic" w:hAnsi="Simplified Arabic" w:cs="Simplified Arabic" w:hint="cs"/>
          <w:sz w:val="26"/>
          <w:szCs w:val="26"/>
          <w:rtl/>
          <w:lang w:bidi="ar-IQ"/>
        </w:rPr>
      </w:pPr>
    </w:p>
    <w:p w:rsidR="009064A2" w:rsidRDefault="009064A2" w:rsidP="009064A2">
      <w:pPr>
        <w:ind w:firstLine="424"/>
        <w:rPr>
          <w:rFonts w:ascii="Simplified Arabic" w:hAnsi="Simplified Arabic" w:cs="Simplified Arabic" w:hint="cs"/>
          <w:sz w:val="26"/>
          <w:szCs w:val="26"/>
          <w:rtl/>
          <w:lang w:bidi="ar-IQ"/>
        </w:rPr>
      </w:pPr>
    </w:p>
    <w:p w:rsidR="009064A2" w:rsidRDefault="009064A2" w:rsidP="009064A2">
      <w:pPr>
        <w:ind w:firstLine="424"/>
        <w:rPr>
          <w:rFonts w:ascii="Simplified Arabic" w:hAnsi="Simplified Arabic" w:cs="Simplified Arabic" w:hint="cs"/>
          <w:sz w:val="26"/>
          <w:szCs w:val="26"/>
          <w:rtl/>
          <w:lang w:bidi="ar-IQ"/>
        </w:rPr>
      </w:pPr>
    </w:p>
    <w:p w:rsidR="009064A2" w:rsidRDefault="009064A2" w:rsidP="009064A2">
      <w:pPr>
        <w:ind w:firstLine="424"/>
        <w:rPr>
          <w:rFonts w:ascii="Simplified Arabic" w:hAnsi="Simplified Arabic" w:cs="Simplified Arabic" w:hint="cs"/>
          <w:sz w:val="26"/>
          <w:szCs w:val="26"/>
          <w:rtl/>
          <w:lang w:bidi="ar-IQ"/>
        </w:rPr>
      </w:pPr>
    </w:p>
    <w:p w:rsidR="009064A2" w:rsidRPr="007C3BB6" w:rsidRDefault="009064A2" w:rsidP="009064A2">
      <w:pPr>
        <w:ind w:firstLine="424"/>
        <w:rPr>
          <w:rFonts w:ascii="Simplified Arabic" w:hAnsi="Simplified Arabic" w:cs="Simplified Arabic"/>
          <w:sz w:val="26"/>
          <w:szCs w:val="26"/>
          <w:rtl/>
          <w:lang w:bidi="ar-IQ"/>
        </w:rPr>
      </w:pPr>
    </w:p>
    <w:p w:rsidR="007C3BB6" w:rsidRPr="007C3BB6" w:rsidRDefault="007C3BB6" w:rsidP="007C3BB6">
      <w:pPr>
        <w:ind w:firstLine="424"/>
        <w:rPr>
          <w:rFonts w:ascii="Simplified Arabic" w:hAnsi="Simplified Arabic" w:cs="Simplified Arabic"/>
          <w:sz w:val="26"/>
          <w:szCs w:val="26"/>
          <w:rtl/>
          <w:lang w:bidi="ar-IQ"/>
        </w:rPr>
      </w:pPr>
    </w:p>
    <w:p w:rsidR="007F351A" w:rsidRPr="007F351A" w:rsidRDefault="007F351A" w:rsidP="007F351A">
      <w:pPr>
        <w:jc w:val="center"/>
        <w:rPr>
          <w:rFonts w:ascii="Simplified Arabic" w:hAnsi="Simplified Arabic" w:cs="Simplified Arabic"/>
          <w:b/>
          <w:bCs/>
          <w:rtl/>
          <w:lang w:bidi="ar-IQ"/>
        </w:rPr>
      </w:pPr>
      <w:r w:rsidRPr="007F351A">
        <w:rPr>
          <w:rFonts w:ascii="Simplified Arabic" w:hAnsi="Simplified Arabic" w:cs="Simplified Arabic" w:hint="cs"/>
          <w:b/>
          <w:bCs/>
          <w:rtl/>
          <w:lang w:bidi="ar-IQ"/>
        </w:rPr>
        <w:lastRenderedPageBreak/>
        <w:t>جدول (7)</w:t>
      </w:r>
    </w:p>
    <w:p w:rsidR="007F351A" w:rsidRPr="007F351A" w:rsidRDefault="007F351A" w:rsidP="007F351A">
      <w:pPr>
        <w:jc w:val="center"/>
        <w:rPr>
          <w:rFonts w:ascii="Simplified Arabic" w:hAnsi="Simplified Arabic" w:cs="Simplified Arabic"/>
          <w:b/>
          <w:bCs/>
          <w:rtl/>
          <w:lang w:bidi="ar-IQ"/>
        </w:rPr>
      </w:pPr>
      <w:r w:rsidRPr="007F351A">
        <w:rPr>
          <w:rFonts w:ascii="Simplified Arabic" w:hAnsi="Simplified Arabic" w:cs="Simplified Arabic" w:hint="cs"/>
          <w:b/>
          <w:bCs/>
          <w:rtl/>
          <w:lang w:bidi="ar-IQ"/>
        </w:rPr>
        <w:t xml:space="preserve"> معدل تلوث التربة بالعناصر الثقيلة بعد تطبيق معادلة قيمة عامل التلوث (</w:t>
      </w:r>
      <w:r w:rsidRPr="007F351A">
        <w:rPr>
          <w:rFonts w:ascii="Simplified Arabic" w:hAnsi="Simplified Arabic" w:cs="Simplified Arabic"/>
          <w:b/>
          <w:bCs/>
          <w:lang w:bidi="ar-IQ"/>
        </w:rPr>
        <w:t>CF</w:t>
      </w:r>
      <w:r w:rsidRPr="007F351A">
        <w:rPr>
          <w:rFonts w:ascii="Simplified Arabic" w:hAnsi="Simplified Arabic" w:cs="Simplified Arabic" w:hint="cs"/>
          <w:b/>
          <w:bCs/>
          <w:rtl/>
          <w:lang w:bidi="ar-IQ"/>
        </w:rPr>
        <w:t>) الناجم عن مصفى الشعيبة</w:t>
      </w:r>
    </w:p>
    <w:p w:rsidR="007C3BB6" w:rsidRPr="007C3BB6" w:rsidRDefault="007C3BB6" w:rsidP="007C3BB6">
      <w:pPr>
        <w:ind w:firstLine="424"/>
        <w:rPr>
          <w:rFonts w:ascii="Simplified Arabic" w:hAnsi="Simplified Arabic" w:cs="Simplified Arabic"/>
          <w:sz w:val="26"/>
          <w:szCs w:val="26"/>
          <w:rtl/>
          <w:lang w:bidi="ar-IQ"/>
        </w:rPr>
      </w:pPr>
    </w:p>
    <w:p w:rsidR="007C3BB6" w:rsidRPr="007C3BB6" w:rsidRDefault="007F351A" w:rsidP="007C3BB6">
      <w:pPr>
        <w:ind w:firstLine="424"/>
        <w:rPr>
          <w:rFonts w:ascii="Simplified Arabic" w:hAnsi="Simplified Arabic" w:cs="Simplified Arabic"/>
          <w:sz w:val="26"/>
          <w:szCs w:val="26"/>
          <w:rtl/>
          <w:lang w:bidi="ar-IQ"/>
        </w:rPr>
      </w:pPr>
      <w:r>
        <w:rPr>
          <w:rFonts w:ascii="Simplified Arabic" w:hAnsi="Simplified Arabic" w:cs="Simplified Arabic"/>
          <w:noProof/>
          <w:sz w:val="26"/>
          <w:szCs w:val="26"/>
          <w:rtl/>
        </w:rPr>
        <w:drawing>
          <wp:anchor distT="0" distB="0" distL="114300" distR="114300" simplePos="0" relativeHeight="251659264" behindDoc="1" locked="0" layoutInCell="1" allowOverlap="1" wp14:anchorId="68764084" wp14:editId="1B95ED09">
            <wp:simplePos x="0" y="0"/>
            <wp:positionH relativeFrom="column">
              <wp:posOffset>-420712</wp:posOffset>
            </wp:positionH>
            <wp:positionV relativeFrom="paragraph">
              <wp:posOffset>29405</wp:posOffset>
            </wp:positionV>
            <wp:extent cx="6295207" cy="5433647"/>
            <wp:effectExtent l="0" t="0" r="0" b="0"/>
            <wp:wrapNone/>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٢٠٢١-٠٣-١٩_١٨-٤٢-٠٩.jpg"/>
                    <pic:cNvPicPr/>
                  </pic:nvPicPr>
                  <pic:blipFill>
                    <a:blip r:embed="rId21">
                      <a:extLst>
                        <a:ext uri="{28A0092B-C50C-407E-A947-70E740481C1C}">
                          <a14:useLocalDpi xmlns:a14="http://schemas.microsoft.com/office/drawing/2010/main" val="0"/>
                        </a:ext>
                      </a:extLst>
                    </a:blip>
                    <a:stretch>
                      <a:fillRect/>
                    </a:stretch>
                  </pic:blipFill>
                  <pic:spPr>
                    <a:xfrm>
                      <a:off x="0" y="0"/>
                      <a:ext cx="6294755" cy="5433257"/>
                    </a:xfrm>
                    <a:prstGeom prst="rect">
                      <a:avLst/>
                    </a:prstGeom>
                  </pic:spPr>
                </pic:pic>
              </a:graphicData>
            </a:graphic>
            <wp14:sizeRelH relativeFrom="page">
              <wp14:pctWidth>0</wp14:pctWidth>
            </wp14:sizeRelH>
            <wp14:sizeRelV relativeFrom="page">
              <wp14:pctHeight>0</wp14:pctHeight>
            </wp14:sizeRelV>
          </wp:anchor>
        </w:drawing>
      </w:r>
    </w:p>
    <w:p w:rsidR="007C3BB6" w:rsidRPr="007C3BB6" w:rsidRDefault="007C3BB6" w:rsidP="007C3BB6">
      <w:pPr>
        <w:ind w:firstLine="424"/>
        <w:rPr>
          <w:rFonts w:ascii="Simplified Arabic" w:hAnsi="Simplified Arabic" w:cs="Simplified Arabic"/>
          <w:sz w:val="26"/>
          <w:szCs w:val="26"/>
          <w:rtl/>
          <w:lang w:bidi="ar-IQ"/>
        </w:rPr>
      </w:pPr>
    </w:p>
    <w:p w:rsidR="007C3BB6" w:rsidRPr="007C3BB6" w:rsidRDefault="007C3BB6" w:rsidP="007C3BB6">
      <w:pPr>
        <w:ind w:firstLine="424"/>
        <w:rPr>
          <w:rFonts w:ascii="Simplified Arabic" w:hAnsi="Simplified Arabic" w:cs="Simplified Arabic"/>
          <w:sz w:val="26"/>
          <w:szCs w:val="26"/>
          <w:rtl/>
          <w:lang w:bidi="ar-IQ"/>
        </w:rPr>
      </w:pPr>
    </w:p>
    <w:p w:rsidR="007C3BB6" w:rsidRPr="007C3BB6" w:rsidRDefault="007C3BB6" w:rsidP="007C3BB6">
      <w:pPr>
        <w:ind w:firstLine="424"/>
        <w:rPr>
          <w:rFonts w:ascii="Simplified Arabic" w:hAnsi="Simplified Arabic" w:cs="Simplified Arabic"/>
          <w:sz w:val="26"/>
          <w:szCs w:val="26"/>
          <w:rtl/>
          <w:lang w:bidi="ar-IQ"/>
        </w:rPr>
      </w:pPr>
    </w:p>
    <w:p w:rsidR="007C3BB6" w:rsidRPr="007C3BB6" w:rsidRDefault="007C3BB6" w:rsidP="007C3BB6">
      <w:pPr>
        <w:ind w:firstLine="424"/>
        <w:rPr>
          <w:rFonts w:ascii="Simplified Arabic" w:hAnsi="Simplified Arabic" w:cs="Simplified Arabic"/>
          <w:sz w:val="26"/>
          <w:szCs w:val="26"/>
          <w:rtl/>
          <w:lang w:bidi="ar-IQ"/>
        </w:rPr>
      </w:pPr>
    </w:p>
    <w:p w:rsidR="007C3BB6" w:rsidRPr="007C3BB6" w:rsidRDefault="007C3BB6" w:rsidP="007C3BB6">
      <w:pPr>
        <w:ind w:firstLine="424"/>
        <w:rPr>
          <w:rFonts w:ascii="Simplified Arabic" w:hAnsi="Simplified Arabic" w:cs="Simplified Arabic"/>
          <w:sz w:val="26"/>
          <w:szCs w:val="26"/>
          <w:rtl/>
          <w:lang w:bidi="ar-IQ"/>
        </w:rPr>
      </w:pPr>
    </w:p>
    <w:p w:rsidR="007C3BB6" w:rsidRPr="007C3BB6" w:rsidRDefault="007C3BB6" w:rsidP="007C3BB6">
      <w:pPr>
        <w:ind w:firstLine="424"/>
        <w:rPr>
          <w:rFonts w:ascii="Simplified Arabic" w:hAnsi="Simplified Arabic" w:cs="Simplified Arabic"/>
          <w:sz w:val="26"/>
          <w:szCs w:val="26"/>
          <w:rtl/>
          <w:lang w:bidi="ar-IQ"/>
        </w:rPr>
      </w:pPr>
    </w:p>
    <w:p w:rsidR="007C3BB6" w:rsidRPr="007C3BB6" w:rsidRDefault="007C3BB6" w:rsidP="007C3BB6">
      <w:pPr>
        <w:ind w:firstLine="424"/>
        <w:rPr>
          <w:rFonts w:ascii="Simplified Arabic" w:hAnsi="Simplified Arabic" w:cs="Simplified Arabic"/>
          <w:sz w:val="26"/>
          <w:szCs w:val="26"/>
          <w:rtl/>
          <w:lang w:bidi="ar-IQ"/>
        </w:rPr>
      </w:pPr>
    </w:p>
    <w:p w:rsidR="007C3BB6" w:rsidRPr="007C3BB6" w:rsidRDefault="007C3BB6" w:rsidP="007C3BB6">
      <w:pPr>
        <w:ind w:firstLine="424"/>
        <w:rPr>
          <w:rFonts w:ascii="Simplified Arabic" w:hAnsi="Simplified Arabic" w:cs="Simplified Arabic"/>
          <w:sz w:val="26"/>
          <w:szCs w:val="26"/>
          <w:rtl/>
          <w:lang w:bidi="ar-IQ"/>
        </w:rPr>
      </w:pPr>
    </w:p>
    <w:p w:rsidR="007C3BB6" w:rsidRPr="007C3BB6" w:rsidRDefault="007C3BB6" w:rsidP="007C3BB6">
      <w:pPr>
        <w:ind w:firstLine="424"/>
        <w:rPr>
          <w:rFonts w:ascii="Simplified Arabic" w:hAnsi="Simplified Arabic" w:cs="Simplified Arabic"/>
          <w:sz w:val="26"/>
          <w:szCs w:val="26"/>
          <w:rtl/>
          <w:lang w:bidi="ar-IQ"/>
        </w:rPr>
      </w:pPr>
    </w:p>
    <w:p w:rsidR="007C3BB6" w:rsidRPr="007C3BB6" w:rsidRDefault="007C3BB6" w:rsidP="007C3BB6">
      <w:pPr>
        <w:ind w:firstLine="424"/>
        <w:rPr>
          <w:rFonts w:ascii="Simplified Arabic" w:hAnsi="Simplified Arabic" w:cs="Simplified Arabic"/>
          <w:sz w:val="26"/>
          <w:szCs w:val="26"/>
          <w:rtl/>
          <w:lang w:bidi="ar-IQ"/>
        </w:rPr>
      </w:pPr>
    </w:p>
    <w:p w:rsidR="007C3BB6" w:rsidRPr="007C3BB6" w:rsidRDefault="007C3BB6" w:rsidP="007C3BB6">
      <w:pPr>
        <w:ind w:firstLine="424"/>
        <w:rPr>
          <w:rFonts w:ascii="Simplified Arabic" w:hAnsi="Simplified Arabic" w:cs="Simplified Arabic"/>
          <w:sz w:val="26"/>
          <w:szCs w:val="26"/>
          <w:rtl/>
          <w:lang w:bidi="ar-IQ"/>
        </w:rPr>
      </w:pPr>
    </w:p>
    <w:p w:rsidR="007C3BB6" w:rsidRPr="007C3BB6" w:rsidRDefault="007C3BB6" w:rsidP="007C3BB6">
      <w:pPr>
        <w:ind w:firstLine="424"/>
        <w:rPr>
          <w:rFonts w:ascii="Simplified Arabic" w:hAnsi="Simplified Arabic" w:cs="Simplified Arabic"/>
          <w:sz w:val="26"/>
          <w:szCs w:val="26"/>
          <w:rtl/>
          <w:lang w:bidi="ar-IQ"/>
        </w:rPr>
      </w:pPr>
    </w:p>
    <w:p w:rsidR="007C3BB6" w:rsidRPr="007C3BB6" w:rsidRDefault="007C3BB6" w:rsidP="007C3BB6">
      <w:pPr>
        <w:ind w:firstLine="424"/>
        <w:rPr>
          <w:rFonts w:ascii="Simplified Arabic" w:hAnsi="Simplified Arabic" w:cs="Simplified Arabic"/>
          <w:sz w:val="26"/>
          <w:szCs w:val="26"/>
          <w:rtl/>
          <w:lang w:bidi="ar-IQ"/>
        </w:rPr>
      </w:pPr>
    </w:p>
    <w:p w:rsidR="007C3BB6" w:rsidRPr="007C3BB6" w:rsidRDefault="007C3BB6" w:rsidP="007C3BB6">
      <w:pPr>
        <w:ind w:firstLine="424"/>
        <w:rPr>
          <w:rFonts w:ascii="Simplified Arabic" w:hAnsi="Simplified Arabic" w:cs="Simplified Arabic"/>
          <w:sz w:val="26"/>
          <w:szCs w:val="26"/>
          <w:rtl/>
          <w:lang w:bidi="ar-IQ"/>
        </w:rPr>
      </w:pPr>
    </w:p>
    <w:p w:rsidR="007C3BB6" w:rsidRPr="007C3BB6" w:rsidRDefault="007C3BB6" w:rsidP="007C3BB6">
      <w:pPr>
        <w:ind w:firstLine="424"/>
        <w:rPr>
          <w:rFonts w:ascii="Simplified Arabic" w:hAnsi="Simplified Arabic" w:cs="Simplified Arabic"/>
          <w:sz w:val="26"/>
          <w:szCs w:val="26"/>
          <w:rtl/>
          <w:lang w:bidi="ar-IQ"/>
        </w:rPr>
      </w:pPr>
    </w:p>
    <w:p w:rsidR="007F351A" w:rsidRDefault="007F351A" w:rsidP="007F351A">
      <w:pPr>
        <w:rPr>
          <w:rFonts w:ascii="Simplified Arabic" w:hAnsi="Simplified Arabic" w:cs="Simplified Arabic"/>
          <w:b/>
          <w:bCs/>
          <w:rtl/>
          <w:lang w:bidi="ar-IQ"/>
        </w:rPr>
      </w:pPr>
    </w:p>
    <w:p w:rsidR="007F351A" w:rsidRDefault="007F351A" w:rsidP="007F351A">
      <w:pPr>
        <w:rPr>
          <w:rFonts w:ascii="Simplified Arabic" w:hAnsi="Simplified Arabic" w:cs="Simplified Arabic"/>
          <w:b/>
          <w:bCs/>
          <w:rtl/>
          <w:lang w:bidi="ar-IQ"/>
        </w:rPr>
      </w:pPr>
    </w:p>
    <w:p w:rsidR="007F351A" w:rsidRDefault="007F351A" w:rsidP="007F351A">
      <w:pPr>
        <w:rPr>
          <w:rFonts w:ascii="Simplified Arabic" w:hAnsi="Simplified Arabic" w:cs="Simplified Arabic"/>
          <w:b/>
          <w:bCs/>
          <w:rtl/>
          <w:lang w:bidi="ar-IQ"/>
        </w:rPr>
      </w:pPr>
    </w:p>
    <w:p w:rsidR="007F351A" w:rsidRDefault="007F351A" w:rsidP="007F351A">
      <w:pPr>
        <w:rPr>
          <w:rFonts w:ascii="Simplified Arabic" w:hAnsi="Simplified Arabic" w:cs="Simplified Arabic"/>
          <w:b/>
          <w:bCs/>
          <w:rtl/>
          <w:lang w:bidi="ar-IQ"/>
        </w:rPr>
      </w:pPr>
    </w:p>
    <w:p w:rsidR="007F351A" w:rsidRDefault="007F351A" w:rsidP="007F351A">
      <w:pPr>
        <w:rPr>
          <w:rFonts w:ascii="Simplified Arabic" w:hAnsi="Simplified Arabic" w:cs="Simplified Arabic"/>
          <w:b/>
          <w:bCs/>
          <w:rtl/>
          <w:lang w:bidi="ar-IQ"/>
        </w:rPr>
      </w:pPr>
    </w:p>
    <w:p w:rsidR="007F351A" w:rsidRPr="007F351A" w:rsidRDefault="007F351A" w:rsidP="007F351A">
      <w:pPr>
        <w:rPr>
          <w:rFonts w:ascii="Simplified Arabic" w:hAnsi="Simplified Arabic" w:cs="Simplified Arabic"/>
          <w:rtl/>
          <w:lang w:bidi="ar-IQ"/>
        </w:rPr>
      </w:pPr>
      <w:r w:rsidRPr="007F351A">
        <w:rPr>
          <w:rFonts w:ascii="Simplified Arabic" w:hAnsi="Simplified Arabic" w:cs="Simplified Arabic" w:hint="cs"/>
          <w:b/>
          <w:bCs/>
          <w:rtl/>
          <w:lang w:bidi="ar-IQ"/>
        </w:rPr>
        <w:t>المصدر</w:t>
      </w:r>
      <w:r w:rsidRPr="007F351A">
        <w:rPr>
          <w:rFonts w:ascii="Simplified Arabic" w:hAnsi="Simplified Arabic" w:cs="Simplified Arabic" w:hint="cs"/>
          <w:rtl/>
          <w:lang w:bidi="ar-IQ"/>
        </w:rPr>
        <w:t xml:space="preserve"> : عمل الباحث بالاعتماد على معادلة عامل التلوث (</w:t>
      </w:r>
      <w:r w:rsidRPr="007F351A">
        <w:rPr>
          <w:rFonts w:ascii="Simplified Arabic" w:hAnsi="Simplified Arabic" w:cs="Simplified Arabic"/>
          <w:lang w:bidi="ar-IQ"/>
        </w:rPr>
        <w:t>CF</w:t>
      </w:r>
      <w:r w:rsidRPr="007F351A">
        <w:rPr>
          <w:rFonts w:ascii="Simplified Arabic" w:hAnsi="Simplified Arabic" w:cs="Simplified Arabic" w:hint="cs"/>
          <w:rtl/>
          <w:lang w:bidi="ar-IQ"/>
        </w:rPr>
        <w:t>)</w:t>
      </w:r>
    </w:p>
    <w:p w:rsidR="007C3BB6" w:rsidRPr="007C3BB6" w:rsidRDefault="007C3BB6" w:rsidP="007C3BB6">
      <w:pPr>
        <w:ind w:firstLine="424"/>
        <w:rPr>
          <w:rFonts w:ascii="Simplified Arabic" w:hAnsi="Simplified Arabic" w:cs="Simplified Arabic"/>
          <w:sz w:val="26"/>
          <w:szCs w:val="26"/>
          <w:rtl/>
          <w:lang w:bidi="ar-IQ"/>
        </w:rPr>
      </w:pPr>
    </w:p>
    <w:p w:rsidR="009064A2" w:rsidRDefault="009064A2" w:rsidP="007C3BB6">
      <w:pPr>
        <w:ind w:firstLine="424"/>
        <w:jc w:val="center"/>
        <w:rPr>
          <w:rFonts w:ascii="Simplified Arabic" w:hAnsi="Simplified Arabic" w:cs="Simplified Arabic" w:hint="cs"/>
          <w:sz w:val="26"/>
          <w:szCs w:val="26"/>
          <w:rtl/>
          <w:lang w:bidi="ar-IQ"/>
        </w:rPr>
      </w:pPr>
    </w:p>
    <w:p w:rsidR="009064A2" w:rsidRDefault="009064A2" w:rsidP="007C3BB6">
      <w:pPr>
        <w:ind w:firstLine="424"/>
        <w:jc w:val="center"/>
        <w:rPr>
          <w:rFonts w:ascii="Simplified Arabic" w:hAnsi="Simplified Arabic" w:cs="Simplified Arabic" w:hint="cs"/>
          <w:sz w:val="26"/>
          <w:szCs w:val="26"/>
          <w:rtl/>
          <w:lang w:bidi="ar-IQ"/>
        </w:rPr>
      </w:pPr>
    </w:p>
    <w:p w:rsidR="007C3BB6" w:rsidRPr="00DE57D7" w:rsidRDefault="007C3BB6" w:rsidP="007C3BB6">
      <w:pPr>
        <w:ind w:firstLine="424"/>
        <w:jc w:val="center"/>
        <w:rPr>
          <w:rFonts w:ascii="Simplified Arabic" w:hAnsi="Simplified Arabic" w:cs="Simplified Arabic"/>
          <w:b/>
          <w:bCs/>
          <w:rtl/>
          <w:lang w:bidi="ar-IQ"/>
        </w:rPr>
      </w:pPr>
      <w:bookmarkStart w:id="0" w:name="_GoBack"/>
      <w:bookmarkEnd w:id="0"/>
      <w:r w:rsidRPr="00DE57D7">
        <w:rPr>
          <w:rFonts w:ascii="Simplified Arabic" w:hAnsi="Simplified Arabic" w:cs="Simplified Arabic"/>
          <w:b/>
          <w:bCs/>
          <w:rtl/>
          <w:lang w:bidi="ar-IQ"/>
        </w:rPr>
        <w:lastRenderedPageBreak/>
        <w:t>جدول (8) تصنيف الترب تبعاً لدرجة تلوثها</w:t>
      </w:r>
    </w:p>
    <w:tbl>
      <w:tblPr>
        <w:tblStyle w:val="af6"/>
        <w:bidiVisual/>
        <w:tblW w:w="0" w:type="auto"/>
        <w:jc w:val="center"/>
        <w:tblLook w:val="04A0" w:firstRow="1" w:lastRow="0" w:firstColumn="1" w:lastColumn="0" w:noHBand="0" w:noVBand="1"/>
      </w:tblPr>
      <w:tblGrid>
        <w:gridCol w:w="3367"/>
        <w:gridCol w:w="3118"/>
      </w:tblGrid>
      <w:tr w:rsidR="007C3BB6" w:rsidRPr="00DE57D7" w:rsidTr="00DE57D7">
        <w:trPr>
          <w:jc w:val="center"/>
        </w:trPr>
        <w:tc>
          <w:tcPr>
            <w:tcW w:w="3367" w:type="dxa"/>
            <w:tcBorders>
              <w:top w:val="single" w:sz="4" w:space="0" w:color="auto"/>
              <w:left w:val="single" w:sz="4" w:space="0" w:color="auto"/>
              <w:bottom w:val="single" w:sz="4" w:space="0" w:color="auto"/>
              <w:right w:val="single" w:sz="4" w:space="0" w:color="auto"/>
            </w:tcBorders>
            <w:hideMark/>
          </w:tcPr>
          <w:p w:rsidR="007C3BB6" w:rsidRPr="00DE57D7" w:rsidRDefault="007C3BB6" w:rsidP="007C3BB6">
            <w:pPr>
              <w:ind w:firstLine="424"/>
              <w:jc w:val="center"/>
              <w:rPr>
                <w:rFonts w:ascii="Simplified Arabic" w:hAnsi="Simplified Arabic" w:cs="Simplified Arabic"/>
                <w:b/>
                <w:bCs/>
                <w:sz w:val="20"/>
                <w:szCs w:val="20"/>
                <w:lang w:bidi="ar-IQ"/>
              </w:rPr>
            </w:pPr>
            <w:r w:rsidRPr="00DE57D7">
              <w:rPr>
                <w:rFonts w:ascii="Simplified Arabic" w:hAnsi="Simplified Arabic" w:cs="Simplified Arabic"/>
                <w:b/>
                <w:bCs/>
                <w:sz w:val="20"/>
                <w:szCs w:val="20"/>
                <w:rtl/>
                <w:lang w:bidi="ar-IQ"/>
              </w:rPr>
              <w:t>قيمة التلوث</w:t>
            </w:r>
          </w:p>
        </w:tc>
        <w:tc>
          <w:tcPr>
            <w:tcW w:w="3118" w:type="dxa"/>
            <w:tcBorders>
              <w:top w:val="single" w:sz="4" w:space="0" w:color="auto"/>
              <w:left w:val="single" w:sz="4" w:space="0" w:color="auto"/>
              <w:bottom w:val="single" w:sz="4" w:space="0" w:color="auto"/>
              <w:right w:val="single" w:sz="4" w:space="0" w:color="auto"/>
            </w:tcBorders>
            <w:hideMark/>
          </w:tcPr>
          <w:p w:rsidR="007C3BB6" w:rsidRPr="00DE57D7" w:rsidRDefault="007C3BB6" w:rsidP="007C3BB6">
            <w:pPr>
              <w:ind w:firstLine="424"/>
              <w:jc w:val="center"/>
              <w:rPr>
                <w:rFonts w:ascii="Simplified Arabic" w:hAnsi="Simplified Arabic" w:cs="Simplified Arabic"/>
                <w:b/>
                <w:bCs/>
                <w:sz w:val="20"/>
                <w:szCs w:val="20"/>
                <w:lang w:bidi="ar-IQ"/>
              </w:rPr>
            </w:pPr>
            <w:r w:rsidRPr="00DE57D7">
              <w:rPr>
                <w:rFonts w:ascii="Simplified Arabic" w:hAnsi="Simplified Arabic" w:cs="Simplified Arabic"/>
                <w:b/>
                <w:bCs/>
                <w:sz w:val="20"/>
                <w:szCs w:val="20"/>
                <w:rtl/>
                <w:lang w:bidi="ar-IQ"/>
              </w:rPr>
              <w:t>وصف الحالة</w:t>
            </w:r>
          </w:p>
        </w:tc>
      </w:tr>
      <w:tr w:rsidR="007C3BB6" w:rsidRPr="00DE57D7" w:rsidTr="00DE57D7">
        <w:trPr>
          <w:jc w:val="center"/>
        </w:trPr>
        <w:tc>
          <w:tcPr>
            <w:tcW w:w="3367" w:type="dxa"/>
            <w:tcBorders>
              <w:top w:val="single" w:sz="4" w:space="0" w:color="auto"/>
              <w:left w:val="single" w:sz="4" w:space="0" w:color="auto"/>
              <w:bottom w:val="single" w:sz="4" w:space="0" w:color="auto"/>
              <w:right w:val="single" w:sz="4" w:space="0" w:color="auto"/>
            </w:tcBorders>
            <w:hideMark/>
          </w:tcPr>
          <w:p w:rsidR="007C3BB6" w:rsidRPr="00DE57D7" w:rsidRDefault="007C3BB6" w:rsidP="007C3BB6">
            <w:pPr>
              <w:ind w:firstLine="424"/>
              <w:jc w:val="center"/>
              <w:rPr>
                <w:rFonts w:ascii="Simplified Arabic" w:hAnsi="Simplified Arabic" w:cs="Simplified Arabic"/>
                <w:sz w:val="20"/>
                <w:szCs w:val="20"/>
                <w:lang w:bidi="ar-IQ"/>
              </w:rPr>
            </w:pPr>
            <w:r w:rsidRPr="00DE57D7">
              <w:rPr>
                <w:rFonts w:ascii="Simplified Arabic" w:hAnsi="Simplified Arabic" w:cs="Simplified Arabic"/>
                <w:sz w:val="20"/>
                <w:szCs w:val="20"/>
                <w:rtl/>
                <w:lang w:bidi="ar-IQ"/>
              </w:rPr>
              <w:t>اقل من(</w:t>
            </w:r>
            <w:r w:rsidRPr="00DE57D7">
              <w:rPr>
                <w:rFonts w:ascii="Simplified Arabic" w:hAnsi="Simplified Arabic" w:cs="Simplified Arabic"/>
                <w:sz w:val="20"/>
                <w:szCs w:val="20"/>
                <w:lang w:bidi="ar-IQ"/>
              </w:rPr>
              <w:t>1</w:t>
            </w:r>
            <w:r w:rsidRPr="00DE57D7">
              <w:rPr>
                <w:rFonts w:ascii="Simplified Arabic" w:hAnsi="Simplified Arabic" w:cs="Simplified Arabic"/>
                <w:sz w:val="20"/>
                <w:szCs w:val="20"/>
                <w:rtl/>
                <w:lang w:bidi="ar-IQ"/>
              </w:rPr>
              <w:t>)</w:t>
            </w:r>
          </w:p>
        </w:tc>
        <w:tc>
          <w:tcPr>
            <w:tcW w:w="3118" w:type="dxa"/>
            <w:tcBorders>
              <w:top w:val="single" w:sz="4" w:space="0" w:color="auto"/>
              <w:left w:val="single" w:sz="4" w:space="0" w:color="auto"/>
              <w:bottom w:val="single" w:sz="4" w:space="0" w:color="auto"/>
              <w:right w:val="single" w:sz="4" w:space="0" w:color="auto"/>
            </w:tcBorders>
            <w:hideMark/>
          </w:tcPr>
          <w:p w:rsidR="007C3BB6" w:rsidRPr="00DE57D7" w:rsidRDefault="007C3BB6" w:rsidP="007C3BB6">
            <w:pPr>
              <w:ind w:firstLine="424"/>
              <w:jc w:val="center"/>
              <w:rPr>
                <w:rFonts w:ascii="Simplified Arabic" w:hAnsi="Simplified Arabic" w:cs="Simplified Arabic"/>
                <w:sz w:val="20"/>
                <w:szCs w:val="20"/>
                <w:lang w:bidi="ar-IQ"/>
              </w:rPr>
            </w:pPr>
            <w:r w:rsidRPr="00DE57D7">
              <w:rPr>
                <w:rFonts w:ascii="Simplified Arabic" w:hAnsi="Simplified Arabic" w:cs="Simplified Arabic"/>
                <w:sz w:val="20"/>
                <w:szCs w:val="20"/>
                <w:rtl/>
                <w:lang w:bidi="ar-IQ"/>
              </w:rPr>
              <w:t>لا يوجد تلوث</w:t>
            </w:r>
          </w:p>
        </w:tc>
      </w:tr>
      <w:tr w:rsidR="007C3BB6" w:rsidRPr="00DE57D7" w:rsidTr="00DE57D7">
        <w:trPr>
          <w:jc w:val="center"/>
        </w:trPr>
        <w:tc>
          <w:tcPr>
            <w:tcW w:w="3367" w:type="dxa"/>
            <w:tcBorders>
              <w:top w:val="single" w:sz="4" w:space="0" w:color="auto"/>
              <w:left w:val="single" w:sz="4" w:space="0" w:color="auto"/>
              <w:bottom w:val="single" w:sz="4" w:space="0" w:color="auto"/>
              <w:right w:val="single" w:sz="4" w:space="0" w:color="auto"/>
            </w:tcBorders>
            <w:hideMark/>
          </w:tcPr>
          <w:p w:rsidR="007C3BB6" w:rsidRPr="00DE57D7" w:rsidRDefault="007C3BB6" w:rsidP="007C3BB6">
            <w:pPr>
              <w:ind w:firstLine="424"/>
              <w:jc w:val="center"/>
              <w:rPr>
                <w:rFonts w:ascii="Simplified Arabic" w:hAnsi="Simplified Arabic" w:cs="Simplified Arabic"/>
                <w:sz w:val="20"/>
                <w:szCs w:val="20"/>
                <w:lang w:bidi="ar-IQ"/>
              </w:rPr>
            </w:pPr>
            <w:r w:rsidRPr="00DE57D7">
              <w:rPr>
                <w:rFonts w:ascii="Simplified Arabic" w:hAnsi="Simplified Arabic" w:cs="Simplified Arabic"/>
                <w:sz w:val="20"/>
                <w:szCs w:val="20"/>
                <w:rtl/>
                <w:lang w:bidi="ar-IQ"/>
              </w:rPr>
              <w:t>(</w:t>
            </w:r>
            <w:r w:rsidRPr="00DE57D7">
              <w:rPr>
                <w:rFonts w:ascii="Simplified Arabic" w:hAnsi="Simplified Arabic" w:cs="Simplified Arabic"/>
                <w:sz w:val="20"/>
                <w:szCs w:val="20"/>
                <w:lang w:bidi="ar-IQ"/>
              </w:rPr>
              <w:t>1-2</w:t>
            </w:r>
            <w:r w:rsidRPr="00DE57D7">
              <w:rPr>
                <w:rFonts w:ascii="Simplified Arabic" w:hAnsi="Simplified Arabic" w:cs="Simplified Arabic"/>
                <w:sz w:val="20"/>
                <w:szCs w:val="20"/>
                <w:rtl/>
                <w:lang w:bidi="ar-IQ"/>
              </w:rPr>
              <w:t>)</w:t>
            </w:r>
          </w:p>
        </w:tc>
        <w:tc>
          <w:tcPr>
            <w:tcW w:w="3118" w:type="dxa"/>
            <w:tcBorders>
              <w:top w:val="single" w:sz="4" w:space="0" w:color="auto"/>
              <w:left w:val="single" w:sz="4" w:space="0" w:color="auto"/>
              <w:bottom w:val="single" w:sz="4" w:space="0" w:color="auto"/>
              <w:right w:val="single" w:sz="4" w:space="0" w:color="auto"/>
            </w:tcBorders>
            <w:hideMark/>
          </w:tcPr>
          <w:p w:rsidR="007C3BB6" w:rsidRPr="00DE57D7" w:rsidRDefault="007C3BB6" w:rsidP="007C3BB6">
            <w:pPr>
              <w:ind w:firstLine="424"/>
              <w:jc w:val="center"/>
              <w:rPr>
                <w:rFonts w:ascii="Simplified Arabic" w:hAnsi="Simplified Arabic" w:cs="Simplified Arabic"/>
                <w:sz w:val="20"/>
                <w:szCs w:val="20"/>
                <w:lang w:bidi="ar-IQ"/>
              </w:rPr>
            </w:pPr>
            <w:r w:rsidRPr="00DE57D7">
              <w:rPr>
                <w:rFonts w:ascii="Simplified Arabic" w:hAnsi="Simplified Arabic" w:cs="Simplified Arabic"/>
                <w:sz w:val="20"/>
                <w:szCs w:val="20"/>
                <w:rtl/>
                <w:lang w:bidi="ar-IQ"/>
              </w:rPr>
              <w:t>تلوث مشتبه به</w:t>
            </w:r>
          </w:p>
        </w:tc>
      </w:tr>
      <w:tr w:rsidR="007C3BB6" w:rsidRPr="00DE57D7" w:rsidTr="00DE57D7">
        <w:trPr>
          <w:jc w:val="center"/>
        </w:trPr>
        <w:tc>
          <w:tcPr>
            <w:tcW w:w="3367" w:type="dxa"/>
            <w:tcBorders>
              <w:top w:val="single" w:sz="4" w:space="0" w:color="auto"/>
              <w:left w:val="single" w:sz="4" w:space="0" w:color="auto"/>
              <w:bottom w:val="single" w:sz="4" w:space="0" w:color="auto"/>
              <w:right w:val="single" w:sz="4" w:space="0" w:color="auto"/>
            </w:tcBorders>
            <w:hideMark/>
          </w:tcPr>
          <w:p w:rsidR="007C3BB6" w:rsidRPr="00DE57D7" w:rsidRDefault="007C3BB6" w:rsidP="007C3BB6">
            <w:pPr>
              <w:ind w:firstLine="424"/>
              <w:jc w:val="center"/>
              <w:rPr>
                <w:rFonts w:ascii="Simplified Arabic" w:hAnsi="Simplified Arabic" w:cs="Simplified Arabic"/>
                <w:sz w:val="20"/>
                <w:szCs w:val="20"/>
                <w:lang w:bidi="ar-IQ"/>
              </w:rPr>
            </w:pPr>
            <w:r w:rsidRPr="00DE57D7">
              <w:rPr>
                <w:rFonts w:ascii="Simplified Arabic" w:hAnsi="Simplified Arabic" w:cs="Simplified Arabic"/>
                <w:sz w:val="20"/>
                <w:szCs w:val="20"/>
                <w:rtl/>
                <w:lang w:bidi="ar-IQ"/>
              </w:rPr>
              <w:t>(</w:t>
            </w:r>
            <w:r w:rsidRPr="00DE57D7">
              <w:rPr>
                <w:rFonts w:ascii="Simplified Arabic" w:hAnsi="Simplified Arabic" w:cs="Simplified Arabic"/>
                <w:sz w:val="20"/>
                <w:szCs w:val="20"/>
                <w:lang w:bidi="ar-IQ"/>
              </w:rPr>
              <w:t>2.1-5</w:t>
            </w:r>
            <w:r w:rsidRPr="00DE57D7">
              <w:rPr>
                <w:rFonts w:ascii="Simplified Arabic" w:hAnsi="Simplified Arabic" w:cs="Simplified Arabic"/>
                <w:sz w:val="20"/>
                <w:szCs w:val="20"/>
                <w:rtl/>
                <w:lang w:bidi="ar-IQ"/>
              </w:rPr>
              <w:t>)</w:t>
            </w:r>
          </w:p>
        </w:tc>
        <w:tc>
          <w:tcPr>
            <w:tcW w:w="3118" w:type="dxa"/>
            <w:tcBorders>
              <w:top w:val="single" w:sz="4" w:space="0" w:color="auto"/>
              <w:left w:val="single" w:sz="4" w:space="0" w:color="auto"/>
              <w:bottom w:val="single" w:sz="4" w:space="0" w:color="auto"/>
              <w:right w:val="single" w:sz="4" w:space="0" w:color="auto"/>
            </w:tcBorders>
            <w:hideMark/>
          </w:tcPr>
          <w:p w:rsidR="007C3BB6" w:rsidRPr="00DE57D7" w:rsidRDefault="007C3BB6" w:rsidP="007C3BB6">
            <w:pPr>
              <w:ind w:firstLine="424"/>
              <w:jc w:val="center"/>
              <w:rPr>
                <w:rFonts w:ascii="Simplified Arabic" w:hAnsi="Simplified Arabic" w:cs="Simplified Arabic"/>
                <w:sz w:val="20"/>
                <w:szCs w:val="20"/>
                <w:lang w:bidi="ar-IQ"/>
              </w:rPr>
            </w:pPr>
            <w:r w:rsidRPr="00DE57D7">
              <w:rPr>
                <w:rFonts w:ascii="Simplified Arabic" w:hAnsi="Simplified Arabic" w:cs="Simplified Arabic"/>
                <w:sz w:val="20"/>
                <w:szCs w:val="20"/>
                <w:rtl/>
                <w:lang w:bidi="ar-IQ"/>
              </w:rPr>
              <w:t>تلوث طفيف</w:t>
            </w:r>
          </w:p>
        </w:tc>
      </w:tr>
      <w:tr w:rsidR="007C3BB6" w:rsidRPr="00DE57D7" w:rsidTr="00DE57D7">
        <w:trPr>
          <w:jc w:val="center"/>
        </w:trPr>
        <w:tc>
          <w:tcPr>
            <w:tcW w:w="3367" w:type="dxa"/>
            <w:tcBorders>
              <w:top w:val="single" w:sz="4" w:space="0" w:color="auto"/>
              <w:left w:val="single" w:sz="4" w:space="0" w:color="auto"/>
              <w:bottom w:val="single" w:sz="4" w:space="0" w:color="auto"/>
              <w:right w:val="single" w:sz="4" w:space="0" w:color="auto"/>
            </w:tcBorders>
            <w:hideMark/>
          </w:tcPr>
          <w:p w:rsidR="007C3BB6" w:rsidRPr="00DE57D7" w:rsidRDefault="007C3BB6" w:rsidP="007C3BB6">
            <w:pPr>
              <w:ind w:firstLine="424"/>
              <w:jc w:val="center"/>
              <w:rPr>
                <w:rFonts w:ascii="Simplified Arabic" w:hAnsi="Simplified Arabic" w:cs="Simplified Arabic"/>
                <w:sz w:val="20"/>
                <w:szCs w:val="20"/>
                <w:lang w:bidi="ar-IQ"/>
              </w:rPr>
            </w:pPr>
            <w:r w:rsidRPr="00DE57D7">
              <w:rPr>
                <w:rFonts w:ascii="Simplified Arabic" w:hAnsi="Simplified Arabic" w:cs="Simplified Arabic"/>
                <w:sz w:val="20"/>
                <w:szCs w:val="20"/>
                <w:rtl/>
                <w:lang w:bidi="ar-IQ"/>
              </w:rPr>
              <w:t>(</w:t>
            </w:r>
            <w:r w:rsidRPr="00DE57D7">
              <w:rPr>
                <w:rFonts w:ascii="Simplified Arabic" w:hAnsi="Simplified Arabic" w:cs="Simplified Arabic"/>
                <w:sz w:val="20"/>
                <w:szCs w:val="20"/>
                <w:lang w:bidi="ar-IQ"/>
              </w:rPr>
              <w:t>5.1-8</w:t>
            </w:r>
            <w:r w:rsidRPr="00DE57D7">
              <w:rPr>
                <w:rFonts w:ascii="Simplified Arabic" w:hAnsi="Simplified Arabic" w:cs="Simplified Arabic"/>
                <w:sz w:val="20"/>
                <w:szCs w:val="20"/>
                <w:rtl/>
                <w:lang w:bidi="ar-IQ"/>
              </w:rPr>
              <w:t>)</w:t>
            </w:r>
          </w:p>
        </w:tc>
        <w:tc>
          <w:tcPr>
            <w:tcW w:w="3118" w:type="dxa"/>
            <w:tcBorders>
              <w:top w:val="single" w:sz="4" w:space="0" w:color="auto"/>
              <w:left w:val="single" w:sz="4" w:space="0" w:color="auto"/>
              <w:bottom w:val="single" w:sz="4" w:space="0" w:color="auto"/>
              <w:right w:val="single" w:sz="4" w:space="0" w:color="auto"/>
            </w:tcBorders>
            <w:hideMark/>
          </w:tcPr>
          <w:p w:rsidR="007C3BB6" w:rsidRPr="00DE57D7" w:rsidRDefault="007C3BB6" w:rsidP="007C3BB6">
            <w:pPr>
              <w:ind w:firstLine="424"/>
              <w:jc w:val="center"/>
              <w:rPr>
                <w:rFonts w:ascii="Simplified Arabic" w:hAnsi="Simplified Arabic" w:cs="Simplified Arabic"/>
                <w:sz w:val="20"/>
                <w:szCs w:val="20"/>
                <w:lang w:bidi="ar-IQ"/>
              </w:rPr>
            </w:pPr>
            <w:r w:rsidRPr="00DE57D7">
              <w:rPr>
                <w:rFonts w:ascii="Simplified Arabic" w:hAnsi="Simplified Arabic" w:cs="Simplified Arabic"/>
                <w:sz w:val="20"/>
                <w:szCs w:val="20"/>
                <w:rtl/>
                <w:lang w:bidi="ar-IQ"/>
              </w:rPr>
              <w:t>تلوث متوسط</w:t>
            </w:r>
          </w:p>
        </w:tc>
      </w:tr>
      <w:tr w:rsidR="007C3BB6" w:rsidRPr="00DE57D7" w:rsidTr="00DE57D7">
        <w:trPr>
          <w:jc w:val="center"/>
        </w:trPr>
        <w:tc>
          <w:tcPr>
            <w:tcW w:w="3367" w:type="dxa"/>
            <w:tcBorders>
              <w:top w:val="single" w:sz="4" w:space="0" w:color="auto"/>
              <w:left w:val="single" w:sz="4" w:space="0" w:color="auto"/>
              <w:bottom w:val="single" w:sz="4" w:space="0" w:color="auto"/>
              <w:right w:val="single" w:sz="4" w:space="0" w:color="auto"/>
            </w:tcBorders>
            <w:hideMark/>
          </w:tcPr>
          <w:p w:rsidR="007C3BB6" w:rsidRPr="00DE57D7" w:rsidRDefault="007C3BB6" w:rsidP="007C3BB6">
            <w:pPr>
              <w:ind w:firstLine="424"/>
              <w:jc w:val="center"/>
              <w:rPr>
                <w:rFonts w:ascii="Simplified Arabic" w:hAnsi="Simplified Arabic" w:cs="Simplified Arabic"/>
                <w:sz w:val="20"/>
                <w:szCs w:val="20"/>
                <w:lang w:bidi="ar-IQ"/>
              </w:rPr>
            </w:pPr>
            <w:r w:rsidRPr="00DE57D7">
              <w:rPr>
                <w:rFonts w:ascii="Simplified Arabic" w:hAnsi="Simplified Arabic" w:cs="Simplified Arabic"/>
                <w:sz w:val="20"/>
                <w:szCs w:val="20"/>
                <w:rtl/>
                <w:lang w:bidi="ar-IQ"/>
              </w:rPr>
              <w:t>(</w:t>
            </w:r>
            <w:r w:rsidRPr="00DE57D7">
              <w:rPr>
                <w:rFonts w:ascii="Simplified Arabic" w:hAnsi="Simplified Arabic" w:cs="Simplified Arabic"/>
                <w:sz w:val="20"/>
                <w:szCs w:val="20"/>
                <w:lang w:bidi="ar-IQ"/>
              </w:rPr>
              <w:t>8.1-27</w:t>
            </w:r>
            <w:r w:rsidRPr="00DE57D7">
              <w:rPr>
                <w:rFonts w:ascii="Simplified Arabic" w:hAnsi="Simplified Arabic" w:cs="Simplified Arabic"/>
                <w:sz w:val="20"/>
                <w:szCs w:val="20"/>
                <w:rtl/>
                <w:lang w:bidi="ar-IQ"/>
              </w:rPr>
              <w:t>)</w:t>
            </w:r>
          </w:p>
        </w:tc>
        <w:tc>
          <w:tcPr>
            <w:tcW w:w="3118" w:type="dxa"/>
            <w:tcBorders>
              <w:top w:val="single" w:sz="4" w:space="0" w:color="auto"/>
              <w:left w:val="single" w:sz="4" w:space="0" w:color="auto"/>
              <w:bottom w:val="single" w:sz="4" w:space="0" w:color="auto"/>
              <w:right w:val="single" w:sz="4" w:space="0" w:color="auto"/>
            </w:tcBorders>
            <w:hideMark/>
          </w:tcPr>
          <w:p w:rsidR="007C3BB6" w:rsidRPr="00DE57D7" w:rsidRDefault="007C3BB6" w:rsidP="007C3BB6">
            <w:pPr>
              <w:ind w:firstLine="424"/>
              <w:jc w:val="center"/>
              <w:rPr>
                <w:rFonts w:ascii="Simplified Arabic" w:hAnsi="Simplified Arabic" w:cs="Simplified Arabic"/>
                <w:sz w:val="20"/>
                <w:szCs w:val="20"/>
                <w:lang w:bidi="ar-IQ"/>
              </w:rPr>
            </w:pPr>
            <w:r w:rsidRPr="00DE57D7">
              <w:rPr>
                <w:rFonts w:ascii="Simplified Arabic" w:hAnsi="Simplified Arabic" w:cs="Simplified Arabic"/>
                <w:sz w:val="20"/>
                <w:szCs w:val="20"/>
                <w:rtl/>
                <w:lang w:bidi="ar-IQ"/>
              </w:rPr>
              <w:t>تلوث شديد</w:t>
            </w:r>
          </w:p>
        </w:tc>
      </w:tr>
      <w:tr w:rsidR="007C3BB6" w:rsidRPr="00DE57D7" w:rsidTr="00DE57D7">
        <w:trPr>
          <w:jc w:val="center"/>
        </w:trPr>
        <w:tc>
          <w:tcPr>
            <w:tcW w:w="3367" w:type="dxa"/>
            <w:tcBorders>
              <w:top w:val="single" w:sz="4" w:space="0" w:color="auto"/>
              <w:left w:val="single" w:sz="4" w:space="0" w:color="auto"/>
              <w:bottom w:val="single" w:sz="4" w:space="0" w:color="auto"/>
              <w:right w:val="single" w:sz="4" w:space="0" w:color="auto"/>
            </w:tcBorders>
            <w:hideMark/>
          </w:tcPr>
          <w:p w:rsidR="007C3BB6" w:rsidRPr="00DE57D7" w:rsidRDefault="007C3BB6" w:rsidP="007C3BB6">
            <w:pPr>
              <w:ind w:firstLine="424"/>
              <w:jc w:val="center"/>
              <w:rPr>
                <w:rFonts w:ascii="Simplified Arabic" w:hAnsi="Simplified Arabic" w:cs="Simplified Arabic"/>
                <w:sz w:val="20"/>
                <w:szCs w:val="20"/>
                <w:lang w:bidi="ar-IQ"/>
              </w:rPr>
            </w:pPr>
            <w:r w:rsidRPr="00DE57D7">
              <w:rPr>
                <w:rFonts w:ascii="Simplified Arabic" w:hAnsi="Simplified Arabic" w:cs="Simplified Arabic"/>
                <w:sz w:val="20"/>
                <w:szCs w:val="20"/>
                <w:rtl/>
                <w:lang w:bidi="ar-IQ"/>
              </w:rPr>
              <w:t>اكثر من (</w:t>
            </w:r>
            <w:r w:rsidRPr="00DE57D7">
              <w:rPr>
                <w:rFonts w:ascii="Simplified Arabic" w:hAnsi="Simplified Arabic" w:cs="Simplified Arabic"/>
                <w:sz w:val="20"/>
                <w:szCs w:val="20"/>
                <w:lang w:bidi="ar-IQ"/>
              </w:rPr>
              <w:t>27</w:t>
            </w:r>
            <w:r w:rsidRPr="00DE57D7">
              <w:rPr>
                <w:rFonts w:ascii="Simplified Arabic" w:hAnsi="Simplified Arabic" w:cs="Simplified Arabic"/>
                <w:sz w:val="20"/>
                <w:szCs w:val="20"/>
                <w:rtl/>
                <w:lang w:bidi="ar-IQ"/>
              </w:rPr>
              <w:t>)</w:t>
            </w:r>
          </w:p>
        </w:tc>
        <w:tc>
          <w:tcPr>
            <w:tcW w:w="3118" w:type="dxa"/>
            <w:tcBorders>
              <w:top w:val="single" w:sz="4" w:space="0" w:color="auto"/>
              <w:left w:val="single" w:sz="4" w:space="0" w:color="auto"/>
              <w:bottom w:val="single" w:sz="4" w:space="0" w:color="auto"/>
              <w:right w:val="single" w:sz="4" w:space="0" w:color="auto"/>
            </w:tcBorders>
            <w:hideMark/>
          </w:tcPr>
          <w:p w:rsidR="007C3BB6" w:rsidRPr="00DE57D7" w:rsidRDefault="007C3BB6" w:rsidP="007C3BB6">
            <w:pPr>
              <w:ind w:firstLine="424"/>
              <w:jc w:val="center"/>
              <w:rPr>
                <w:rFonts w:ascii="Simplified Arabic" w:hAnsi="Simplified Arabic" w:cs="Simplified Arabic"/>
                <w:sz w:val="20"/>
                <w:szCs w:val="20"/>
                <w:lang w:bidi="ar-IQ"/>
              </w:rPr>
            </w:pPr>
            <w:r w:rsidRPr="00DE57D7">
              <w:rPr>
                <w:rFonts w:ascii="Simplified Arabic" w:hAnsi="Simplified Arabic" w:cs="Simplified Arabic"/>
                <w:sz w:val="20"/>
                <w:szCs w:val="20"/>
                <w:rtl/>
                <w:lang w:bidi="ar-IQ"/>
              </w:rPr>
              <w:t>تلوث شديد جداً</w:t>
            </w:r>
          </w:p>
        </w:tc>
      </w:tr>
    </w:tbl>
    <w:p w:rsidR="007C3BB6" w:rsidRPr="00DE57D7" w:rsidRDefault="007C3BB6" w:rsidP="00DE57D7">
      <w:pPr>
        <w:bidi w:val="0"/>
        <w:ind w:firstLine="424"/>
        <w:jc w:val="both"/>
        <w:rPr>
          <w:rFonts w:asciiTheme="majorBidi" w:hAnsiTheme="majorBidi" w:cstheme="majorBidi"/>
          <w:rtl/>
          <w:lang w:bidi="ar-IQ"/>
        </w:rPr>
      </w:pPr>
      <w:proofErr w:type="spellStart"/>
      <w:r w:rsidRPr="00DE57D7">
        <w:rPr>
          <w:rFonts w:asciiTheme="majorBidi" w:hAnsiTheme="majorBidi" w:cstheme="majorBidi"/>
          <w:lang w:bidi="ar-IQ"/>
        </w:rPr>
        <w:t>Abdullah,M.Z</w:t>
      </w:r>
      <w:proofErr w:type="spellEnd"/>
      <w:r w:rsidRPr="00DE57D7">
        <w:rPr>
          <w:rFonts w:asciiTheme="majorBidi" w:hAnsiTheme="majorBidi" w:cstheme="majorBidi"/>
          <w:lang w:bidi="ar-IQ"/>
        </w:rPr>
        <w:t>. et al, Metal Pollution and Ecological Risk Assessment of Bank River Sediment ,Malaysia , American Journal of Environmental Engineering , 2015 , 5(3A),P2</w:t>
      </w:r>
    </w:p>
    <w:p w:rsidR="007C3BB6" w:rsidRPr="007C3BB6" w:rsidRDefault="007C3BB6" w:rsidP="007C3BB6">
      <w:pPr>
        <w:ind w:firstLine="424"/>
        <w:jc w:val="right"/>
        <w:rPr>
          <w:rFonts w:ascii="Simplified Arabic" w:hAnsi="Simplified Arabic" w:cs="Simplified Arabic"/>
          <w:sz w:val="26"/>
          <w:szCs w:val="26"/>
          <w:lang w:bidi="ar-IQ"/>
        </w:rPr>
      </w:pPr>
    </w:p>
    <w:p w:rsidR="007C3BB6" w:rsidRPr="007C3BB6" w:rsidRDefault="007C3BB6" w:rsidP="007C3BB6">
      <w:pPr>
        <w:ind w:firstLine="424"/>
        <w:jc w:val="both"/>
        <w:rPr>
          <w:rFonts w:ascii="Simplified Arabic" w:hAnsi="Simplified Arabic" w:cs="Simplified Arabic"/>
          <w:sz w:val="26"/>
          <w:szCs w:val="26"/>
          <w:rtl/>
          <w:lang w:bidi="ar-IQ"/>
        </w:rPr>
      </w:pPr>
      <w:r w:rsidRPr="007C3BB6">
        <w:rPr>
          <w:rFonts w:ascii="Simplified Arabic" w:hAnsi="Simplified Arabic" w:cs="Simplified Arabic"/>
          <w:sz w:val="26"/>
          <w:szCs w:val="26"/>
          <w:rtl/>
          <w:lang w:bidi="ar-IQ"/>
        </w:rPr>
        <w:t xml:space="preserve"> </w:t>
      </w:r>
    </w:p>
    <w:p w:rsidR="00B303F1" w:rsidRPr="00427C83" w:rsidRDefault="00427C83" w:rsidP="00427C83">
      <w:pPr>
        <w:spacing w:before="240"/>
        <w:rPr>
          <w:rFonts w:ascii="Simplified Arabic" w:hAnsi="Simplified Arabic" w:cs="Simplified Arabic"/>
          <w:b/>
          <w:bCs/>
          <w:sz w:val="28"/>
          <w:szCs w:val="28"/>
          <w:rtl/>
          <w:lang w:bidi="ar-IQ"/>
        </w:rPr>
      </w:pPr>
      <w:r w:rsidRPr="00427C83">
        <w:rPr>
          <w:rFonts w:ascii="Simplified Arabic" w:hAnsi="Simplified Arabic" w:cs="Simplified Arabic" w:hint="cs"/>
          <w:b/>
          <w:bCs/>
          <w:sz w:val="28"/>
          <w:szCs w:val="28"/>
          <w:rtl/>
          <w:lang w:bidi="ar-IQ"/>
        </w:rPr>
        <w:t>الهوامش:</w:t>
      </w:r>
    </w:p>
    <w:sectPr w:rsidR="00B303F1" w:rsidRPr="00427C83" w:rsidSect="00B303F1">
      <w:headerReference w:type="default" r:id="rId22"/>
      <w:footerReference w:type="default" r:id="rId23"/>
      <w:endnotePr>
        <w:numFmt w:val="decimal"/>
      </w:endnotePr>
      <w:pgSz w:w="11906" w:h="16838" w:code="9"/>
      <w:pgMar w:top="1701" w:right="1701" w:bottom="1701" w:left="1701" w:header="1701" w:footer="113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35C" w:rsidRDefault="00AD635C" w:rsidP="00B303F1">
      <w:r>
        <w:separator/>
      </w:r>
    </w:p>
  </w:endnote>
  <w:endnote w:type="continuationSeparator" w:id="0">
    <w:p w:rsidR="00AD635C" w:rsidRDefault="00AD635C" w:rsidP="00B303F1">
      <w:r>
        <w:continuationSeparator/>
      </w:r>
    </w:p>
  </w:endnote>
  <w:endnote w:id="1">
    <w:p w:rsidR="00517197" w:rsidRPr="00427C83" w:rsidRDefault="00517197" w:rsidP="00517197">
      <w:pPr>
        <w:pStyle w:val="af7"/>
        <w:jc w:val="both"/>
        <w:rPr>
          <w:rFonts w:ascii="Simplified Arabic" w:hAnsi="Simplified Arabic" w:cs="Simplified Arabic"/>
          <w:sz w:val="24"/>
          <w:szCs w:val="24"/>
          <w:rtl/>
        </w:rPr>
      </w:pPr>
      <w:r w:rsidRPr="00427C83">
        <w:rPr>
          <w:rStyle w:val="af8"/>
          <w:rFonts w:ascii="Simplified Arabic" w:hAnsi="Simplified Arabic" w:cs="Simplified Arabic"/>
          <w:sz w:val="24"/>
          <w:szCs w:val="24"/>
          <w:vertAlign w:val="baseline"/>
        </w:rPr>
        <w:endnoteRef/>
      </w:r>
      <w:r w:rsidRPr="00427C83">
        <w:rPr>
          <w:rFonts w:ascii="Simplified Arabic" w:hAnsi="Simplified Arabic" w:cs="Simplified Arabic"/>
          <w:sz w:val="24"/>
          <w:szCs w:val="24"/>
          <w:rtl/>
        </w:rPr>
        <w:t xml:space="preserve"> - زينب منصور </w:t>
      </w:r>
      <w:proofErr w:type="spellStart"/>
      <w:r w:rsidRPr="00427C83">
        <w:rPr>
          <w:rFonts w:ascii="Simplified Arabic" w:hAnsi="Simplified Arabic" w:cs="Simplified Arabic"/>
          <w:sz w:val="24"/>
          <w:szCs w:val="24"/>
          <w:rtl/>
        </w:rPr>
        <w:t>حبيب,المعجم</w:t>
      </w:r>
      <w:proofErr w:type="spellEnd"/>
      <w:r w:rsidRPr="00427C83">
        <w:rPr>
          <w:rFonts w:ascii="Simplified Arabic" w:hAnsi="Simplified Arabic" w:cs="Simplified Arabic"/>
          <w:sz w:val="24"/>
          <w:szCs w:val="24"/>
          <w:rtl/>
        </w:rPr>
        <w:t xml:space="preserve"> </w:t>
      </w:r>
      <w:proofErr w:type="spellStart"/>
      <w:r w:rsidRPr="00427C83">
        <w:rPr>
          <w:rFonts w:ascii="Simplified Arabic" w:hAnsi="Simplified Arabic" w:cs="Simplified Arabic"/>
          <w:sz w:val="24"/>
          <w:szCs w:val="24"/>
          <w:rtl/>
        </w:rPr>
        <w:t>البيئي,دار</w:t>
      </w:r>
      <w:proofErr w:type="spellEnd"/>
      <w:r w:rsidRPr="00427C83">
        <w:rPr>
          <w:rFonts w:ascii="Simplified Arabic" w:hAnsi="Simplified Arabic" w:cs="Simplified Arabic"/>
          <w:sz w:val="24"/>
          <w:szCs w:val="24"/>
          <w:rtl/>
        </w:rPr>
        <w:t xml:space="preserve"> اسامة للنشر </w:t>
      </w:r>
      <w:proofErr w:type="spellStart"/>
      <w:r w:rsidRPr="00427C83">
        <w:rPr>
          <w:rFonts w:ascii="Simplified Arabic" w:hAnsi="Simplified Arabic" w:cs="Simplified Arabic"/>
          <w:sz w:val="24"/>
          <w:szCs w:val="24"/>
          <w:rtl/>
        </w:rPr>
        <w:t>والتوزيع,الاردن</w:t>
      </w:r>
      <w:proofErr w:type="spellEnd"/>
      <w:r w:rsidRPr="00427C83">
        <w:rPr>
          <w:rFonts w:ascii="Simplified Arabic" w:hAnsi="Simplified Arabic" w:cs="Simplified Arabic"/>
          <w:sz w:val="24"/>
          <w:szCs w:val="24"/>
          <w:rtl/>
        </w:rPr>
        <w:t xml:space="preserve"> , الطبعة العربية , 2011 , ص282.</w:t>
      </w:r>
    </w:p>
  </w:endnote>
  <w:endnote w:id="2">
    <w:p w:rsidR="00517197" w:rsidRPr="00427C83" w:rsidRDefault="00517197" w:rsidP="00427C83">
      <w:pPr>
        <w:pStyle w:val="af7"/>
        <w:jc w:val="both"/>
        <w:rPr>
          <w:rFonts w:ascii="Simplified Arabic" w:hAnsi="Simplified Arabic" w:cs="Simplified Arabic"/>
          <w:sz w:val="24"/>
          <w:szCs w:val="24"/>
          <w:rtl/>
          <w:lang w:bidi="ar-IQ"/>
        </w:rPr>
      </w:pPr>
      <w:r w:rsidRPr="00427C83">
        <w:rPr>
          <w:rStyle w:val="af8"/>
          <w:rFonts w:ascii="Simplified Arabic" w:hAnsi="Simplified Arabic" w:cs="Simplified Arabic"/>
          <w:sz w:val="24"/>
          <w:szCs w:val="24"/>
          <w:vertAlign w:val="baseline"/>
        </w:rPr>
        <w:sym w:font="Symbol" w:char="F0B7"/>
      </w:r>
      <w:r w:rsidRPr="00427C83">
        <w:rPr>
          <w:rFonts w:ascii="Simplified Arabic" w:hAnsi="Simplified Arabic" w:cs="Simplified Arabic"/>
          <w:sz w:val="24"/>
          <w:szCs w:val="24"/>
          <w:rtl/>
        </w:rPr>
        <w:t xml:space="preserve"> الظاهرة تحدث عندما تقع المنطقة بين مرتفعين جويين متقابلين ومنخفضين جويين متقابلين خلال مدة معينة . للاستزادة عن الموضوع ينظر عزيز </w:t>
      </w:r>
      <w:proofErr w:type="spellStart"/>
      <w:r w:rsidRPr="00427C83">
        <w:rPr>
          <w:rFonts w:ascii="Simplified Arabic" w:hAnsi="Simplified Arabic" w:cs="Simplified Arabic"/>
          <w:sz w:val="24"/>
          <w:szCs w:val="24"/>
          <w:rtl/>
        </w:rPr>
        <w:t>كوطي</w:t>
      </w:r>
      <w:proofErr w:type="spellEnd"/>
      <w:r w:rsidRPr="00427C83">
        <w:rPr>
          <w:rFonts w:ascii="Simplified Arabic" w:hAnsi="Simplified Arabic" w:cs="Simplified Arabic"/>
          <w:sz w:val="24"/>
          <w:szCs w:val="24"/>
          <w:rtl/>
        </w:rPr>
        <w:t xml:space="preserve"> حسين </w:t>
      </w:r>
      <w:proofErr w:type="spellStart"/>
      <w:r w:rsidRPr="00427C83">
        <w:rPr>
          <w:rFonts w:ascii="Simplified Arabic" w:hAnsi="Simplified Arabic" w:cs="Simplified Arabic"/>
          <w:sz w:val="24"/>
          <w:szCs w:val="24"/>
          <w:rtl/>
        </w:rPr>
        <w:t>الحسيناوي</w:t>
      </w:r>
      <w:proofErr w:type="spellEnd"/>
      <w:r w:rsidRPr="00427C83">
        <w:rPr>
          <w:rFonts w:ascii="Simplified Arabic" w:hAnsi="Simplified Arabic" w:cs="Simplified Arabic"/>
          <w:sz w:val="24"/>
          <w:szCs w:val="24"/>
          <w:rtl/>
        </w:rPr>
        <w:t xml:space="preserve"> , خصائص ظاهرة الركود الهوائي واثرها في طقس العراق ومناخه , أطروحة دكتوراه , غير منشورة , كلية الآداب ,جامعة بغداد ,2008 ,ص42</w:t>
      </w:r>
      <w:r w:rsidRPr="00427C83">
        <w:rPr>
          <w:rFonts w:ascii="Simplified Arabic" w:hAnsi="Simplified Arabic" w:cs="Simplified Arabic"/>
          <w:sz w:val="24"/>
          <w:szCs w:val="24"/>
          <w:rtl/>
          <w:lang w:bidi="ar-IQ"/>
        </w:rPr>
        <w:t xml:space="preserve"> .</w:t>
      </w:r>
    </w:p>
  </w:endnote>
  <w:endnote w:id="3">
    <w:p w:rsidR="00517197" w:rsidRPr="00427C83" w:rsidRDefault="00517197" w:rsidP="00427C83">
      <w:pPr>
        <w:pStyle w:val="af7"/>
        <w:jc w:val="both"/>
        <w:rPr>
          <w:rFonts w:ascii="Simplified Arabic" w:hAnsi="Simplified Arabic" w:cs="Simplified Arabic"/>
          <w:sz w:val="24"/>
          <w:szCs w:val="24"/>
        </w:rPr>
      </w:pPr>
      <w:r w:rsidRPr="00427C83">
        <w:rPr>
          <w:rStyle w:val="af8"/>
          <w:rFonts w:ascii="Simplified Arabic" w:hAnsi="Simplified Arabic" w:cs="Simplified Arabic"/>
          <w:sz w:val="24"/>
          <w:szCs w:val="24"/>
          <w:vertAlign w:val="baseline"/>
        </w:rPr>
        <w:endnoteRef/>
      </w:r>
      <w:r w:rsidRPr="00427C83">
        <w:rPr>
          <w:rFonts w:ascii="Simplified Arabic" w:hAnsi="Simplified Arabic" w:cs="Simplified Arabic"/>
          <w:sz w:val="24"/>
          <w:szCs w:val="24"/>
          <w:rtl/>
        </w:rPr>
        <w:t xml:space="preserve"> - موفق انهاب صالح , دراسة بعض الملوثات الغازية الصادرة من مصافي </w:t>
      </w:r>
      <w:proofErr w:type="spellStart"/>
      <w:r w:rsidRPr="00427C83">
        <w:rPr>
          <w:rFonts w:ascii="Simplified Arabic" w:hAnsi="Simplified Arabic" w:cs="Simplified Arabic"/>
          <w:sz w:val="24"/>
          <w:szCs w:val="24"/>
          <w:rtl/>
        </w:rPr>
        <w:t>بيجي</w:t>
      </w:r>
      <w:proofErr w:type="spellEnd"/>
      <w:r w:rsidRPr="00427C83">
        <w:rPr>
          <w:rFonts w:ascii="Simplified Arabic" w:hAnsi="Simplified Arabic" w:cs="Simplified Arabic"/>
          <w:sz w:val="24"/>
          <w:szCs w:val="24"/>
          <w:rtl/>
        </w:rPr>
        <w:t xml:space="preserve"> واثرها الفسيولوجي على العاملين فيها , اطروحة دكتوراه , كلية التربية , جامعة تكريت , 2005 , ص33-34</w:t>
      </w:r>
    </w:p>
  </w:endnote>
  <w:endnote w:id="4">
    <w:p w:rsidR="00517197" w:rsidRPr="00427C83" w:rsidRDefault="00517197" w:rsidP="00427C83">
      <w:pPr>
        <w:pStyle w:val="af7"/>
        <w:jc w:val="both"/>
        <w:rPr>
          <w:rFonts w:ascii="Simplified Arabic" w:hAnsi="Simplified Arabic" w:cs="Simplified Arabic"/>
          <w:sz w:val="24"/>
          <w:szCs w:val="24"/>
          <w:rtl/>
          <w:lang w:bidi="ar-IQ"/>
        </w:rPr>
      </w:pPr>
      <w:r w:rsidRPr="00427C83">
        <w:rPr>
          <w:rStyle w:val="af8"/>
          <w:rFonts w:ascii="Simplified Arabic" w:hAnsi="Simplified Arabic" w:cs="Simplified Arabic"/>
          <w:sz w:val="24"/>
          <w:szCs w:val="24"/>
          <w:vertAlign w:val="baseline"/>
        </w:rPr>
        <w:endnoteRef/>
      </w:r>
      <w:r w:rsidRPr="00427C83">
        <w:rPr>
          <w:rFonts w:ascii="Simplified Arabic" w:hAnsi="Simplified Arabic" w:cs="Simplified Arabic"/>
          <w:sz w:val="24"/>
          <w:szCs w:val="24"/>
          <w:rtl/>
        </w:rPr>
        <w:t xml:space="preserve"> </w:t>
      </w:r>
      <w:r w:rsidRPr="00427C83">
        <w:rPr>
          <w:rFonts w:ascii="Simplified Arabic" w:hAnsi="Simplified Arabic" w:cs="Simplified Arabic"/>
          <w:sz w:val="24"/>
          <w:szCs w:val="24"/>
          <w:rtl/>
          <w:lang w:bidi="ar-IQ"/>
        </w:rPr>
        <w:t xml:space="preserve">- محمد </w:t>
      </w:r>
      <w:proofErr w:type="spellStart"/>
      <w:r w:rsidRPr="00427C83">
        <w:rPr>
          <w:rFonts w:ascii="Simplified Arabic" w:hAnsi="Simplified Arabic" w:cs="Simplified Arabic"/>
          <w:sz w:val="24"/>
          <w:szCs w:val="24"/>
          <w:rtl/>
          <w:lang w:bidi="ar-IQ"/>
        </w:rPr>
        <w:t>صابر,الانسان</w:t>
      </w:r>
      <w:proofErr w:type="spellEnd"/>
      <w:r w:rsidRPr="00427C83">
        <w:rPr>
          <w:rFonts w:ascii="Simplified Arabic" w:hAnsi="Simplified Arabic" w:cs="Simplified Arabic"/>
          <w:sz w:val="24"/>
          <w:szCs w:val="24"/>
          <w:rtl/>
          <w:lang w:bidi="ar-IQ"/>
        </w:rPr>
        <w:t xml:space="preserve"> وتلويث البيئة,</w:t>
      </w:r>
      <w:r>
        <w:rPr>
          <w:rFonts w:ascii="Simplified Arabic" w:hAnsi="Simplified Arabic" w:cs="Simplified Arabic" w:hint="cs"/>
          <w:sz w:val="24"/>
          <w:szCs w:val="24"/>
          <w:rtl/>
          <w:lang w:bidi="ar-IQ"/>
        </w:rPr>
        <w:t xml:space="preserve"> </w:t>
      </w:r>
      <w:r w:rsidRPr="00427C83">
        <w:rPr>
          <w:rFonts w:ascii="Simplified Arabic" w:hAnsi="Simplified Arabic" w:cs="Simplified Arabic"/>
          <w:sz w:val="24"/>
          <w:szCs w:val="24"/>
          <w:rtl/>
          <w:lang w:bidi="ar-IQ"/>
        </w:rPr>
        <w:t>منشورات مدينة الملك عبد العزيز للعلوم والتقنية , 2000 , ص26-27</w:t>
      </w:r>
    </w:p>
  </w:endnote>
  <w:endnote w:id="5">
    <w:p w:rsidR="00517197" w:rsidRPr="00427C83" w:rsidRDefault="00517197" w:rsidP="00427C83">
      <w:pPr>
        <w:pStyle w:val="af7"/>
        <w:jc w:val="both"/>
        <w:rPr>
          <w:rFonts w:ascii="Simplified Arabic" w:hAnsi="Simplified Arabic" w:cs="Simplified Arabic"/>
          <w:sz w:val="24"/>
          <w:szCs w:val="24"/>
          <w:rtl/>
          <w:lang w:bidi="ar-IQ"/>
        </w:rPr>
      </w:pPr>
      <w:r w:rsidRPr="00427C83">
        <w:rPr>
          <w:rStyle w:val="af8"/>
          <w:rFonts w:ascii="Simplified Arabic" w:hAnsi="Simplified Arabic" w:cs="Simplified Arabic"/>
          <w:sz w:val="24"/>
          <w:szCs w:val="24"/>
          <w:vertAlign w:val="baseline"/>
        </w:rPr>
        <w:endnoteRef/>
      </w:r>
      <w:r w:rsidRPr="00427C83">
        <w:rPr>
          <w:rFonts w:ascii="Simplified Arabic" w:hAnsi="Simplified Arabic" w:cs="Simplified Arabic"/>
          <w:sz w:val="24"/>
          <w:szCs w:val="24"/>
          <w:rtl/>
        </w:rPr>
        <w:t xml:space="preserve"> </w:t>
      </w:r>
      <w:r w:rsidRPr="00427C83">
        <w:rPr>
          <w:rFonts w:ascii="Simplified Arabic" w:hAnsi="Simplified Arabic" w:cs="Simplified Arabic"/>
          <w:sz w:val="24"/>
          <w:szCs w:val="24"/>
          <w:rtl/>
          <w:lang w:bidi="ar-IQ"/>
        </w:rPr>
        <w:t>- شكري ابراهيم الحسن</w:t>
      </w:r>
      <w:r>
        <w:rPr>
          <w:rFonts w:ascii="Simplified Arabic" w:hAnsi="Simplified Arabic" w:cs="Simplified Arabic" w:hint="cs"/>
          <w:sz w:val="24"/>
          <w:szCs w:val="24"/>
          <w:rtl/>
          <w:lang w:bidi="ar-IQ"/>
        </w:rPr>
        <w:t xml:space="preserve"> </w:t>
      </w:r>
      <w:r w:rsidRPr="00427C83">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427C83">
        <w:rPr>
          <w:rFonts w:ascii="Simplified Arabic" w:hAnsi="Simplified Arabic" w:cs="Simplified Arabic"/>
          <w:sz w:val="24"/>
          <w:szCs w:val="24"/>
          <w:rtl/>
          <w:lang w:bidi="ar-IQ"/>
        </w:rPr>
        <w:t>مقدمة في علم البيئة ومشكلاتها,</w:t>
      </w:r>
      <w:r>
        <w:rPr>
          <w:rFonts w:ascii="Simplified Arabic" w:hAnsi="Simplified Arabic" w:cs="Simplified Arabic" w:hint="cs"/>
          <w:sz w:val="24"/>
          <w:szCs w:val="24"/>
          <w:rtl/>
          <w:lang w:bidi="ar-IQ"/>
        </w:rPr>
        <w:t xml:space="preserve"> </w:t>
      </w:r>
      <w:r w:rsidRPr="00427C83">
        <w:rPr>
          <w:rFonts w:ascii="Simplified Arabic" w:hAnsi="Simplified Arabic" w:cs="Simplified Arabic"/>
          <w:sz w:val="24"/>
          <w:szCs w:val="24"/>
          <w:rtl/>
          <w:lang w:bidi="ar-IQ"/>
        </w:rPr>
        <w:t>دار البصائر للنشر والتوزيع , بيروت</w:t>
      </w:r>
      <w:r>
        <w:rPr>
          <w:rFonts w:ascii="Simplified Arabic" w:hAnsi="Simplified Arabic" w:cs="Simplified Arabic" w:hint="cs"/>
          <w:sz w:val="24"/>
          <w:szCs w:val="24"/>
          <w:rtl/>
          <w:lang w:bidi="ar-IQ"/>
        </w:rPr>
        <w:t xml:space="preserve"> </w:t>
      </w:r>
      <w:r w:rsidRPr="00427C83">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427C83">
        <w:rPr>
          <w:rFonts w:ascii="Simplified Arabic" w:hAnsi="Simplified Arabic" w:cs="Simplified Arabic"/>
          <w:sz w:val="24"/>
          <w:szCs w:val="24"/>
          <w:rtl/>
          <w:lang w:bidi="ar-IQ"/>
        </w:rPr>
        <w:t>ط1,</w:t>
      </w:r>
      <w:r>
        <w:rPr>
          <w:rFonts w:ascii="Simplified Arabic" w:hAnsi="Simplified Arabic" w:cs="Simplified Arabic" w:hint="cs"/>
          <w:sz w:val="24"/>
          <w:szCs w:val="24"/>
          <w:rtl/>
          <w:lang w:bidi="ar-IQ"/>
        </w:rPr>
        <w:t xml:space="preserve"> </w:t>
      </w:r>
      <w:r w:rsidRPr="00427C83">
        <w:rPr>
          <w:rFonts w:ascii="Simplified Arabic" w:hAnsi="Simplified Arabic" w:cs="Simplified Arabic"/>
          <w:sz w:val="24"/>
          <w:szCs w:val="24"/>
          <w:rtl/>
          <w:lang w:bidi="ar-IQ"/>
        </w:rPr>
        <w:t>2014, ص106.</w:t>
      </w:r>
    </w:p>
  </w:endnote>
  <w:endnote w:id="6">
    <w:p w:rsidR="00517197" w:rsidRPr="00427C83" w:rsidRDefault="00517197" w:rsidP="00427C83">
      <w:pPr>
        <w:pStyle w:val="af7"/>
        <w:jc w:val="both"/>
        <w:rPr>
          <w:rFonts w:ascii="Simplified Arabic" w:hAnsi="Simplified Arabic" w:cs="Simplified Arabic"/>
          <w:sz w:val="24"/>
          <w:szCs w:val="24"/>
          <w:rtl/>
          <w:lang w:bidi="ar-IQ"/>
        </w:rPr>
      </w:pPr>
      <w:r w:rsidRPr="00427C83">
        <w:rPr>
          <w:rStyle w:val="af8"/>
          <w:rFonts w:ascii="Simplified Arabic" w:hAnsi="Simplified Arabic" w:cs="Simplified Arabic"/>
          <w:sz w:val="24"/>
          <w:szCs w:val="24"/>
          <w:vertAlign w:val="baseline"/>
        </w:rPr>
        <w:endnoteRef/>
      </w:r>
      <w:r w:rsidRPr="00427C83">
        <w:rPr>
          <w:rFonts w:ascii="Simplified Arabic" w:hAnsi="Simplified Arabic" w:cs="Simplified Arabic"/>
          <w:sz w:val="24"/>
          <w:szCs w:val="24"/>
          <w:rtl/>
        </w:rPr>
        <w:t xml:space="preserve"> </w:t>
      </w:r>
      <w:r w:rsidRPr="00427C83">
        <w:rPr>
          <w:rFonts w:ascii="Simplified Arabic" w:hAnsi="Simplified Arabic" w:cs="Simplified Arabic"/>
          <w:sz w:val="24"/>
          <w:szCs w:val="24"/>
          <w:rtl/>
          <w:lang w:bidi="ar-IQ"/>
        </w:rPr>
        <w:t>- احمد كريم عباس وحامد حسين رجب الجبوري , تقييم معايير التلوث بالرصاص والنيكل والكادميوم المتسبب من المخلفات الصناعية لمعملي الفرات للمواد الكيميائية واسمنت السدة في ترب زراعية في محافظة بابل , مجلة العراقية لعلوم التربة , المجلد18 , العدد1 , 2018 , ص45.</w:t>
      </w:r>
    </w:p>
    <w:p w:rsidR="00517197" w:rsidRPr="00427C83" w:rsidRDefault="00517197" w:rsidP="00427C83">
      <w:pPr>
        <w:spacing w:before="240"/>
        <w:rPr>
          <w:rFonts w:ascii="Simplified Arabic" w:hAnsi="Simplified Arabic" w:cs="Simplified Arabic"/>
          <w:b/>
          <w:bCs/>
          <w:sz w:val="28"/>
          <w:szCs w:val="28"/>
          <w:rtl/>
          <w:lang w:bidi="ar-IQ"/>
        </w:rPr>
      </w:pPr>
      <w:r w:rsidRPr="00427C83">
        <w:rPr>
          <w:rFonts w:ascii="Simplified Arabic" w:hAnsi="Simplified Arabic" w:cs="Simplified Arabic"/>
          <w:b/>
          <w:bCs/>
          <w:sz w:val="28"/>
          <w:szCs w:val="28"/>
          <w:rtl/>
          <w:lang w:bidi="ar-IQ"/>
        </w:rPr>
        <w:t>المصادر</w:t>
      </w:r>
      <w:r>
        <w:rPr>
          <w:rFonts w:ascii="Simplified Arabic" w:hAnsi="Simplified Arabic" w:cs="Simplified Arabic" w:hint="cs"/>
          <w:b/>
          <w:bCs/>
          <w:sz w:val="28"/>
          <w:szCs w:val="28"/>
          <w:rtl/>
          <w:lang w:bidi="ar-IQ"/>
        </w:rPr>
        <w:t>:</w:t>
      </w:r>
    </w:p>
    <w:p w:rsidR="00517197" w:rsidRPr="00427C83" w:rsidRDefault="00517197" w:rsidP="00427C83">
      <w:pPr>
        <w:jc w:val="both"/>
        <w:rPr>
          <w:rFonts w:ascii="Simplified Arabic" w:hAnsi="Simplified Arabic" w:cs="Simplified Arabic"/>
          <w:rtl/>
        </w:rPr>
      </w:pPr>
      <w:r w:rsidRPr="00427C83">
        <w:rPr>
          <w:rFonts w:ascii="Simplified Arabic" w:hAnsi="Simplified Arabic" w:cs="Simplified Arabic"/>
          <w:rtl/>
        </w:rPr>
        <w:t>1- البطاط , هدى عادل رحمه, تقدير ملوثات الهواء المنبعثة عن صناعة الطابوق جنوب محافظة ميسان , رسالة ماجستير , كلية العلوم , جامعة البصرة , 2014.</w:t>
      </w:r>
    </w:p>
    <w:p w:rsidR="00517197" w:rsidRPr="00427C83" w:rsidRDefault="00517197" w:rsidP="00427C83">
      <w:pPr>
        <w:jc w:val="both"/>
        <w:rPr>
          <w:rFonts w:ascii="Simplified Arabic" w:hAnsi="Simplified Arabic" w:cs="Simplified Arabic"/>
        </w:rPr>
      </w:pPr>
      <w:r w:rsidRPr="00427C83">
        <w:rPr>
          <w:rFonts w:ascii="Simplified Arabic" w:hAnsi="Simplified Arabic" w:cs="Simplified Arabic"/>
          <w:rtl/>
        </w:rPr>
        <w:t>2- حبيب , زينب منصور , المعجم البيئي , دار اسامة للنشر والتوزيع , الاردن , الطبعة العربية , 2011.</w:t>
      </w:r>
    </w:p>
    <w:p w:rsidR="00517197" w:rsidRPr="00427C83" w:rsidRDefault="00517197" w:rsidP="00427C83">
      <w:pPr>
        <w:jc w:val="both"/>
        <w:rPr>
          <w:rFonts w:ascii="Simplified Arabic" w:hAnsi="Simplified Arabic" w:cs="Simplified Arabic"/>
          <w:rtl/>
        </w:rPr>
      </w:pPr>
      <w:r w:rsidRPr="00427C83">
        <w:rPr>
          <w:rFonts w:ascii="Simplified Arabic" w:hAnsi="Simplified Arabic" w:cs="Simplified Arabic"/>
          <w:rtl/>
        </w:rPr>
        <w:t xml:space="preserve">3- </w:t>
      </w:r>
      <w:proofErr w:type="spellStart"/>
      <w:r w:rsidRPr="00427C83">
        <w:rPr>
          <w:rFonts w:ascii="Simplified Arabic" w:hAnsi="Simplified Arabic" w:cs="Simplified Arabic"/>
          <w:rtl/>
          <w:lang w:bidi="ar-IQ"/>
        </w:rPr>
        <w:t>الحسن,شكري</w:t>
      </w:r>
      <w:proofErr w:type="spellEnd"/>
      <w:r w:rsidRPr="00427C83">
        <w:rPr>
          <w:rFonts w:ascii="Simplified Arabic" w:hAnsi="Simplified Arabic" w:cs="Simplified Arabic"/>
          <w:rtl/>
          <w:lang w:bidi="ar-IQ"/>
        </w:rPr>
        <w:t xml:space="preserve"> </w:t>
      </w:r>
      <w:proofErr w:type="spellStart"/>
      <w:r w:rsidRPr="00427C83">
        <w:rPr>
          <w:rFonts w:ascii="Simplified Arabic" w:hAnsi="Simplified Arabic" w:cs="Simplified Arabic"/>
          <w:rtl/>
          <w:lang w:bidi="ar-IQ"/>
        </w:rPr>
        <w:t>ابراهيم,مقدمة</w:t>
      </w:r>
      <w:proofErr w:type="spellEnd"/>
      <w:r w:rsidRPr="00427C83">
        <w:rPr>
          <w:rFonts w:ascii="Simplified Arabic" w:hAnsi="Simplified Arabic" w:cs="Simplified Arabic"/>
          <w:rtl/>
          <w:lang w:bidi="ar-IQ"/>
        </w:rPr>
        <w:t xml:space="preserve"> في علم البيئة </w:t>
      </w:r>
      <w:proofErr w:type="spellStart"/>
      <w:r w:rsidRPr="00427C83">
        <w:rPr>
          <w:rFonts w:ascii="Simplified Arabic" w:hAnsi="Simplified Arabic" w:cs="Simplified Arabic"/>
          <w:rtl/>
          <w:lang w:bidi="ar-IQ"/>
        </w:rPr>
        <w:t>ومشكلاتها,دار</w:t>
      </w:r>
      <w:proofErr w:type="spellEnd"/>
      <w:r w:rsidRPr="00427C83">
        <w:rPr>
          <w:rFonts w:ascii="Simplified Arabic" w:hAnsi="Simplified Arabic" w:cs="Simplified Arabic"/>
          <w:rtl/>
          <w:lang w:bidi="ar-IQ"/>
        </w:rPr>
        <w:t xml:space="preserve"> البصائر للنشر والتوزيع , بيروت , ط1 , 2014.</w:t>
      </w:r>
    </w:p>
    <w:p w:rsidR="00517197" w:rsidRPr="00427C83" w:rsidRDefault="00517197" w:rsidP="00427C83">
      <w:pPr>
        <w:pStyle w:val="aa"/>
        <w:jc w:val="both"/>
        <w:rPr>
          <w:rFonts w:ascii="Simplified Arabic" w:hAnsi="Simplified Arabic" w:cs="Simplified Arabic"/>
          <w:sz w:val="24"/>
          <w:szCs w:val="24"/>
          <w:lang w:bidi="ar-IQ"/>
        </w:rPr>
      </w:pPr>
      <w:r w:rsidRPr="00427C83">
        <w:rPr>
          <w:rFonts w:ascii="Simplified Arabic" w:hAnsi="Simplified Arabic" w:cs="Simplified Arabic"/>
          <w:sz w:val="24"/>
          <w:szCs w:val="24"/>
          <w:rtl/>
        </w:rPr>
        <w:t xml:space="preserve">4- </w:t>
      </w:r>
      <w:proofErr w:type="spellStart"/>
      <w:r w:rsidRPr="00427C83">
        <w:rPr>
          <w:rFonts w:ascii="Simplified Arabic" w:hAnsi="Simplified Arabic" w:cs="Simplified Arabic"/>
          <w:sz w:val="24"/>
          <w:szCs w:val="24"/>
          <w:rtl/>
        </w:rPr>
        <w:t>الحسيناوي</w:t>
      </w:r>
      <w:proofErr w:type="spellEnd"/>
      <w:r w:rsidRPr="00427C83">
        <w:rPr>
          <w:rFonts w:ascii="Simplified Arabic" w:hAnsi="Simplified Arabic" w:cs="Simplified Arabic"/>
          <w:sz w:val="24"/>
          <w:szCs w:val="24"/>
          <w:rtl/>
        </w:rPr>
        <w:t xml:space="preserve"> , عزيز </w:t>
      </w:r>
      <w:proofErr w:type="spellStart"/>
      <w:r w:rsidRPr="00427C83">
        <w:rPr>
          <w:rFonts w:ascii="Simplified Arabic" w:hAnsi="Simplified Arabic" w:cs="Simplified Arabic"/>
          <w:sz w:val="24"/>
          <w:szCs w:val="24"/>
          <w:rtl/>
        </w:rPr>
        <w:t>كوطي</w:t>
      </w:r>
      <w:proofErr w:type="spellEnd"/>
      <w:r w:rsidRPr="00427C83">
        <w:rPr>
          <w:rFonts w:ascii="Simplified Arabic" w:hAnsi="Simplified Arabic" w:cs="Simplified Arabic"/>
          <w:sz w:val="24"/>
          <w:szCs w:val="24"/>
          <w:rtl/>
        </w:rPr>
        <w:t xml:space="preserve"> حسين, خصائص ظاهرة الركود الهوائي واثرها في طقس العراق ومناخه , أطروحة دكتوراه , غير منشورة , كلية الآداب ,جامعة بغداد ,2008</w:t>
      </w:r>
      <w:r w:rsidRPr="00427C83">
        <w:rPr>
          <w:rFonts w:ascii="Simplified Arabic" w:hAnsi="Simplified Arabic" w:cs="Simplified Arabic"/>
          <w:sz w:val="24"/>
          <w:szCs w:val="24"/>
          <w:rtl/>
          <w:lang w:bidi="ar-IQ"/>
        </w:rPr>
        <w:t>.</w:t>
      </w:r>
    </w:p>
    <w:p w:rsidR="00517197" w:rsidRPr="00427C83" w:rsidRDefault="00517197" w:rsidP="00427C83">
      <w:pPr>
        <w:pStyle w:val="aa"/>
        <w:jc w:val="both"/>
        <w:rPr>
          <w:rFonts w:ascii="Simplified Arabic" w:hAnsi="Simplified Arabic" w:cs="Simplified Arabic"/>
          <w:sz w:val="24"/>
          <w:szCs w:val="24"/>
          <w:lang w:bidi="ar-IQ"/>
        </w:rPr>
      </w:pPr>
      <w:r w:rsidRPr="00427C83">
        <w:rPr>
          <w:rFonts w:ascii="Simplified Arabic" w:hAnsi="Simplified Arabic" w:cs="Simplified Arabic"/>
          <w:sz w:val="24"/>
          <w:szCs w:val="24"/>
          <w:rtl/>
          <w:lang w:bidi="ar-IQ"/>
        </w:rPr>
        <w:t>5- صابر , محمد , الانسان وتلويث البيئة , منشورات مدينة الملك عبد العزيز للعلوم والتقنية , 2000.</w:t>
      </w:r>
    </w:p>
    <w:p w:rsidR="00517197" w:rsidRPr="00427C83" w:rsidRDefault="00517197" w:rsidP="00427C83">
      <w:pPr>
        <w:pStyle w:val="aa"/>
        <w:jc w:val="both"/>
        <w:rPr>
          <w:rFonts w:ascii="Simplified Arabic" w:hAnsi="Simplified Arabic" w:cs="Simplified Arabic"/>
          <w:sz w:val="24"/>
          <w:szCs w:val="24"/>
        </w:rPr>
      </w:pPr>
      <w:r w:rsidRPr="00427C83">
        <w:rPr>
          <w:rFonts w:ascii="Simplified Arabic" w:hAnsi="Simplified Arabic" w:cs="Simplified Arabic"/>
          <w:sz w:val="24"/>
          <w:szCs w:val="24"/>
          <w:rtl/>
        </w:rPr>
        <w:t xml:space="preserve">6- صالح , موفق انهاب, دراسة بعض الملوثات الغازية الصادرة من مصافي </w:t>
      </w:r>
      <w:proofErr w:type="spellStart"/>
      <w:r w:rsidRPr="00427C83">
        <w:rPr>
          <w:rFonts w:ascii="Simplified Arabic" w:hAnsi="Simplified Arabic" w:cs="Simplified Arabic"/>
          <w:sz w:val="24"/>
          <w:szCs w:val="24"/>
          <w:rtl/>
        </w:rPr>
        <w:t>بيجي</w:t>
      </w:r>
      <w:proofErr w:type="spellEnd"/>
      <w:r w:rsidRPr="00427C83">
        <w:rPr>
          <w:rFonts w:ascii="Simplified Arabic" w:hAnsi="Simplified Arabic" w:cs="Simplified Arabic"/>
          <w:sz w:val="24"/>
          <w:szCs w:val="24"/>
          <w:rtl/>
        </w:rPr>
        <w:t xml:space="preserve"> واثرها الفسيولوجي على العاملين فيها , اطروحة دكتوراه , كلية التربية , جامعة تكريت , 2005.</w:t>
      </w:r>
    </w:p>
    <w:p w:rsidR="00517197" w:rsidRPr="00427C83" w:rsidRDefault="00517197" w:rsidP="00427C83">
      <w:pPr>
        <w:jc w:val="both"/>
        <w:rPr>
          <w:rFonts w:ascii="Simplified Arabic" w:hAnsi="Simplified Arabic" w:cs="Simplified Arabic"/>
          <w:rtl/>
          <w:lang w:bidi="ar-IQ"/>
        </w:rPr>
      </w:pPr>
      <w:r w:rsidRPr="00427C83">
        <w:rPr>
          <w:rFonts w:ascii="Simplified Arabic" w:hAnsi="Simplified Arabic" w:cs="Simplified Arabic"/>
          <w:rtl/>
        </w:rPr>
        <w:t xml:space="preserve">7- </w:t>
      </w:r>
      <w:r w:rsidRPr="00427C83">
        <w:rPr>
          <w:rFonts w:ascii="Simplified Arabic" w:hAnsi="Simplified Arabic" w:cs="Simplified Arabic"/>
          <w:rtl/>
          <w:lang w:bidi="ar-IQ"/>
        </w:rPr>
        <w:t>عباس , احمد كريم وحامد حسين رجب الجبوري , تقييم معايير التلوث بالرصاص والنيكل والكادميوم المتسبب من المخلفات الصناعية لمعملي الفرات للمواد الكيميائية واسمنت السدة في ترب زراعية في محافظة بابل , مجلة العراقية لعلوم التربة , المجلد18 , العدد1 , 2018 .</w:t>
      </w:r>
    </w:p>
    <w:p w:rsidR="00517197" w:rsidRPr="00427C83" w:rsidRDefault="00517197" w:rsidP="00427C83">
      <w:pPr>
        <w:jc w:val="both"/>
        <w:rPr>
          <w:rFonts w:ascii="Simplified Arabic" w:hAnsi="Simplified Arabic" w:cs="Simplified Arabic"/>
          <w:rtl/>
          <w:lang w:bidi="ar-IQ"/>
        </w:rPr>
      </w:pPr>
      <w:r w:rsidRPr="00427C83">
        <w:rPr>
          <w:rFonts w:ascii="Simplified Arabic" w:hAnsi="Simplified Arabic" w:cs="Simplified Arabic"/>
          <w:rtl/>
          <w:lang w:bidi="ar-IQ"/>
        </w:rPr>
        <w:t xml:space="preserve">8- </w:t>
      </w:r>
      <w:proofErr w:type="spellStart"/>
      <w:r w:rsidRPr="00427C83">
        <w:rPr>
          <w:rFonts w:ascii="Simplified Arabic" w:hAnsi="Simplified Arabic" w:cs="Simplified Arabic"/>
          <w:rtl/>
          <w:lang w:bidi="ar-IQ"/>
        </w:rPr>
        <w:t>المياحي</w:t>
      </w:r>
      <w:proofErr w:type="spellEnd"/>
      <w:r w:rsidRPr="00427C83">
        <w:rPr>
          <w:rFonts w:ascii="Simplified Arabic" w:hAnsi="Simplified Arabic" w:cs="Simplified Arabic"/>
          <w:rtl/>
          <w:lang w:bidi="ar-IQ"/>
        </w:rPr>
        <w:t xml:space="preserve"> , ايمان كريم عباس, التوزيع المكاني للتلوث البيئي في قضاء الزبير وانعكاساته الزراعية , اطروحة دكتوراه , كلية التربية للعلوم الانسانية , جامعة البصرة , 2013.</w:t>
      </w:r>
    </w:p>
    <w:p w:rsidR="00517197" w:rsidRPr="00427C83" w:rsidRDefault="00517197" w:rsidP="00427C83">
      <w:pPr>
        <w:bidi w:val="0"/>
        <w:jc w:val="both"/>
        <w:rPr>
          <w:rFonts w:asciiTheme="majorBidi" w:hAnsiTheme="majorBidi" w:cstheme="majorBidi"/>
          <w:rtl/>
          <w:lang w:bidi="ar-IQ"/>
        </w:rPr>
      </w:pPr>
      <w:r w:rsidRPr="00427C83">
        <w:rPr>
          <w:rFonts w:asciiTheme="majorBidi" w:hAnsiTheme="majorBidi" w:cstheme="majorBidi"/>
          <w:lang w:bidi="ar-IQ"/>
        </w:rPr>
        <w:t xml:space="preserve">9- </w:t>
      </w:r>
      <w:proofErr w:type="spellStart"/>
      <w:r w:rsidRPr="00427C83">
        <w:rPr>
          <w:rFonts w:asciiTheme="majorBidi" w:hAnsiTheme="majorBidi" w:cstheme="majorBidi"/>
          <w:lang w:bidi="ar-IQ"/>
        </w:rPr>
        <w:t>Abdullah,M.Z</w:t>
      </w:r>
      <w:proofErr w:type="spellEnd"/>
      <w:r w:rsidRPr="00427C83">
        <w:rPr>
          <w:rFonts w:asciiTheme="majorBidi" w:hAnsiTheme="majorBidi" w:cstheme="majorBidi"/>
          <w:lang w:bidi="ar-IQ"/>
        </w:rPr>
        <w:t>. et al, Metal Pollution and Ecological Risk Assessment of Bank River Sediment ,Malaysia , American Journal of Environmental Engineering , 2015 , 5(3A)</w:t>
      </w:r>
    </w:p>
    <w:p w:rsidR="00517197" w:rsidRPr="00427C83" w:rsidRDefault="00517197" w:rsidP="00427C83">
      <w:pPr>
        <w:bidi w:val="0"/>
        <w:jc w:val="both"/>
        <w:rPr>
          <w:rFonts w:ascii="Simplified Arabic" w:hAnsi="Simplified Arabic" w:cs="Simplified Arabic"/>
          <w:lang w:bidi="ar-IQ"/>
        </w:rPr>
      </w:pPr>
      <w:r w:rsidRPr="00427C83">
        <w:rPr>
          <w:rFonts w:asciiTheme="majorBidi" w:hAnsiTheme="majorBidi" w:cstheme="majorBidi"/>
          <w:lang w:bidi="ar-IQ"/>
        </w:rPr>
        <w:t xml:space="preserve">10- </w:t>
      </w:r>
      <w:proofErr w:type="spellStart"/>
      <w:r w:rsidRPr="00427C83">
        <w:rPr>
          <w:rFonts w:asciiTheme="majorBidi" w:hAnsiTheme="majorBidi" w:cstheme="majorBidi"/>
        </w:rPr>
        <w:t>Kloke,A</w:t>
      </w:r>
      <w:proofErr w:type="spellEnd"/>
      <w:r w:rsidRPr="00427C83">
        <w:rPr>
          <w:rFonts w:asciiTheme="majorBidi" w:hAnsiTheme="majorBidi" w:cstheme="majorBidi"/>
        </w:rPr>
        <w:t xml:space="preserve"> , Rich water 80 – </w:t>
      </w:r>
      <w:proofErr w:type="spellStart"/>
      <w:r w:rsidRPr="00427C83">
        <w:rPr>
          <w:rFonts w:asciiTheme="majorBidi" w:hAnsiTheme="majorBidi" w:cstheme="majorBidi"/>
        </w:rPr>
        <w:t>ori</w:t>
      </w:r>
      <w:proofErr w:type="spellEnd"/>
      <w:r w:rsidRPr="00427C83">
        <w:rPr>
          <w:rFonts w:asciiTheme="majorBidi" w:hAnsiTheme="majorBidi" w:cstheme="majorBidi"/>
        </w:rPr>
        <w:t xml:space="preserve"> </w:t>
      </w:r>
      <w:proofErr w:type="spellStart"/>
      <w:r w:rsidRPr="00427C83">
        <w:rPr>
          <w:rFonts w:asciiTheme="majorBidi" w:hAnsiTheme="majorBidi" w:cstheme="majorBidi"/>
        </w:rPr>
        <w:t>entiringsetaten</w:t>
      </w:r>
      <w:proofErr w:type="spellEnd"/>
      <w:r w:rsidRPr="00427C83">
        <w:rPr>
          <w:rFonts w:asciiTheme="majorBidi" w:hAnsiTheme="majorBidi" w:cstheme="majorBidi"/>
        </w:rPr>
        <w:t xml:space="preserve"> fur </w:t>
      </w:r>
      <w:proofErr w:type="spellStart"/>
      <w:r w:rsidRPr="00427C83">
        <w:rPr>
          <w:rFonts w:asciiTheme="majorBidi" w:hAnsiTheme="majorBidi" w:cstheme="majorBidi"/>
        </w:rPr>
        <w:t>toleri</w:t>
      </w:r>
      <w:proofErr w:type="spellEnd"/>
      <w:r w:rsidRPr="00427C83">
        <w:rPr>
          <w:rFonts w:asciiTheme="majorBidi" w:hAnsiTheme="majorBidi" w:cstheme="majorBidi"/>
        </w:rPr>
        <w:t xml:space="preserve"> </w:t>
      </w:r>
      <w:proofErr w:type="spellStart"/>
      <w:r w:rsidRPr="00427C83">
        <w:rPr>
          <w:rFonts w:asciiTheme="majorBidi" w:hAnsiTheme="majorBidi" w:cstheme="majorBidi"/>
        </w:rPr>
        <w:t>erbare</w:t>
      </w:r>
      <w:proofErr w:type="spellEnd"/>
      <w:r w:rsidRPr="00427C83">
        <w:rPr>
          <w:rFonts w:asciiTheme="majorBidi" w:hAnsiTheme="majorBidi" w:cstheme="majorBidi"/>
        </w:rPr>
        <w:t xml:space="preserve"> </w:t>
      </w:r>
      <w:proofErr w:type="spellStart"/>
      <w:r w:rsidRPr="00427C83">
        <w:rPr>
          <w:rFonts w:asciiTheme="majorBidi" w:hAnsiTheme="majorBidi" w:cstheme="majorBidi"/>
        </w:rPr>
        <w:t>gasamtghalte</w:t>
      </w:r>
      <w:proofErr w:type="spellEnd"/>
      <w:r w:rsidRPr="00427C83">
        <w:rPr>
          <w:rFonts w:asciiTheme="majorBidi" w:hAnsiTheme="majorBidi" w:cstheme="majorBidi"/>
        </w:rPr>
        <w:t xml:space="preserve"> </w:t>
      </w:r>
      <w:proofErr w:type="spellStart"/>
      <w:r w:rsidRPr="00427C83">
        <w:rPr>
          <w:rFonts w:asciiTheme="majorBidi" w:hAnsiTheme="majorBidi" w:cstheme="majorBidi"/>
        </w:rPr>
        <w:t>cinige</w:t>
      </w:r>
      <w:proofErr w:type="spellEnd"/>
      <w:r w:rsidRPr="00427C83">
        <w:rPr>
          <w:rFonts w:asciiTheme="majorBidi" w:hAnsiTheme="majorBidi" w:cstheme="majorBidi"/>
        </w:rPr>
        <w:t xml:space="preserve"> </w:t>
      </w:r>
      <w:proofErr w:type="spellStart"/>
      <w:r w:rsidRPr="00427C83">
        <w:rPr>
          <w:rFonts w:asciiTheme="majorBidi" w:hAnsiTheme="majorBidi" w:cstheme="majorBidi"/>
        </w:rPr>
        <w:t>elmente</w:t>
      </w:r>
      <w:proofErr w:type="spellEnd"/>
      <w:r w:rsidRPr="00427C83">
        <w:rPr>
          <w:rFonts w:asciiTheme="majorBidi" w:hAnsiTheme="majorBidi" w:cstheme="majorBidi"/>
        </w:rPr>
        <w:t xml:space="preserve"> in </w:t>
      </w:r>
      <w:proofErr w:type="spellStart"/>
      <w:r w:rsidRPr="00427C83">
        <w:rPr>
          <w:rFonts w:asciiTheme="majorBidi" w:hAnsiTheme="majorBidi" w:cstheme="majorBidi"/>
        </w:rPr>
        <w:t>Kulter</w:t>
      </w:r>
      <w:proofErr w:type="spellEnd"/>
      <w:r w:rsidRPr="00427C83">
        <w:rPr>
          <w:rFonts w:asciiTheme="majorBidi" w:hAnsiTheme="majorBidi" w:cstheme="majorBidi"/>
        </w:rPr>
        <w:t xml:space="preserve"> </w:t>
      </w:r>
      <w:proofErr w:type="spellStart"/>
      <w:r w:rsidRPr="00427C83">
        <w:rPr>
          <w:rFonts w:asciiTheme="majorBidi" w:hAnsiTheme="majorBidi" w:cstheme="majorBidi"/>
        </w:rPr>
        <w:t>boden</w:t>
      </w:r>
      <w:proofErr w:type="spellEnd"/>
      <w:r w:rsidRPr="00427C83">
        <w:rPr>
          <w:rFonts w:asciiTheme="majorBidi" w:hAnsiTheme="majorBidi" w:cstheme="majorBidi"/>
        </w:rPr>
        <w:t xml:space="preserve"> , </w:t>
      </w:r>
      <w:proofErr w:type="spellStart"/>
      <w:r w:rsidRPr="00427C83">
        <w:rPr>
          <w:rFonts w:asciiTheme="majorBidi" w:hAnsiTheme="majorBidi" w:cstheme="majorBidi"/>
        </w:rPr>
        <w:t>Vdulfa</w:t>
      </w:r>
      <w:proofErr w:type="spellEnd"/>
      <w:r w:rsidRPr="00427C83">
        <w:rPr>
          <w:rFonts w:asciiTheme="majorBidi" w:hAnsiTheme="majorBidi" w:cstheme="majorBidi"/>
        </w:rPr>
        <w:t xml:space="preserve"> , H2, 1980 </w:t>
      </w:r>
    </w:p>
    <w:p w:rsidR="00517197" w:rsidRPr="00427C83" w:rsidRDefault="00517197" w:rsidP="00427C83">
      <w:pPr>
        <w:rPr>
          <w:rFonts w:ascii="Simplified Arabic" w:hAnsi="Simplified Arabic" w:cs="Simplified Arabic"/>
          <w:b/>
          <w:bCs/>
          <w:sz w:val="28"/>
          <w:szCs w:val="28"/>
          <w:rtl/>
          <w:lang w:bidi="ar-IQ"/>
        </w:rPr>
      </w:pPr>
      <w:r w:rsidRPr="00427C83">
        <w:rPr>
          <w:rFonts w:ascii="Simplified Arabic" w:hAnsi="Simplified Arabic" w:cs="Simplified Arabic"/>
          <w:b/>
          <w:bCs/>
          <w:sz w:val="28"/>
          <w:szCs w:val="28"/>
          <w:rtl/>
          <w:lang w:bidi="ar-IQ"/>
        </w:rPr>
        <w:t>الجهات الرسمية</w:t>
      </w:r>
    </w:p>
    <w:p w:rsidR="00517197" w:rsidRPr="00427C83" w:rsidRDefault="00517197" w:rsidP="00427C83">
      <w:pPr>
        <w:ind w:firstLine="424"/>
        <w:rPr>
          <w:rFonts w:ascii="Simplified Arabic" w:hAnsi="Simplified Arabic" w:cs="Simplified Arabic"/>
          <w:rtl/>
          <w:lang w:bidi="ar-IQ"/>
        </w:rPr>
      </w:pPr>
      <w:r w:rsidRPr="00427C83">
        <w:rPr>
          <w:rFonts w:ascii="Simplified Arabic" w:hAnsi="Simplified Arabic" w:cs="Simplified Arabic"/>
          <w:rtl/>
        </w:rPr>
        <w:t>جامعة البصرة , مركز علوم البحار , قسم الرسوبيات البحرية , 2020</w:t>
      </w:r>
    </w:p>
    <w:p w:rsidR="00517197" w:rsidRPr="00427C83" w:rsidRDefault="00517197" w:rsidP="00427C83">
      <w:pPr>
        <w:ind w:firstLine="424"/>
        <w:rPr>
          <w:rFonts w:ascii="Simplified Arabic" w:hAnsi="Simplified Arabic" w:cs="Simplified Arabic"/>
          <w:rtl/>
          <w:lang w:bidi="ar-IQ"/>
        </w:rPr>
      </w:pPr>
      <w:r w:rsidRPr="00427C83">
        <w:rPr>
          <w:rFonts w:ascii="Simplified Arabic" w:hAnsi="Simplified Arabic" w:cs="Simplified Arabic"/>
          <w:rtl/>
          <w:lang w:bidi="ar-IQ"/>
        </w:rPr>
        <w:t>جمهورية العراق , وزارة الصحة والبيئة , تقارير واقع الحال , قسم نوعية الهواء , 2008</w:t>
      </w:r>
    </w:p>
    <w:p w:rsidR="00517197" w:rsidRPr="00427C83" w:rsidRDefault="00517197" w:rsidP="00427C83">
      <w:pPr>
        <w:ind w:firstLine="424"/>
        <w:rPr>
          <w:rFonts w:ascii="Simplified Arabic" w:hAnsi="Simplified Arabic" w:cs="Simplified Arabic"/>
          <w:rtl/>
          <w:lang w:bidi="ar-IQ"/>
        </w:rPr>
      </w:pPr>
    </w:p>
    <w:p w:rsidR="00517197" w:rsidRDefault="00517197" w:rsidP="007C3BB6">
      <w:pPr>
        <w:pStyle w:val="af7"/>
        <w:rPr>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etaBook-Roman">
    <w:altName w:val="Segoe UI"/>
    <w:charset w:val="00"/>
    <w:family w:val="swiss"/>
    <w:pitch w:val="variable"/>
    <w:sig w:usb0="80000027"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coType Naskh Extensions">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197" w:rsidRPr="0066276F" w:rsidRDefault="00517197" w:rsidP="00424328">
    <w:pPr>
      <w:pStyle w:val="a4"/>
      <w:pBdr>
        <w:top w:val="thinThickSmallGap" w:sz="24" w:space="0" w:color="622423" w:themeColor="accent2" w:themeShade="7F"/>
      </w:pBdr>
      <w:tabs>
        <w:tab w:val="clear" w:pos="4153"/>
        <w:tab w:val="clear" w:pos="8306"/>
        <w:tab w:val="left" w:pos="1965"/>
      </w:tabs>
      <w:spacing w:before="240"/>
      <w:rPr>
        <w:rFonts w:asciiTheme="majorHAnsi" w:eastAsiaTheme="majorEastAsia" w:hAnsiTheme="majorHAnsi" w:cs="Simplified Arabic"/>
      </w:rPr>
    </w:pPr>
    <w:r w:rsidRPr="0066276F">
      <w:rPr>
        <w:rFonts w:ascii="Simplified Arabic" w:hAnsi="Simplified Arabic" w:cs="Simplified Arabic" w:hint="cs"/>
        <w:b/>
        <w:bCs/>
        <w:rtl/>
        <w:lang w:bidi="ar-IQ"/>
      </w:rPr>
      <w:t>م</w:t>
    </w:r>
    <w:r w:rsidRPr="0066276F">
      <w:rPr>
        <w:rFonts w:ascii="Simplified Arabic" w:hAnsi="Simplified Arabic" w:cs="Simplified Arabic"/>
        <w:b/>
        <w:bCs/>
        <w:rtl/>
        <w:lang w:bidi="ar-IQ"/>
      </w:rPr>
      <w:t>جلة الخليج العربي المجلد</w:t>
    </w:r>
    <w:r w:rsidRPr="0066276F">
      <w:rPr>
        <w:rFonts w:ascii="Simplified Arabic" w:hAnsi="Simplified Arabic" w:cs="Simplified Arabic" w:hint="cs"/>
        <w:b/>
        <w:bCs/>
        <w:rtl/>
        <w:lang w:bidi="ar-IQ"/>
      </w:rPr>
      <w:t xml:space="preserve"> </w:t>
    </w:r>
    <w:r w:rsidRPr="0066276F">
      <w:rPr>
        <w:rFonts w:ascii="Simplified Arabic" w:hAnsi="Simplified Arabic" w:cs="Simplified Arabic"/>
        <w:b/>
        <w:bCs/>
        <w:rtl/>
        <w:lang w:bidi="ar-IQ"/>
      </w:rPr>
      <w:t>(</w:t>
    </w:r>
    <w:r>
      <w:rPr>
        <w:rFonts w:ascii="Simplified Arabic" w:hAnsi="Simplified Arabic" w:cs="Simplified Arabic" w:hint="cs"/>
        <w:b/>
        <w:bCs/>
        <w:rtl/>
        <w:lang w:bidi="ar-IQ"/>
      </w:rPr>
      <w:t>49</w:t>
    </w:r>
    <w:r w:rsidRPr="0066276F">
      <w:rPr>
        <w:rFonts w:ascii="Simplified Arabic" w:hAnsi="Simplified Arabic" w:cs="Simplified Arabic"/>
        <w:b/>
        <w:bCs/>
        <w:rtl/>
        <w:lang w:bidi="ar-IQ"/>
      </w:rPr>
      <w:t>) العدد</w:t>
    </w:r>
    <w:r w:rsidRPr="0066276F">
      <w:rPr>
        <w:rFonts w:ascii="Simplified Arabic" w:hAnsi="Simplified Arabic" w:cs="Simplified Arabic" w:hint="cs"/>
        <w:b/>
        <w:bCs/>
        <w:rtl/>
        <w:lang w:bidi="ar-IQ"/>
      </w:rPr>
      <w:t xml:space="preserve"> </w:t>
    </w:r>
    <w:r w:rsidRPr="0066276F">
      <w:rPr>
        <w:rFonts w:ascii="Simplified Arabic" w:hAnsi="Simplified Arabic" w:cs="Simplified Arabic"/>
        <w:b/>
        <w:bCs/>
        <w:rtl/>
        <w:lang w:bidi="ar-IQ"/>
      </w:rPr>
      <w:t>(</w:t>
    </w:r>
    <w:r>
      <w:rPr>
        <w:rFonts w:ascii="Simplified Arabic" w:hAnsi="Simplified Arabic" w:cs="Simplified Arabic" w:hint="cs"/>
        <w:b/>
        <w:bCs/>
        <w:rtl/>
        <w:lang w:bidi="ar-IQ"/>
      </w:rPr>
      <w:t>الاول</w:t>
    </w:r>
    <w:r w:rsidRPr="0066276F">
      <w:rPr>
        <w:rFonts w:ascii="Simplified Arabic" w:hAnsi="Simplified Arabic" w:cs="Simplified Arabic"/>
        <w:b/>
        <w:bCs/>
        <w:rtl/>
        <w:lang w:bidi="ar-IQ"/>
      </w:rPr>
      <w:t>)</w:t>
    </w:r>
    <w:r w:rsidRPr="0066276F">
      <w:rPr>
        <w:rFonts w:ascii="Simplified Arabic" w:hAnsi="Simplified Arabic" w:cs="Simplified Arabic" w:hint="cs"/>
        <w:b/>
        <w:bCs/>
        <w:rtl/>
        <w:lang w:bidi="ar-IQ"/>
      </w:rPr>
      <w:t xml:space="preserve"> </w:t>
    </w:r>
    <w:r>
      <w:rPr>
        <w:rFonts w:ascii="Simplified Arabic" w:hAnsi="Simplified Arabic" w:cs="Simplified Arabic" w:hint="cs"/>
        <w:b/>
        <w:bCs/>
        <w:rtl/>
        <w:lang w:bidi="ar-IQ"/>
      </w:rPr>
      <w:t xml:space="preserve">اذار </w:t>
    </w:r>
    <w:r w:rsidRPr="0066276F">
      <w:rPr>
        <w:rFonts w:ascii="Simplified Arabic" w:hAnsi="Simplified Arabic" w:cs="Simplified Arabic"/>
        <w:b/>
        <w:bCs/>
        <w:rtl/>
        <w:lang w:bidi="ar-IQ"/>
      </w:rPr>
      <w:t>لسنة 20</w:t>
    </w:r>
    <w:r w:rsidRPr="0066276F">
      <w:rPr>
        <w:rFonts w:ascii="Simplified Arabic" w:hAnsi="Simplified Arabic" w:cs="Simplified Arabic" w:hint="cs"/>
        <w:b/>
        <w:bCs/>
        <w:rtl/>
        <w:lang w:bidi="ar-IQ"/>
      </w:rPr>
      <w:t>2</w:t>
    </w:r>
    <w:r>
      <w:rPr>
        <w:rFonts w:ascii="Simplified Arabic" w:hAnsi="Simplified Arabic" w:cs="Simplified Arabic" w:hint="cs"/>
        <w:b/>
        <w:bCs/>
        <w:rtl/>
        <w:lang w:bidi="ar-IQ"/>
      </w:rPr>
      <w:t>1</w:t>
    </w:r>
    <w:r w:rsidRPr="0066276F">
      <w:rPr>
        <w:rFonts w:asciiTheme="majorHAnsi" w:eastAsiaTheme="majorEastAsia" w:hAnsiTheme="majorHAnsi" w:cs="Simplified Arabic" w:hint="cs"/>
        <w:rtl/>
        <w:lang w:bidi="ar-IQ"/>
      </w:rPr>
      <w:t>م</w:t>
    </w:r>
    <w:r w:rsidRPr="0066276F">
      <w:rPr>
        <w:rFonts w:asciiTheme="majorHAnsi" w:eastAsiaTheme="majorEastAsia" w:hAnsiTheme="majorHAnsi" w:cs="Simplified Arabic"/>
      </w:rPr>
      <w:ptab w:relativeTo="margin" w:alignment="right" w:leader="none"/>
    </w:r>
    <w:r w:rsidRPr="0066276F">
      <w:rPr>
        <w:rFonts w:asciiTheme="majorHAnsi" w:eastAsiaTheme="majorEastAsia" w:hAnsiTheme="majorHAnsi" w:cs="Simplified Arabic"/>
        <w:rtl/>
        <w:lang w:val="ar-SA"/>
      </w:rPr>
      <w:t xml:space="preserve">الصفحة </w:t>
    </w:r>
    <w:r w:rsidRPr="0066276F">
      <w:rPr>
        <w:rFonts w:asciiTheme="minorHAnsi" w:eastAsiaTheme="minorEastAsia" w:hAnsiTheme="minorHAnsi" w:cs="Simplified Arabic"/>
      </w:rPr>
      <w:fldChar w:fldCharType="begin"/>
    </w:r>
    <w:r w:rsidRPr="0066276F">
      <w:rPr>
        <w:rFonts w:cs="Simplified Arabic"/>
      </w:rPr>
      <w:instrText>PAGE   \* MERGEFORMAT</w:instrText>
    </w:r>
    <w:r w:rsidRPr="0066276F">
      <w:rPr>
        <w:rFonts w:asciiTheme="minorHAnsi" w:eastAsiaTheme="minorEastAsia" w:hAnsiTheme="minorHAnsi" w:cs="Simplified Arabic"/>
      </w:rPr>
      <w:fldChar w:fldCharType="separate"/>
    </w:r>
    <w:r w:rsidR="009064A2" w:rsidRPr="009064A2">
      <w:rPr>
        <w:rFonts w:asciiTheme="majorHAnsi" w:eastAsiaTheme="majorEastAsia" w:hAnsiTheme="majorHAnsi" w:cs="Simplified Arabic"/>
        <w:noProof/>
        <w:rtl/>
        <w:lang w:val="ar-SA"/>
      </w:rPr>
      <w:t>21</w:t>
    </w:r>
    <w:r w:rsidRPr="0066276F">
      <w:rPr>
        <w:rFonts w:asciiTheme="majorHAnsi" w:eastAsiaTheme="majorEastAsia" w:hAnsiTheme="majorHAnsi" w:cs="Simplified Arabic"/>
      </w:rPr>
      <w:fldChar w:fldCharType="end"/>
    </w:r>
  </w:p>
  <w:p w:rsidR="00517197" w:rsidRPr="003747B1" w:rsidRDefault="00517197" w:rsidP="00B303F1">
    <w:pPr>
      <w:pStyle w:val="a4"/>
    </w:pPr>
  </w:p>
  <w:p w:rsidR="00517197" w:rsidRPr="00B303F1" w:rsidRDefault="005171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35C" w:rsidRDefault="00AD635C" w:rsidP="00B303F1">
      <w:r>
        <w:separator/>
      </w:r>
    </w:p>
  </w:footnote>
  <w:footnote w:type="continuationSeparator" w:id="0">
    <w:p w:rsidR="00AD635C" w:rsidRDefault="00AD635C" w:rsidP="00B30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197" w:rsidRPr="007C3BB6" w:rsidRDefault="00517197" w:rsidP="007C3BB6">
    <w:pPr>
      <w:pStyle w:val="a3"/>
      <w:pBdr>
        <w:bottom w:val="thickThinSmallGap" w:sz="24" w:space="1" w:color="622423" w:themeColor="accent2" w:themeShade="7F"/>
      </w:pBdr>
      <w:jc w:val="center"/>
      <w:rPr>
        <w:rFonts w:asciiTheme="majorHAnsi" w:eastAsiaTheme="majorEastAsia" w:hAnsiTheme="majorHAnsi" w:cs="DecoType Naskh Extensions"/>
        <w:b/>
        <w:bCs/>
        <w:sz w:val="28"/>
        <w:szCs w:val="28"/>
      </w:rPr>
    </w:pPr>
    <w:r w:rsidRPr="007C3BB6">
      <w:rPr>
        <w:rFonts w:asciiTheme="majorHAnsi" w:eastAsiaTheme="majorEastAsia" w:hAnsiTheme="majorHAnsi" w:cs="DecoType Naskh Extensions"/>
        <w:b/>
        <w:bCs/>
        <w:sz w:val="28"/>
        <w:szCs w:val="28"/>
        <w:rtl/>
      </w:rPr>
      <w:t>الآثار البيئية</w:t>
    </w:r>
    <w:r>
      <w:rPr>
        <w:rFonts w:asciiTheme="majorHAnsi" w:eastAsiaTheme="majorEastAsia" w:hAnsiTheme="majorHAnsi" w:cs="DecoType Naskh Extensions" w:hint="cs"/>
        <w:b/>
        <w:bCs/>
        <w:sz w:val="28"/>
        <w:szCs w:val="28"/>
        <w:rtl/>
      </w:rPr>
      <w:t xml:space="preserve"> </w:t>
    </w:r>
    <w:r w:rsidRPr="007C3BB6">
      <w:rPr>
        <w:rFonts w:asciiTheme="majorHAnsi" w:eastAsiaTheme="majorEastAsia" w:hAnsiTheme="majorHAnsi" w:cs="DecoType Naskh Extensions"/>
        <w:b/>
        <w:bCs/>
        <w:sz w:val="28"/>
        <w:szCs w:val="28"/>
        <w:rtl/>
      </w:rPr>
      <w:t xml:space="preserve"> الناجمة</w:t>
    </w:r>
    <w:r>
      <w:rPr>
        <w:rFonts w:asciiTheme="majorHAnsi" w:eastAsiaTheme="majorEastAsia" w:hAnsiTheme="majorHAnsi" w:cs="DecoType Naskh Extensions" w:hint="cs"/>
        <w:b/>
        <w:bCs/>
        <w:sz w:val="28"/>
        <w:szCs w:val="28"/>
        <w:rtl/>
      </w:rPr>
      <w:t xml:space="preserve"> </w:t>
    </w:r>
    <w:r w:rsidRPr="007C3BB6">
      <w:rPr>
        <w:rFonts w:asciiTheme="majorHAnsi" w:eastAsiaTheme="majorEastAsia" w:hAnsiTheme="majorHAnsi" w:cs="DecoType Naskh Extensions"/>
        <w:b/>
        <w:bCs/>
        <w:sz w:val="28"/>
        <w:szCs w:val="28"/>
        <w:rtl/>
      </w:rPr>
      <w:t xml:space="preserve"> عن</w:t>
    </w:r>
    <w:r>
      <w:rPr>
        <w:rFonts w:asciiTheme="majorHAnsi" w:eastAsiaTheme="majorEastAsia" w:hAnsiTheme="majorHAnsi" w:cs="DecoType Naskh Extensions" w:hint="cs"/>
        <w:b/>
        <w:bCs/>
        <w:sz w:val="28"/>
        <w:szCs w:val="28"/>
        <w:rtl/>
      </w:rPr>
      <w:t xml:space="preserve"> </w:t>
    </w:r>
    <w:r w:rsidRPr="007C3BB6">
      <w:rPr>
        <w:rFonts w:asciiTheme="majorHAnsi" w:eastAsiaTheme="majorEastAsia" w:hAnsiTheme="majorHAnsi" w:cs="DecoType Naskh Extensions"/>
        <w:b/>
        <w:bCs/>
        <w:sz w:val="28"/>
        <w:szCs w:val="28"/>
        <w:rtl/>
      </w:rPr>
      <w:t xml:space="preserve"> مصفى </w:t>
    </w:r>
    <w:r>
      <w:rPr>
        <w:rFonts w:asciiTheme="majorHAnsi" w:eastAsiaTheme="majorEastAsia" w:hAnsiTheme="majorHAnsi" w:cs="DecoType Naskh Extensions" w:hint="cs"/>
        <w:b/>
        <w:bCs/>
        <w:sz w:val="28"/>
        <w:szCs w:val="28"/>
        <w:rtl/>
      </w:rPr>
      <w:t xml:space="preserve"> </w:t>
    </w:r>
    <w:r w:rsidRPr="007C3BB6">
      <w:rPr>
        <w:rFonts w:asciiTheme="majorHAnsi" w:eastAsiaTheme="majorEastAsia" w:hAnsiTheme="majorHAnsi" w:cs="DecoType Naskh Extensions"/>
        <w:b/>
        <w:bCs/>
        <w:sz w:val="28"/>
        <w:szCs w:val="28"/>
        <w:rtl/>
      </w:rPr>
      <w:t xml:space="preserve">الشعيبة </w:t>
    </w:r>
    <w:r>
      <w:rPr>
        <w:rFonts w:asciiTheme="majorHAnsi" w:eastAsiaTheme="majorEastAsia" w:hAnsiTheme="majorHAnsi" w:cs="DecoType Naskh Extensions" w:hint="cs"/>
        <w:b/>
        <w:bCs/>
        <w:sz w:val="28"/>
        <w:szCs w:val="28"/>
        <w:rtl/>
      </w:rPr>
      <w:t xml:space="preserve"> </w:t>
    </w:r>
    <w:r w:rsidRPr="007C3BB6">
      <w:rPr>
        <w:rFonts w:asciiTheme="majorHAnsi" w:eastAsiaTheme="majorEastAsia" w:hAnsiTheme="majorHAnsi" w:cs="DecoType Naskh Extensions"/>
        <w:b/>
        <w:bCs/>
        <w:sz w:val="28"/>
        <w:szCs w:val="28"/>
        <w:rtl/>
      </w:rPr>
      <w:t>(جنوب العراق) على</w:t>
    </w:r>
    <w:r>
      <w:rPr>
        <w:rFonts w:asciiTheme="majorHAnsi" w:eastAsiaTheme="majorEastAsia" w:hAnsiTheme="majorHAnsi" w:cs="DecoType Naskh Extensions" w:hint="cs"/>
        <w:b/>
        <w:bCs/>
        <w:sz w:val="28"/>
        <w:szCs w:val="28"/>
        <w:rtl/>
      </w:rPr>
      <w:t xml:space="preserve"> </w:t>
    </w:r>
    <w:r w:rsidRPr="007C3BB6">
      <w:rPr>
        <w:rFonts w:asciiTheme="majorHAnsi" w:eastAsiaTheme="majorEastAsia" w:hAnsiTheme="majorHAnsi" w:cs="DecoType Naskh Extensions"/>
        <w:b/>
        <w:bCs/>
        <w:sz w:val="28"/>
        <w:szCs w:val="28"/>
        <w:rtl/>
      </w:rPr>
      <w:t xml:space="preserve"> البيئة</w:t>
    </w:r>
    <w:r>
      <w:rPr>
        <w:rFonts w:asciiTheme="majorHAnsi" w:eastAsiaTheme="majorEastAsia" w:hAnsiTheme="majorHAnsi" w:cs="DecoType Naskh Extensions" w:hint="cs"/>
        <w:b/>
        <w:bCs/>
        <w:sz w:val="28"/>
        <w:szCs w:val="28"/>
        <w:rtl/>
      </w:rPr>
      <w:t xml:space="preserve"> </w:t>
    </w:r>
    <w:r w:rsidRPr="007C3BB6">
      <w:rPr>
        <w:rFonts w:asciiTheme="majorHAnsi" w:eastAsiaTheme="majorEastAsia" w:hAnsiTheme="majorHAnsi" w:cs="DecoType Naskh Extensions"/>
        <w:b/>
        <w:bCs/>
        <w:sz w:val="28"/>
        <w:szCs w:val="28"/>
        <w:rtl/>
      </w:rPr>
      <w:t xml:space="preserve"> المجاورة</w:t>
    </w:r>
  </w:p>
  <w:p w:rsidR="00517197" w:rsidRPr="007C3BB6" w:rsidRDefault="00517197">
    <w:pPr>
      <w:pStyle w:val="a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7B9"/>
    <w:multiLevelType w:val="hybridMultilevel"/>
    <w:tmpl w:val="F92E2578"/>
    <w:lvl w:ilvl="0" w:tplc="D02CACA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22A01"/>
    <w:multiLevelType w:val="hybridMultilevel"/>
    <w:tmpl w:val="5048492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08851655"/>
    <w:multiLevelType w:val="hybridMultilevel"/>
    <w:tmpl w:val="ED764E0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17AA0764"/>
    <w:multiLevelType w:val="hybridMultilevel"/>
    <w:tmpl w:val="77789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07D1346"/>
    <w:multiLevelType w:val="hybridMultilevel"/>
    <w:tmpl w:val="A7AC0DF2"/>
    <w:lvl w:ilvl="0" w:tplc="99CC8C2A">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
    <w:nsid w:val="49545CD2"/>
    <w:multiLevelType w:val="hybridMultilevel"/>
    <w:tmpl w:val="3BA8FD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640F68DC"/>
    <w:multiLevelType w:val="hybridMultilevel"/>
    <w:tmpl w:val="C0DC5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71284D10"/>
    <w:multiLevelType w:val="hybridMultilevel"/>
    <w:tmpl w:val="46C2F7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7E427A7D"/>
    <w:multiLevelType w:val="hybridMultilevel"/>
    <w:tmpl w:val="32D452BE"/>
    <w:lvl w:ilvl="0" w:tplc="9C66865E">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num>
  <w:num w:numId="4">
    <w:abstractNumId w:val="6"/>
  </w:num>
  <w:num w:numId="5">
    <w:abstractNumId w:val="6"/>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1"/>
  </w:num>
  <w:num w:numId="11">
    <w:abstractNumId w:val="1"/>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9D3"/>
    <w:rsid w:val="00011996"/>
    <w:rsid w:val="000C3C4B"/>
    <w:rsid w:val="00125BC2"/>
    <w:rsid w:val="001454CB"/>
    <w:rsid w:val="0019013C"/>
    <w:rsid w:val="00205F64"/>
    <w:rsid w:val="003965FB"/>
    <w:rsid w:val="00424328"/>
    <w:rsid w:val="00427C83"/>
    <w:rsid w:val="004760BD"/>
    <w:rsid w:val="004F34DE"/>
    <w:rsid w:val="00517197"/>
    <w:rsid w:val="0057422A"/>
    <w:rsid w:val="00602C54"/>
    <w:rsid w:val="00623FBF"/>
    <w:rsid w:val="00627961"/>
    <w:rsid w:val="006531C6"/>
    <w:rsid w:val="00654883"/>
    <w:rsid w:val="006820B4"/>
    <w:rsid w:val="0068651D"/>
    <w:rsid w:val="006E4741"/>
    <w:rsid w:val="00765A68"/>
    <w:rsid w:val="00774693"/>
    <w:rsid w:val="007C3BB6"/>
    <w:rsid w:val="007E29D4"/>
    <w:rsid w:val="007F1A8F"/>
    <w:rsid w:val="007F351A"/>
    <w:rsid w:val="007F3F48"/>
    <w:rsid w:val="00840906"/>
    <w:rsid w:val="009064A2"/>
    <w:rsid w:val="00A327DD"/>
    <w:rsid w:val="00A4667A"/>
    <w:rsid w:val="00AD635C"/>
    <w:rsid w:val="00AF08CC"/>
    <w:rsid w:val="00B279D3"/>
    <w:rsid w:val="00B303F1"/>
    <w:rsid w:val="00B57167"/>
    <w:rsid w:val="00BC486D"/>
    <w:rsid w:val="00BC68D4"/>
    <w:rsid w:val="00BD08BF"/>
    <w:rsid w:val="00C16782"/>
    <w:rsid w:val="00C167BA"/>
    <w:rsid w:val="00C52152"/>
    <w:rsid w:val="00C566E0"/>
    <w:rsid w:val="00C90263"/>
    <w:rsid w:val="00CF1511"/>
    <w:rsid w:val="00D209D9"/>
    <w:rsid w:val="00D7350C"/>
    <w:rsid w:val="00DA55BF"/>
    <w:rsid w:val="00DE12A7"/>
    <w:rsid w:val="00DE57D7"/>
    <w:rsid w:val="00ED4D51"/>
    <w:rsid w:val="00F72E6C"/>
    <w:rsid w:val="00F87E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CB"/>
    <w:pPr>
      <w:bidi/>
      <w:spacing w:after="0" w:line="240" w:lineRule="auto"/>
    </w:pPr>
    <w:rPr>
      <w:rFonts w:ascii="Times New Roman" w:eastAsia="Times New Roman" w:hAnsi="Times New Roman" w:cs="Times New Roman"/>
      <w:sz w:val="24"/>
      <w:szCs w:val="24"/>
    </w:rPr>
  </w:style>
  <w:style w:type="paragraph" w:styleId="1">
    <w:name w:val="heading 1"/>
    <w:basedOn w:val="a"/>
    <w:link w:val="1Char"/>
    <w:uiPriority w:val="9"/>
    <w:qFormat/>
    <w:rsid w:val="001454CB"/>
    <w:pPr>
      <w:bidi w:val="0"/>
      <w:spacing w:before="100" w:beforeAutospacing="1" w:after="100" w:afterAutospacing="1"/>
      <w:outlineLvl w:val="0"/>
    </w:pPr>
    <w:rPr>
      <w:b/>
      <w:bCs/>
      <w:kern w:val="36"/>
      <w:sz w:val="48"/>
      <w:szCs w:val="48"/>
    </w:rPr>
  </w:style>
  <w:style w:type="paragraph" w:styleId="2">
    <w:name w:val="heading 2"/>
    <w:basedOn w:val="a"/>
    <w:next w:val="a"/>
    <w:link w:val="2Char"/>
    <w:uiPriority w:val="9"/>
    <w:semiHidden/>
    <w:unhideWhenUsed/>
    <w:qFormat/>
    <w:rsid w:val="001454CB"/>
    <w:pPr>
      <w:keepNext/>
      <w:keepLines/>
      <w:bidi w:val="0"/>
      <w:spacing w:before="40" w:line="288" w:lineRule="auto"/>
      <w:jc w:val="both"/>
      <w:outlineLvl w:val="1"/>
    </w:pPr>
    <w:rPr>
      <w:rFonts w:ascii="Calibri Light" w:hAnsi="Calibri Light"/>
      <w:color w:val="2E74B5"/>
      <w:sz w:val="26"/>
      <w:szCs w:val="26"/>
    </w:rPr>
  </w:style>
  <w:style w:type="paragraph" w:styleId="6">
    <w:name w:val="heading 6"/>
    <w:basedOn w:val="a"/>
    <w:next w:val="a"/>
    <w:link w:val="6Char"/>
    <w:uiPriority w:val="9"/>
    <w:semiHidden/>
    <w:unhideWhenUsed/>
    <w:qFormat/>
    <w:rsid w:val="00C566E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1 (not to be included in TOC),Cover Page,*Header"/>
    <w:basedOn w:val="a"/>
    <w:link w:val="Char"/>
    <w:uiPriority w:val="99"/>
    <w:unhideWhenUsed/>
    <w:rsid w:val="00B303F1"/>
    <w:pPr>
      <w:tabs>
        <w:tab w:val="center" w:pos="4153"/>
        <w:tab w:val="right" w:pos="8306"/>
      </w:tabs>
    </w:pPr>
  </w:style>
  <w:style w:type="character" w:customStyle="1" w:styleId="Char">
    <w:name w:val="رأس الصفحة Char"/>
    <w:aliases w:val="1 (not to be included in TOC) Char,Cover Page Char,*Header Char"/>
    <w:basedOn w:val="a0"/>
    <w:link w:val="a3"/>
    <w:uiPriority w:val="99"/>
    <w:rsid w:val="00B303F1"/>
  </w:style>
  <w:style w:type="paragraph" w:styleId="a4">
    <w:name w:val="footer"/>
    <w:basedOn w:val="a"/>
    <w:link w:val="Char0"/>
    <w:uiPriority w:val="99"/>
    <w:unhideWhenUsed/>
    <w:rsid w:val="00B303F1"/>
    <w:pPr>
      <w:tabs>
        <w:tab w:val="center" w:pos="4153"/>
        <w:tab w:val="right" w:pos="8306"/>
      </w:tabs>
    </w:pPr>
  </w:style>
  <w:style w:type="character" w:customStyle="1" w:styleId="Char0">
    <w:name w:val="تذييل الصفحة Char"/>
    <w:basedOn w:val="a0"/>
    <w:link w:val="a4"/>
    <w:uiPriority w:val="99"/>
    <w:rsid w:val="00B303F1"/>
  </w:style>
  <w:style w:type="character" w:customStyle="1" w:styleId="6Char">
    <w:name w:val="عنوان 6 Char"/>
    <w:basedOn w:val="a0"/>
    <w:link w:val="6"/>
    <w:uiPriority w:val="9"/>
    <w:semiHidden/>
    <w:rsid w:val="00C566E0"/>
    <w:rPr>
      <w:rFonts w:asciiTheme="majorHAnsi" w:eastAsiaTheme="majorEastAsia" w:hAnsiTheme="majorHAnsi" w:cstheme="majorBidi"/>
      <w:i/>
      <w:iCs/>
      <w:color w:val="243F60" w:themeColor="accent1" w:themeShade="7F"/>
    </w:rPr>
  </w:style>
  <w:style w:type="paragraph" w:styleId="a5">
    <w:name w:val="List Paragraph"/>
    <w:basedOn w:val="a"/>
    <w:uiPriority w:val="34"/>
    <w:qFormat/>
    <w:rsid w:val="00C566E0"/>
    <w:pPr>
      <w:ind w:left="720"/>
      <w:contextualSpacing/>
    </w:pPr>
  </w:style>
  <w:style w:type="character" w:styleId="a6">
    <w:name w:val="Strong"/>
    <w:basedOn w:val="a0"/>
    <w:uiPriority w:val="22"/>
    <w:qFormat/>
    <w:rsid w:val="00C566E0"/>
    <w:rPr>
      <w:b/>
      <w:bCs/>
    </w:rPr>
  </w:style>
  <w:style w:type="paragraph" w:styleId="a7">
    <w:name w:val="Balloon Text"/>
    <w:basedOn w:val="a"/>
    <w:link w:val="Char1"/>
    <w:uiPriority w:val="99"/>
    <w:semiHidden/>
    <w:unhideWhenUsed/>
    <w:rsid w:val="00C566E0"/>
    <w:rPr>
      <w:rFonts w:ascii="Tahoma" w:hAnsi="Tahoma" w:cs="Tahoma"/>
      <w:sz w:val="16"/>
      <w:szCs w:val="16"/>
    </w:rPr>
  </w:style>
  <w:style w:type="character" w:customStyle="1" w:styleId="Char1">
    <w:name w:val="نص في بالون Char"/>
    <w:basedOn w:val="a0"/>
    <w:link w:val="a7"/>
    <w:uiPriority w:val="99"/>
    <w:semiHidden/>
    <w:rsid w:val="00C566E0"/>
    <w:rPr>
      <w:rFonts w:ascii="Tahoma" w:hAnsi="Tahoma" w:cs="Tahoma"/>
      <w:sz w:val="16"/>
      <w:szCs w:val="16"/>
    </w:rPr>
  </w:style>
  <w:style w:type="character" w:styleId="Hyperlink">
    <w:name w:val="Hyperlink"/>
    <w:basedOn w:val="a0"/>
    <w:uiPriority w:val="99"/>
    <w:unhideWhenUsed/>
    <w:rsid w:val="00C167BA"/>
    <w:rPr>
      <w:color w:val="0000FF" w:themeColor="hyperlink"/>
      <w:u w:val="single"/>
    </w:rPr>
  </w:style>
  <w:style w:type="character" w:customStyle="1" w:styleId="1Char">
    <w:name w:val="عنوان 1 Char"/>
    <w:basedOn w:val="a0"/>
    <w:link w:val="1"/>
    <w:uiPriority w:val="9"/>
    <w:rsid w:val="001454CB"/>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semiHidden/>
    <w:rsid w:val="001454CB"/>
    <w:rPr>
      <w:rFonts w:ascii="Calibri Light" w:eastAsia="Times New Roman" w:hAnsi="Calibri Light" w:cs="Times New Roman"/>
      <w:color w:val="2E74B5"/>
      <w:sz w:val="26"/>
      <w:szCs w:val="26"/>
    </w:rPr>
  </w:style>
  <w:style w:type="character" w:styleId="a8">
    <w:name w:val="FollowedHyperlink"/>
    <w:basedOn w:val="a0"/>
    <w:uiPriority w:val="99"/>
    <w:semiHidden/>
    <w:unhideWhenUsed/>
    <w:rsid w:val="001454CB"/>
    <w:rPr>
      <w:color w:val="800080" w:themeColor="followedHyperlink"/>
      <w:u w:val="single"/>
    </w:rPr>
  </w:style>
  <w:style w:type="paragraph" w:styleId="HTML">
    <w:name w:val="HTML Preformatted"/>
    <w:basedOn w:val="a"/>
    <w:link w:val="HTMLChar"/>
    <w:uiPriority w:val="99"/>
    <w:semiHidden/>
    <w:unhideWhenUsed/>
    <w:rsid w:val="00145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pPr>
    <w:rPr>
      <w:rFonts w:ascii="Courier New" w:hAnsi="Courier New" w:cs="Courier New"/>
      <w:color w:val="262626"/>
      <w:sz w:val="20"/>
      <w:szCs w:val="20"/>
    </w:rPr>
  </w:style>
  <w:style w:type="character" w:customStyle="1" w:styleId="HTMLChar">
    <w:name w:val="بتنسيق HTML مسبق Char"/>
    <w:basedOn w:val="a0"/>
    <w:link w:val="HTML"/>
    <w:uiPriority w:val="99"/>
    <w:semiHidden/>
    <w:rsid w:val="001454CB"/>
    <w:rPr>
      <w:rFonts w:ascii="Courier New" w:eastAsia="Times New Roman" w:hAnsi="Courier New" w:cs="Courier New"/>
      <w:color w:val="262626"/>
      <w:sz w:val="20"/>
      <w:szCs w:val="20"/>
    </w:rPr>
  </w:style>
  <w:style w:type="paragraph" w:styleId="a9">
    <w:name w:val="Normal (Web)"/>
    <w:basedOn w:val="a"/>
    <w:uiPriority w:val="99"/>
    <w:unhideWhenUsed/>
    <w:rsid w:val="001454CB"/>
    <w:pPr>
      <w:bidi w:val="0"/>
      <w:spacing w:before="100" w:beforeAutospacing="1" w:after="100" w:afterAutospacing="1"/>
    </w:pPr>
  </w:style>
  <w:style w:type="paragraph" w:styleId="aa">
    <w:name w:val="footnote text"/>
    <w:basedOn w:val="a"/>
    <w:link w:val="Char2"/>
    <w:uiPriority w:val="99"/>
    <w:semiHidden/>
    <w:unhideWhenUsed/>
    <w:rsid w:val="001454CB"/>
    <w:rPr>
      <w:sz w:val="20"/>
      <w:szCs w:val="20"/>
    </w:rPr>
  </w:style>
  <w:style w:type="character" w:customStyle="1" w:styleId="Char2">
    <w:name w:val="نص حاشية سفلية Char"/>
    <w:basedOn w:val="a0"/>
    <w:link w:val="aa"/>
    <w:uiPriority w:val="99"/>
    <w:semiHidden/>
    <w:rsid w:val="001454CB"/>
    <w:rPr>
      <w:rFonts w:ascii="Times New Roman" w:eastAsia="Times New Roman" w:hAnsi="Times New Roman" w:cs="Times New Roman"/>
      <w:sz w:val="20"/>
      <w:szCs w:val="20"/>
    </w:rPr>
  </w:style>
  <w:style w:type="paragraph" w:styleId="ab">
    <w:name w:val="annotation text"/>
    <w:basedOn w:val="a"/>
    <w:link w:val="Char3"/>
    <w:uiPriority w:val="99"/>
    <w:semiHidden/>
    <w:unhideWhenUsed/>
    <w:rsid w:val="001454CB"/>
    <w:rPr>
      <w:rFonts w:eastAsia="Calibri"/>
      <w:sz w:val="20"/>
      <w:szCs w:val="20"/>
    </w:rPr>
  </w:style>
  <w:style w:type="character" w:customStyle="1" w:styleId="Char3">
    <w:name w:val="نص تعليق Char"/>
    <w:basedOn w:val="a0"/>
    <w:link w:val="ab"/>
    <w:uiPriority w:val="99"/>
    <w:semiHidden/>
    <w:rsid w:val="001454CB"/>
    <w:rPr>
      <w:rFonts w:ascii="Times New Roman" w:eastAsia="Calibri" w:hAnsi="Times New Roman" w:cs="Times New Roman"/>
      <w:sz w:val="20"/>
      <w:szCs w:val="20"/>
    </w:rPr>
  </w:style>
  <w:style w:type="character" w:customStyle="1" w:styleId="Char10">
    <w:name w:val="رأس الصفحة Char1"/>
    <w:aliases w:val="1 (not to be included in TOC) Char1,Cover Page Char1,*Header Char1"/>
    <w:basedOn w:val="a0"/>
    <w:uiPriority w:val="99"/>
    <w:semiHidden/>
    <w:rsid w:val="001454CB"/>
    <w:rPr>
      <w:rFonts w:ascii="Times New Roman" w:eastAsia="Times New Roman" w:hAnsi="Times New Roman" w:cs="Times New Roman"/>
      <w:sz w:val="24"/>
      <w:szCs w:val="24"/>
    </w:rPr>
  </w:style>
  <w:style w:type="paragraph" w:styleId="ac">
    <w:name w:val="caption"/>
    <w:aliases w:val="Beschriftung Tabelle"/>
    <w:basedOn w:val="a"/>
    <w:next w:val="a"/>
    <w:autoRedefine/>
    <w:uiPriority w:val="35"/>
    <w:semiHidden/>
    <w:unhideWhenUsed/>
    <w:qFormat/>
    <w:rsid w:val="001454CB"/>
    <w:pPr>
      <w:ind w:left="360"/>
      <w:jc w:val="center"/>
    </w:pPr>
    <w:rPr>
      <w:rFonts w:ascii="Simplified Arabic" w:eastAsia="Calibri" w:hAnsi="Simplified Arabic" w:cs="Simplified Arabic"/>
      <w:b/>
      <w:bCs/>
      <w:noProof/>
      <w:color w:val="000080"/>
      <w:sz w:val="28"/>
      <w:szCs w:val="28"/>
    </w:rPr>
  </w:style>
  <w:style w:type="paragraph" w:styleId="ad">
    <w:name w:val="List"/>
    <w:basedOn w:val="a"/>
    <w:uiPriority w:val="99"/>
    <w:semiHidden/>
    <w:unhideWhenUsed/>
    <w:rsid w:val="001454CB"/>
    <w:pPr>
      <w:bidi w:val="0"/>
      <w:spacing w:after="200" w:line="276" w:lineRule="auto"/>
      <w:ind w:left="360" w:hanging="360"/>
      <w:contextualSpacing/>
      <w:jc w:val="both"/>
    </w:pPr>
    <w:rPr>
      <w:rFonts w:ascii="MetaBook-Roman" w:hAnsi="MetaBook-Roman" w:cs="Arial"/>
      <w:color w:val="262626"/>
    </w:rPr>
  </w:style>
  <w:style w:type="paragraph" w:styleId="ae">
    <w:name w:val="Body Text"/>
    <w:basedOn w:val="a"/>
    <w:link w:val="Char4"/>
    <w:uiPriority w:val="99"/>
    <w:semiHidden/>
    <w:unhideWhenUsed/>
    <w:rsid w:val="001454CB"/>
    <w:pPr>
      <w:bidi w:val="0"/>
      <w:spacing w:after="120" w:line="276" w:lineRule="auto"/>
      <w:jc w:val="both"/>
    </w:pPr>
    <w:rPr>
      <w:rFonts w:ascii="MetaBook-Roman" w:hAnsi="MetaBook-Roman" w:cs="Arial"/>
      <w:color w:val="262626"/>
    </w:rPr>
  </w:style>
  <w:style w:type="character" w:customStyle="1" w:styleId="Char4">
    <w:name w:val="نص أساسي Char"/>
    <w:basedOn w:val="a0"/>
    <w:link w:val="ae"/>
    <w:uiPriority w:val="99"/>
    <w:semiHidden/>
    <w:rsid w:val="001454CB"/>
    <w:rPr>
      <w:rFonts w:ascii="MetaBook-Roman" w:eastAsia="Times New Roman" w:hAnsi="MetaBook-Roman" w:cs="Arial"/>
      <w:color w:val="262626"/>
      <w:sz w:val="24"/>
      <w:szCs w:val="24"/>
    </w:rPr>
  </w:style>
  <w:style w:type="paragraph" w:styleId="af">
    <w:name w:val="Body Text Indent"/>
    <w:basedOn w:val="a"/>
    <w:link w:val="Char5"/>
    <w:uiPriority w:val="99"/>
    <w:semiHidden/>
    <w:unhideWhenUsed/>
    <w:rsid w:val="001454CB"/>
    <w:pPr>
      <w:ind w:left="720" w:firstLine="720"/>
    </w:pPr>
    <w:rPr>
      <w:rFonts w:cs="Simplified Arabic"/>
      <w:sz w:val="28"/>
      <w:szCs w:val="28"/>
      <w:lang w:bidi="ar-EG"/>
    </w:rPr>
  </w:style>
  <w:style w:type="character" w:customStyle="1" w:styleId="Char5">
    <w:name w:val="نص أساسي بمسافة بادئة Char"/>
    <w:basedOn w:val="a0"/>
    <w:link w:val="af"/>
    <w:uiPriority w:val="99"/>
    <w:semiHidden/>
    <w:rsid w:val="001454CB"/>
    <w:rPr>
      <w:rFonts w:ascii="Times New Roman" w:eastAsia="Times New Roman" w:hAnsi="Times New Roman" w:cs="Simplified Arabic"/>
      <w:sz w:val="28"/>
      <w:szCs w:val="28"/>
      <w:lang w:bidi="ar-EG"/>
    </w:rPr>
  </w:style>
  <w:style w:type="paragraph" w:styleId="20">
    <w:name w:val="Body Text 2"/>
    <w:basedOn w:val="a"/>
    <w:link w:val="2Char0"/>
    <w:uiPriority w:val="99"/>
    <w:semiHidden/>
    <w:unhideWhenUsed/>
    <w:rsid w:val="001454CB"/>
    <w:pPr>
      <w:spacing w:after="120" w:line="480" w:lineRule="auto"/>
    </w:pPr>
  </w:style>
  <w:style w:type="character" w:customStyle="1" w:styleId="2Char0">
    <w:name w:val="نص أساسي 2 Char"/>
    <w:basedOn w:val="a0"/>
    <w:link w:val="20"/>
    <w:uiPriority w:val="99"/>
    <w:semiHidden/>
    <w:rsid w:val="001454CB"/>
    <w:rPr>
      <w:rFonts w:ascii="Times New Roman" w:eastAsia="Times New Roman" w:hAnsi="Times New Roman" w:cs="Times New Roman"/>
      <w:sz w:val="24"/>
      <w:szCs w:val="24"/>
    </w:rPr>
  </w:style>
  <w:style w:type="character" w:customStyle="1" w:styleId="Char6">
    <w:name w:val="سرد الفقرات Char"/>
    <w:aliases w:val="Hossam Char"/>
    <w:link w:val="af0"/>
    <w:uiPriority w:val="34"/>
    <w:locked/>
    <w:rsid w:val="001454CB"/>
  </w:style>
  <w:style w:type="paragraph" w:customStyle="1" w:styleId="af0">
    <w:name w:val="سرد الفقرات"/>
    <w:aliases w:val="Hossam"/>
    <w:basedOn w:val="a"/>
    <w:link w:val="Char6"/>
    <w:uiPriority w:val="34"/>
    <w:qFormat/>
    <w:rsid w:val="001454CB"/>
    <w:pPr>
      <w:ind w:left="720"/>
    </w:pPr>
    <w:rPr>
      <w:rFonts w:asciiTheme="minorHAnsi" w:eastAsiaTheme="minorHAnsi" w:hAnsiTheme="minorHAnsi" w:cstheme="minorBidi"/>
      <w:sz w:val="22"/>
      <w:szCs w:val="22"/>
    </w:rPr>
  </w:style>
  <w:style w:type="paragraph" w:customStyle="1" w:styleId="10">
    <w:name w:val="سرد الفقرات1"/>
    <w:aliases w:val="List Paragraph,Aufzählung"/>
    <w:basedOn w:val="a"/>
    <w:uiPriority w:val="34"/>
    <w:qFormat/>
    <w:rsid w:val="001454CB"/>
    <w:pPr>
      <w:bidi w:val="0"/>
      <w:spacing w:after="200" w:line="276" w:lineRule="auto"/>
      <w:ind w:left="720"/>
      <w:contextualSpacing/>
    </w:pPr>
    <w:rPr>
      <w:rFonts w:ascii="Calibri" w:eastAsia="Calibri" w:hAnsi="Calibri" w:cs="Arial"/>
      <w:sz w:val="22"/>
      <w:szCs w:val="22"/>
    </w:rPr>
  </w:style>
  <w:style w:type="paragraph" w:customStyle="1" w:styleId="Default">
    <w:name w:val="Default"/>
    <w:uiPriority w:val="99"/>
    <w:rsid w:val="001454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2566737202526943012ydpece66241yiv9494449871msonormal">
    <w:name w:val="m_-2566737202526943012ydpece66241yiv9494449871msonormal"/>
    <w:basedOn w:val="a"/>
    <w:uiPriority w:val="99"/>
    <w:rsid w:val="001454CB"/>
    <w:pPr>
      <w:bidi w:val="0"/>
      <w:spacing w:before="100" w:beforeAutospacing="1" w:after="100" w:afterAutospacing="1"/>
    </w:pPr>
  </w:style>
  <w:style w:type="paragraph" w:customStyle="1" w:styleId="MDPI31text">
    <w:name w:val="MDPI_3.1_text"/>
    <w:uiPriority w:val="99"/>
    <w:qFormat/>
    <w:rsid w:val="001454CB"/>
    <w:pPr>
      <w:adjustRightInd w:val="0"/>
      <w:snapToGrid w:val="0"/>
      <w:spacing w:after="0" w:line="260" w:lineRule="atLeast"/>
      <w:ind w:firstLine="425"/>
      <w:jc w:val="both"/>
    </w:pPr>
    <w:rPr>
      <w:rFonts w:ascii="Palatino Linotype" w:eastAsia="Times New Roman" w:hAnsi="Palatino Linotype" w:cs="Times New Roman"/>
      <w:color w:val="000000"/>
      <w:sz w:val="20"/>
      <w:lang w:eastAsia="de-DE" w:bidi="en-US"/>
    </w:rPr>
  </w:style>
  <w:style w:type="paragraph" w:customStyle="1" w:styleId="MDPI12title">
    <w:name w:val="MDPI_1.2_title"/>
    <w:next w:val="a"/>
    <w:uiPriority w:val="99"/>
    <w:qFormat/>
    <w:rsid w:val="001454CB"/>
    <w:pPr>
      <w:adjustRightInd w:val="0"/>
      <w:snapToGrid w:val="0"/>
      <w:spacing w:after="240" w:line="240" w:lineRule="atLeast"/>
    </w:pPr>
    <w:rPr>
      <w:rFonts w:ascii="Palatino Linotype" w:eastAsia="Times New Roman" w:hAnsi="Palatino Linotype" w:cs="Times New Roman"/>
      <w:b/>
      <w:color w:val="000000"/>
      <w:sz w:val="36"/>
      <w:szCs w:val="20"/>
      <w:lang w:eastAsia="de-DE" w:bidi="en-US"/>
    </w:rPr>
  </w:style>
  <w:style w:type="paragraph" w:customStyle="1" w:styleId="MDPI21heading1">
    <w:name w:val="MDPI_2.1_heading1"/>
    <w:uiPriority w:val="99"/>
    <w:qFormat/>
    <w:rsid w:val="001454CB"/>
    <w:pPr>
      <w:adjustRightInd w:val="0"/>
      <w:snapToGrid w:val="0"/>
      <w:spacing w:before="240" w:after="120" w:line="260" w:lineRule="atLeast"/>
      <w:jc w:val="both"/>
      <w:outlineLvl w:val="0"/>
    </w:pPr>
    <w:rPr>
      <w:rFonts w:ascii="Palatino Linotype" w:eastAsia="Times New Roman" w:hAnsi="Palatino Linotype" w:cs="Times New Roman"/>
      <w:b/>
      <w:color w:val="000000"/>
      <w:sz w:val="20"/>
      <w:lang w:eastAsia="de-DE" w:bidi="en-US"/>
    </w:rPr>
  </w:style>
  <w:style w:type="character" w:styleId="af1">
    <w:name w:val="footnote reference"/>
    <w:uiPriority w:val="99"/>
    <w:semiHidden/>
    <w:unhideWhenUsed/>
    <w:rsid w:val="001454CB"/>
    <w:rPr>
      <w:vertAlign w:val="superscript"/>
    </w:rPr>
  </w:style>
  <w:style w:type="character" w:styleId="af2">
    <w:name w:val="annotation reference"/>
    <w:semiHidden/>
    <w:unhideWhenUsed/>
    <w:rsid w:val="001454CB"/>
    <w:rPr>
      <w:rFonts w:ascii="Times New Roman" w:hAnsi="Times New Roman" w:cs="Times New Roman" w:hint="default"/>
      <w:sz w:val="16"/>
      <w:szCs w:val="16"/>
    </w:rPr>
  </w:style>
  <w:style w:type="character" w:styleId="af3">
    <w:name w:val="Placeholder Text"/>
    <w:basedOn w:val="a0"/>
    <w:uiPriority w:val="99"/>
    <w:semiHidden/>
    <w:rsid w:val="001454CB"/>
    <w:rPr>
      <w:color w:val="808080"/>
    </w:rPr>
  </w:style>
  <w:style w:type="character" w:styleId="af4">
    <w:name w:val="Subtle Emphasis"/>
    <w:basedOn w:val="a0"/>
    <w:uiPriority w:val="19"/>
    <w:qFormat/>
    <w:rsid w:val="001454CB"/>
    <w:rPr>
      <w:i/>
      <w:iCs/>
      <w:color w:val="404040" w:themeColor="text1" w:themeTint="BF"/>
    </w:rPr>
  </w:style>
  <w:style w:type="character" w:customStyle="1" w:styleId="FootnoteTextChar">
    <w:name w:val="Footnote Text Char"/>
    <w:uiPriority w:val="99"/>
    <w:rsid w:val="001454CB"/>
    <w:rPr>
      <w:rFonts w:ascii="Times New Roman" w:eastAsia="Times New Roman" w:hAnsi="Times New Roman" w:cs="Times New Roman" w:hint="default"/>
      <w:sz w:val="20"/>
      <w:szCs w:val="20"/>
    </w:rPr>
  </w:style>
  <w:style w:type="character" w:customStyle="1" w:styleId="hps">
    <w:name w:val="hps"/>
    <w:rsid w:val="001454CB"/>
  </w:style>
  <w:style w:type="character" w:customStyle="1" w:styleId="af5">
    <w:name w:val="a"/>
    <w:basedOn w:val="a0"/>
    <w:rsid w:val="001454CB"/>
  </w:style>
  <w:style w:type="character" w:customStyle="1" w:styleId="l">
    <w:name w:val="l"/>
    <w:basedOn w:val="a0"/>
    <w:rsid w:val="001454CB"/>
  </w:style>
  <w:style w:type="character" w:customStyle="1" w:styleId="watch-title">
    <w:name w:val="watch-title"/>
    <w:basedOn w:val="a0"/>
    <w:rsid w:val="001454CB"/>
  </w:style>
  <w:style w:type="character" w:customStyle="1" w:styleId="apple-converted-space">
    <w:name w:val="apple-converted-space"/>
    <w:basedOn w:val="a0"/>
    <w:rsid w:val="001454CB"/>
  </w:style>
  <w:style w:type="character" w:customStyle="1" w:styleId="lsd">
    <w:name w:val="lsd"/>
    <w:basedOn w:val="a0"/>
    <w:rsid w:val="001454CB"/>
  </w:style>
  <w:style w:type="character" w:customStyle="1" w:styleId="ws10">
    <w:name w:val="ws10"/>
    <w:basedOn w:val="a0"/>
    <w:rsid w:val="001454CB"/>
  </w:style>
  <w:style w:type="character" w:customStyle="1" w:styleId="ls11">
    <w:name w:val="ls11"/>
    <w:basedOn w:val="a0"/>
    <w:rsid w:val="001454CB"/>
  </w:style>
  <w:style w:type="character" w:customStyle="1" w:styleId="ls8">
    <w:name w:val="ls8"/>
    <w:basedOn w:val="a0"/>
    <w:rsid w:val="001454CB"/>
  </w:style>
  <w:style w:type="character" w:customStyle="1" w:styleId="ls1f">
    <w:name w:val="ls1f"/>
    <w:basedOn w:val="a0"/>
    <w:rsid w:val="001454CB"/>
  </w:style>
  <w:style w:type="character" w:customStyle="1" w:styleId="ff3">
    <w:name w:val="ff3"/>
    <w:basedOn w:val="a0"/>
    <w:rsid w:val="001454CB"/>
  </w:style>
  <w:style w:type="character" w:customStyle="1" w:styleId="ff1">
    <w:name w:val="ff1"/>
    <w:basedOn w:val="a0"/>
    <w:rsid w:val="001454CB"/>
  </w:style>
  <w:style w:type="character" w:customStyle="1" w:styleId="ls9">
    <w:name w:val="ls9"/>
    <w:basedOn w:val="a0"/>
    <w:rsid w:val="001454CB"/>
  </w:style>
  <w:style w:type="table" w:styleId="af6">
    <w:name w:val="Table Grid"/>
    <w:basedOn w:val="a1"/>
    <w:uiPriority w:val="59"/>
    <w:rsid w:val="001454C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60"/>
    <w:rsid w:val="001454CB"/>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1">
    <w:name w:val="Medium Shading 2 Accent 1"/>
    <w:basedOn w:val="a1"/>
    <w:uiPriority w:val="64"/>
    <w:rsid w:val="001454CB"/>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
    <w:name w:val="Medium List 1 Accent 1"/>
    <w:basedOn w:val="a1"/>
    <w:uiPriority w:val="65"/>
    <w:rsid w:val="001454C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PlainTable11">
    <w:name w:val="Plain Table 11"/>
    <w:basedOn w:val="a1"/>
    <w:uiPriority w:val="41"/>
    <w:rsid w:val="001454CB"/>
    <w:pPr>
      <w:spacing w:after="0" w:line="240" w:lineRule="auto"/>
    </w:pPr>
    <w:rPr>
      <w:rFonts w:ascii="Calibri" w:eastAsia="Calibri" w:hAnsi="Calibri" w:cs="Arial"/>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Shading2-Accent11">
    <w:name w:val="Medium Shading 2 - Accent 11"/>
    <w:basedOn w:val="a1"/>
    <w:uiPriority w:val="64"/>
    <w:rsid w:val="001454CB"/>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31">
    <w:name w:val="Grid Table 4 - Accent 31"/>
    <w:basedOn w:val="a1"/>
    <w:uiPriority w:val="49"/>
    <w:rsid w:val="001454CB"/>
    <w:pPr>
      <w:spacing w:after="0" w:line="240" w:lineRule="auto"/>
    </w:pPr>
    <w:rPr>
      <w:rFonts w:ascii="Calibri" w:eastAsia="Calibri" w:hAnsi="Calibri" w:cs="Arial"/>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ghtList-Accent11">
    <w:name w:val="Light List - Accent 11"/>
    <w:basedOn w:val="a1"/>
    <w:uiPriority w:val="61"/>
    <w:rsid w:val="001454C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4546A"/>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MediumShading2-Accent13">
    <w:name w:val="Medium Shading 2 - Accent 13"/>
    <w:basedOn w:val="a1"/>
    <w:uiPriority w:val="64"/>
    <w:rsid w:val="001454CB"/>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7">
    <w:name w:val="endnote text"/>
    <w:basedOn w:val="a"/>
    <w:link w:val="Char7"/>
    <w:uiPriority w:val="99"/>
    <w:semiHidden/>
    <w:unhideWhenUsed/>
    <w:rsid w:val="0019013C"/>
    <w:rPr>
      <w:sz w:val="20"/>
      <w:szCs w:val="20"/>
    </w:rPr>
  </w:style>
  <w:style w:type="character" w:customStyle="1" w:styleId="Char7">
    <w:name w:val="نص تعليق ختامي Char"/>
    <w:basedOn w:val="a0"/>
    <w:link w:val="af7"/>
    <w:uiPriority w:val="99"/>
    <w:semiHidden/>
    <w:rsid w:val="0019013C"/>
    <w:rPr>
      <w:rFonts w:ascii="Times New Roman" w:eastAsia="Times New Roman" w:hAnsi="Times New Roman" w:cs="Times New Roman"/>
      <w:sz w:val="20"/>
      <w:szCs w:val="20"/>
    </w:rPr>
  </w:style>
  <w:style w:type="character" w:styleId="af8">
    <w:name w:val="endnote reference"/>
    <w:basedOn w:val="a0"/>
    <w:uiPriority w:val="99"/>
    <w:semiHidden/>
    <w:unhideWhenUsed/>
    <w:rsid w:val="001901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CB"/>
    <w:pPr>
      <w:bidi/>
      <w:spacing w:after="0" w:line="240" w:lineRule="auto"/>
    </w:pPr>
    <w:rPr>
      <w:rFonts w:ascii="Times New Roman" w:eastAsia="Times New Roman" w:hAnsi="Times New Roman" w:cs="Times New Roman"/>
      <w:sz w:val="24"/>
      <w:szCs w:val="24"/>
    </w:rPr>
  </w:style>
  <w:style w:type="paragraph" w:styleId="1">
    <w:name w:val="heading 1"/>
    <w:basedOn w:val="a"/>
    <w:link w:val="1Char"/>
    <w:uiPriority w:val="9"/>
    <w:qFormat/>
    <w:rsid w:val="001454CB"/>
    <w:pPr>
      <w:bidi w:val="0"/>
      <w:spacing w:before="100" w:beforeAutospacing="1" w:after="100" w:afterAutospacing="1"/>
      <w:outlineLvl w:val="0"/>
    </w:pPr>
    <w:rPr>
      <w:b/>
      <w:bCs/>
      <w:kern w:val="36"/>
      <w:sz w:val="48"/>
      <w:szCs w:val="48"/>
    </w:rPr>
  </w:style>
  <w:style w:type="paragraph" w:styleId="2">
    <w:name w:val="heading 2"/>
    <w:basedOn w:val="a"/>
    <w:next w:val="a"/>
    <w:link w:val="2Char"/>
    <w:uiPriority w:val="9"/>
    <w:semiHidden/>
    <w:unhideWhenUsed/>
    <w:qFormat/>
    <w:rsid w:val="001454CB"/>
    <w:pPr>
      <w:keepNext/>
      <w:keepLines/>
      <w:bidi w:val="0"/>
      <w:spacing w:before="40" w:line="288" w:lineRule="auto"/>
      <w:jc w:val="both"/>
      <w:outlineLvl w:val="1"/>
    </w:pPr>
    <w:rPr>
      <w:rFonts w:ascii="Calibri Light" w:hAnsi="Calibri Light"/>
      <w:color w:val="2E74B5"/>
      <w:sz w:val="26"/>
      <w:szCs w:val="26"/>
    </w:rPr>
  </w:style>
  <w:style w:type="paragraph" w:styleId="6">
    <w:name w:val="heading 6"/>
    <w:basedOn w:val="a"/>
    <w:next w:val="a"/>
    <w:link w:val="6Char"/>
    <w:uiPriority w:val="9"/>
    <w:semiHidden/>
    <w:unhideWhenUsed/>
    <w:qFormat/>
    <w:rsid w:val="00C566E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1 (not to be included in TOC),Cover Page,*Header"/>
    <w:basedOn w:val="a"/>
    <w:link w:val="Char"/>
    <w:uiPriority w:val="99"/>
    <w:unhideWhenUsed/>
    <w:rsid w:val="00B303F1"/>
    <w:pPr>
      <w:tabs>
        <w:tab w:val="center" w:pos="4153"/>
        <w:tab w:val="right" w:pos="8306"/>
      </w:tabs>
    </w:pPr>
  </w:style>
  <w:style w:type="character" w:customStyle="1" w:styleId="Char">
    <w:name w:val="رأس الصفحة Char"/>
    <w:aliases w:val="1 (not to be included in TOC) Char,Cover Page Char,*Header Char"/>
    <w:basedOn w:val="a0"/>
    <w:link w:val="a3"/>
    <w:uiPriority w:val="99"/>
    <w:rsid w:val="00B303F1"/>
  </w:style>
  <w:style w:type="paragraph" w:styleId="a4">
    <w:name w:val="footer"/>
    <w:basedOn w:val="a"/>
    <w:link w:val="Char0"/>
    <w:uiPriority w:val="99"/>
    <w:unhideWhenUsed/>
    <w:rsid w:val="00B303F1"/>
    <w:pPr>
      <w:tabs>
        <w:tab w:val="center" w:pos="4153"/>
        <w:tab w:val="right" w:pos="8306"/>
      </w:tabs>
    </w:pPr>
  </w:style>
  <w:style w:type="character" w:customStyle="1" w:styleId="Char0">
    <w:name w:val="تذييل الصفحة Char"/>
    <w:basedOn w:val="a0"/>
    <w:link w:val="a4"/>
    <w:uiPriority w:val="99"/>
    <w:rsid w:val="00B303F1"/>
  </w:style>
  <w:style w:type="character" w:customStyle="1" w:styleId="6Char">
    <w:name w:val="عنوان 6 Char"/>
    <w:basedOn w:val="a0"/>
    <w:link w:val="6"/>
    <w:uiPriority w:val="9"/>
    <w:semiHidden/>
    <w:rsid w:val="00C566E0"/>
    <w:rPr>
      <w:rFonts w:asciiTheme="majorHAnsi" w:eastAsiaTheme="majorEastAsia" w:hAnsiTheme="majorHAnsi" w:cstheme="majorBidi"/>
      <w:i/>
      <w:iCs/>
      <w:color w:val="243F60" w:themeColor="accent1" w:themeShade="7F"/>
    </w:rPr>
  </w:style>
  <w:style w:type="paragraph" w:styleId="a5">
    <w:name w:val="List Paragraph"/>
    <w:basedOn w:val="a"/>
    <w:uiPriority w:val="34"/>
    <w:qFormat/>
    <w:rsid w:val="00C566E0"/>
    <w:pPr>
      <w:ind w:left="720"/>
      <w:contextualSpacing/>
    </w:pPr>
  </w:style>
  <w:style w:type="character" w:styleId="a6">
    <w:name w:val="Strong"/>
    <w:basedOn w:val="a0"/>
    <w:uiPriority w:val="22"/>
    <w:qFormat/>
    <w:rsid w:val="00C566E0"/>
    <w:rPr>
      <w:b/>
      <w:bCs/>
    </w:rPr>
  </w:style>
  <w:style w:type="paragraph" w:styleId="a7">
    <w:name w:val="Balloon Text"/>
    <w:basedOn w:val="a"/>
    <w:link w:val="Char1"/>
    <w:uiPriority w:val="99"/>
    <w:semiHidden/>
    <w:unhideWhenUsed/>
    <w:rsid w:val="00C566E0"/>
    <w:rPr>
      <w:rFonts w:ascii="Tahoma" w:hAnsi="Tahoma" w:cs="Tahoma"/>
      <w:sz w:val="16"/>
      <w:szCs w:val="16"/>
    </w:rPr>
  </w:style>
  <w:style w:type="character" w:customStyle="1" w:styleId="Char1">
    <w:name w:val="نص في بالون Char"/>
    <w:basedOn w:val="a0"/>
    <w:link w:val="a7"/>
    <w:uiPriority w:val="99"/>
    <w:semiHidden/>
    <w:rsid w:val="00C566E0"/>
    <w:rPr>
      <w:rFonts w:ascii="Tahoma" w:hAnsi="Tahoma" w:cs="Tahoma"/>
      <w:sz w:val="16"/>
      <w:szCs w:val="16"/>
    </w:rPr>
  </w:style>
  <w:style w:type="character" w:styleId="Hyperlink">
    <w:name w:val="Hyperlink"/>
    <w:basedOn w:val="a0"/>
    <w:uiPriority w:val="99"/>
    <w:unhideWhenUsed/>
    <w:rsid w:val="00C167BA"/>
    <w:rPr>
      <w:color w:val="0000FF" w:themeColor="hyperlink"/>
      <w:u w:val="single"/>
    </w:rPr>
  </w:style>
  <w:style w:type="character" w:customStyle="1" w:styleId="1Char">
    <w:name w:val="عنوان 1 Char"/>
    <w:basedOn w:val="a0"/>
    <w:link w:val="1"/>
    <w:uiPriority w:val="9"/>
    <w:rsid w:val="001454CB"/>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semiHidden/>
    <w:rsid w:val="001454CB"/>
    <w:rPr>
      <w:rFonts w:ascii="Calibri Light" w:eastAsia="Times New Roman" w:hAnsi="Calibri Light" w:cs="Times New Roman"/>
      <w:color w:val="2E74B5"/>
      <w:sz w:val="26"/>
      <w:szCs w:val="26"/>
    </w:rPr>
  </w:style>
  <w:style w:type="character" w:styleId="a8">
    <w:name w:val="FollowedHyperlink"/>
    <w:basedOn w:val="a0"/>
    <w:uiPriority w:val="99"/>
    <w:semiHidden/>
    <w:unhideWhenUsed/>
    <w:rsid w:val="001454CB"/>
    <w:rPr>
      <w:color w:val="800080" w:themeColor="followedHyperlink"/>
      <w:u w:val="single"/>
    </w:rPr>
  </w:style>
  <w:style w:type="paragraph" w:styleId="HTML">
    <w:name w:val="HTML Preformatted"/>
    <w:basedOn w:val="a"/>
    <w:link w:val="HTMLChar"/>
    <w:uiPriority w:val="99"/>
    <w:semiHidden/>
    <w:unhideWhenUsed/>
    <w:rsid w:val="00145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pPr>
    <w:rPr>
      <w:rFonts w:ascii="Courier New" w:hAnsi="Courier New" w:cs="Courier New"/>
      <w:color w:val="262626"/>
      <w:sz w:val="20"/>
      <w:szCs w:val="20"/>
    </w:rPr>
  </w:style>
  <w:style w:type="character" w:customStyle="1" w:styleId="HTMLChar">
    <w:name w:val="بتنسيق HTML مسبق Char"/>
    <w:basedOn w:val="a0"/>
    <w:link w:val="HTML"/>
    <w:uiPriority w:val="99"/>
    <w:semiHidden/>
    <w:rsid w:val="001454CB"/>
    <w:rPr>
      <w:rFonts w:ascii="Courier New" w:eastAsia="Times New Roman" w:hAnsi="Courier New" w:cs="Courier New"/>
      <w:color w:val="262626"/>
      <w:sz w:val="20"/>
      <w:szCs w:val="20"/>
    </w:rPr>
  </w:style>
  <w:style w:type="paragraph" w:styleId="a9">
    <w:name w:val="Normal (Web)"/>
    <w:basedOn w:val="a"/>
    <w:uiPriority w:val="99"/>
    <w:unhideWhenUsed/>
    <w:rsid w:val="001454CB"/>
    <w:pPr>
      <w:bidi w:val="0"/>
      <w:spacing w:before="100" w:beforeAutospacing="1" w:after="100" w:afterAutospacing="1"/>
    </w:pPr>
  </w:style>
  <w:style w:type="paragraph" w:styleId="aa">
    <w:name w:val="footnote text"/>
    <w:basedOn w:val="a"/>
    <w:link w:val="Char2"/>
    <w:uiPriority w:val="99"/>
    <w:semiHidden/>
    <w:unhideWhenUsed/>
    <w:rsid w:val="001454CB"/>
    <w:rPr>
      <w:sz w:val="20"/>
      <w:szCs w:val="20"/>
    </w:rPr>
  </w:style>
  <w:style w:type="character" w:customStyle="1" w:styleId="Char2">
    <w:name w:val="نص حاشية سفلية Char"/>
    <w:basedOn w:val="a0"/>
    <w:link w:val="aa"/>
    <w:uiPriority w:val="99"/>
    <w:semiHidden/>
    <w:rsid w:val="001454CB"/>
    <w:rPr>
      <w:rFonts w:ascii="Times New Roman" w:eastAsia="Times New Roman" w:hAnsi="Times New Roman" w:cs="Times New Roman"/>
      <w:sz w:val="20"/>
      <w:szCs w:val="20"/>
    </w:rPr>
  </w:style>
  <w:style w:type="paragraph" w:styleId="ab">
    <w:name w:val="annotation text"/>
    <w:basedOn w:val="a"/>
    <w:link w:val="Char3"/>
    <w:uiPriority w:val="99"/>
    <w:semiHidden/>
    <w:unhideWhenUsed/>
    <w:rsid w:val="001454CB"/>
    <w:rPr>
      <w:rFonts w:eastAsia="Calibri"/>
      <w:sz w:val="20"/>
      <w:szCs w:val="20"/>
    </w:rPr>
  </w:style>
  <w:style w:type="character" w:customStyle="1" w:styleId="Char3">
    <w:name w:val="نص تعليق Char"/>
    <w:basedOn w:val="a0"/>
    <w:link w:val="ab"/>
    <w:uiPriority w:val="99"/>
    <w:semiHidden/>
    <w:rsid w:val="001454CB"/>
    <w:rPr>
      <w:rFonts w:ascii="Times New Roman" w:eastAsia="Calibri" w:hAnsi="Times New Roman" w:cs="Times New Roman"/>
      <w:sz w:val="20"/>
      <w:szCs w:val="20"/>
    </w:rPr>
  </w:style>
  <w:style w:type="character" w:customStyle="1" w:styleId="Char10">
    <w:name w:val="رأس الصفحة Char1"/>
    <w:aliases w:val="1 (not to be included in TOC) Char1,Cover Page Char1,*Header Char1"/>
    <w:basedOn w:val="a0"/>
    <w:uiPriority w:val="99"/>
    <w:semiHidden/>
    <w:rsid w:val="001454CB"/>
    <w:rPr>
      <w:rFonts w:ascii="Times New Roman" w:eastAsia="Times New Roman" w:hAnsi="Times New Roman" w:cs="Times New Roman"/>
      <w:sz w:val="24"/>
      <w:szCs w:val="24"/>
    </w:rPr>
  </w:style>
  <w:style w:type="paragraph" w:styleId="ac">
    <w:name w:val="caption"/>
    <w:aliases w:val="Beschriftung Tabelle"/>
    <w:basedOn w:val="a"/>
    <w:next w:val="a"/>
    <w:autoRedefine/>
    <w:uiPriority w:val="35"/>
    <w:semiHidden/>
    <w:unhideWhenUsed/>
    <w:qFormat/>
    <w:rsid w:val="001454CB"/>
    <w:pPr>
      <w:ind w:left="360"/>
      <w:jc w:val="center"/>
    </w:pPr>
    <w:rPr>
      <w:rFonts w:ascii="Simplified Arabic" w:eastAsia="Calibri" w:hAnsi="Simplified Arabic" w:cs="Simplified Arabic"/>
      <w:b/>
      <w:bCs/>
      <w:noProof/>
      <w:color w:val="000080"/>
      <w:sz w:val="28"/>
      <w:szCs w:val="28"/>
    </w:rPr>
  </w:style>
  <w:style w:type="paragraph" w:styleId="ad">
    <w:name w:val="List"/>
    <w:basedOn w:val="a"/>
    <w:uiPriority w:val="99"/>
    <w:semiHidden/>
    <w:unhideWhenUsed/>
    <w:rsid w:val="001454CB"/>
    <w:pPr>
      <w:bidi w:val="0"/>
      <w:spacing w:after="200" w:line="276" w:lineRule="auto"/>
      <w:ind w:left="360" w:hanging="360"/>
      <w:contextualSpacing/>
      <w:jc w:val="both"/>
    </w:pPr>
    <w:rPr>
      <w:rFonts w:ascii="MetaBook-Roman" w:hAnsi="MetaBook-Roman" w:cs="Arial"/>
      <w:color w:val="262626"/>
    </w:rPr>
  </w:style>
  <w:style w:type="paragraph" w:styleId="ae">
    <w:name w:val="Body Text"/>
    <w:basedOn w:val="a"/>
    <w:link w:val="Char4"/>
    <w:uiPriority w:val="99"/>
    <w:semiHidden/>
    <w:unhideWhenUsed/>
    <w:rsid w:val="001454CB"/>
    <w:pPr>
      <w:bidi w:val="0"/>
      <w:spacing w:after="120" w:line="276" w:lineRule="auto"/>
      <w:jc w:val="both"/>
    </w:pPr>
    <w:rPr>
      <w:rFonts w:ascii="MetaBook-Roman" w:hAnsi="MetaBook-Roman" w:cs="Arial"/>
      <w:color w:val="262626"/>
    </w:rPr>
  </w:style>
  <w:style w:type="character" w:customStyle="1" w:styleId="Char4">
    <w:name w:val="نص أساسي Char"/>
    <w:basedOn w:val="a0"/>
    <w:link w:val="ae"/>
    <w:uiPriority w:val="99"/>
    <w:semiHidden/>
    <w:rsid w:val="001454CB"/>
    <w:rPr>
      <w:rFonts w:ascii="MetaBook-Roman" w:eastAsia="Times New Roman" w:hAnsi="MetaBook-Roman" w:cs="Arial"/>
      <w:color w:val="262626"/>
      <w:sz w:val="24"/>
      <w:szCs w:val="24"/>
    </w:rPr>
  </w:style>
  <w:style w:type="paragraph" w:styleId="af">
    <w:name w:val="Body Text Indent"/>
    <w:basedOn w:val="a"/>
    <w:link w:val="Char5"/>
    <w:uiPriority w:val="99"/>
    <w:semiHidden/>
    <w:unhideWhenUsed/>
    <w:rsid w:val="001454CB"/>
    <w:pPr>
      <w:ind w:left="720" w:firstLine="720"/>
    </w:pPr>
    <w:rPr>
      <w:rFonts w:cs="Simplified Arabic"/>
      <w:sz w:val="28"/>
      <w:szCs w:val="28"/>
      <w:lang w:bidi="ar-EG"/>
    </w:rPr>
  </w:style>
  <w:style w:type="character" w:customStyle="1" w:styleId="Char5">
    <w:name w:val="نص أساسي بمسافة بادئة Char"/>
    <w:basedOn w:val="a0"/>
    <w:link w:val="af"/>
    <w:uiPriority w:val="99"/>
    <w:semiHidden/>
    <w:rsid w:val="001454CB"/>
    <w:rPr>
      <w:rFonts w:ascii="Times New Roman" w:eastAsia="Times New Roman" w:hAnsi="Times New Roman" w:cs="Simplified Arabic"/>
      <w:sz w:val="28"/>
      <w:szCs w:val="28"/>
      <w:lang w:bidi="ar-EG"/>
    </w:rPr>
  </w:style>
  <w:style w:type="paragraph" w:styleId="20">
    <w:name w:val="Body Text 2"/>
    <w:basedOn w:val="a"/>
    <w:link w:val="2Char0"/>
    <w:uiPriority w:val="99"/>
    <w:semiHidden/>
    <w:unhideWhenUsed/>
    <w:rsid w:val="001454CB"/>
    <w:pPr>
      <w:spacing w:after="120" w:line="480" w:lineRule="auto"/>
    </w:pPr>
  </w:style>
  <w:style w:type="character" w:customStyle="1" w:styleId="2Char0">
    <w:name w:val="نص أساسي 2 Char"/>
    <w:basedOn w:val="a0"/>
    <w:link w:val="20"/>
    <w:uiPriority w:val="99"/>
    <w:semiHidden/>
    <w:rsid w:val="001454CB"/>
    <w:rPr>
      <w:rFonts w:ascii="Times New Roman" w:eastAsia="Times New Roman" w:hAnsi="Times New Roman" w:cs="Times New Roman"/>
      <w:sz w:val="24"/>
      <w:szCs w:val="24"/>
    </w:rPr>
  </w:style>
  <w:style w:type="character" w:customStyle="1" w:styleId="Char6">
    <w:name w:val="سرد الفقرات Char"/>
    <w:aliases w:val="Hossam Char"/>
    <w:link w:val="af0"/>
    <w:uiPriority w:val="34"/>
    <w:locked/>
    <w:rsid w:val="001454CB"/>
  </w:style>
  <w:style w:type="paragraph" w:customStyle="1" w:styleId="af0">
    <w:name w:val="سرد الفقرات"/>
    <w:aliases w:val="Hossam"/>
    <w:basedOn w:val="a"/>
    <w:link w:val="Char6"/>
    <w:uiPriority w:val="34"/>
    <w:qFormat/>
    <w:rsid w:val="001454CB"/>
    <w:pPr>
      <w:ind w:left="720"/>
    </w:pPr>
    <w:rPr>
      <w:rFonts w:asciiTheme="minorHAnsi" w:eastAsiaTheme="minorHAnsi" w:hAnsiTheme="minorHAnsi" w:cstheme="minorBidi"/>
      <w:sz w:val="22"/>
      <w:szCs w:val="22"/>
    </w:rPr>
  </w:style>
  <w:style w:type="paragraph" w:customStyle="1" w:styleId="10">
    <w:name w:val="سرد الفقرات1"/>
    <w:aliases w:val="List Paragraph,Aufzählung"/>
    <w:basedOn w:val="a"/>
    <w:uiPriority w:val="34"/>
    <w:qFormat/>
    <w:rsid w:val="001454CB"/>
    <w:pPr>
      <w:bidi w:val="0"/>
      <w:spacing w:after="200" w:line="276" w:lineRule="auto"/>
      <w:ind w:left="720"/>
      <w:contextualSpacing/>
    </w:pPr>
    <w:rPr>
      <w:rFonts w:ascii="Calibri" w:eastAsia="Calibri" w:hAnsi="Calibri" w:cs="Arial"/>
      <w:sz w:val="22"/>
      <w:szCs w:val="22"/>
    </w:rPr>
  </w:style>
  <w:style w:type="paragraph" w:customStyle="1" w:styleId="Default">
    <w:name w:val="Default"/>
    <w:uiPriority w:val="99"/>
    <w:rsid w:val="001454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2566737202526943012ydpece66241yiv9494449871msonormal">
    <w:name w:val="m_-2566737202526943012ydpece66241yiv9494449871msonormal"/>
    <w:basedOn w:val="a"/>
    <w:uiPriority w:val="99"/>
    <w:rsid w:val="001454CB"/>
    <w:pPr>
      <w:bidi w:val="0"/>
      <w:spacing w:before="100" w:beforeAutospacing="1" w:after="100" w:afterAutospacing="1"/>
    </w:pPr>
  </w:style>
  <w:style w:type="paragraph" w:customStyle="1" w:styleId="MDPI31text">
    <w:name w:val="MDPI_3.1_text"/>
    <w:uiPriority w:val="99"/>
    <w:qFormat/>
    <w:rsid w:val="001454CB"/>
    <w:pPr>
      <w:adjustRightInd w:val="0"/>
      <w:snapToGrid w:val="0"/>
      <w:spacing w:after="0" w:line="260" w:lineRule="atLeast"/>
      <w:ind w:firstLine="425"/>
      <w:jc w:val="both"/>
    </w:pPr>
    <w:rPr>
      <w:rFonts w:ascii="Palatino Linotype" w:eastAsia="Times New Roman" w:hAnsi="Palatino Linotype" w:cs="Times New Roman"/>
      <w:color w:val="000000"/>
      <w:sz w:val="20"/>
      <w:lang w:eastAsia="de-DE" w:bidi="en-US"/>
    </w:rPr>
  </w:style>
  <w:style w:type="paragraph" w:customStyle="1" w:styleId="MDPI12title">
    <w:name w:val="MDPI_1.2_title"/>
    <w:next w:val="a"/>
    <w:uiPriority w:val="99"/>
    <w:qFormat/>
    <w:rsid w:val="001454CB"/>
    <w:pPr>
      <w:adjustRightInd w:val="0"/>
      <w:snapToGrid w:val="0"/>
      <w:spacing w:after="240" w:line="240" w:lineRule="atLeast"/>
    </w:pPr>
    <w:rPr>
      <w:rFonts w:ascii="Palatino Linotype" w:eastAsia="Times New Roman" w:hAnsi="Palatino Linotype" w:cs="Times New Roman"/>
      <w:b/>
      <w:color w:val="000000"/>
      <w:sz w:val="36"/>
      <w:szCs w:val="20"/>
      <w:lang w:eastAsia="de-DE" w:bidi="en-US"/>
    </w:rPr>
  </w:style>
  <w:style w:type="paragraph" w:customStyle="1" w:styleId="MDPI21heading1">
    <w:name w:val="MDPI_2.1_heading1"/>
    <w:uiPriority w:val="99"/>
    <w:qFormat/>
    <w:rsid w:val="001454CB"/>
    <w:pPr>
      <w:adjustRightInd w:val="0"/>
      <w:snapToGrid w:val="0"/>
      <w:spacing w:before="240" w:after="120" w:line="260" w:lineRule="atLeast"/>
      <w:jc w:val="both"/>
      <w:outlineLvl w:val="0"/>
    </w:pPr>
    <w:rPr>
      <w:rFonts w:ascii="Palatino Linotype" w:eastAsia="Times New Roman" w:hAnsi="Palatino Linotype" w:cs="Times New Roman"/>
      <w:b/>
      <w:color w:val="000000"/>
      <w:sz w:val="20"/>
      <w:lang w:eastAsia="de-DE" w:bidi="en-US"/>
    </w:rPr>
  </w:style>
  <w:style w:type="character" w:styleId="af1">
    <w:name w:val="footnote reference"/>
    <w:uiPriority w:val="99"/>
    <w:semiHidden/>
    <w:unhideWhenUsed/>
    <w:rsid w:val="001454CB"/>
    <w:rPr>
      <w:vertAlign w:val="superscript"/>
    </w:rPr>
  </w:style>
  <w:style w:type="character" w:styleId="af2">
    <w:name w:val="annotation reference"/>
    <w:semiHidden/>
    <w:unhideWhenUsed/>
    <w:rsid w:val="001454CB"/>
    <w:rPr>
      <w:rFonts w:ascii="Times New Roman" w:hAnsi="Times New Roman" w:cs="Times New Roman" w:hint="default"/>
      <w:sz w:val="16"/>
      <w:szCs w:val="16"/>
    </w:rPr>
  </w:style>
  <w:style w:type="character" w:styleId="af3">
    <w:name w:val="Placeholder Text"/>
    <w:basedOn w:val="a0"/>
    <w:uiPriority w:val="99"/>
    <w:semiHidden/>
    <w:rsid w:val="001454CB"/>
    <w:rPr>
      <w:color w:val="808080"/>
    </w:rPr>
  </w:style>
  <w:style w:type="character" w:styleId="af4">
    <w:name w:val="Subtle Emphasis"/>
    <w:basedOn w:val="a0"/>
    <w:uiPriority w:val="19"/>
    <w:qFormat/>
    <w:rsid w:val="001454CB"/>
    <w:rPr>
      <w:i/>
      <w:iCs/>
      <w:color w:val="404040" w:themeColor="text1" w:themeTint="BF"/>
    </w:rPr>
  </w:style>
  <w:style w:type="character" w:customStyle="1" w:styleId="FootnoteTextChar">
    <w:name w:val="Footnote Text Char"/>
    <w:uiPriority w:val="99"/>
    <w:rsid w:val="001454CB"/>
    <w:rPr>
      <w:rFonts w:ascii="Times New Roman" w:eastAsia="Times New Roman" w:hAnsi="Times New Roman" w:cs="Times New Roman" w:hint="default"/>
      <w:sz w:val="20"/>
      <w:szCs w:val="20"/>
    </w:rPr>
  </w:style>
  <w:style w:type="character" w:customStyle="1" w:styleId="hps">
    <w:name w:val="hps"/>
    <w:rsid w:val="001454CB"/>
  </w:style>
  <w:style w:type="character" w:customStyle="1" w:styleId="af5">
    <w:name w:val="a"/>
    <w:basedOn w:val="a0"/>
    <w:rsid w:val="001454CB"/>
  </w:style>
  <w:style w:type="character" w:customStyle="1" w:styleId="l">
    <w:name w:val="l"/>
    <w:basedOn w:val="a0"/>
    <w:rsid w:val="001454CB"/>
  </w:style>
  <w:style w:type="character" w:customStyle="1" w:styleId="watch-title">
    <w:name w:val="watch-title"/>
    <w:basedOn w:val="a0"/>
    <w:rsid w:val="001454CB"/>
  </w:style>
  <w:style w:type="character" w:customStyle="1" w:styleId="apple-converted-space">
    <w:name w:val="apple-converted-space"/>
    <w:basedOn w:val="a0"/>
    <w:rsid w:val="001454CB"/>
  </w:style>
  <w:style w:type="character" w:customStyle="1" w:styleId="lsd">
    <w:name w:val="lsd"/>
    <w:basedOn w:val="a0"/>
    <w:rsid w:val="001454CB"/>
  </w:style>
  <w:style w:type="character" w:customStyle="1" w:styleId="ws10">
    <w:name w:val="ws10"/>
    <w:basedOn w:val="a0"/>
    <w:rsid w:val="001454CB"/>
  </w:style>
  <w:style w:type="character" w:customStyle="1" w:styleId="ls11">
    <w:name w:val="ls11"/>
    <w:basedOn w:val="a0"/>
    <w:rsid w:val="001454CB"/>
  </w:style>
  <w:style w:type="character" w:customStyle="1" w:styleId="ls8">
    <w:name w:val="ls8"/>
    <w:basedOn w:val="a0"/>
    <w:rsid w:val="001454CB"/>
  </w:style>
  <w:style w:type="character" w:customStyle="1" w:styleId="ls1f">
    <w:name w:val="ls1f"/>
    <w:basedOn w:val="a0"/>
    <w:rsid w:val="001454CB"/>
  </w:style>
  <w:style w:type="character" w:customStyle="1" w:styleId="ff3">
    <w:name w:val="ff3"/>
    <w:basedOn w:val="a0"/>
    <w:rsid w:val="001454CB"/>
  </w:style>
  <w:style w:type="character" w:customStyle="1" w:styleId="ff1">
    <w:name w:val="ff1"/>
    <w:basedOn w:val="a0"/>
    <w:rsid w:val="001454CB"/>
  </w:style>
  <w:style w:type="character" w:customStyle="1" w:styleId="ls9">
    <w:name w:val="ls9"/>
    <w:basedOn w:val="a0"/>
    <w:rsid w:val="001454CB"/>
  </w:style>
  <w:style w:type="table" w:styleId="af6">
    <w:name w:val="Table Grid"/>
    <w:basedOn w:val="a1"/>
    <w:uiPriority w:val="59"/>
    <w:rsid w:val="001454C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60"/>
    <w:rsid w:val="001454CB"/>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1">
    <w:name w:val="Medium Shading 2 Accent 1"/>
    <w:basedOn w:val="a1"/>
    <w:uiPriority w:val="64"/>
    <w:rsid w:val="001454CB"/>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
    <w:name w:val="Medium List 1 Accent 1"/>
    <w:basedOn w:val="a1"/>
    <w:uiPriority w:val="65"/>
    <w:rsid w:val="001454C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PlainTable11">
    <w:name w:val="Plain Table 11"/>
    <w:basedOn w:val="a1"/>
    <w:uiPriority w:val="41"/>
    <w:rsid w:val="001454CB"/>
    <w:pPr>
      <w:spacing w:after="0" w:line="240" w:lineRule="auto"/>
    </w:pPr>
    <w:rPr>
      <w:rFonts w:ascii="Calibri" w:eastAsia="Calibri" w:hAnsi="Calibri" w:cs="Arial"/>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Shading2-Accent11">
    <w:name w:val="Medium Shading 2 - Accent 11"/>
    <w:basedOn w:val="a1"/>
    <w:uiPriority w:val="64"/>
    <w:rsid w:val="001454CB"/>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31">
    <w:name w:val="Grid Table 4 - Accent 31"/>
    <w:basedOn w:val="a1"/>
    <w:uiPriority w:val="49"/>
    <w:rsid w:val="001454CB"/>
    <w:pPr>
      <w:spacing w:after="0" w:line="240" w:lineRule="auto"/>
    </w:pPr>
    <w:rPr>
      <w:rFonts w:ascii="Calibri" w:eastAsia="Calibri" w:hAnsi="Calibri" w:cs="Arial"/>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ghtList-Accent11">
    <w:name w:val="Light List - Accent 11"/>
    <w:basedOn w:val="a1"/>
    <w:uiPriority w:val="61"/>
    <w:rsid w:val="001454C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4546A"/>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MediumShading2-Accent13">
    <w:name w:val="Medium Shading 2 - Accent 13"/>
    <w:basedOn w:val="a1"/>
    <w:uiPriority w:val="64"/>
    <w:rsid w:val="001454CB"/>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7">
    <w:name w:val="endnote text"/>
    <w:basedOn w:val="a"/>
    <w:link w:val="Char7"/>
    <w:uiPriority w:val="99"/>
    <w:semiHidden/>
    <w:unhideWhenUsed/>
    <w:rsid w:val="0019013C"/>
    <w:rPr>
      <w:sz w:val="20"/>
      <w:szCs w:val="20"/>
    </w:rPr>
  </w:style>
  <w:style w:type="character" w:customStyle="1" w:styleId="Char7">
    <w:name w:val="نص تعليق ختامي Char"/>
    <w:basedOn w:val="a0"/>
    <w:link w:val="af7"/>
    <w:uiPriority w:val="99"/>
    <w:semiHidden/>
    <w:rsid w:val="0019013C"/>
    <w:rPr>
      <w:rFonts w:ascii="Times New Roman" w:eastAsia="Times New Roman" w:hAnsi="Times New Roman" w:cs="Times New Roman"/>
      <w:sz w:val="20"/>
      <w:szCs w:val="20"/>
    </w:rPr>
  </w:style>
  <w:style w:type="character" w:styleId="af8">
    <w:name w:val="endnote reference"/>
    <w:basedOn w:val="a0"/>
    <w:uiPriority w:val="99"/>
    <w:semiHidden/>
    <w:unhideWhenUsed/>
    <w:rsid w:val="001901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01187">
      <w:bodyDiv w:val="1"/>
      <w:marLeft w:val="0"/>
      <w:marRight w:val="0"/>
      <w:marTop w:val="0"/>
      <w:marBottom w:val="0"/>
      <w:divBdr>
        <w:top w:val="none" w:sz="0" w:space="0" w:color="auto"/>
        <w:left w:val="none" w:sz="0" w:space="0" w:color="auto"/>
        <w:bottom w:val="none" w:sz="0" w:space="0" w:color="auto"/>
        <w:right w:val="none" w:sz="0" w:space="0" w:color="auto"/>
      </w:divBdr>
    </w:div>
    <w:div w:id="368342488">
      <w:bodyDiv w:val="1"/>
      <w:marLeft w:val="0"/>
      <w:marRight w:val="0"/>
      <w:marTop w:val="0"/>
      <w:marBottom w:val="0"/>
      <w:divBdr>
        <w:top w:val="none" w:sz="0" w:space="0" w:color="auto"/>
        <w:left w:val="none" w:sz="0" w:space="0" w:color="auto"/>
        <w:bottom w:val="none" w:sz="0" w:space="0" w:color="auto"/>
        <w:right w:val="none" w:sz="0" w:space="0" w:color="auto"/>
      </w:divBdr>
    </w:div>
    <w:div w:id="1612319335">
      <w:bodyDiv w:val="1"/>
      <w:marLeft w:val="0"/>
      <w:marRight w:val="0"/>
      <w:marTop w:val="0"/>
      <w:marBottom w:val="0"/>
      <w:divBdr>
        <w:top w:val="none" w:sz="0" w:space="0" w:color="auto"/>
        <w:left w:val="none" w:sz="0" w:space="0" w:color="auto"/>
        <w:bottom w:val="none" w:sz="0" w:space="0" w:color="auto"/>
        <w:right w:val="none" w:sz="0" w:space="0" w:color="auto"/>
      </w:divBdr>
    </w:div>
    <w:div w:id="176017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image" Target="media/image5.jp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oter" Target="footer1.xml"/><Relationship Id="rId10" Type="http://schemas.openxmlformats.org/officeDocument/2006/relationships/hyperlink" Target="mailto:alialhamdani381@gmail.com" TargetMode="Externa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hyperlink" Target="mailto:alialhamdani381@gmail.com" TargetMode="External"/><Relationship Id="rId14" Type="http://schemas.openxmlformats.org/officeDocument/2006/relationships/chart" Target="charts/chart2.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tx>
            <c:strRef>
              <c:f>ورقة1!$E$9</c:f>
              <c:strCache>
                <c:ptCount val="1"/>
                <c:pt idx="0">
                  <c:v>الصيف</c:v>
                </c:pt>
              </c:strCache>
            </c:strRef>
          </c:tx>
          <c:invertIfNegative val="0"/>
          <c:cat>
            <c:numRef>
              <c:f>ورقة1!$D$10:$D$19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ورقة1!$E$10:$E$19</c:f>
              <c:numCache>
                <c:formatCode>General</c:formatCode>
                <c:ptCount val="10"/>
                <c:pt idx="0">
                  <c:v>441.9</c:v>
                </c:pt>
                <c:pt idx="1">
                  <c:v>443.7</c:v>
                </c:pt>
                <c:pt idx="2">
                  <c:v>418.4</c:v>
                </c:pt>
                <c:pt idx="3">
                  <c:v>425.2</c:v>
                </c:pt>
                <c:pt idx="4">
                  <c:v>413</c:v>
                </c:pt>
                <c:pt idx="5">
                  <c:v>434.8</c:v>
                </c:pt>
                <c:pt idx="6">
                  <c:v>421.9</c:v>
                </c:pt>
                <c:pt idx="7">
                  <c:v>454.6</c:v>
                </c:pt>
                <c:pt idx="8">
                  <c:v>410.5</c:v>
                </c:pt>
                <c:pt idx="9">
                  <c:v>417.5</c:v>
                </c:pt>
              </c:numCache>
            </c:numRef>
          </c:val>
        </c:ser>
        <c:ser>
          <c:idx val="1"/>
          <c:order val="1"/>
          <c:tx>
            <c:strRef>
              <c:f>ورقة1!$F$9</c:f>
              <c:strCache>
                <c:ptCount val="1"/>
                <c:pt idx="0">
                  <c:v>الشتاء</c:v>
                </c:pt>
              </c:strCache>
            </c:strRef>
          </c:tx>
          <c:invertIfNegative val="0"/>
          <c:cat>
            <c:numRef>
              <c:f>ورقة1!$D$10:$D$19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ورقة1!$F$10:$F$19</c:f>
              <c:numCache>
                <c:formatCode>General</c:formatCode>
                <c:ptCount val="10"/>
                <c:pt idx="0">
                  <c:v>415.2</c:v>
                </c:pt>
                <c:pt idx="1">
                  <c:v>425.1</c:v>
                </c:pt>
                <c:pt idx="2">
                  <c:v>411.3</c:v>
                </c:pt>
                <c:pt idx="3">
                  <c:v>431.6</c:v>
                </c:pt>
                <c:pt idx="4">
                  <c:v>408</c:v>
                </c:pt>
                <c:pt idx="5">
                  <c:v>428.2</c:v>
                </c:pt>
                <c:pt idx="6">
                  <c:v>410.7</c:v>
                </c:pt>
                <c:pt idx="7">
                  <c:v>435.8</c:v>
                </c:pt>
                <c:pt idx="8">
                  <c:v>415.6</c:v>
                </c:pt>
                <c:pt idx="9">
                  <c:v>410.5</c:v>
                </c:pt>
              </c:numCache>
            </c:numRef>
          </c:val>
        </c:ser>
        <c:dLbls>
          <c:showLegendKey val="0"/>
          <c:showVal val="0"/>
          <c:showCatName val="0"/>
          <c:showSerName val="0"/>
          <c:showPercent val="0"/>
          <c:showBubbleSize val="0"/>
        </c:dLbls>
        <c:gapWidth val="150"/>
        <c:shape val="cone"/>
        <c:axId val="120699904"/>
        <c:axId val="120701696"/>
        <c:axId val="0"/>
      </c:bar3DChart>
      <c:catAx>
        <c:axId val="120699904"/>
        <c:scaling>
          <c:orientation val="maxMin"/>
        </c:scaling>
        <c:delete val="0"/>
        <c:axPos val="b"/>
        <c:numFmt formatCode="General" sourceLinked="1"/>
        <c:majorTickMark val="out"/>
        <c:minorTickMark val="none"/>
        <c:tickLblPos val="nextTo"/>
        <c:crossAx val="120701696"/>
        <c:crossesAt val="200"/>
        <c:auto val="1"/>
        <c:lblAlgn val="ctr"/>
        <c:lblOffset val="100"/>
        <c:noMultiLvlLbl val="0"/>
      </c:catAx>
      <c:valAx>
        <c:axId val="120701696"/>
        <c:scaling>
          <c:orientation val="minMax"/>
          <c:min val="200"/>
        </c:scaling>
        <c:delete val="0"/>
        <c:axPos val="r"/>
        <c:majorGridlines/>
        <c:numFmt formatCode="General" sourceLinked="1"/>
        <c:majorTickMark val="out"/>
        <c:minorTickMark val="none"/>
        <c:tickLblPos val="nextTo"/>
        <c:spPr>
          <a:noFill/>
          <a:ln w="9525" cap="flat" cmpd="sng" algn="ctr">
            <a:solidFill>
              <a:schemeClr val="accent6">
                <a:shade val="95000"/>
                <a:satMod val="105000"/>
              </a:schemeClr>
            </a:solidFill>
            <a:prstDash val="solid"/>
          </a:ln>
          <a:effectLst/>
        </c:spPr>
        <c:crossAx val="120699904"/>
        <c:crosses val="autoZero"/>
        <c:crossBetween val="between"/>
      </c:valAx>
    </c:plotArea>
    <c:legend>
      <c:legendPos val="l"/>
      <c:overlay val="0"/>
    </c:legend>
    <c:plotVisOnly val="1"/>
    <c:dispBlanksAs val="gap"/>
    <c:showDLblsOverMax val="0"/>
  </c:chart>
  <c:spPr>
    <a:gradFill>
      <a:gsLst>
        <a:gs pos="0">
          <a:schemeClr val="accent1">
            <a:tint val="66000"/>
            <a:satMod val="160000"/>
            <a:alpha val="52000"/>
          </a:schemeClr>
        </a:gs>
        <a:gs pos="50000">
          <a:schemeClr val="accent1">
            <a:tint val="44500"/>
            <a:satMod val="160000"/>
          </a:schemeClr>
        </a:gs>
        <a:gs pos="100000">
          <a:schemeClr val="accent1">
            <a:tint val="23500"/>
            <a:satMod val="160000"/>
          </a:schemeClr>
        </a:gs>
      </a:gsLst>
      <a:lin ang="5400000" scaled="0"/>
    </a:gra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ar-IQ"/>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manualLayout>
          <c:layoutTarget val="inner"/>
          <c:xMode val="edge"/>
          <c:yMode val="edge"/>
          <c:x val="0.24320277273033178"/>
          <c:y val="4.0668570274869489E-2"/>
          <c:w val="0.63254155730533679"/>
          <c:h val="0.77124859392575928"/>
        </c:manualLayout>
      </c:layout>
      <c:bar3DChart>
        <c:barDir val="col"/>
        <c:grouping val="clustered"/>
        <c:varyColors val="0"/>
        <c:ser>
          <c:idx val="0"/>
          <c:order val="0"/>
          <c:tx>
            <c:strRef>
              <c:f>ورقة1!$I$9</c:f>
              <c:strCache>
                <c:ptCount val="1"/>
                <c:pt idx="0">
                  <c:v>الصيف</c:v>
                </c:pt>
              </c:strCache>
            </c:strRef>
          </c:tx>
          <c:invertIfNegative val="0"/>
          <c:cat>
            <c:numRef>
              <c:f>ورقة1!$H$10:$H$19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ورقة1!$I$10:$I$19</c:f>
              <c:numCache>
                <c:formatCode>General</c:formatCode>
                <c:ptCount val="10"/>
                <c:pt idx="0">
                  <c:v>0.3</c:v>
                </c:pt>
                <c:pt idx="1">
                  <c:v>0.3</c:v>
                </c:pt>
                <c:pt idx="2">
                  <c:v>0.5</c:v>
                </c:pt>
                <c:pt idx="3">
                  <c:v>0.7</c:v>
                </c:pt>
                <c:pt idx="4">
                  <c:v>0.8</c:v>
                </c:pt>
                <c:pt idx="5">
                  <c:v>0.5</c:v>
                </c:pt>
                <c:pt idx="6">
                  <c:v>0.5</c:v>
                </c:pt>
                <c:pt idx="7">
                  <c:v>0.8</c:v>
                </c:pt>
                <c:pt idx="8">
                  <c:v>0.5</c:v>
                </c:pt>
                <c:pt idx="9">
                  <c:v>0.6</c:v>
                </c:pt>
              </c:numCache>
            </c:numRef>
          </c:val>
        </c:ser>
        <c:ser>
          <c:idx val="1"/>
          <c:order val="1"/>
          <c:tx>
            <c:strRef>
              <c:f>ورقة1!$J$9</c:f>
              <c:strCache>
                <c:ptCount val="1"/>
                <c:pt idx="0">
                  <c:v>الشتاء</c:v>
                </c:pt>
              </c:strCache>
            </c:strRef>
          </c:tx>
          <c:invertIfNegative val="0"/>
          <c:cat>
            <c:numRef>
              <c:f>ورقة1!$H$10:$H$19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ورقة1!$J$10:$J$19</c:f>
              <c:numCache>
                <c:formatCode>General</c:formatCode>
                <c:ptCount val="10"/>
                <c:pt idx="0">
                  <c:v>0.1</c:v>
                </c:pt>
                <c:pt idx="1">
                  <c:v>0.2</c:v>
                </c:pt>
                <c:pt idx="2">
                  <c:v>0.1</c:v>
                </c:pt>
                <c:pt idx="3">
                  <c:v>0.3</c:v>
                </c:pt>
                <c:pt idx="4">
                  <c:v>0.03</c:v>
                </c:pt>
                <c:pt idx="5">
                  <c:v>0.05</c:v>
                </c:pt>
                <c:pt idx="6">
                  <c:v>0.3</c:v>
                </c:pt>
                <c:pt idx="7">
                  <c:v>0.5</c:v>
                </c:pt>
                <c:pt idx="8">
                  <c:v>0.3</c:v>
                </c:pt>
                <c:pt idx="9">
                  <c:v>0.1</c:v>
                </c:pt>
              </c:numCache>
            </c:numRef>
          </c:val>
        </c:ser>
        <c:dLbls>
          <c:showLegendKey val="0"/>
          <c:showVal val="0"/>
          <c:showCatName val="0"/>
          <c:showSerName val="0"/>
          <c:showPercent val="0"/>
          <c:showBubbleSize val="0"/>
        </c:dLbls>
        <c:gapWidth val="150"/>
        <c:shape val="cone"/>
        <c:axId val="121047680"/>
        <c:axId val="121086336"/>
        <c:axId val="0"/>
      </c:bar3DChart>
      <c:catAx>
        <c:axId val="121047680"/>
        <c:scaling>
          <c:orientation val="maxMin"/>
        </c:scaling>
        <c:delete val="0"/>
        <c:axPos val="b"/>
        <c:numFmt formatCode="General" sourceLinked="1"/>
        <c:majorTickMark val="out"/>
        <c:minorTickMark val="none"/>
        <c:tickLblPos val="nextTo"/>
        <c:crossAx val="121086336"/>
        <c:crosses val="autoZero"/>
        <c:auto val="1"/>
        <c:lblAlgn val="ctr"/>
        <c:lblOffset val="100"/>
        <c:noMultiLvlLbl val="0"/>
      </c:catAx>
      <c:valAx>
        <c:axId val="121086336"/>
        <c:scaling>
          <c:orientation val="minMax"/>
        </c:scaling>
        <c:delete val="0"/>
        <c:axPos val="r"/>
        <c:majorGridlines/>
        <c:numFmt formatCode="General" sourceLinked="1"/>
        <c:majorTickMark val="out"/>
        <c:minorTickMark val="none"/>
        <c:tickLblPos val="nextTo"/>
        <c:crossAx val="121047680"/>
        <c:crosses val="autoZero"/>
        <c:crossBetween val="between"/>
      </c:valAx>
    </c:plotArea>
    <c:legend>
      <c:legendPos val="l"/>
      <c:overlay val="0"/>
    </c:legend>
    <c:plotVisOnly val="1"/>
    <c:dispBlanksAs val="gap"/>
    <c:showDLblsOverMax val="0"/>
  </c:chart>
  <c:spPr>
    <a:gradFill>
      <a:gsLst>
        <a:gs pos="0">
          <a:schemeClr val="accent1">
            <a:tint val="66000"/>
            <a:satMod val="160000"/>
            <a:alpha val="52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tx>
            <c:strRef>
              <c:f>ورقة1!$M$9</c:f>
              <c:strCache>
                <c:ptCount val="1"/>
                <c:pt idx="0">
                  <c:v>الصيف</c:v>
                </c:pt>
              </c:strCache>
            </c:strRef>
          </c:tx>
          <c:invertIfNegative val="0"/>
          <c:cat>
            <c:numRef>
              <c:f>ورقة1!$L$10:$L$19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ورقة1!$M$10:$M$19</c:f>
              <c:numCache>
                <c:formatCode>General</c:formatCode>
                <c:ptCount val="10"/>
                <c:pt idx="0">
                  <c:v>0.02</c:v>
                </c:pt>
                <c:pt idx="1">
                  <c:v>0.02</c:v>
                </c:pt>
                <c:pt idx="2">
                  <c:v>0.1</c:v>
                </c:pt>
                <c:pt idx="3">
                  <c:v>0.1</c:v>
                </c:pt>
                <c:pt idx="4">
                  <c:v>0.1</c:v>
                </c:pt>
                <c:pt idx="5">
                  <c:v>0.09</c:v>
                </c:pt>
                <c:pt idx="6">
                  <c:v>0.1</c:v>
                </c:pt>
                <c:pt idx="7">
                  <c:v>0.3</c:v>
                </c:pt>
                <c:pt idx="8">
                  <c:v>0.1</c:v>
                </c:pt>
                <c:pt idx="9">
                  <c:v>0.1</c:v>
                </c:pt>
              </c:numCache>
            </c:numRef>
          </c:val>
        </c:ser>
        <c:ser>
          <c:idx val="1"/>
          <c:order val="1"/>
          <c:tx>
            <c:strRef>
              <c:f>ورقة1!$N$9</c:f>
              <c:strCache>
                <c:ptCount val="1"/>
                <c:pt idx="0">
                  <c:v>الشتاء</c:v>
                </c:pt>
              </c:strCache>
            </c:strRef>
          </c:tx>
          <c:invertIfNegative val="0"/>
          <c:cat>
            <c:numRef>
              <c:f>ورقة1!$L$10:$L$19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ورقة1!$N$10:$N$19</c:f>
              <c:numCache>
                <c:formatCode>General</c:formatCode>
                <c:ptCount val="10"/>
                <c:pt idx="0">
                  <c:v>0.01</c:v>
                </c:pt>
                <c:pt idx="1">
                  <c:v>0.02</c:v>
                </c:pt>
                <c:pt idx="2">
                  <c:v>0.06</c:v>
                </c:pt>
                <c:pt idx="3">
                  <c:v>0.2</c:v>
                </c:pt>
                <c:pt idx="4">
                  <c:v>0.06</c:v>
                </c:pt>
                <c:pt idx="5">
                  <c:v>0.06</c:v>
                </c:pt>
                <c:pt idx="6">
                  <c:v>7.0000000000000007E-2</c:v>
                </c:pt>
                <c:pt idx="7">
                  <c:v>0.2</c:v>
                </c:pt>
                <c:pt idx="8">
                  <c:v>0.08</c:v>
                </c:pt>
                <c:pt idx="9">
                  <c:v>0.1</c:v>
                </c:pt>
              </c:numCache>
            </c:numRef>
          </c:val>
        </c:ser>
        <c:dLbls>
          <c:showLegendKey val="0"/>
          <c:showVal val="0"/>
          <c:showCatName val="0"/>
          <c:showSerName val="0"/>
          <c:showPercent val="0"/>
          <c:showBubbleSize val="0"/>
        </c:dLbls>
        <c:gapWidth val="150"/>
        <c:shape val="cone"/>
        <c:axId val="120661888"/>
        <c:axId val="120663424"/>
        <c:axId val="0"/>
      </c:bar3DChart>
      <c:catAx>
        <c:axId val="120661888"/>
        <c:scaling>
          <c:orientation val="maxMin"/>
        </c:scaling>
        <c:delete val="0"/>
        <c:axPos val="b"/>
        <c:numFmt formatCode="General" sourceLinked="1"/>
        <c:majorTickMark val="out"/>
        <c:minorTickMark val="none"/>
        <c:tickLblPos val="nextTo"/>
        <c:crossAx val="120663424"/>
        <c:crosses val="autoZero"/>
        <c:auto val="1"/>
        <c:lblAlgn val="ctr"/>
        <c:lblOffset val="100"/>
        <c:noMultiLvlLbl val="0"/>
      </c:catAx>
      <c:valAx>
        <c:axId val="120663424"/>
        <c:scaling>
          <c:orientation val="minMax"/>
        </c:scaling>
        <c:delete val="0"/>
        <c:axPos val="r"/>
        <c:majorGridlines/>
        <c:numFmt formatCode="General" sourceLinked="1"/>
        <c:majorTickMark val="out"/>
        <c:minorTickMark val="none"/>
        <c:tickLblPos val="nextTo"/>
        <c:crossAx val="120661888"/>
        <c:crosses val="autoZero"/>
        <c:crossBetween val="between"/>
      </c:valAx>
    </c:plotArea>
    <c:legend>
      <c:legendPos val="l"/>
      <c:overlay val="0"/>
    </c:legend>
    <c:plotVisOnly val="1"/>
    <c:dispBlanksAs val="gap"/>
    <c:showDLblsOverMax val="0"/>
  </c:chart>
  <c:spPr>
    <a:gradFill>
      <a:gsLst>
        <a:gs pos="0">
          <a:schemeClr val="accent1">
            <a:tint val="66000"/>
            <a:satMod val="160000"/>
            <a:alpha val="52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tx>
            <c:strRef>
              <c:f>ورقة1!$Q$9</c:f>
              <c:strCache>
                <c:ptCount val="1"/>
                <c:pt idx="0">
                  <c:v>الصيف</c:v>
                </c:pt>
              </c:strCache>
            </c:strRef>
          </c:tx>
          <c:invertIfNegative val="0"/>
          <c:cat>
            <c:numRef>
              <c:f>ورقة1!$P$10:$P$19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ورقة1!$Q$10:$Q$19</c:f>
              <c:numCache>
                <c:formatCode>General</c:formatCode>
                <c:ptCount val="10"/>
                <c:pt idx="0">
                  <c:v>3.2</c:v>
                </c:pt>
                <c:pt idx="1">
                  <c:v>2.2000000000000002</c:v>
                </c:pt>
                <c:pt idx="2">
                  <c:v>2.6</c:v>
                </c:pt>
                <c:pt idx="3">
                  <c:v>2.4</c:v>
                </c:pt>
                <c:pt idx="4">
                  <c:v>3.5</c:v>
                </c:pt>
                <c:pt idx="5">
                  <c:v>2.9</c:v>
                </c:pt>
                <c:pt idx="6">
                  <c:v>2.2999999999999998</c:v>
                </c:pt>
                <c:pt idx="7">
                  <c:v>3.8</c:v>
                </c:pt>
                <c:pt idx="8">
                  <c:v>2.9</c:v>
                </c:pt>
                <c:pt idx="9">
                  <c:v>2.5</c:v>
                </c:pt>
              </c:numCache>
            </c:numRef>
          </c:val>
        </c:ser>
        <c:ser>
          <c:idx val="1"/>
          <c:order val="1"/>
          <c:tx>
            <c:strRef>
              <c:f>ورقة1!$R$9</c:f>
              <c:strCache>
                <c:ptCount val="1"/>
                <c:pt idx="0">
                  <c:v>الشتاء</c:v>
                </c:pt>
              </c:strCache>
            </c:strRef>
          </c:tx>
          <c:invertIfNegative val="0"/>
          <c:cat>
            <c:numRef>
              <c:f>ورقة1!$P$10:$P$19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ورقة1!$R$10:$R$19</c:f>
              <c:numCache>
                <c:formatCode>General</c:formatCode>
                <c:ptCount val="10"/>
                <c:pt idx="0">
                  <c:v>2.4</c:v>
                </c:pt>
                <c:pt idx="1">
                  <c:v>2.1</c:v>
                </c:pt>
                <c:pt idx="2">
                  <c:v>1.9</c:v>
                </c:pt>
                <c:pt idx="3">
                  <c:v>1.8</c:v>
                </c:pt>
                <c:pt idx="4">
                  <c:v>2.7</c:v>
                </c:pt>
                <c:pt idx="5">
                  <c:v>1.1000000000000001</c:v>
                </c:pt>
                <c:pt idx="6">
                  <c:v>2.1</c:v>
                </c:pt>
                <c:pt idx="7">
                  <c:v>3.2</c:v>
                </c:pt>
                <c:pt idx="8">
                  <c:v>2.1</c:v>
                </c:pt>
                <c:pt idx="9">
                  <c:v>2.1</c:v>
                </c:pt>
              </c:numCache>
            </c:numRef>
          </c:val>
        </c:ser>
        <c:dLbls>
          <c:showLegendKey val="0"/>
          <c:showVal val="0"/>
          <c:showCatName val="0"/>
          <c:showSerName val="0"/>
          <c:showPercent val="0"/>
          <c:showBubbleSize val="0"/>
        </c:dLbls>
        <c:gapWidth val="150"/>
        <c:shape val="cone"/>
        <c:axId val="143111296"/>
        <c:axId val="143112832"/>
        <c:axId val="0"/>
      </c:bar3DChart>
      <c:catAx>
        <c:axId val="143111296"/>
        <c:scaling>
          <c:orientation val="maxMin"/>
        </c:scaling>
        <c:delete val="0"/>
        <c:axPos val="b"/>
        <c:numFmt formatCode="General" sourceLinked="1"/>
        <c:majorTickMark val="out"/>
        <c:minorTickMark val="none"/>
        <c:tickLblPos val="nextTo"/>
        <c:crossAx val="143112832"/>
        <c:crosses val="autoZero"/>
        <c:auto val="1"/>
        <c:lblAlgn val="ctr"/>
        <c:lblOffset val="100"/>
        <c:noMultiLvlLbl val="0"/>
      </c:catAx>
      <c:valAx>
        <c:axId val="143112832"/>
        <c:scaling>
          <c:orientation val="minMax"/>
        </c:scaling>
        <c:delete val="0"/>
        <c:axPos val="r"/>
        <c:majorGridlines/>
        <c:numFmt formatCode="General" sourceLinked="1"/>
        <c:majorTickMark val="out"/>
        <c:minorTickMark val="none"/>
        <c:tickLblPos val="nextTo"/>
        <c:crossAx val="143111296"/>
        <c:crosses val="autoZero"/>
        <c:crossBetween val="between"/>
      </c:valAx>
    </c:plotArea>
    <c:legend>
      <c:legendPos val="l"/>
      <c:overlay val="0"/>
    </c:legend>
    <c:plotVisOnly val="1"/>
    <c:dispBlanksAs val="gap"/>
    <c:showDLblsOverMax val="0"/>
  </c:chart>
  <c:spPr>
    <a:gradFill>
      <a:gsLst>
        <a:gs pos="0">
          <a:schemeClr val="accent1">
            <a:tint val="66000"/>
            <a:satMod val="160000"/>
            <a:alpha val="52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tx>
            <c:strRef>
              <c:f>ورقة1!$B$7</c:f>
              <c:strCache>
                <c:ptCount val="1"/>
                <c:pt idx="0">
                  <c:v>الصيف</c:v>
                </c:pt>
              </c:strCache>
            </c:strRef>
          </c:tx>
          <c:invertIfNegative val="0"/>
          <c:cat>
            <c:numRef>
              <c:f>ورقة1!$C$6:$L$6</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ورقة1!$C$7:$L$7</c:f>
              <c:numCache>
                <c:formatCode>General</c:formatCode>
                <c:ptCount val="10"/>
                <c:pt idx="0">
                  <c:v>6.9</c:v>
                </c:pt>
                <c:pt idx="1">
                  <c:v>7.9</c:v>
                </c:pt>
                <c:pt idx="2">
                  <c:v>5.4</c:v>
                </c:pt>
                <c:pt idx="3">
                  <c:v>7.1</c:v>
                </c:pt>
                <c:pt idx="4">
                  <c:v>4.5</c:v>
                </c:pt>
                <c:pt idx="5">
                  <c:v>4.0999999999999996</c:v>
                </c:pt>
                <c:pt idx="6">
                  <c:v>5.2</c:v>
                </c:pt>
                <c:pt idx="7">
                  <c:v>6.4</c:v>
                </c:pt>
                <c:pt idx="8">
                  <c:v>4.8</c:v>
                </c:pt>
                <c:pt idx="9">
                  <c:v>7.4</c:v>
                </c:pt>
              </c:numCache>
            </c:numRef>
          </c:val>
        </c:ser>
        <c:ser>
          <c:idx val="1"/>
          <c:order val="1"/>
          <c:tx>
            <c:strRef>
              <c:f>ورقة1!$B$8</c:f>
              <c:strCache>
                <c:ptCount val="1"/>
                <c:pt idx="0">
                  <c:v>الشتاء</c:v>
                </c:pt>
              </c:strCache>
            </c:strRef>
          </c:tx>
          <c:invertIfNegative val="0"/>
          <c:cat>
            <c:numRef>
              <c:f>ورقة1!$C$6:$L$6</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ورقة1!$C$8:$L$8</c:f>
              <c:numCache>
                <c:formatCode>General</c:formatCode>
                <c:ptCount val="10"/>
                <c:pt idx="0">
                  <c:v>4.8</c:v>
                </c:pt>
                <c:pt idx="1">
                  <c:v>5.7</c:v>
                </c:pt>
                <c:pt idx="2">
                  <c:v>3.4</c:v>
                </c:pt>
                <c:pt idx="3">
                  <c:v>4.3</c:v>
                </c:pt>
                <c:pt idx="4">
                  <c:v>2.6</c:v>
                </c:pt>
                <c:pt idx="5">
                  <c:v>3.4</c:v>
                </c:pt>
                <c:pt idx="6">
                  <c:v>3.7</c:v>
                </c:pt>
                <c:pt idx="7">
                  <c:v>3.1</c:v>
                </c:pt>
                <c:pt idx="8">
                  <c:v>3.5</c:v>
                </c:pt>
                <c:pt idx="9">
                  <c:v>2.7</c:v>
                </c:pt>
              </c:numCache>
            </c:numRef>
          </c:val>
        </c:ser>
        <c:dLbls>
          <c:showLegendKey val="0"/>
          <c:showVal val="0"/>
          <c:showCatName val="0"/>
          <c:showSerName val="0"/>
          <c:showPercent val="0"/>
          <c:showBubbleSize val="0"/>
        </c:dLbls>
        <c:gapWidth val="150"/>
        <c:shape val="cone"/>
        <c:axId val="137146752"/>
        <c:axId val="137148288"/>
        <c:axId val="0"/>
      </c:bar3DChart>
      <c:catAx>
        <c:axId val="137146752"/>
        <c:scaling>
          <c:orientation val="maxMin"/>
        </c:scaling>
        <c:delete val="0"/>
        <c:axPos val="b"/>
        <c:numFmt formatCode="General" sourceLinked="1"/>
        <c:majorTickMark val="out"/>
        <c:minorTickMark val="none"/>
        <c:tickLblPos val="nextTo"/>
        <c:crossAx val="137148288"/>
        <c:crosses val="autoZero"/>
        <c:auto val="1"/>
        <c:lblAlgn val="ctr"/>
        <c:lblOffset val="100"/>
        <c:noMultiLvlLbl val="0"/>
      </c:catAx>
      <c:valAx>
        <c:axId val="137148288"/>
        <c:scaling>
          <c:orientation val="minMax"/>
        </c:scaling>
        <c:delete val="0"/>
        <c:axPos val="r"/>
        <c:majorGridlines/>
        <c:numFmt formatCode="General" sourceLinked="1"/>
        <c:majorTickMark val="out"/>
        <c:minorTickMark val="none"/>
        <c:tickLblPos val="nextTo"/>
        <c:crossAx val="137146752"/>
        <c:crosses val="autoZero"/>
        <c:crossBetween val="between"/>
      </c:valAx>
    </c:plotArea>
    <c:legend>
      <c:legendPos val="l"/>
      <c:overlay val="0"/>
    </c:legend>
    <c:plotVisOnly val="1"/>
    <c:dispBlanksAs val="gap"/>
    <c:showDLblsOverMax val="0"/>
  </c:chart>
  <c:spPr>
    <a:gradFill>
      <a:gsLst>
        <a:gs pos="0">
          <a:schemeClr val="accent1">
            <a:tint val="66000"/>
            <a:satMod val="160000"/>
            <a:alpha val="54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tx>
            <c:strRef>
              <c:f>ورقة1!$E$5</c:f>
              <c:strCache>
                <c:ptCount val="1"/>
                <c:pt idx="0">
                  <c:v> الصيف</c:v>
                </c:pt>
              </c:strCache>
            </c:strRef>
          </c:tx>
          <c:invertIfNegative val="0"/>
          <c:cat>
            <c:numRef>
              <c:f>ورقة1!$D$6:$D$11</c:f>
              <c:numCache>
                <c:formatCode>General</c:formatCode>
                <c:ptCount val="6"/>
                <c:pt idx="0">
                  <c:v>1</c:v>
                </c:pt>
                <c:pt idx="1">
                  <c:v>2</c:v>
                </c:pt>
                <c:pt idx="2">
                  <c:v>3</c:v>
                </c:pt>
                <c:pt idx="3">
                  <c:v>4</c:v>
                </c:pt>
                <c:pt idx="4">
                  <c:v>5</c:v>
                </c:pt>
                <c:pt idx="5">
                  <c:v>6</c:v>
                </c:pt>
              </c:numCache>
            </c:numRef>
          </c:cat>
          <c:val>
            <c:numRef>
              <c:f>ورقة1!$E$6:$E$11</c:f>
              <c:numCache>
                <c:formatCode>General</c:formatCode>
                <c:ptCount val="6"/>
                <c:pt idx="0">
                  <c:v>31.2</c:v>
                </c:pt>
                <c:pt idx="1">
                  <c:v>39.700000000000003</c:v>
                </c:pt>
                <c:pt idx="2">
                  <c:v>24.3</c:v>
                </c:pt>
                <c:pt idx="3">
                  <c:v>31.8</c:v>
                </c:pt>
                <c:pt idx="4">
                  <c:v>37.4</c:v>
                </c:pt>
                <c:pt idx="5">
                  <c:v>122.7</c:v>
                </c:pt>
              </c:numCache>
            </c:numRef>
          </c:val>
        </c:ser>
        <c:ser>
          <c:idx val="1"/>
          <c:order val="1"/>
          <c:tx>
            <c:strRef>
              <c:f>ورقة1!$F$5</c:f>
              <c:strCache>
                <c:ptCount val="1"/>
                <c:pt idx="0">
                  <c:v> الشتاء</c:v>
                </c:pt>
              </c:strCache>
            </c:strRef>
          </c:tx>
          <c:invertIfNegative val="0"/>
          <c:cat>
            <c:numRef>
              <c:f>ورقة1!$D$6:$D$11</c:f>
              <c:numCache>
                <c:formatCode>General</c:formatCode>
                <c:ptCount val="6"/>
                <c:pt idx="0">
                  <c:v>1</c:v>
                </c:pt>
                <c:pt idx="1">
                  <c:v>2</c:v>
                </c:pt>
                <c:pt idx="2">
                  <c:v>3</c:v>
                </c:pt>
                <c:pt idx="3">
                  <c:v>4</c:v>
                </c:pt>
                <c:pt idx="4">
                  <c:v>5</c:v>
                </c:pt>
                <c:pt idx="5">
                  <c:v>6</c:v>
                </c:pt>
              </c:numCache>
            </c:numRef>
          </c:cat>
          <c:val>
            <c:numRef>
              <c:f>ورقة1!$F$6:$F$11</c:f>
              <c:numCache>
                <c:formatCode>General</c:formatCode>
                <c:ptCount val="6"/>
                <c:pt idx="0">
                  <c:v>45.6</c:v>
                </c:pt>
                <c:pt idx="1">
                  <c:v>56.4</c:v>
                </c:pt>
                <c:pt idx="2">
                  <c:v>42.8</c:v>
                </c:pt>
                <c:pt idx="3">
                  <c:v>58.6</c:v>
                </c:pt>
                <c:pt idx="4">
                  <c:v>49.6</c:v>
                </c:pt>
                <c:pt idx="5">
                  <c:v>126.4</c:v>
                </c:pt>
              </c:numCache>
            </c:numRef>
          </c:val>
        </c:ser>
        <c:dLbls>
          <c:showLegendKey val="0"/>
          <c:showVal val="0"/>
          <c:showCatName val="0"/>
          <c:showSerName val="0"/>
          <c:showPercent val="0"/>
          <c:showBubbleSize val="0"/>
        </c:dLbls>
        <c:gapWidth val="150"/>
        <c:shape val="cone"/>
        <c:axId val="122231424"/>
        <c:axId val="122241408"/>
        <c:axId val="0"/>
      </c:bar3DChart>
      <c:catAx>
        <c:axId val="122231424"/>
        <c:scaling>
          <c:orientation val="maxMin"/>
        </c:scaling>
        <c:delete val="0"/>
        <c:axPos val="b"/>
        <c:numFmt formatCode="General" sourceLinked="1"/>
        <c:majorTickMark val="out"/>
        <c:minorTickMark val="none"/>
        <c:tickLblPos val="nextTo"/>
        <c:crossAx val="122241408"/>
        <c:crosses val="autoZero"/>
        <c:auto val="1"/>
        <c:lblAlgn val="ctr"/>
        <c:lblOffset val="100"/>
        <c:noMultiLvlLbl val="0"/>
      </c:catAx>
      <c:valAx>
        <c:axId val="122241408"/>
        <c:scaling>
          <c:orientation val="minMax"/>
        </c:scaling>
        <c:delete val="0"/>
        <c:axPos val="r"/>
        <c:majorGridlines/>
        <c:numFmt formatCode="General" sourceLinked="1"/>
        <c:majorTickMark val="out"/>
        <c:minorTickMark val="none"/>
        <c:tickLblPos val="nextTo"/>
        <c:crossAx val="122231424"/>
        <c:crosses val="autoZero"/>
        <c:crossBetween val="between"/>
      </c:valAx>
    </c:plotArea>
    <c:legend>
      <c:legendPos val="l"/>
      <c:overlay val="0"/>
    </c:legend>
    <c:plotVisOnly val="1"/>
    <c:dispBlanksAs val="gap"/>
    <c:showDLblsOverMax val="0"/>
  </c:chart>
  <c:spPr>
    <a:gradFill>
      <a:gsLst>
        <a:gs pos="0">
          <a:schemeClr val="accent1">
            <a:tint val="66000"/>
            <a:satMod val="160000"/>
            <a:alpha val="50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0.17044</cdr:x>
      <cdr:y>0.72464</cdr:y>
    </cdr:from>
    <cdr:to>
      <cdr:x>0.17565</cdr:x>
      <cdr:y>0.72464</cdr:y>
    </cdr:to>
    <cdr:cxnSp macro="">
      <cdr:nvCxnSpPr>
        <cdr:cNvPr id="2" name="رابط مستقيم 1"/>
        <cdr:cNvCxnSpPr/>
      </cdr:nvCxnSpPr>
      <cdr:spPr>
        <a:xfrm xmlns:a="http://schemas.openxmlformats.org/drawingml/2006/main" flipH="1">
          <a:off x="779229" y="1987826"/>
          <a:ext cx="23853"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0.28146</cdr:x>
      <cdr:y>0.74581</cdr:y>
    </cdr:from>
    <cdr:to>
      <cdr:x>0.85541</cdr:x>
      <cdr:y>0.74953</cdr:y>
    </cdr:to>
    <cdr:cxnSp macro="">
      <cdr:nvCxnSpPr>
        <cdr:cNvPr id="3" name="رابط مستقيم 2"/>
        <cdr:cNvCxnSpPr/>
      </cdr:nvCxnSpPr>
      <cdr:spPr>
        <a:xfrm xmlns:a="http://schemas.openxmlformats.org/drawingml/2006/main" flipH="1" flipV="1">
          <a:off x="809625" y="2543175"/>
          <a:ext cx="1651000" cy="12701"/>
        </a:xfrm>
        <a:prstGeom xmlns:a="http://schemas.openxmlformats.org/drawingml/2006/main" prst="line">
          <a:avLst/>
        </a:prstGeom>
      </cdr:spPr>
      <cdr:style>
        <a:lnRef xmlns:a="http://schemas.openxmlformats.org/drawingml/2006/main" idx="2">
          <a:schemeClr val="accent6"/>
        </a:lnRef>
        <a:fillRef xmlns:a="http://schemas.openxmlformats.org/drawingml/2006/main" idx="0">
          <a:schemeClr val="accent6"/>
        </a:fillRef>
        <a:effectRef xmlns:a="http://schemas.openxmlformats.org/drawingml/2006/main" idx="1">
          <a:schemeClr val="accent6"/>
        </a:effectRef>
        <a:fontRef xmlns:a="http://schemas.openxmlformats.org/drawingml/2006/main" idx="minor">
          <a:schemeClr val="tx1"/>
        </a:fontRef>
      </cdr:style>
    </cdr:cxnSp>
  </cdr:relSizeAnchor>
  <cdr:relSizeAnchor xmlns:cdr="http://schemas.openxmlformats.org/drawingml/2006/chartDrawing">
    <cdr:from>
      <cdr:x>0.06402</cdr:x>
      <cdr:y>0.57356</cdr:y>
    </cdr:from>
    <cdr:to>
      <cdr:x>0.16667</cdr:x>
      <cdr:y>0.57356</cdr:y>
    </cdr:to>
    <cdr:cxnSp macro="">
      <cdr:nvCxnSpPr>
        <cdr:cNvPr id="5" name="رابط مستقيم 4"/>
        <cdr:cNvCxnSpPr/>
      </cdr:nvCxnSpPr>
      <cdr:spPr>
        <a:xfrm xmlns:a="http://schemas.openxmlformats.org/drawingml/2006/main" flipH="1">
          <a:off x="184150" y="1955800"/>
          <a:ext cx="295275" cy="0"/>
        </a:xfrm>
        <a:prstGeom xmlns:a="http://schemas.openxmlformats.org/drawingml/2006/main" prst="line">
          <a:avLst/>
        </a:prstGeom>
      </cdr:spPr>
      <cdr:style>
        <a:lnRef xmlns:a="http://schemas.openxmlformats.org/drawingml/2006/main" idx="2">
          <a:schemeClr val="accent6"/>
        </a:lnRef>
        <a:fillRef xmlns:a="http://schemas.openxmlformats.org/drawingml/2006/main" idx="0">
          <a:schemeClr val="accent6"/>
        </a:fillRef>
        <a:effectRef xmlns:a="http://schemas.openxmlformats.org/drawingml/2006/main" idx="1">
          <a:schemeClr val="accent6"/>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0.30876</cdr:x>
      <cdr:y>0.69743</cdr:y>
    </cdr:from>
    <cdr:to>
      <cdr:x>0.86432</cdr:x>
      <cdr:y>0.70109</cdr:y>
    </cdr:to>
    <cdr:cxnSp macro="">
      <cdr:nvCxnSpPr>
        <cdr:cNvPr id="2" name="رابط مستقيم 1"/>
        <cdr:cNvCxnSpPr/>
      </cdr:nvCxnSpPr>
      <cdr:spPr>
        <a:xfrm xmlns:a="http://schemas.openxmlformats.org/drawingml/2006/main" flipH="1" flipV="1">
          <a:off x="917575" y="2378194"/>
          <a:ext cx="1651013" cy="12480"/>
        </a:xfrm>
        <a:prstGeom xmlns:a="http://schemas.openxmlformats.org/drawingml/2006/main" prst="line">
          <a:avLst/>
        </a:prstGeom>
      </cdr:spPr>
      <cdr:style>
        <a:lnRef xmlns:a="http://schemas.openxmlformats.org/drawingml/2006/main" idx="2">
          <a:schemeClr val="accent6"/>
        </a:lnRef>
        <a:fillRef xmlns:a="http://schemas.openxmlformats.org/drawingml/2006/main" idx="0">
          <a:schemeClr val="accent6"/>
        </a:fillRef>
        <a:effectRef xmlns:a="http://schemas.openxmlformats.org/drawingml/2006/main" idx="1">
          <a:schemeClr val="accent6"/>
        </a:effectRef>
        <a:fontRef xmlns:a="http://schemas.openxmlformats.org/drawingml/2006/main" idx="minor">
          <a:schemeClr val="tx1"/>
        </a:fontRef>
      </cdr:style>
    </cdr:cxnSp>
  </cdr:relSizeAnchor>
  <cdr:relSizeAnchor xmlns:cdr="http://schemas.openxmlformats.org/drawingml/2006/chartDrawing">
    <cdr:from>
      <cdr:x>0.05983</cdr:x>
      <cdr:y>0.57326</cdr:y>
    </cdr:from>
    <cdr:to>
      <cdr:x>0.15919</cdr:x>
      <cdr:y>0.57326</cdr:y>
    </cdr:to>
    <cdr:cxnSp macro="">
      <cdr:nvCxnSpPr>
        <cdr:cNvPr id="3" name="رابط مستقيم 2"/>
        <cdr:cNvCxnSpPr/>
      </cdr:nvCxnSpPr>
      <cdr:spPr>
        <a:xfrm xmlns:a="http://schemas.openxmlformats.org/drawingml/2006/main" flipH="1">
          <a:off x="177800" y="1987550"/>
          <a:ext cx="295275" cy="0"/>
        </a:xfrm>
        <a:prstGeom xmlns:a="http://schemas.openxmlformats.org/drawingml/2006/main" prst="line">
          <a:avLst/>
        </a:prstGeom>
      </cdr:spPr>
      <cdr:style>
        <a:lnRef xmlns:a="http://schemas.openxmlformats.org/drawingml/2006/main" idx="2">
          <a:schemeClr val="accent6"/>
        </a:lnRef>
        <a:fillRef xmlns:a="http://schemas.openxmlformats.org/drawingml/2006/main" idx="0">
          <a:schemeClr val="accent6"/>
        </a:fillRef>
        <a:effectRef xmlns:a="http://schemas.openxmlformats.org/drawingml/2006/main" idx="1">
          <a:schemeClr val="accent6"/>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0.26513</cdr:x>
      <cdr:y>0.87506</cdr:y>
    </cdr:from>
    <cdr:to>
      <cdr:x>0.83718</cdr:x>
      <cdr:y>0.87845</cdr:y>
    </cdr:to>
    <cdr:cxnSp macro="">
      <cdr:nvCxnSpPr>
        <cdr:cNvPr id="2" name="رابط مستقيم 1"/>
        <cdr:cNvCxnSpPr/>
      </cdr:nvCxnSpPr>
      <cdr:spPr>
        <a:xfrm xmlns:a="http://schemas.openxmlformats.org/drawingml/2006/main" flipH="1" flipV="1">
          <a:off x="765184" y="2942251"/>
          <a:ext cx="1650979" cy="11398"/>
        </a:xfrm>
        <a:prstGeom xmlns:a="http://schemas.openxmlformats.org/drawingml/2006/main" prst="line">
          <a:avLst/>
        </a:prstGeom>
      </cdr:spPr>
      <cdr:style>
        <a:lnRef xmlns:a="http://schemas.openxmlformats.org/drawingml/2006/main" idx="2">
          <a:schemeClr val="accent6"/>
        </a:lnRef>
        <a:fillRef xmlns:a="http://schemas.openxmlformats.org/drawingml/2006/main" idx="0">
          <a:schemeClr val="accent6"/>
        </a:fillRef>
        <a:effectRef xmlns:a="http://schemas.openxmlformats.org/drawingml/2006/main" idx="1">
          <a:schemeClr val="accent6"/>
        </a:effectRef>
        <a:fontRef xmlns:a="http://schemas.openxmlformats.org/drawingml/2006/main" idx="minor">
          <a:schemeClr val="tx1"/>
        </a:fontRef>
      </cdr:style>
    </cdr:cxnSp>
  </cdr:relSizeAnchor>
  <cdr:relSizeAnchor xmlns:cdr="http://schemas.openxmlformats.org/drawingml/2006/chartDrawing">
    <cdr:from>
      <cdr:x>0.06821</cdr:x>
      <cdr:y>0.57422</cdr:y>
    </cdr:from>
    <cdr:to>
      <cdr:x>0.17052</cdr:x>
      <cdr:y>0.57422</cdr:y>
    </cdr:to>
    <cdr:cxnSp macro="">
      <cdr:nvCxnSpPr>
        <cdr:cNvPr id="3" name="رابط مستقيم 2"/>
        <cdr:cNvCxnSpPr/>
      </cdr:nvCxnSpPr>
      <cdr:spPr>
        <a:xfrm xmlns:a="http://schemas.openxmlformats.org/drawingml/2006/main" flipH="1">
          <a:off x="196850" y="2149475"/>
          <a:ext cx="295275" cy="0"/>
        </a:xfrm>
        <a:prstGeom xmlns:a="http://schemas.openxmlformats.org/drawingml/2006/main" prst="line">
          <a:avLst/>
        </a:prstGeom>
      </cdr:spPr>
      <cdr:style>
        <a:lnRef xmlns:a="http://schemas.openxmlformats.org/drawingml/2006/main" idx="2">
          <a:schemeClr val="accent6"/>
        </a:lnRef>
        <a:fillRef xmlns:a="http://schemas.openxmlformats.org/drawingml/2006/main" idx="0">
          <a:schemeClr val="accent6"/>
        </a:fillRef>
        <a:effectRef xmlns:a="http://schemas.openxmlformats.org/drawingml/2006/main" idx="1">
          <a:schemeClr val="accent6"/>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0.2818</cdr:x>
      <cdr:y>0.58185</cdr:y>
    </cdr:from>
    <cdr:to>
      <cdr:x>0.85197</cdr:x>
      <cdr:y>0.58524</cdr:y>
    </cdr:to>
    <cdr:cxnSp macro="">
      <cdr:nvCxnSpPr>
        <cdr:cNvPr id="2" name="رابط مستقيم 1"/>
        <cdr:cNvCxnSpPr/>
      </cdr:nvCxnSpPr>
      <cdr:spPr>
        <a:xfrm xmlns:a="http://schemas.openxmlformats.org/drawingml/2006/main" flipH="1" flipV="1">
          <a:off x="815984" y="2178053"/>
          <a:ext cx="1650979" cy="12690"/>
        </a:xfrm>
        <a:prstGeom xmlns:a="http://schemas.openxmlformats.org/drawingml/2006/main" prst="line">
          <a:avLst/>
        </a:prstGeom>
      </cdr:spPr>
      <cdr:style>
        <a:lnRef xmlns:a="http://schemas.openxmlformats.org/drawingml/2006/main" idx="2">
          <a:schemeClr val="accent6"/>
        </a:lnRef>
        <a:fillRef xmlns:a="http://schemas.openxmlformats.org/drawingml/2006/main" idx="0">
          <a:schemeClr val="accent6"/>
        </a:fillRef>
        <a:effectRef xmlns:a="http://schemas.openxmlformats.org/drawingml/2006/main" idx="1">
          <a:schemeClr val="accent6"/>
        </a:effectRef>
        <a:fontRef xmlns:a="http://schemas.openxmlformats.org/drawingml/2006/main" idx="minor">
          <a:schemeClr val="tx1"/>
        </a:fontRef>
      </cdr:style>
    </cdr:cxnSp>
  </cdr:relSizeAnchor>
  <cdr:relSizeAnchor xmlns:cdr="http://schemas.openxmlformats.org/drawingml/2006/chartDrawing">
    <cdr:from>
      <cdr:x>0.07237</cdr:x>
      <cdr:y>0.56743</cdr:y>
    </cdr:from>
    <cdr:to>
      <cdr:x>0.17435</cdr:x>
      <cdr:y>0.56743</cdr:y>
    </cdr:to>
    <cdr:cxnSp macro="">
      <cdr:nvCxnSpPr>
        <cdr:cNvPr id="3" name="رابط مستقيم 2"/>
        <cdr:cNvCxnSpPr/>
      </cdr:nvCxnSpPr>
      <cdr:spPr>
        <a:xfrm xmlns:a="http://schemas.openxmlformats.org/drawingml/2006/main" flipH="1">
          <a:off x="209559" y="2124092"/>
          <a:ext cx="295275" cy="0"/>
        </a:xfrm>
        <a:prstGeom xmlns:a="http://schemas.openxmlformats.org/drawingml/2006/main" prst="line">
          <a:avLst/>
        </a:prstGeom>
      </cdr:spPr>
      <cdr:style>
        <a:lnRef xmlns:a="http://schemas.openxmlformats.org/drawingml/2006/main" idx="2">
          <a:schemeClr val="accent6"/>
        </a:lnRef>
        <a:fillRef xmlns:a="http://schemas.openxmlformats.org/drawingml/2006/main" idx="0">
          <a:schemeClr val="accent6"/>
        </a:fillRef>
        <a:effectRef xmlns:a="http://schemas.openxmlformats.org/drawingml/2006/main" idx="1">
          <a:schemeClr val="accent6"/>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0.19583</cdr:x>
      <cdr:y>0.80903</cdr:y>
    </cdr:from>
    <cdr:to>
      <cdr:x>0.90278</cdr:x>
      <cdr:y>0.81713</cdr:y>
    </cdr:to>
    <cdr:cxnSp macro="">
      <cdr:nvCxnSpPr>
        <cdr:cNvPr id="2" name="رابط مستقيم 1"/>
        <cdr:cNvCxnSpPr/>
      </cdr:nvCxnSpPr>
      <cdr:spPr>
        <a:xfrm xmlns:a="http://schemas.openxmlformats.org/drawingml/2006/main" flipH="1" flipV="1">
          <a:off x="895350" y="2219325"/>
          <a:ext cx="3232151" cy="22227"/>
        </a:xfrm>
        <a:prstGeom xmlns:a="http://schemas.openxmlformats.org/drawingml/2006/main" prst="line">
          <a:avLst/>
        </a:prstGeom>
      </cdr:spPr>
      <cdr:style>
        <a:lnRef xmlns:a="http://schemas.openxmlformats.org/drawingml/2006/main" idx="2">
          <a:schemeClr val="accent6"/>
        </a:lnRef>
        <a:fillRef xmlns:a="http://schemas.openxmlformats.org/drawingml/2006/main" idx="0">
          <a:schemeClr val="accent6"/>
        </a:fillRef>
        <a:effectRef xmlns:a="http://schemas.openxmlformats.org/drawingml/2006/main" idx="1">
          <a:schemeClr val="accent6"/>
        </a:effectRef>
        <a:fontRef xmlns:a="http://schemas.openxmlformats.org/drawingml/2006/main" idx="minor">
          <a:schemeClr val="tx1"/>
        </a:fontRef>
      </cdr:style>
    </cdr:cxnSp>
  </cdr:relSizeAnchor>
  <cdr:relSizeAnchor xmlns:cdr="http://schemas.openxmlformats.org/drawingml/2006/chartDrawing">
    <cdr:from>
      <cdr:x>0.04444</cdr:x>
      <cdr:y>0.61227</cdr:y>
    </cdr:from>
    <cdr:to>
      <cdr:x>0.10903</cdr:x>
      <cdr:y>0.61227</cdr:y>
    </cdr:to>
    <cdr:cxnSp macro="">
      <cdr:nvCxnSpPr>
        <cdr:cNvPr id="5" name="رابط مستقيم 4"/>
        <cdr:cNvCxnSpPr/>
      </cdr:nvCxnSpPr>
      <cdr:spPr>
        <a:xfrm xmlns:a="http://schemas.openxmlformats.org/drawingml/2006/main" flipH="1">
          <a:off x="203200" y="1679575"/>
          <a:ext cx="295275" cy="0"/>
        </a:xfrm>
        <a:prstGeom xmlns:a="http://schemas.openxmlformats.org/drawingml/2006/main" prst="line">
          <a:avLst/>
        </a:prstGeom>
      </cdr:spPr>
      <cdr:style>
        <a:lnRef xmlns:a="http://schemas.openxmlformats.org/drawingml/2006/main" idx="2">
          <a:schemeClr val="accent6"/>
        </a:lnRef>
        <a:fillRef xmlns:a="http://schemas.openxmlformats.org/drawingml/2006/main" idx="0">
          <a:schemeClr val="accent6"/>
        </a:fillRef>
        <a:effectRef xmlns:a="http://schemas.openxmlformats.org/drawingml/2006/main" idx="1">
          <a:schemeClr val="accent6"/>
        </a:effectRef>
        <a:fontRef xmlns:a="http://schemas.openxmlformats.org/drawingml/2006/main" idx="minor">
          <a:schemeClr val="tx1"/>
        </a:fontRef>
      </cdr:style>
    </cdr:cxnSp>
  </cdr:relSizeAnchor>
</c:userShape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8501A-B4F0-40A3-BE27-51378253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3817</Words>
  <Characters>21757</Characters>
  <Application>Microsoft Office Word</Application>
  <DocSecurity>0</DocSecurity>
  <Lines>181</Lines>
  <Paragraphs>51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Maher</cp:lastModifiedBy>
  <cp:revision>6</cp:revision>
  <cp:lastPrinted>2021-03-19T16:19:00Z</cp:lastPrinted>
  <dcterms:created xsi:type="dcterms:W3CDTF">2021-03-19T16:15:00Z</dcterms:created>
  <dcterms:modified xsi:type="dcterms:W3CDTF">2021-03-20T10:19:00Z</dcterms:modified>
</cp:coreProperties>
</file>