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F7" w:rsidRDefault="009A25F7" w:rsidP="009A25F7">
      <w:pPr>
        <w:pStyle w:val="a5"/>
        <w:ind w:left="-58"/>
        <w:jc w:val="center"/>
        <w:rPr>
          <w:rFonts w:asciiTheme="majorBidi" w:hAnsiTheme="majorBidi" w:cstheme="majorBidi" w:hint="cs"/>
          <w:b/>
          <w:bCs/>
          <w:sz w:val="48"/>
          <w:szCs w:val="48"/>
          <w:rtl/>
          <w:lang w:bidi="ar-IQ"/>
        </w:rPr>
      </w:pPr>
    </w:p>
    <w:p w:rsidR="00C753C7" w:rsidRDefault="003A7D25" w:rsidP="009A25F7">
      <w:pPr>
        <w:pStyle w:val="a5"/>
        <w:ind w:left="-58"/>
        <w:jc w:val="center"/>
        <w:rPr>
          <w:rFonts w:asciiTheme="majorBidi" w:hAnsiTheme="majorBidi" w:cstheme="majorBidi" w:hint="cs"/>
          <w:b/>
          <w:bCs/>
          <w:sz w:val="48"/>
          <w:szCs w:val="48"/>
          <w:rtl/>
          <w:lang w:bidi="ar-IQ"/>
        </w:rPr>
      </w:pPr>
      <w:r w:rsidRPr="004867A2">
        <w:rPr>
          <w:rFonts w:asciiTheme="majorBidi" w:hAnsiTheme="majorBidi" w:cstheme="majorBidi"/>
          <w:b/>
          <w:bCs/>
          <w:sz w:val="48"/>
          <w:szCs w:val="48"/>
          <w:rtl/>
          <w:lang w:bidi="ar-IQ"/>
        </w:rPr>
        <w:t>أثر التلوث البيئي في</w:t>
      </w:r>
      <w:r w:rsidR="00C753C7" w:rsidRPr="004867A2">
        <w:rPr>
          <w:rFonts w:asciiTheme="majorBidi" w:hAnsiTheme="majorBidi" w:cstheme="majorBidi"/>
          <w:b/>
          <w:bCs/>
          <w:sz w:val="48"/>
          <w:szCs w:val="48"/>
          <w:rtl/>
          <w:lang w:bidi="ar-IQ"/>
        </w:rPr>
        <w:t xml:space="preserve"> تغير </w:t>
      </w:r>
      <w:r w:rsidR="00890CF7" w:rsidRPr="004867A2">
        <w:rPr>
          <w:rFonts w:asciiTheme="majorBidi" w:hAnsiTheme="majorBidi" w:cstheme="majorBidi"/>
          <w:b/>
          <w:bCs/>
          <w:sz w:val="48"/>
          <w:szCs w:val="48"/>
          <w:rtl/>
          <w:lang w:bidi="ar-IQ"/>
        </w:rPr>
        <w:t>مساحات</w:t>
      </w:r>
      <w:r w:rsidR="000C0A19" w:rsidRPr="004867A2">
        <w:rPr>
          <w:rFonts w:asciiTheme="majorBidi" w:hAnsiTheme="majorBidi" w:cstheme="majorBidi"/>
          <w:b/>
          <w:bCs/>
          <w:sz w:val="48"/>
          <w:szCs w:val="48"/>
          <w:rtl/>
          <w:lang w:bidi="ar-IQ"/>
        </w:rPr>
        <w:t xml:space="preserve"> وانتاجية</w:t>
      </w:r>
      <w:r w:rsidR="00C753C7" w:rsidRPr="004867A2">
        <w:rPr>
          <w:rFonts w:asciiTheme="majorBidi" w:hAnsiTheme="majorBidi" w:cstheme="majorBidi"/>
          <w:b/>
          <w:bCs/>
          <w:sz w:val="48"/>
          <w:szCs w:val="48"/>
          <w:rtl/>
          <w:lang w:bidi="ar-IQ"/>
        </w:rPr>
        <w:t xml:space="preserve"> الأر</w:t>
      </w:r>
      <w:r w:rsidR="00D5393B" w:rsidRPr="004867A2">
        <w:rPr>
          <w:rFonts w:asciiTheme="majorBidi" w:hAnsiTheme="majorBidi" w:cstheme="majorBidi"/>
          <w:b/>
          <w:bCs/>
          <w:sz w:val="48"/>
          <w:szCs w:val="48"/>
          <w:rtl/>
          <w:lang w:bidi="ar-IQ"/>
        </w:rPr>
        <w:t>ا</w:t>
      </w:r>
      <w:r w:rsidR="00C753C7" w:rsidRPr="004867A2">
        <w:rPr>
          <w:rFonts w:asciiTheme="majorBidi" w:hAnsiTheme="majorBidi" w:cstheme="majorBidi"/>
          <w:b/>
          <w:bCs/>
          <w:sz w:val="48"/>
          <w:szCs w:val="48"/>
          <w:rtl/>
          <w:lang w:bidi="ar-IQ"/>
        </w:rPr>
        <w:t>ض</w:t>
      </w:r>
      <w:r w:rsidR="00890CF7" w:rsidRPr="004867A2">
        <w:rPr>
          <w:rFonts w:asciiTheme="majorBidi" w:hAnsiTheme="majorBidi" w:cstheme="majorBidi"/>
          <w:b/>
          <w:bCs/>
          <w:sz w:val="48"/>
          <w:szCs w:val="48"/>
          <w:rtl/>
          <w:lang w:bidi="ar-IQ"/>
        </w:rPr>
        <w:t>ي</w:t>
      </w:r>
      <w:r w:rsidR="00C753C7" w:rsidRPr="004867A2">
        <w:rPr>
          <w:rFonts w:asciiTheme="majorBidi" w:hAnsiTheme="majorBidi" w:cstheme="majorBidi"/>
          <w:b/>
          <w:bCs/>
          <w:sz w:val="48"/>
          <w:szCs w:val="48"/>
          <w:rtl/>
          <w:lang w:bidi="ar-IQ"/>
        </w:rPr>
        <w:t xml:space="preserve"> الزراعية</w:t>
      </w:r>
      <w:r w:rsidR="00DA77CA" w:rsidRPr="004867A2">
        <w:rPr>
          <w:rFonts w:asciiTheme="majorBidi" w:hAnsiTheme="majorBidi" w:cstheme="majorBidi"/>
          <w:b/>
          <w:bCs/>
          <w:sz w:val="48"/>
          <w:szCs w:val="48"/>
          <w:rtl/>
          <w:lang w:bidi="ar-IQ"/>
        </w:rPr>
        <w:t xml:space="preserve"> في محافظة البصرة</w:t>
      </w:r>
    </w:p>
    <w:p w:rsidR="009A25F7" w:rsidRDefault="009A25F7" w:rsidP="009A25F7">
      <w:pPr>
        <w:pStyle w:val="a5"/>
        <w:ind w:left="-58"/>
        <w:jc w:val="center"/>
        <w:rPr>
          <w:rFonts w:asciiTheme="majorBidi" w:hAnsiTheme="majorBidi" w:cstheme="majorBidi" w:hint="cs"/>
          <w:b/>
          <w:bCs/>
          <w:sz w:val="48"/>
          <w:szCs w:val="48"/>
          <w:rtl/>
          <w:lang w:bidi="ar-IQ"/>
        </w:rPr>
      </w:pPr>
    </w:p>
    <w:p w:rsidR="009A25F7" w:rsidRPr="004867A2" w:rsidRDefault="009A25F7" w:rsidP="009A25F7">
      <w:pPr>
        <w:pStyle w:val="a5"/>
        <w:ind w:left="-58"/>
        <w:jc w:val="center"/>
        <w:rPr>
          <w:rFonts w:asciiTheme="majorBidi" w:hAnsiTheme="majorBidi" w:cstheme="majorBidi"/>
          <w:b/>
          <w:bCs/>
          <w:sz w:val="48"/>
          <w:szCs w:val="48"/>
          <w:rtl/>
          <w:lang w:bidi="ar-IQ"/>
        </w:rPr>
      </w:pPr>
    </w:p>
    <w:p w:rsidR="009F1B96" w:rsidRPr="00A855D2" w:rsidRDefault="009A25F7" w:rsidP="009A25F7">
      <w:pPr>
        <w:pStyle w:val="a5"/>
        <w:ind w:left="-58"/>
        <w:jc w:val="left"/>
        <w:rPr>
          <w:rFonts w:asciiTheme="majorBidi" w:hAnsiTheme="majorBidi" w:cstheme="majorBidi"/>
          <w:b/>
          <w:bCs/>
          <w:lang w:bidi="ar-IQ"/>
        </w:rPr>
      </w:pPr>
      <w:r>
        <w:rPr>
          <w:rFonts w:asciiTheme="majorBidi" w:hAnsiTheme="majorBidi" w:cstheme="majorBidi" w:hint="cs"/>
          <w:b/>
          <w:bCs/>
          <w:rtl/>
          <w:lang w:bidi="ar-IQ"/>
        </w:rPr>
        <w:t>أ.</w:t>
      </w:r>
      <w:r w:rsidR="009F1B96" w:rsidRPr="00A855D2">
        <w:rPr>
          <w:rFonts w:asciiTheme="majorBidi" w:hAnsiTheme="majorBidi" w:cstheme="majorBidi"/>
          <w:b/>
          <w:bCs/>
          <w:rtl/>
          <w:lang w:bidi="ar-IQ"/>
        </w:rPr>
        <w:t>م.د</w:t>
      </w:r>
      <w:r>
        <w:rPr>
          <w:rFonts w:asciiTheme="majorBidi" w:hAnsiTheme="majorBidi" w:cstheme="majorBidi" w:hint="cs"/>
          <w:b/>
          <w:bCs/>
          <w:rtl/>
          <w:lang w:bidi="ar-IQ"/>
        </w:rPr>
        <w:t>.</w:t>
      </w:r>
      <w:r w:rsidR="009D4802">
        <w:rPr>
          <w:rFonts w:asciiTheme="majorBidi" w:hAnsiTheme="majorBidi" w:cstheme="majorBidi" w:hint="cs"/>
          <w:b/>
          <w:bCs/>
          <w:rtl/>
          <w:lang w:bidi="ar-IQ"/>
        </w:rPr>
        <w:t xml:space="preserve"> </w:t>
      </w:r>
      <w:r w:rsidR="009F1B96" w:rsidRPr="00A855D2">
        <w:rPr>
          <w:rFonts w:asciiTheme="majorBidi" w:hAnsiTheme="majorBidi" w:cstheme="majorBidi"/>
          <w:b/>
          <w:bCs/>
          <w:rtl/>
          <w:lang w:bidi="ar-IQ"/>
        </w:rPr>
        <w:t>علي ناصر عبدالله الصرايفي</w:t>
      </w:r>
      <w:r w:rsidR="00803E70">
        <w:rPr>
          <w:rFonts w:asciiTheme="majorBidi" w:hAnsiTheme="majorBidi" w:cstheme="majorBidi"/>
          <w:b/>
          <w:bCs/>
          <w:rtl/>
          <w:lang w:bidi="ar-IQ"/>
        </w:rPr>
        <w:t xml:space="preserve">   </w:t>
      </w:r>
      <w:r w:rsidR="00356D11">
        <w:rPr>
          <w:rFonts w:asciiTheme="majorBidi" w:hAnsiTheme="majorBidi" w:cstheme="majorBidi" w:hint="cs"/>
          <w:b/>
          <w:bCs/>
          <w:rtl/>
          <w:lang w:bidi="ar-IQ"/>
        </w:rPr>
        <w:t xml:space="preserve">                         </w:t>
      </w:r>
    </w:p>
    <w:p w:rsidR="009A25F7" w:rsidRPr="009A25F7" w:rsidRDefault="009F1B96" w:rsidP="009A25F7">
      <w:pPr>
        <w:pStyle w:val="a5"/>
        <w:ind w:left="-58"/>
        <w:jc w:val="left"/>
        <w:rPr>
          <w:rFonts w:asciiTheme="majorBidi" w:hAnsiTheme="majorBidi" w:cstheme="majorBidi" w:hint="cs"/>
          <w:b/>
          <w:bCs/>
          <w:sz w:val="24"/>
          <w:szCs w:val="24"/>
          <w:rtl/>
          <w:lang w:bidi="ar-IQ"/>
        </w:rPr>
      </w:pPr>
      <w:r w:rsidRPr="009A25F7">
        <w:rPr>
          <w:rFonts w:asciiTheme="majorBidi" w:hAnsiTheme="majorBidi" w:cstheme="majorBidi"/>
          <w:b/>
          <w:bCs/>
          <w:sz w:val="24"/>
          <w:szCs w:val="24"/>
          <w:rtl/>
          <w:lang w:bidi="ar-IQ"/>
        </w:rPr>
        <w:t>كلية التربية للبنات</w:t>
      </w:r>
      <w:r w:rsidR="00564E1C" w:rsidRPr="009A25F7">
        <w:rPr>
          <w:rFonts w:asciiTheme="majorBidi" w:hAnsiTheme="majorBidi" w:cstheme="majorBidi"/>
          <w:b/>
          <w:bCs/>
          <w:sz w:val="24"/>
          <w:szCs w:val="24"/>
          <w:rtl/>
          <w:lang w:bidi="ar-IQ"/>
        </w:rPr>
        <w:t xml:space="preserve"> </w:t>
      </w:r>
      <w:r w:rsidR="0085759A" w:rsidRPr="009A25F7">
        <w:rPr>
          <w:rFonts w:asciiTheme="majorBidi" w:hAnsiTheme="majorBidi" w:cstheme="majorBidi"/>
          <w:b/>
          <w:bCs/>
          <w:sz w:val="24"/>
          <w:szCs w:val="24"/>
          <w:rtl/>
          <w:lang w:bidi="ar-IQ"/>
        </w:rPr>
        <w:t xml:space="preserve">- جامعة البصرة </w:t>
      </w:r>
      <w:r w:rsidR="009A25F7" w:rsidRPr="009A25F7">
        <w:rPr>
          <w:rFonts w:asciiTheme="majorBidi" w:hAnsiTheme="majorBidi" w:cstheme="majorBidi"/>
          <w:b/>
          <w:bCs/>
          <w:sz w:val="24"/>
          <w:szCs w:val="24"/>
          <w:rtl/>
          <w:lang w:bidi="ar-IQ"/>
        </w:rPr>
        <w:t>–</w:t>
      </w:r>
      <w:r w:rsidR="0085759A" w:rsidRPr="009A25F7">
        <w:rPr>
          <w:rFonts w:asciiTheme="majorBidi" w:hAnsiTheme="majorBidi" w:cstheme="majorBidi"/>
          <w:b/>
          <w:bCs/>
          <w:sz w:val="24"/>
          <w:szCs w:val="24"/>
          <w:rtl/>
          <w:lang w:bidi="ar-IQ"/>
        </w:rPr>
        <w:t xml:space="preserve"> العراق</w:t>
      </w:r>
    </w:p>
    <w:p w:rsidR="00330E97" w:rsidRPr="009A25F7" w:rsidRDefault="009A25F7" w:rsidP="009A25F7">
      <w:pPr>
        <w:pStyle w:val="a5"/>
        <w:ind w:left="-58"/>
        <w:jc w:val="left"/>
        <w:rPr>
          <w:rFonts w:asciiTheme="majorBidi" w:hAnsiTheme="majorBidi" w:cstheme="majorBidi"/>
          <w:b/>
          <w:bCs/>
          <w:sz w:val="24"/>
          <w:szCs w:val="24"/>
          <w:rtl/>
          <w:lang w:bidi="ar-IQ"/>
        </w:rPr>
      </w:pPr>
      <w:r w:rsidRPr="009A25F7">
        <w:rPr>
          <w:rFonts w:asciiTheme="majorBidi" w:hAnsiTheme="majorBidi" w:cstheme="majorBidi" w:hint="cs"/>
          <w:b/>
          <w:bCs/>
          <w:sz w:val="24"/>
          <w:szCs w:val="24"/>
          <w:rtl/>
          <w:lang w:bidi="ar-IQ"/>
        </w:rPr>
        <w:t xml:space="preserve">البريد الالكتروني: </w:t>
      </w:r>
      <w:r w:rsidR="0085759A" w:rsidRPr="009A25F7">
        <w:rPr>
          <w:rFonts w:asciiTheme="majorBidi" w:hAnsiTheme="majorBidi" w:cstheme="majorBidi"/>
          <w:b/>
          <w:bCs/>
          <w:sz w:val="24"/>
          <w:szCs w:val="24"/>
          <w:rtl/>
          <w:lang w:bidi="ar-IQ"/>
        </w:rPr>
        <w:t xml:space="preserve"> </w:t>
      </w:r>
      <w:r w:rsidRPr="009A25F7">
        <w:rPr>
          <w:rFonts w:asciiTheme="majorBidi" w:hAnsiTheme="majorBidi" w:cstheme="majorBidi"/>
          <w:b/>
          <w:bCs/>
          <w:sz w:val="24"/>
          <w:szCs w:val="24"/>
          <w:lang w:bidi="ar-IQ"/>
        </w:rPr>
        <w:t>alialhamdani381@gmail.com</w:t>
      </w:r>
    </w:p>
    <w:p w:rsidR="009A25F7" w:rsidRDefault="009A25F7" w:rsidP="009A25F7">
      <w:pPr>
        <w:pStyle w:val="a5"/>
        <w:ind w:left="-58"/>
        <w:jc w:val="left"/>
        <w:rPr>
          <w:rFonts w:asciiTheme="majorBidi" w:hAnsiTheme="majorBidi" w:cstheme="majorBidi" w:hint="cs"/>
          <w:b/>
          <w:bCs/>
          <w:rtl/>
          <w:lang w:bidi="ar-IQ"/>
        </w:rPr>
      </w:pPr>
      <w:r>
        <w:rPr>
          <w:rFonts w:asciiTheme="majorBidi" w:hAnsiTheme="majorBidi" w:cstheme="majorBidi" w:hint="cs"/>
          <w:b/>
          <w:bCs/>
          <w:noProof/>
          <w:rtl/>
        </w:rPr>
        <mc:AlternateContent>
          <mc:Choice Requires="wps">
            <w:drawing>
              <wp:anchor distT="0" distB="0" distL="114300" distR="114300" simplePos="0" relativeHeight="251665408" behindDoc="0" locked="0" layoutInCell="1" allowOverlap="1" wp14:anchorId="060E1417" wp14:editId="6525725F">
                <wp:simplePos x="0" y="0"/>
                <wp:positionH relativeFrom="column">
                  <wp:posOffset>57150</wp:posOffset>
                </wp:positionH>
                <wp:positionV relativeFrom="paragraph">
                  <wp:posOffset>116840</wp:posOffset>
                </wp:positionV>
                <wp:extent cx="4991100" cy="1"/>
                <wp:effectExtent l="0" t="0" r="19050" b="19050"/>
                <wp:wrapNone/>
                <wp:docPr id="2" name="رابط مستقيم 2"/>
                <wp:cNvGraphicFramePr/>
                <a:graphic xmlns:a="http://schemas.openxmlformats.org/drawingml/2006/main">
                  <a:graphicData uri="http://schemas.microsoft.com/office/word/2010/wordprocessingShape">
                    <wps:wsp>
                      <wps:cNvCnPr/>
                      <wps:spPr>
                        <a:xfrm flipH="1">
                          <a:off x="0" y="0"/>
                          <a:ext cx="49911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2" o:spid="_x0000_s1026" style="position:absolute;left:0;text-align:lef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9.2pt" to="39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" strokecolor="black [3040]"/>
            </w:pict>
          </mc:Fallback>
        </mc:AlternateContent>
      </w:r>
    </w:p>
    <w:p w:rsidR="00330E97" w:rsidRPr="004867A2" w:rsidRDefault="00330E97" w:rsidP="009A25F7">
      <w:pPr>
        <w:pStyle w:val="a5"/>
        <w:spacing w:line="360" w:lineRule="auto"/>
        <w:ind w:left="-58"/>
        <w:jc w:val="left"/>
        <w:rPr>
          <w:rFonts w:asciiTheme="majorBidi" w:hAnsiTheme="majorBidi" w:cstheme="majorBidi"/>
          <w:b/>
          <w:bCs/>
          <w:rtl/>
          <w:lang w:bidi="ar-IQ"/>
        </w:rPr>
      </w:pPr>
      <w:r w:rsidRPr="004867A2">
        <w:rPr>
          <w:rFonts w:asciiTheme="majorBidi" w:hAnsiTheme="majorBidi" w:cstheme="majorBidi"/>
          <w:b/>
          <w:bCs/>
          <w:rtl/>
          <w:lang w:bidi="ar-IQ"/>
        </w:rPr>
        <w:t>الملخص</w:t>
      </w:r>
    </w:p>
    <w:p w:rsidR="00330E97" w:rsidRPr="004867A2" w:rsidRDefault="00FF4D03" w:rsidP="009A25F7">
      <w:pPr>
        <w:pStyle w:val="a5"/>
        <w:spacing w:line="36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r>
      <w:r w:rsidRPr="004867A2">
        <w:rPr>
          <w:rFonts w:asciiTheme="majorBidi" w:hAnsiTheme="majorBidi" w:cstheme="majorBidi"/>
          <w:sz w:val="24"/>
          <w:szCs w:val="24"/>
          <w:rtl/>
          <w:lang w:bidi="ar-IQ"/>
        </w:rPr>
        <w:tab/>
      </w:r>
      <w:r w:rsidR="00330E97" w:rsidRPr="004867A2">
        <w:rPr>
          <w:rFonts w:asciiTheme="majorBidi" w:hAnsiTheme="majorBidi" w:cstheme="majorBidi"/>
          <w:sz w:val="24"/>
          <w:szCs w:val="24"/>
          <w:rtl/>
          <w:lang w:bidi="ar-IQ"/>
        </w:rPr>
        <w:t>الدراسة الحالية محاولة لتسليط الضوء على اثر التلوث البيئي في تغير مساحات وانتاجية الاراضي الزراعية في محافظة البصرة من خلال معرفة مقدار الذي اصاب الغازات الهوائية وبعض الخواص النوعية لمياه شط العرب وانعكاس ذلك على الواقع البيئي الزراعي.</w:t>
      </w:r>
    </w:p>
    <w:p w:rsidR="00330E97" w:rsidRDefault="00330E97" w:rsidP="009A25F7">
      <w:pPr>
        <w:pStyle w:val="a5"/>
        <w:tabs>
          <w:tab w:val="clear" w:pos="572"/>
        </w:tabs>
        <w:spacing w:line="36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اظهرت النتائج ان هناك اتجاهاً نحو الارتفاع في مقدار تغير الملوثات الهوائية</w:t>
      </w:r>
      <w:r w:rsidR="00FF4D03" w:rsidRPr="004867A2">
        <w:rPr>
          <w:rFonts w:asciiTheme="majorBidi" w:hAnsiTheme="majorBidi" w:cstheme="majorBidi"/>
          <w:sz w:val="24"/>
          <w:szCs w:val="24"/>
          <w:rtl/>
          <w:lang w:bidi="ar-IQ"/>
        </w:rPr>
        <w:t xml:space="preserve"> في جميع المواقع المختارة من منطقة الدراسة</w:t>
      </w:r>
      <w:r w:rsidRPr="004867A2">
        <w:rPr>
          <w:rFonts w:asciiTheme="majorBidi" w:hAnsiTheme="majorBidi" w:cstheme="majorBidi"/>
          <w:sz w:val="24"/>
          <w:szCs w:val="24"/>
          <w:rtl/>
          <w:lang w:bidi="ar-IQ"/>
        </w:rPr>
        <w:t xml:space="preserve"> كغاز احادي وثنائي اوكسيد الكربون واكاسيد النتروجين فضلاً عن كبريتيد الهيدروجين , اما الخواص النوعية لمياه شط العرب فقد شهدت الخواص الكيميائية في جميع المواقع على طول مجرى شط العرب ارتفاعاً في مقدار تغيرها , في حين سجلت المغذيات انخفاضاً في مقدار تغيرها مما يعطي اشارة واضحة الى تراجع مساحات الاراضي الزراعية</w:t>
      </w:r>
      <w:r w:rsidR="00FF4D03" w:rsidRPr="004867A2">
        <w:rPr>
          <w:rFonts w:asciiTheme="majorBidi" w:hAnsiTheme="majorBidi" w:cstheme="majorBidi"/>
          <w:sz w:val="24"/>
          <w:szCs w:val="24"/>
          <w:rtl/>
          <w:lang w:bidi="ar-IQ"/>
        </w:rPr>
        <w:t xml:space="preserve"> , إذ سجلت انخفاضاً بنسبة تغير سالبة بلغت نحو (- 70,3%) وانحسار ما تبقى منها على طول اراضي كتوف الانهار على شكل شريط عند ضفاف شط العرب وتفرعاته كما يظهر من المرئية الفضائية والذي كان له الاثر في تراجع انتاجية الدونم الواحد الذي سجل انخفاضاً بالاتجاه السالب.</w:t>
      </w:r>
    </w:p>
    <w:p w:rsidR="009A25F7" w:rsidRDefault="009A25F7" w:rsidP="009A25F7">
      <w:pPr>
        <w:pStyle w:val="a5"/>
        <w:tabs>
          <w:tab w:val="clear" w:pos="572"/>
        </w:tabs>
        <w:ind w:left="-58"/>
        <w:jc w:val="both"/>
        <w:rPr>
          <w:rFonts w:asciiTheme="majorBidi" w:hAnsiTheme="majorBidi" w:cstheme="majorBidi" w:hint="cs"/>
          <w:sz w:val="24"/>
          <w:szCs w:val="24"/>
          <w:rtl/>
          <w:lang w:bidi="ar-IQ"/>
        </w:rPr>
      </w:pPr>
    </w:p>
    <w:p w:rsidR="009A25F7" w:rsidRDefault="009A25F7" w:rsidP="009A25F7">
      <w:pPr>
        <w:pStyle w:val="a5"/>
        <w:tabs>
          <w:tab w:val="clear" w:pos="572"/>
        </w:tabs>
        <w:ind w:left="-58"/>
        <w:jc w:val="both"/>
        <w:rPr>
          <w:rFonts w:asciiTheme="majorBidi" w:hAnsiTheme="majorBidi" w:cstheme="majorBidi" w:hint="cs"/>
          <w:sz w:val="24"/>
          <w:szCs w:val="24"/>
          <w:rtl/>
          <w:lang w:bidi="ar-IQ"/>
        </w:rPr>
      </w:pPr>
    </w:p>
    <w:p w:rsidR="009A25F7" w:rsidRPr="009A25F7" w:rsidRDefault="00AC7BE1" w:rsidP="009A25F7">
      <w:pPr>
        <w:pStyle w:val="a5"/>
        <w:tabs>
          <w:tab w:val="clear" w:pos="572"/>
        </w:tabs>
        <w:ind w:left="-58"/>
        <w:jc w:val="both"/>
        <w:rPr>
          <w:rFonts w:asciiTheme="majorBidi" w:hAnsiTheme="majorBidi" w:cs="Times New Roman"/>
          <w:sz w:val="24"/>
          <w:szCs w:val="24"/>
          <w:lang w:bidi="ar-IQ"/>
        </w:rPr>
      </w:pPr>
      <w:r w:rsidRPr="009A25F7">
        <w:rPr>
          <w:rFonts w:asciiTheme="majorBidi" w:hAnsiTheme="majorBidi" w:cs="Times New Roman" w:hint="cs"/>
          <w:b/>
          <w:bCs/>
          <w:sz w:val="24"/>
          <w:szCs w:val="24"/>
          <w:rtl/>
          <w:lang w:bidi="ar-IQ"/>
        </w:rPr>
        <w:t>الكلمات المفتاحية:</w:t>
      </w:r>
      <w:r w:rsidR="009A25F7" w:rsidRPr="009A25F7">
        <w:rPr>
          <w:rFonts w:asciiTheme="majorBidi" w:hAnsiTheme="majorBidi" w:cs="Times New Roman" w:hint="cs"/>
          <w:sz w:val="24"/>
          <w:szCs w:val="24"/>
          <w:rtl/>
          <w:lang w:bidi="ar-IQ"/>
        </w:rPr>
        <w:t xml:space="preserve"> التلوث</w:t>
      </w:r>
      <w:r w:rsidR="009A25F7" w:rsidRPr="009A25F7">
        <w:rPr>
          <w:rFonts w:asciiTheme="majorBidi" w:hAnsiTheme="majorBidi" w:cs="Times New Roman"/>
          <w:sz w:val="24"/>
          <w:szCs w:val="24"/>
          <w:rtl/>
          <w:lang w:bidi="ar-IQ"/>
        </w:rPr>
        <w:t xml:space="preserve"> </w:t>
      </w:r>
      <w:r w:rsidR="009A25F7" w:rsidRPr="009A25F7">
        <w:rPr>
          <w:rFonts w:asciiTheme="majorBidi" w:hAnsiTheme="majorBidi" w:cs="Times New Roman" w:hint="cs"/>
          <w:sz w:val="24"/>
          <w:szCs w:val="24"/>
          <w:rtl/>
          <w:lang w:bidi="ar-IQ"/>
        </w:rPr>
        <w:t>البيئي</w:t>
      </w:r>
      <w:r w:rsidR="009A25F7">
        <w:rPr>
          <w:rFonts w:asciiTheme="majorBidi" w:hAnsiTheme="majorBidi" w:cs="Times New Roman" w:hint="cs"/>
          <w:sz w:val="24"/>
          <w:szCs w:val="24"/>
          <w:rtl/>
          <w:lang w:bidi="ar-IQ"/>
        </w:rPr>
        <w:t xml:space="preserve">، </w:t>
      </w:r>
      <w:r w:rsidR="009A25F7" w:rsidRPr="009A25F7">
        <w:rPr>
          <w:rFonts w:asciiTheme="majorBidi" w:hAnsiTheme="majorBidi" w:cs="Times New Roman" w:hint="cs"/>
          <w:sz w:val="24"/>
          <w:szCs w:val="24"/>
          <w:rtl/>
          <w:lang w:bidi="ar-IQ"/>
        </w:rPr>
        <w:t>انتاجية</w:t>
      </w:r>
      <w:r w:rsidR="009A25F7" w:rsidRPr="009A25F7">
        <w:rPr>
          <w:rFonts w:asciiTheme="majorBidi" w:hAnsiTheme="majorBidi" w:cs="Times New Roman"/>
          <w:sz w:val="24"/>
          <w:szCs w:val="24"/>
          <w:rtl/>
          <w:lang w:bidi="ar-IQ"/>
        </w:rPr>
        <w:t xml:space="preserve"> </w:t>
      </w:r>
      <w:r w:rsidR="009A25F7" w:rsidRPr="009A25F7">
        <w:rPr>
          <w:rFonts w:asciiTheme="majorBidi" w:hAnsiTheme="majorBidi" w:cs="Times New Roman" w:hint="cs"/>
          <w:sz w:val="24"/>
          <w:szCs w:val="24"/>
          <w:rtl/>
          <w:lang w:bidi="ar-IQ"/>
        </w:rPr>
        <w:t>الأراضي</w:t>
      </w:r>
      <w:r w:rsidR="009A25F7" w:rsidRPr="009A25F7">
        <w:rPr>
          <w:rFonts w:asciiTheme="majorBidi" w:hAnsiTheme="majorBidi" w:cs="Times New Roman"/>
          <w:sz w:val="24"/>
          <w:szCs w:val="24"/>
          <w:rtl/>
          <w:lang w:bidi="ar-IQ"/>
        </w:rPr>
        <w:t xml:space="preserve"> </w:t>
      </w:r>
      <w:r w:rsidR="009A25F7" w:rsidRPr="009A25F7">
        <w:rPr>
          <w:rFonts w:asciiTheme="majorBidi" w:hAnsiTheme="majorBidi" w:cs="Times New Roman" w:hint="cs"/>
          <w:sz w:val="24"/>
          <w:szCs w:val="24"/>
          <w:rtl/>
          <w:lang w:bidi="ar-IQ"/>
        </w:rPr>
        <w:t>الزراعية</w:t>
      </w:r>
      <w:r w:rsidR="009A25F7">
        <w:rPr>
          <w:rFonts w:asciiTheme="majorBidi" w:hAnsiTheme="majorBidi" w:cs="Times New Roman" w:hint="cs"/>
          <w:sz w:val="24"/>
          <w:szCs w:val="24"/>
          <w:rtl/>
          <w:lang w:bidi="ar-IQ"/>
        </w:rPr>
        <w:t xml:space="preserve">، </w:t>
      </w:r>
      <w:r w:rsidR="009A25F7" w:rsidRPr="009A25F7">
        <w:rPr>
          <w:rFonts w:asciiTheme="majorBidi" w:hAnsiTheme="majorBidi" w:cs="Times New Roman" w:hint="cs"/>
          <w:sz w:val="24"/>
          <w:szCs w:val="24"/>
          <w:rtl/>
          <w:lang w:bidi="ar-IQ"/>
        </w:rPr>
        <w:t>محافظة</w:t>
      </w:r>
      <w:r w:rsidR="009A25F7" w:rsidRPr="009A25F7">
        <w:rPr>
          <w:rFonts w:asciiTheme="majorBidi" w:hAnsiTheme="majorBidi" w:cs="Times New Roman"/>
          <w:sz w:val="24"/>
          <w:szCs w:val="24"/>
          <w:rtl/>
          <w:lang w:bidi="ar-IQ"/>
        </w:rPr>
        <w:t xml:space="preserve"> </w:t>
      </w:r>
      <w:r w:rsidR="009A25F7" w:rsidRPr="009A25F7">
        <w:rPr>
          <w:rFonts w:asciiTheme="majorBidi" w:hAnsiTheme="majorBidi" w:cs="Times New Roman" w:hint="cs"/>
          <w:sz w:val="24"/>
          <w:szCs w:val="24"/>
          <w:rtl/>
          <w:lang w:bidi="ar-IQ"/>
        </w:rPr>
        <w:t>البصرة.</w:t>
      </w:r>
    </w:p>
    <w:p w:rsidR="009A25F7" w:rsidRDefault="009A25F7" w:rsidP="009A25F7">
      <w:pPr>
        <w:spacing w:after="0" w:line="240" w:lineRule="auto"/>
        <w:ind w:left="-58"/>
        <w:jc w:val="right"/>
        <w:rPr>
          <w:rFonts w:asciiTheme="majorBidi" w:hAnsiTheme="majorBidi" w:cstheme="majorBidi" w:hint="cs"/>
          <w:b/>
          <w:bCs/>
          <w:sz w:val="48"/>
          <w:szCs w:val="48"/>
          <w:rtl/>
          <w:lang w:bidi="ar-IQ"/>
        </w:rPr>
      </w:pPr>
    </w:p>
    <w:p w:rsidR="009A25F7" w:rsidRDefault="009A25F7" w:rsidP="009A25F7">
      <w:pPr>
        <w:spacing w:after="0" w:line="240" w:lineRule="auto"/>
        <w:ind w:left="-58"/>
        <w:jc w:val="right"/>
        <w:rPr>
          <w:rFonts w:asciiTheme="majorBidi" w:hAnsiTheme="majorBidi" w:cstheme="majorBidi"/>
          <w:b/>
          <w:bCs/>
          <w:sz w:val="48"/>
          <w:szCs w:val="48"/>
          <w:lang w:bidi="ar-IQ"/>
        </w:rPr>
      </w:pPr>
    </w:p>
    <w:p w:rsidR="009A25F7" w:rsidRDefault="009A25F7" w:rsidP="009A25F7">
      <w:pPr>
        <w:spacing w:after="0" w:line="240" w:lineRule="auto"/>
        <w:ind w:left="-58"/>
        <w:jc w:val="right"/>
        <w:rPr>
          <w:rFonts w:asciiTheme="majorBidi" w:hAnsiTheme="majorBidi" w:cstheme="majorBidi" w:hint="cs"/>
          <w:b/>
          <w:bCs/>
          <w:sz w:val="48"/>
          <w:szCs w:val="48"/>
          <w:rtl/>
          <w:lang w:bidi="ar-IQ"/>
        </w:rPr>
      </w:pPr>
    </w:p>
    <w:p w:rsidR="009A25F7" w:rsidRDefault="009A25F7" w:rsidP="009A25F7">
      <w:pPr>
        <w:spacing w:after="0" w:line="240" w:lineRule="auto"/>
        <w:ind w:left="-58"/>
        <w:jc w:val="right"/>
        <w:rPr>
          <w:rFonts w:asciiTheme="majorBidi" w:hAnsiTheme="majorBidi" w:cstheme="majorBidi" w:hint="cs"/>
          <w:b/>
          <w:bCs/>
          <w:sz w:val="48"/>
          <w:szCs w:val="48"/>
          <w:rtl/>
          <w:lang w:bidi="ar-IQ"/>
        </w:rPr>
      </w:pPr>
    </w:p>
    <w:p w:rsidR="009A25F7" w:rsidRDefault="009A25F7" w:rsidP="009A25F7">
      <w:pPr>
        <w:spacing w:after="0" w:line="240" w:lineRule="auto"/>
        <w:ind w:left="-58"/>
        <w:jc w:val="right"/>
        <w:rPr>
          <w:rFonts w:asciiTheme="majorBidi" w:hAnsiTheme="majorBidi" w:cstheme="majorBidi" w:hint="cs"/>
          <w:b/>
          <w:bCs/>
          <w:sz w:val="48"/>
          <w:szCs w:val="48"/>
          <w:rtl/>
          <w:lang w:bidi="ar-IQ"/>
        </w:rPr>
      </w:pPr>
    </w:p>
    <w:p w:rsidR="00803E70" w:rsidRDefault="00803E70" w:rsidP="009A25F7">
      <w:pPr>
        <w:spacing w:after="0" w:line="240" w:lineRule="auto"/>
        <w:ind w:left="-58"/>
        <w:jc w:val="center"/>
        <w:rPr>
          <w:rFonts w:asciiTheme="majorBidi" w:hAnsiTheme="majorBidi" w:cstheme="majorBidi"/>
          <w:b/>
          <w:bCs/>
          <w:sz w:val="48"/>
          <w:szCs w:val="48"/>
          <w:lang w:bidi="ar-IQ"/>
        </w:rPr>
      </w:pPr>
      <w:r w:rsidRPr="00535764">
        <w:rPr>
          <w:rFonts w:asciiTheme="majorBidi" w:hAnsiTheme="majorBidi" w:cstheme="majorBidi"/>
          <w:b/>
          <w:bCs/>
          <w:sz w:val="48"/>
          <w:szCs w:val="48"/>
          <w:lang w:bidi="ar-IQ"/>
        </w:rPr>
        <w:lastRenderedPageBreak/>
        <w:t>The Effect of Environmental Pollution on Changing Areas and Productivity of Agricultu</w:t>
      </w:r>
      <w:r w:rsidR="009A25F7">
        <w:rPr>
          <w:rFonts w:asciiTheme="majorBidi" w:hAnsiTheme="majorBidi" w:cstheme="majorBidi"/>
          <w:b/>
          <w:bCs/>
          <w:sz w:val="48"/>
          <w:szCs w:val="48"/>
          <w:lang w:bidi="ar-IQ"/>
        </w:rPr>
        <w:t>ral Lands in Basra Governorate</w:t>
      </w:r>
    </w:p>
    <w:p w:rsidR="009A25F7" w:rsidRDefault="009A25F7" w:rsidP="009A25F7">
      <w:pPr>
        <w:spacing w:after="0" w:line="240" w:lineRule="auto"/>
        <w:ind w:left="-58"/>
        <w:jc w:val="right"/>
        <w:rPr>
          <w:rFonts w:asciiTheme="majorBidi" w:hAnsiTheme="majorBidi" w:cstheme="majorBidi"/>
          <w:b/>
          <w:bCs/>
          <w:sz w:val="48"/>
          <w:szCs w:val="48"/>
          <w:lang w:bidi="ar-IQ"/>
        </w:rPr>
      </w:pPr>
    </w:p>
    <w:p w:rsidR="009A25F7" w:rsidRPr="00535764" w:rsidRDefault="009A25F7" w:rsidP="009A25F7">
      <w:pPr>
        <w:spacing w:after="0" w:line="240" w:lineRule="auto"/>
        <w:ind w:left="-58"/>
        <w:jc w:val="right"/>
        <w:rPr>
          <w:rFonts w:asciiTheme="majorBidi" w:hAnsiTheme="majorBidi" w:cstheme="majorBidi" w:hint="cs"/>
          <w:b/>
          <w:bCs/>
          <w:sz w:val="48"/>
          <w:szCs w:val="48"/>
          <w:rtl/>
          <w:lang w:bidi="ar-IQ"/>
        </w:rPr>
      </w:pPr>
    </w:p>
    <w:p w:rsidR="009A25F7" w:rsidRDefault="009A25F7" w:rsidP="009A25F7">
      <w:pPr>
        <w:spacing w:after="0" w:line="240" w:lineRule="auto"/>
        <w:ind w:left="-58"/>
        <w:jc w:val="right"/>
        <w:rPr>
          <w:rFonts w:asciiTheme="majorBidi" w:hAnsiTheme="majorBidi" w:cstheme="majorBidi"/>
          <w:b/>
          <w:bCs/>
          <w:lang w:bidi="ar-IQ"/>
        </w:rPr>
      </w:pPr>
      <w:r w:rsidRPr="009A25F7">
        <w:rPr>
          <w:rFonts w:asciiTheme="majorBidi" w:hAnsiTheme="majorBidi" w:cstheme="majorBidi"/>
          <w:b/>
          <w:bCs/>
          <w:sz w:val="24"/>
          <w:szCs w:val="24"/>
          <w:rtl/>
          <w:lang w:bidi="ar-IQ"/>
        </w:rPr>
        <w:t xml:space="preserve"> </w:t>
      </w:r>
      <w:r w:rsidR="00803E70" w:rsidRPr="009A25F7">
        <w:rPr>
          <w:rFonts w:asciiTheme="majorBidi" w:hAnsiTheme="majorBidi" w:cstheme="majorBidi"/>
          <w:b/>
          <w:bCs/>
          <w:sz w:val="24"/>
          <w:szCs w:val="24"/>
          <w:lang w:bidi="ar-IQ"/>
        </w:rPr>
        <w:t xml:space="preserve"> </w:t>
      </w:r>
      <w:r w:rsidR="004C2679" w:rsidRPr="009A25F7">
        <w:rPr>
          <w:rFonts w:asciiTheme="majorBidi" w:hAnsiTheme="majorBidi" w:cstheme="majorBidi"/>
          <w:b/>
          <w:bCs/>
          <w:sz w:val="24"/>
          <w:szCs w:val="24"/>
          <w:lang w:bidi="ar-IQ"/>
        </w:rPr>
        <w:t>Assist</w:t>
      </w:r>
      <w:r w:rsidRPr="009A25F7">
        <w:rPr>
          <w:rFonts w:asciiTheme="majorBidi" w:hAnsiTheme="majorBidi" w:cstheme="majorBidi"/>
          <w:b/>
          <w:bCs/>
          <w:sz w:val="24"/>
          <w:szCs w:val="24"/>
          <w:lang w:bidi="ar-IQ"/>
        </w:rPr>
        <w:t xml:space="preserve">. </w:t>
      </w:r>
      <w:r w:rsidRPr="009A25F7">
        <w:rPr>
          <w:rFonts w:asciiTheme="majorBidi" w:hAnsiTheme="majorBidi" w:cstheme="majorBidi"/>
          <w:b/>
          <w:bCs/>
          <w:sz w:val="24"/>
          <w:szCs w:val="24"/>
          <w:lang w:bidi="ar-IQ"/>
        </w:rPr>
        <w:t>Prof</w:t>
      </w:r>
      <w:r w:rsidRPr="009A25F7">
        <w:rPr>
          <w:rFonts w:asciiTheme="majorBidi" w:hAnsiTheme="majorBidi" w:cstheme="majorBidi"/>
          <w:b/>
          <w:bCs/>
          <w:sz w:val="24"/>
          <w:szCs w:val="24"/>
          <w:lang w:bidi="ar-IQ"/>
        </w:rPr>
        <w:t xml:space="preserve">. </w:t>
      </w:r>
      <w:r w:rsidR="004C2679" w:rsidRPr="009A25F7">
        <w:rPr>
          <w:rFonts w:asciiTheme="majorBidi" w:hAnsiTheme="majorBidi" w:cstheme="majorBidi"/>
          <w:b/>
          <w:bCs/>
          <w:sz w:val="24"/>
          <w:szCs w:val="24"/>
          <w:lang w:bidi="ar-IQ"/>
        </w:rPr>
        <w:t xml:space="preserve"> </w:t>
      </w:r>
      <w:r w:rsidR="00803E70" w:rsidRPr="009A25F7">
        <w:rPr>
          <w:rFonts w:asciiTheme="majorBidi" w:hAnsiTheme="majorBidi" w:cstheme="majorBidi"/>
          <w:b/>
          <w:bCs/>
          <w:sz w:val="24"/>
          <w:szCs w:val="24"/>
          <w:lang w:bidi="ar-IQ"/>
        </w:rPr>
        <w:t>Dr. Ali Nasser Abdullah Alsrifi</w:t>
      </w:r>
    </w:p>
    <w:p w:rsidR="00803E70" w:rsidRDefault="00803E70" w:rsidP="009A25F7">
      <w:pPr>
        <w:spacing w:after="0" w:line="240" w:lineRule="auto"/>
        <w:ind w:left="-58"/>
        <w:jc w:val="right"/>
        <w:rPr>
          <w:rFonts w:asciiTheme="majorBidi" w:hAnsiTheme="majorBidi" w:cstheme="majorBidi" w:hint="cs"/>
          <w:b/>
          <w:bCs/>
          <w:rtl/>
          <w:lang w:bidi="ar-IQ"/>
        </w:rPr>
      </w:pPr>
      <w:r w:rsidRPr="009A25F7">
        <w:rPr>
          <w:rFonts w:asciiTheme="majorBidi" w:hAnsiTheme="majorBidi" w:cstheme="majorBidi"/>
          <w:b/>
          <w:bCs/>
          <w:rtl/>
          <w:lang w:bidi="ar-IQ"/>
        </w:rPr>
        <w:t xml:space="preserve">   </w:t>
      </w:r>
      <w:r w:rsidRPr="009A25F7">
        <w:rPr>
          <w:rFonts w:asciiTheme="majorBidi" w:hAnsiTheme="majorBidi" w:cstheme="majorBidi"/>
          <w:b/>
          <w:bCs/>
          <w:lang w:bidi="ar-IQ"/>
        </w:rPr>
        <w:t>College for Education for Women – Basra University- Iraq</w:t>
      </w:r>
    </w:p>
    <w:p w:rsidR="009A25F7" w:rsidRPr="009A25F7" w:rsidRDefault="009A25F7" w:rsidP="009A25F7">
      <w:pPr>
        <w:spacing w:after="0" w:line="240" w:lineRule="auto"/>
        <w:ind w:left="-58"/>
        <w:jc w:val="right"/>
        <w:rPr>
          <w:rFonts w:asciiTheme="majorBidi" w:hAnsiTheme="majorBidi" w:cstheme="majorBidi"/>
          <w:b/>
          <w:bCs/>
          <w:lang w:bidi="ar-IQ"/>
        </w:rPr>
      </w:pPr>
      <w:r>
        <w:rPr>
          <w:rFonts w:asciiTheme="majorBidi" w:hAnsiTheme="majorBidi" w:cstheme="majorBidi"/>
          <w:b/>
          <w:bCs/>
          <w:lang w:bidi="ar-IQ"/>
        </w:rPr>
        <w:t xml:space="preserve">Email: </w:t>
      </w:r>
      <w:r w:rsidRPr="009A25F7">
        <w:rPr>
          <w:rFonts w:asciiTheme="majorBidi" w:hAnsiTheme="majorBidi" w:cstheme="majorBidi"/>
          <w:b/>
          <w:bCs/>
          <w:lang w:bidi="ar-IQ"/>
        </w:rPr>
        <w:t>alialhamdani381@gmail.com</w:t>
      </w:r>
    </w:p>
    <w:p w:rsidR="009A25F7" w:rsidRDefault="009A25F7" w:rsidP="009A25F7">
      <w:pPr>
        <w:spacing w:after="0"/>
        <w:ind w:left="-58"/>
        <w:jc w:val="right"/>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666432" behindDoc="0" locked="0" layoutInCell="1" allowOverlap="1" wp14:anchorId="68A1934E" wp14:editId="199D0DA6">
                <wp:simplePos x="0" y="0"/>
                <wp:positionH relativeFrom="column">
                  <wp:posOffset>-57150</wp:posOffset>
                </wp:positionH>
                <wp:positionV relativeFrom="paragraph">
                  <wp:posOffset>81915</wp:posOffset>
                </wp:positionV>
                <wp:extent cx="5476875" cy="0"/>
                <wp:effectExtent l="0" t="0" r="9525" b="19050"/>
                <wp:wrapNone/>
                <wp:docPr id="5" name="رابط مستقيم 5"/>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45pt" to="42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" strokecolor="black [3040]"/>
            </w:pict>
          </mc:Fallback>
        </mc:AlternateContent>
      </w:r>
    </w:p>
    <w:p w:rsidR="00803E70" w:rsidRPr="00535764" w:rsidRDefault="009A25F7" w:rsidP="009A25F7">
      <w:pPr>
        <w:spacing w:after="0"/>
        <w:ind w:left="-58"/>
        <w:jc w:val="right"/>
        <w:rPr>
          <w:rFonts w:asciiTheme="majorBidi" w:hAnsiTheme="majorBidi" w:cstheme="majorBidi"/>
          <w:b/>
          <w:bCs/>
          <w:sz w:val="28"/>
          <w:szCs w:val="28"/>
          <w:rtl/>
          <w:lang w:bidi="ar-IQ"/>
        </w:rPr>
      </w:pPr>
      <w:r w:rsidRPr="00535764">
        <w:rPr>
          <w:rFonts w:asciiTheme="majorBidi" w:hAnsiTheme="majorBidi" w:cstheme="majorBidi"/>
          <w:b/>
          <w:bCs/>
          <w:sz w:val="28"/>
          <w:szCs w:val="28"/>
          <w:lang w:bidi="ar-IQ"/>
        </w:rPr>
        <w:t xml:space="preserve">ABSTRACT </w:t>
      </w:r>
    </w:p>
    <w:p w:rsidR="00803E70" w:rsidRDefault="00803E70" w:rsidP="009A25F7">
      <w:pPr>
        <w:bidi w:val="0"/>
        <w:spacing w:after="0"/>
        <w:ind w:left="-58"/>
        <w:jc w:val="mediumKashida"/>
        <w:rPr>
          <w:rFonts w:asciiTheme="majorBidi" w:hAnsiTheme="majorBidi" w:cstheme="majorBidi"/>
          <w:sz w:val="24"/>
          <w:szCs w:val="24"/>
          <w:lang w:bidi="ar-IQ"/>
        </w:rPr>
      </w:pPr>
      <w:r w:rsidRPr="00535764">
        <w:rPr>
          <w:rFonts w:asciiTheme="majorBidi" w:hAnsiTheme="majorBidi" w:cstheme="majorBidi"/>
          <w:sz w:val="24"/>
          <w:szCs w:val="24"/>
          <w:lang w:bidi="ar-IQ"/>
        </w:rPr>
        <w:t xml:space="preserve"> The current study is an attempt to shed light on the impact of environmental pollution on changing areas and productivity of</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agricultural lands in Basra governorate by knowing the amount that hit air gases and some of the qualitative properties of</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Shatt al- Arab water and the reflection of that on the agricultural environmental reality. The results showed that there was a tendency towards an increase in the amount of</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change of air pollutants</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in all the selected sites in the study area, such as mono gas, carbon dioxide, nitrogen oxides, and hydrogen sulfide. As for the specific properties of Shatt</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al-Arab water, the chemical properties of all sites along the Shatt al- Arab stream witnessed an increase in the amount of their change. Whereas, nutrients recorded a decrease</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in the amount of</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their change, which gives aclear indication of a decline in agricultural land areas. As they recorded a decrease with a negative change rate of about (70%, 3-), and the retreat of what remains of them along the lands of the rivers in the form of a strip at the banks and branches of the Shatt al-Arab as shown in the visual image, which had the effect of decline in the productivity of one acres, which recorded a decrease in</w:t>
      </w:r>
      <w:r>
        <w:rPr>
          <w:rFonts w:asciiTheme="majorBidi" w:hAnsiTheme="majorBidi" w:cstheme="majorBidi"/>
          <w:sz w:val="24"/>
          <w:szCs w:val="24"/>
          <w:lang w:bidi="ar-IQ"/>
        </w:rPr>
        <w:t xml:space="preserve"> </w:t>
      </w:r>
      <w:r w:rsidRPr="00535764">
        <w:rPr>
          <w:rFonts w:asciiTheme="majorBidi" w:hAnsiTheme="majorBidi" w:cstheme="majorBidi"/>
          <w:sz w:val="24"/>
          <w:szCs w:val="24"/>
          <w:lang w:bidi="ar-IQ"/>
        </w:rPr>
        <w:t>negative direction</w:t>
      </w:r>
      <w:r w:rsidR="009A25F7">
        <w:rPr>
          <w:rFonts w:asciiTheme="majorBidi" w:hAnsiTheme="majorBidi" w:cstheme="majorBidi"/>
          <w:sz w:val="24"/>
          <w:szCs w:val="24"/>
          <w:lang w:bidi="ar-IQ"/>
        </w:rPr>
        <w:t>.</w:t>
      </w:r>
    </w:p>
    <w:p w:rsidR="009A25F7" w:rsidRDefault="009A25F7" w:rsidP="009A25F7">
      <w:pPr>
        <w:bidi w:val="0"/>
        <w:spacing w:after="0" w:line="360" w:lineRule="auto"/>
        <w:ind w:left="-58"/>
        <w:jc w:val="mediumKashida"/>
        <w:rPr>
          <w:rFonts w:asciiTheme="majorBidi" w:hAnsiTheme="majorBidi" w:cstheme="majorBidi"/>
          <w:sz w:val="24"/>
          <w:szCs w:val="24"/>
          <w:lang w:bidi="ar-IQ"/>
        </w:rPr>
      </w:pPr>
    </w:p>
    <w:p w:rsidR="009A25F7" w:rsidRDefault="009A25F7" w:rsidP="009A25F7">
      <w:pPr>
        <w:bidi w:val="0"/>
        <w:spacing w:after="0" w:line="240" w:lineRule="auto"/>
        <w:ind w:left="-58"/>
        <w:jc w:val="mediumKashida"/>
        <w:rPr>
          <w:rFonts w:asciiTheme="majorBidi" w:hAnsiTheme="majorBidi" w:cstheme="majorBidi"/>
          <w:sz w:val="24"/>
          <w:szCs w:val="24"/>
          <w:lang w:bidi="ar-IQ"/>
        </w:rPr>
      </w:pPr>
    </w:p>
    <w:p w:rsidR="009A25F7" w:rsidRDefault="009A25F7" w:rsidP="009A25F7">
      <w:pPr>
        <w:bidi w:val="0"/>
        <w:spacing w:after="0" w:line="240" w:lineRule="auto"/>
        <w:ind w:left="-58"/>
        <w:jc w:val="mediumKashida"/>
        <w:rPr>
          <w:rFonts w:asciiTheme="majorBidi" w:hAnsiTheme="majorBidi" w:cstheme="majorBidi"/>
          <w:sz w:val="24"/>
          <w:szCs w:val="24"/>
          <w:lang w:bidi="ar-IQ"/>
        </w:rPr>
      </w:pPr>
      <w:r w:rsidRPr="009A25F7">
        <w:rPr>
          <w:rFonts w:asciiTheme="majorBidi" w:hAnsiTheme="majorBidi" w:cstheme="majorBidi"/>
          <w:b/>
          <w:bCs/>
          <w:sz w:val="24"/>
          <w:szCs w:val="24"/>
          <w:lang w:bidi="ar-IQ"/>
        </w:rPr>
        <w:t>Keywords:</w:t>
      </w:r>
      <w:r w:rsidRPr="009A25F7">
        <w:rPr>
          <w:rFonts w:asciiTheme="majorBidi" w:hAnsiTheme="majorBidi" w:cstheme="majorBidi"/>
          <w:sz w:val="24"/>
          <w:szCs w:val="24"/>
          <w:lang w:bidi="ar-IQ"/>
        </w:rPr>
        <w:t xml:space="preserve"> environmental pollution, agricultural land productivity, Basra Governorate.</w:t>
      </w:r>
    </w:p>
    <w:p w:rsidR="009A25F7" w:rsidRDefault="009A25F7" w:rsidP="009A25F7">
      <w:pPr>
        <w:bidi w:val="0"/>
        <w:spacing w:after="0" w:line="240" w:lineRule="auto"/>
        <w:ind w:left="-58"/>
        <w:jc w:val="mediumKashida"/>
        <w:rPr>
          <w:rFonts w:asciiTheme="majorBidi" w:hAnsiTheme="majorBidi" w:cstheme="majorBidi"/>
          <w:sz w:val="24"/>
          <w:szCs w:val="24"/>
          <w:lang w:bidi="ar-IQ"/>
        </w:rPr>
      </w:pPr>
    </w:p>
    <w:p w:rsidR="009A25F7" w:rsidRDefault="009A25F7" w:rsidP="009A25F7">
      <w:pPr>
        <w:bidi w:val="0"/>
        <w:spacing w:after="0" w:line="240" w:lineRule="auto"/>
        <w:ind w:left="-58"/>
        <w:jc w:val="mediumKashida"/>
        <w:rPr>
          <w:rFonts w:asciiTheme="majorBidi" w:hAnsiTheme="majorBidi" w:cstheme="majorBidi"/>
          <w:sz w:val="24"/>
          <w:szCs w:val="24"/>
          <w:lang w:bidi="ar-IQ"/>
        </w:rPr>
      </w:pPr>
    </w:p>
    <w:p w:rsidR="009A25F7" w:rsidRDefault="009A25F7" w:rsidP="009A25F7">
      <w:pPr>
        <w:bidi w:val="0"/>
        <w:spacing w:after="0" w:line="240" w:lineRule="auto"/>
        <w:ind w:left="-58"/>
        <w:jc w:val="mediumKashida"/>
        <w:rPr>
          <w:rFonts w:asciiTheme="majorBidi" w:hAnsiTheme="majorBidi" w:cstheme="majorBidi"/>
          <w:sz w:val="24"/>
          <w:szCs w:val="24"/>
          <w:lang w:bidi="ar-IQ"/>
        </w:rPr>
      </w:pPr>
    </w:p>
    <w:p w:rsidR="009A25F7" w:rsidRDefault="009A25F7" w:rsidP="009A25F7">
      <w:pPr>
        <w:pStyle w:val="a5"/>
        <w:ind w:left="-58"/>
        <w:jc w:val="left"/>
        <w:rPr>
          <w:rFonts w:asciiTheme="majorBidi" w:hAnsiTheme="majorBidi" w:cstheme="majorBidi" w:hint="cs"/>
          <w:b/>
          <w:bCs/>
          <w:rtl/>
          <w:lang w:bidi="ar-IQ"/>
        </w:rPr>
      </w:pPr>
    </w:p>
    <w:p w:rsidR="009F1B96" w:rsidRPr="004867A2" w:rsidRDefault="009F1B96" w:rsidP="009A25F7">
      <w:pPr>
        <w:pStyle w:val="a5"/>
        <w:ind w:left="-58"/>
        <w:jc w:val="left"/>
        <w:rPr>
          <w:rFonts w:asciiTheme="majorBidi" w:hAnsiTheme="majorBidi" w:cstheme="majorBidi"/>
          <w:b/>
          <w:bCs/>
          <w:sz w:val="24"/>
          <w:szCs w:val="24"/>
          <w:rtl/>
          <w:lang w:bidi="ar-IQ"/>
        </w:rPr>
      </w:pPr>
      <w:r w:rsidRPr="004867A2">
        <w:rPr>
          <w:rFonts w:asciiTheme="majorBidi" w:hAnsiTheme="majorBidi" w:cstheme="majorBidi"/>
          <w:b/>
          <w:bCs/>
          <w:rtl/>
          <w:lang w:bidi="ar-IQ"/>
        </w:rPr>
        <w:t>المقدمة</w:t>
      </w:r>
      <w:r w:rsidR="00803E70">
        <w:rPr>
          <w:rFonts w:asciiTheme="majorBidi" w:hAnsiTheme="majorBidi" w:cstheme="majorBidi"/>
          <w:b/>
          <w:bCs/>
          <w:rtl/>
          <w:lang w:bidi="ar-IQ"/>
        </w:rPr>
        <w:t xml:space="preserve"> </w:t>
      </w:r>
      <w:r w:rsidR="00803E70">
        <w:rPr>
          <w:rFonts w:asciiTheme="majorBidi" w:hAnsiTheme="majorBidi" w:cstheme="majorBidi"/>
          <w:b/>
          <w:bCs/>
          <w:sz w:val="24"/>
          <w:szCs w:val="24"/>
          <w:rtl/>
          <w:lang w:bidi="ar-IQ"/>
        </w:rPr>
        <w:t xml:space="preserve">   </w:t>
      </w:r>
      <w:r w:rsidR="00564E1C" w:rsidRPr="004867A2">
        <w:rPr>
          <w:rFonts w:asciiTheme="majorBidi" w:hAnsiTheme="majorBidi" w:cstheme="majorBidi"/>
          <w:b/>
          <w:bCs/>
          <w:sz w:val="24"/>
          <w:szCs w:val="24"/>
          <w:rtl/>
          <w:lang w:bidi="ar-IQ"/>
        </w:rPr>
        <w:t xml:space="preserve"> </w:t>
      </w:r>
    </w:p>
    <w:p w:rsidR="009F1B96"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 xml:space="preserve">يتأثر القطاع الزراعي </w:t>
      </w:r>
      <w:r w:rsidR="005E1A1D">
        <w:rPr>
          <w:rFonts w:asciiTheme="majorBidi" w:hAnsiTheme="majorBidi" w:cstheme="majorBidi" w:hint="cs"/>
          <w:sz w:val="24"/>
          <w:szCs w:val="24"/>
          <w:rtl/>
          <w:lang w:bidi="ar-IQ"/>
        </w:rPr>
        <w:t xml:space="preserve">سواءً </w:t>
      </w:r>
      <w:r w:rsidRPr="004867A2">
        <w:rPr>
          <w:rFonts w:asciiTheme="majorBidi" w:hAnsiTheme="majorBidi" w:cstheme="majorBidi"/>
          <w:sz w:val="24"/>
          <w:szCs w:val="24"/>
          <w:rtl/>
          <w:lang w:bidi="ar-IQ"/>
        </w:rPr>
        <w:t xml:space="preserve">بصورة مباشرة </w:t>
      </w:r>
      <w:r w:rsidR="005E1A1D">
        <w:rPr>
          <w:rFonts w:asciiTheme="majorBidi" w:hAnsiTheme="majorBidi" w:cstheme="majorBidi" w:hint="cs"/>
          <w:sz w:val="24"/>
          <w:szCs w:val="24"/>
          <w:rtl/>
          <w:lang w:bidi="ar-IQ"/>
        </w:rPr>
        <w:t xml:space="preserve">أم غير مباشرة </w:t>
      </w:r>
      <w:r w:rsidRPr="004867A2">
        <w:rPr>
          <w:rFonts w:asciiTheme="majorBidi" w:hAnsiTheme="majorBidi" w:cstheme="majorBidi"/>
          <w:sz w:val="24"/>
          <w:szCs w:val="24"/>
          <w:rtl/>
          <w:lang w:bidi="ar-IQ"/>
        </w:rPr>
        <w:t>بما يطرأ عليه من تغيرات بيئية ناجمة عن مصادر عده ( طبيعية أو بشرية) التي هي بالأساس ناتجة عن التلوث البيئي كونه يزرع بمساحات واسعة مما تنعكس تلك الآثار على التغيرات الزراعة من حيث التغير في المساحات المزروعة أم في الغلة والإنتاج.</w:t>
      </w:r>
    </w:p>
    <w:p w:rsidR="009A25F7" w:rsidRDefault="009A25F7" w:rsidP="009A25F7">
      <w:pPr>
        <w:pStyle w:val="a5"/>
        <w:ind w:left="-58"/>
        <w:jc w:val="both"/>
        <w:rPr>
          <w:rFonts w:asciiTheme="majorBidi" w:hAnsiTheme="majorBidi" w:cstheme="majorBidi" w:hint="cs"/>
          <w:b/>
          <w:bCs/>
          <w:rtl/>
          <w:lang w:bidi="ar-IQ"/>
        </w:rPr>
      </w:pPr>
    </w:p>
    <w:p w:rsidR="009F1B96" w:rsidRPr="00A855D2" w:rsidRDefault="00AF7925"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 xml:space="preserve">اولاً : </w:t>
      </w:r>
      <w:r w:rsidR="009F1B96" w:rsidRPr="00A855D2">
        <w:rPr>
          <w:rFonts w:asciiTheme="majorBidi" w:hAnsiTheme="majorBidi" w:cstheme="majorBidi"/>
          <w:b/>
          <w:bCs/>
          <w:rtl/>
          <w:lang w:bidi="ar-IQ"/>
        </w:rPr>
        <w:t>مشكلة</w:t>
      </w:r>
      <w:r w:rsidR="00CD3318" w:rsidRPr="00A855D2">
        <w:rPr>
          <w:rFonts w:asciiTheme="majorBidi" w:hAnsiTheme="majorBidi" w:cstheme="majorBidi"/>
          <w:b/>
          <w:bCs/>
          <w:rtl/>
          <w:lang w:bidi="ar-IQ"/>
        </w:rPr>
        <w:t xml:space="preserve"> الدراسة</w:t>
      </w:r>
    </w:p>
    <w:p w:rsidR="00CD3318" w:rsidRPr="004867A2" w:rsidRDefault="00CD331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تتجلى مشكلة الدراسة بالبحث عن الاجابة على السؤال التالي</w:t>
      </w:r>
    </w:p>
    <w:p w:rsidR="00CD3318" w:rsidRPr="004867A2" w:rsidRDefault="00CD331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هل كان لواقع التلوث البيئي دوراً في تغير </w:t>
      </w:r>
      <w:r w:rsidR="00890CF7" w:rsidRPr="004867A2">
        <w:rPr>
          <w:rFonts w:asciiTheme="majorBidi" w:hAnsiTheme="majorBidi" w:cstheme="majorBidi"/>
          <w:sz w:val="24"/>
          <w:szCs w:val="24"/>
          <w:rtl/>
          <w:lang w:bidi="ar-IQ"/>
        </w:rPr>
        <w:t>مساحات</w:t>
      </w:r>
      <w:r w:rsidR="000C0A19" w:rsidRPr="004867A2">
        <w:rPr>
          <w:rFonts w:asciiTheme="majorBidi" w:hAnsiTheme="majorBidi" w:cstheme="majorBidi"/>
          <w:sz w:val="24"/>
          <w:szCs w:val="24"/>
          <w:rtl/>
          <w:lang w:bidi="ar-IQ"/>
        </w:rPr>
        <w:t xml:space="preserve"> وانتاجية</w:t>
      </w:r>
      <w:r w:rsidRPr="004867A2">
        <w:rPr>
          <w:rFonts w:asciiTheme="majorBidi" w:hAnsiTheme="majorBidi" w:cstheme="majorBidi"/>
          <w:sz w:val="24"/>
          <w:szCs w:val="24"/>
          <w:rtl/>
          <w:lang w:bidi="ar-IQ"/>
        </w:rPr>
        <w:t xml:space="preserve"> الار</w:t>
      </w:r>
      <w:r w:rsidR="00890CF7" w:rsidRPr="004867A2">
        <w:rPr>
          <w:rFonts w:asciiTheme="majorBidi" w:hAnsiTheme="majorBidi" w:cstheme="majorBidi"/>
          <w:sz w:val="24"/>
          <w:szCs w:val="24"/>
          <w:rtl/>
          <w:lang w:bidi="ar-IQ"/>
        </w:rPr>
        <w:t>ا</w:t>
      </w:r>
      <w:r w:rsidRPr="004867A2">
        <w:rPr>
          <w:rFonts w:asciiTheme="majorBidi" w:hAnsiTheme="majorBidi" w:cstheme="majorBidi"/>
          <w:sz w:val="24"/>
          <w:szCs w:val="24"/>
          <w:rtl/>
          <w:lang w:bidi="ar-IQ"/>
        </w:rPr>
        <w:t>ض</w:t>
      </w:r>
      <w:r w:rsidR="00890CF7" w:rsidRPr="004867A2">
        <w:rPr>
          <w:rFonts w:asciiTheme="majorBidi" w:hAnsiTheme="majorBidi" w:cstheme="majorBidi"/>
          <w:sz w:val="24"/>
          <w:szCs w:val="24"/>
          <w:rtl/>
          <w:lang w:bidi="ar-IQ"/>
        </w:rPr>
        <w:t>ي</w:t>
      </w:r>
      <w:r w:rsidRPr="004867A2">
        <w:rPr>
          <w:rFonts w:asciiTheme="majorBidi" w:hAnsiTheme="majorBidi" w:cstheme="majorBidi"/>
          <w:sz w:val="24"/>
          <w:szCs w:val="24"/>
          <w:rtl/>
          <w:lang w:bidi="ar-IQ"/>
        </w:rPr>
        <w:t xml:space="preserve"> الزراعية في محافظة البصرة ؟</w:t>
      </w:r>
    </w:p>
    <w:p w:rsidR="009A25F7" w:rsidRDefault="009A25F7" w:rsidP="009A25F7">
      <w:pPr>
        <w:pStyle w:val="a5"/>
        <w:ind w:left="-58"/>
        <w:jc w:val="both"/>
        <w:rPr>
          <w:rFonts w:asciiTheme="majorBidi" w:hAnsiTheme="majorBidi" w:cstheme="majorBidi" w:hint="cs"/>
          <w:b/>
          <w:bCs/>
          <w:rtl/>
          <w:lang w:bidi="ar-IQ"/>
        </w:rPr>
      </w:pPr>
    </w:p>
    <w:p w:rsidR="00CD3318" w:rsidRPr="00A855D2" w:rsidRDefault="00AF7925"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 xml:space="preserve">ثانياً : </w:t>
      </w:r>
      <w:r w:rsidR="00CD3318" w:rsidRPr="00A855D2">
        <w:rPr>
          <w:rFonts w:asciiTheme="majorBidi" w:hAnsiTheme="majorBidi" w:cstheme="majorBidi"/>
          <w:b/>
          <w:bCs/>
          <w:rtl/>
          <w:lang w:bidi="ar-IQ"/>
        </w:rPr>
        <w:t>فرضية الدراسة</w:t>
      </w:r>
    </w:p>
    <w:p w:rsidR="00CD3318" w:rsidRPr="004867A2" w:rsidRDefault="00CD331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تفترض الدراسة</w:t>
      </w:r>
    </w:p>
    <w:p w:rsidR="00CD3318" w:rsidRPr="004867A2" w:rsidRDefault="00CD331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ادى التلوث البيئي دوراً في </w:t>
      </w:r>
      <w:r w:rsidR="003A7D25" w:rsidRPr="004867A2">
        <w:rPr>
          <w:rFonts w:asciiTheme="majorBidi" w:hAnsiTheme="majorBidi" w:cstheme="majorBidi"/>
          <w:sz w:val="24"/>
          <w:szCs w:val="24"/>
          <w:rtl/>
          <w:lang w:bidi="ar-IQ"/>
        </w:rPr>
        <w:t>التأثير</w:t>
      </w:r>
      <w:r w:rsidRPr="004867A2">
        <w:rPr>
          <w:rFonts w:asciiTheme="majorBidi" w:hAnsiTheme="majorBidi" w:cstheme="majorBidi"/>
          <w:sz w:val="24"/>
          <w:szCs w:val="24"/>
          <w:rtl/>
          <w:lang w:bidi="ar-IQ"/>
        </w:rPr>
        <w:t xml:space="preserve"> على تغير</w:t>
      </w:r>
      <w:r w:rsidR="00890CF7" w:rsidRPr="004867A2">
        <w:rPr>
          <w:rFonts w:asciiTheme="majorBidi" w:hAnsiTheme="majorBidi" w:cstheme="majorBidi"/>
          <w:sz w:val="24"/>
          <w:szCs w:val="24"/>
          <w:rtl/>
          <w:lang w:bidi="ar-IQ"/>
        </w:rPr>
        <w:t xml:space="preserve"> مساحات</w:t>
      </w:r>
      <w:r w:rsidR="000C0A19" w:rsidRPr="004867A2">
        <w:rPr>
          <w:rFonts w:asciiTheme="majorBidi" w:hAnsiTheme="majorBidi" w:cstheme="majorBidi"/>
          <w:sz w:val="24"/>
          <w:szCs w:val="24"/>
          <w:rtl/>
          <w:lang w:bidi="ar-IQ"/>
        </w:rPr>
        <w:t xml:space="preserve"> وانتاجية</w:t>
      </w:r>
      <w:r w:rsidRPr="004867A2">
        <w:rPr>
          <w:rFonts w:asciiTheme="majorBidi" w:hAnsiTheme="majorBidi" w:cstheme="majorBidi"/>
          <w:sz w:val="24"/>
          <w:szCs w:val="24"/>
          <w:rtl/>
          <w:lang w:bidi="ar-IQ"/>
        </w:rPr>
        <w:t xml:space="preserve"> الار</w:t>
      </w:r>
      <w:r w:rsidR="00890CF7" w:rsidRPr="004867A2">
        <w:rPr>
          <w:rFonts w:asciiTheme="majorBidi" w:hAnsiTheme="majorBidi" w:cstheme="majorBidi"/>
          <w:sz w:val="24"/>
          <w:szCs w:val="24"/>
          <w:rtl/>
          <w:lang w:bidi="ar-IQ"/>
        </w:rPr>
        <w:t>ا</w:t>
      </w:r>
      <w:r w:rsidRPr="004867A2">
        <w:rPr>
          <w:rFonts w:asciiTheme="majorBidi" w:hAnsiTheme="majorBidi" w:cstheme="majorBidi"/>
          <w:sz w:val="24"/>
          <w:szCs w:val="24"/>
          <w:rtl/>
          <w:lang w:bidi="ar-IQ"/>
        </w:rPr>
        <w:t>ض</w:t>
      </w:r>
      <w:r w:rsidR="00890CF7" w:rsidRPr="004867A2">
        <w:rPr>
          <w:rFonts w:asciiTheme="majorBidi" w:hAnsiTheme="majorBidi" w:cstheme="majorBidi"/>
          <w:sz w:val="24"/>
          <w:szCs w:val="24"/>
          <w:rtl/>
          <w:lang w:bidi="ar-IQ"/>
        </w:rPr>
        <w:t>ي</w:t>
      </w:r>
      <w:r w:rsidRPr="004867A2">
        <w:rPr>
          <w:rFonts w:asciiTheme="majorBidi" w:hAnsiTheme="majorBidi" w:cstheme="majorBidi"/>
          <w:sz w:val="24"/>
          <w:szCs w:val="24"/>
          <w:rtl/>
          <w:lang w:bidi="ar-IQ"/>
        </w:rPr>
        <w:t xml:space="preserve"> الزراعية في محافظة البصرة .</w:t>
      </w:r>
    </w:p>
    <w:p w:rsidR="009A25F7" w:rsidRDefault="009A25F7" w:rsidP="009A25F7">
      <w:pPr>
        <w:pStyle w:val="a5"/>
        <w:ind w:left="-58"/>
        <w:jc w:val="both"/>
        <w:rPr>
          <w:rFonts w:asciiTheme="majorBidi" w:hAnsiTheme="majorBidi" w:cstheme="majorBidi" w:hint="cs"/>
          <w:b/>
          <w:bCs/>
          <w:rtl/>
          <w:lang w:bidi="ar-IQ"/>
        </w:rPr>
      </w:pPr>
    </w:p>
    <w:p w:rsidR="00CD3318" w:rsidRPr="00A855D2" w:rsidRDefault="00AF7925"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 xml:space="preserve">ثالثاً : </w:t>
      </w:r>
      <w:r w:rsidR="00CD3318" w:rsidRPr="00A855D2">
        <w:rPr>
          <w:rFonts w:asciiTheme="majorBidi" w:hAnsiTheme="majorBidi" w:cstheme="majorBidi"/>
          <w:b/>
          <w:bCs/>
          <w:rtl/>
          <w:lang w:bidi="ar-IQ"/>
        </w:rPr>
        <w:t>هدف الدراسة</w:t>
      </w:r>
    </w:p>
    <w:p w:rsidR="00C753C7" w:rsidRPr="004867A2" w:rsidRDefault="00CD331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تهدف الدراسة الى اعطاء صورة</w:t>
      </w:r>
      <w:r w:rsidR="00890CF7" w:rsidRPr="004867A2">
        <w:rPr>
          <w:rFonts w:asciiTheme="majorBidi" w:hAnsiTheme="majorBidi" w:cstheme="majorBidi"/>
          <w:sz w:val="24"/>
          <w:szCs w:val="24"/>
          <w:rtl/>
          <w:lang w:bidi="ar-IQ"/>
        </w:rPr>
        <w:t>ٍ</w:t>
      </w:r>
      <w:r w:rsidRPr="004867A2">
        <w:rPr>
          <w:rFonts w:asciiTheme="majorBidi" w:hAnsiTheme="majorBidi" w:cstheme="majorBidi"/>
          <w:sz w:val="24"/>
          <w:szCs w:val="24"/>
          <w:rtl/>
          <w:lang w:bidi="ar-IQ"/>
        </w:rPr>
        <w:t xml:space="preserve"> حقيقية</w:t>
      </w:r>
      <w:r w:rsidR="00890CF7" w:rsidRPr="004867A2">
        <w:rPr>
          <w:rFonts w:asciiTheme="majorBidi" w:hAnsiTheme="majorBidi" w:cstheme="majorBidi"/>
          <w:sz w:val="24"/>
          <w:szCs w:val="24"/>
          <w:rtl/>
          <w:lang w:bidi="ar-IQ"/>
        </w:rPr>
        <w:t>ٍ</w:t>
      </w:r>
      <w:r w:rsidRPr="004867A2">
        <w:rPr>
          <w:rFonts w:asciiTheme="majorBidi" w:hAnsiTheme="majorBidi" w:cstheme="majorBidi"/>
          <w:sz w:val="24"/>
          <w:szCs w:val="24"/>
          <w:rtl/>
          <w:lang w:bidi="ar-IQ"/>
        </w:rPr>
        <w:t xml:space="preserve"> لما يتركه التلوث البيئي من اثر</w:t>
      </w:r>
      <w:r w:rsidR="00890CF7" w:rsidRPr="004867A2">
        <w:rPr>
          <w:rFonts w:asciiTheme="majorBidi" w:hAnsiTheme="majorBidi" w:cstheme="majorBidi"/>
          <w:sz w:val="24"/>
          <w:szCs w:val="24"/>
          <w:rtl/>
          <w:lang w:bidi="ar-IQ"/>
        </w:rPr>
        <w:t>ٍ على تغير واقع الاراضي الزراعية .</w:t>
      </w:r>
    </w:p>
    <w:p w:rsidR="009A25F7" w:rsidRDefault="009A25F7" w:rsidP="009A25F7">
      <w:pPr>
        <w:pStyle w:val="a5"/>
        <w:ind w:left="-58"/>
        <w:jc w:val="both"/>
        <w:rPr>
          <w:rFonts w:asciiTheme="majorBidi" w:hAnsiTheme="majorBidi" w:cstheme="majorBidi" w:hint="cs"/>
          <w:b/>
          <w:bCs/>
          <w:rtl/>
          <w:lang w:bidi="ar-IQ"/>
        </w:rPr>
      </w:pPr>
    </w:p>
    <w:p w:rsidR="000C0A19" w:rsidRPr="00A855D2" w:rsidRDefault="00AF7925"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 xml:space="preserve">رابعاً : </w:t>
      </w:r>
      <w:r w:rsidR="000C0A19" w:rsidRPr="00A855D2">
        <w:rPr>
          <w:rFonts w:asciiTheme="majorBidi" w:hAnsiTheme="majorBidi" w:cstheme="majorBidi"/>
          <w:b/>
          <w:bCs/>
          <w:rtl/>
          <w:lang w:bidi="ar-IQ"/>
        </w:rPr>
        <w:t>حدود الدراسة</w:t>
      </w:r>
    </w:p>
    <w:p w:rsidR="000C0A19" w:rsidRPr="004867A2" w:rsidRDefault="000C0A19"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تتمثل حدود الدراسة المكانية بموقع محافظة البصرة جنوب العراق بين دائرتي عرض (29ْ,05 - 31ْ,20 ) شمالاً وقوسي طول ( 46ْ,40 - 48ْ,30 ) شرقاً , يحدها من جهة الشمال محافظة ميسان, ومن جهة الجنوب الخليج العربي والكويت , ومن جهة الغرب محافظتا ذي قار والمثنى , في حين تتمثل الحدود الشرقية منها بالحدود السياسية لجمهورية إيران خريطة (1). تشغل القسم الجنوبي الشرقي من السهل الرسوبي والقسم الجنوبي الغربي </w:t>
      </w:r>
      <w:r w:rsidR="00A1618C" w:rsidRPr="004867A2">
        <w:rPr>
          <w:rFonts w:asciiTheme="majorBidi" w:hAnsiTheme="majorBidi" w:cstheme="majorBidi"/>
          <w:sz w:val="24"/>
          <w:szCs w:val="24"/>
          <w:rtl/>
          <w:lang w:bidi="ar-IQ"/>
        </w:rPr>
        <w:t>من الهضبة الغربية ب</w:t>
      </w:r>
      <w:r w:rsidRPr="004867A2">
        <w:rPr>
          <w:rFonts w:asciiTheme="majorBidi" w:hAnsiTheme="majorBidi" w:cstheme="majorBidi"/>
          <w:sz w:val="24"/>
          <w:szCs w:val="24"/>
          <w:rtl/>
          <w:lang w:bidi="ar-IQ"/>
        </w:rPr>
        <w:t>مساح</w:t>
      </w:r>
      <w:r w:rsidR="00A1618C" w:rsidRPr="004867A2">
        <w:rPr>
          <w:rFonts w:asciiTheme="majorBidi" w:hAnsiTheme="majorBidi" w:cstheme="majorBidi"/>
          <w:sz w:val="24"/>
          <w:szCs w:val="24"/>
          <w:rtl/>
          <w:lang w:bidi="ar-IQ"/>
        </w:rPr>
        <w:t>ة تقدر نحو</w:t>
      </w:r>
      <w:r w:rsidRPr="004867A2">
        <w:rPr>
          <w:rFonts w:asciiTheme="majorBidi" w:hAnsiTheme="majorBidi" w:cstheme="majorBidi"/>
          <w:sz w:val="24"/>
          <w:szCs w:val="24"/>
          <w:rtl/>
          <w:lang w:bidi="ar-IQ"/>
        </w:rPr>
        <w:t>(17502,5) كم2</w:t>
      </w:r>
      <w:r w:rsidR="00A1618C" w:rsidRPr="004867A2">
        <w:rPr>
          <w:rFonts w:asciiTheme="majorBidi" w:hAnsiTheme="majorBidi" w:cstheme="majorBidi"/>
          <w:sz w:val="24"/>
          <w:szCs w:val="24"/>
          <w:rtl/>
          <w:lang w:bidi="ar-IQ"/>
        </w:rPr>
        <w:t>.</w:t>
      </w:r>
    </w:p>
    <w:p w:rsidR="009A25F7" w:rsidRDefault="009A25F7" w:rsidP="009A25F7">
      <w:pPr>
        <w:spacing w:after="0" w:line="240" w:lineRule="auto"/>
        <w:ind w:left="-58"/>
        <w:jc w:val="both"/>
        <w:rPr>
          <w:rFonts w:asciiTheme="majorBidi" w:hAnsiTheme="majorBidi" w:cstheme="majorBidi" w:hint="cs"/>
          <w:b/>
          <w:bCs/>
          <w:sz w:val="28"/>
          <w:szCs w:val="28"/>
          <w:rtl/>
          <w:lang w:bidi="ar-IQ"/>
        </w:rPr>
      </w:pPr>
    </w:p>
    <w:p w:rsidR="00803E70" w:rsidRDefault="00684CA7" w:rsidP="009A25F7">
      <w:pPr>
        <w:spacing w:after="0" w:line="240" w:lineRule="auto"/>
        <w:ind w:left="-58"/>
        <w:jc w:val="both"/>
        <w:rPr>
          <w:rFonts w:asciiTheme="majorBidi" w:hAnsiTheme="majorBidi" w:cstheme="majorBidi"/>
          <w:b/>
          <w:bCs/>
          <w:sz w:val="28"/>
          <w:szCs w:val="28"/>
          <w:rtl/>
          <w:lang w:bidi="ar-IQ"/>
        </w:rPr>
      </w:pPr>
      <w:r w:rsidRPr="00A855D2">
        <w:rPr>
          <w:rFonts w:asciiTheme="majorBidi" w:hAnsiTheme="majorBidi" w:cstheme="majorBidi"/>
          <w:b/>
          <w:bCs/>
          <w:sz w:val="28"/>
          <w:szCs w:val="28"/>
          <w:rtl/>
          <w:lang w:bidi="ar-IQ"/>
        </w:rPr>
        <w:t>خامساً :</w:t>
      </w:r>
      <w:r w:rsidR="00A1618C" w:rsidRPr="00A855D2">
        <w:rPr>
          <w:rFonts w:asciiTheme="majorBidi" w:hAnsiTheme="majorBidi" w:cstheme="majorBidi"/>
          <w:b/>
          <w:bCs/>
          <w:sz w:val="28"/>
          <w:szCs w:val="28"/>
          <w:rtl/>
          <w:lang w:bidi="ar-IQ"/>
        </w:rPr>
        <w:t>الحدود النوعية</w:t>
      </w:r>
    </w:p>
    <w:p w:rsidR="00684CA7" w:rsidRPr="00803E70" w:rsidRDefault="00803E70"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تتمثل </w:t>
      </w:r>
      <w:r>
        <w:rPr>
          <w:rFonts w:asciiTheme="majorBidi" w:hAnsiTheme="majorBidi" w:cstheme="majorBidi" w:hint="cs"/>
          <w:sz w:val="24"/>
          <w:szCs w:val="24"/>
          <w:rtl/>
          <w:lang w:bidi="ar-IQ"/>
        </w:rPr>
        <w:t>ال</w:t>
      </w:r>
      <w:r w:rsidRPr="004867A2">
        <w:rPr>
          <w:rFonts w:asciiTheme="majorBidi" w:hAnsiTheme="majorBidi" w:cstheme="majorBidi"/>
          <w:sz w:val="24"/>
          <w:szCs w:val="24"/>
          <w:rtl/>
          <w:lang w:bidi="ar-IQ"/>
        </w:rPr>
        <w:t xml:space="preserve">حدود </w:t>
      </w:r>
      <w:r>
        <w:rPr>
          <w:rFonts w:asciiTheme="majorBidi" w:hAnsiTheme="majorBidi" w:cstheme="majorBidi" w:hint="cs"/>
          <w:sz w:val="24"/>
          <w:szCs w:val="24"/>
          <w:rtl/>
          <w:lang w:bidi="ar-IQ"/>
        </w:rPr>
        <w:t>النوعية ل</w:t>
      </w:r>
      <w:r w:rsidRPr="004867A2">
        <w:rPr>
          <w:rFonts w:asciiTheme="majorBidi" w:hAnsiTheme="majorBidi" w:cstheme="majorBidi"/>
          <w:sz w:val="24"/>
          <w:szCs w:val="24"/>
          <w:rtl/>
          <w:lang w:bidi="ar-IQ"/>
        </w:rPr>
        <w:t>لدراسة بأبعاد ثلاث:</w:t>
      </w:r>
      <w:r w:rsidR="00684CA7" w:rsidRPr="00A855D2">
        <w:rPr>
          <w:rFonts w:asciiTheme="majorBidi" w:hAnsiTheme="majorBidi" w:cstheme="majorBidi"/>
          <w:b/>
          <w:bCs/>
          <w:sz w:val="28"/>
          <w:szCs w:val="28"/>
          <w:rtl/>
          <w:lang w:bidi="ar-IQ"/>
        </w:rPr>
        <w:t xml:space="preserve"> </w:t>
      </w:r>
    </w:p>
    <w:p w:rsidR="00684CA7" w:rsidRPr="004867A2" w:rsidRDefault="00684CA7"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1 – الملوثات الهوائية</w:t>
      </w:r>
    </w:p>
    <w:p w:rsidR="000C0A19" w:rsidRPr="004867A2" w:rsidRDefault="000C0A19"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يتمثل هذا البعد</w:t>
      </w:r>
      <w:r w:rsidR="00803E70">
        <w:rPr>
          <w:rFonts w:asciiTheme="majorBidi" w:hAnsiTheme="majorBidi" w:cstheme="majorBidi" w:hint="cs"/>
          <w:sz w:val="24"/>
          <w:szCs w:val="24"/>
          <w:rtl/>
          <w:lang w:bidi="ar-IQ"/>
        </w:rPr>
        <w:t xml:space="preserve"> بمعرفة مقدار تغير</w:t>
      </w:r>
      <w:r w:rsidR="00803E70">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الملوثات الهوائية للمدة من (1996 – 20</w:t>
      </w:r>
      <w:r w:rsidR="003A7D25"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 xml:space="preserve">) </w:t>
      </w:r>
    </w:p>
    <w:p w:rsidR="003A7D25" w:rsidRPr="004867A2" w:rsidRDefault="003A7D25"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 – الملوثات المائية</w:t>
      </w:r>
    </w:p>
    <w:p w:rsidR="00EE2D0E" w:rsidRDefault="003A7D25"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تمثل هذا البعد بدراسة</w:t>
      </w:r>
      <w:r w:rsidR="00803E70">
        <w:rPr>
          <w:rFonts w:asciiTheme="majorBidi" w:hAnsiTheme="majorBidi" w:cstheme="majorBidi" w:hint="cs"/>
          <w:sz w:val="24"/>
          <w:szCs w:val="24"/>
          <w:rtl/>
          <w:lang w:bidi="ar-IQ"/>
        </w:rPr>
        <w:t xml:space="preserve"> مقدار تغير</w:t>
      </w:r>
      <w:r w:rsidRPr="004867A2">
        <w:rPr>
          <w:rFonts w:asciiTheme="majorBidi" w:hAnsiTheme="majorBidi" w:cstheme="majorBidi"/>
          <w:sz w:val="24"/>
          <w:szCs w:val="24"/>
          <w:rtl/>
          <w:lang w:bidi="ar-IQ"/>
        </w:rPr>
        <w:t xml:space="preserve"> الخواص النوعية لمياه شط العرب للمدة من عام 1980 – 20</w:t>
      </w:r>
      <w:r w:rsidR="009D4802">
        <w:rPr>
          <w:rFonts w:asciiTheme="majorBidi" w:hAnsiTheme="majorBidi" w:cstheme="majorBidi" w:hint="cs"/>
          <w:sz w:val="24"/>
          <w:szCs w:val="24"/>
          <w:rtl/>
          <w:lang w:bidi="ar-IQ"/>
        </w:rPr>
        <w:t>20</w:t>
      </w:r>
      <w:r w:rsidRPr="004867A2">
        <w:rPr>
          <w:rFonts w:asciiTheme="majorBidi" w:hAnsiTheme="majorBidi" w:cstheme="majorBidi"/>
          <w:sz w:val="24"/>
          <w:szCs w:val="24"/>
          <w:rtl/>
          <w:lang w:bidi="ar-IQ"/>
        </w:rPr>
        <w:t xml:space="preserve"> بغية الوقوف على مدى تأثيرها على ا</w:t>
      </w:r>
      <w:r w:rsidR="00263435" w:rsidRPr="004867A2">
        <w:rPr>
          <w:rFonts w:asciiTheme="majorBidi" w:hAnsiTheme="majorBidi" w:cstheme="majorBidi"/>
          <w:sz w:val="24"/>
          <w:szCs w:val="24"/>
          <w:rtl/>
          <w:lang w:bidi="ar-IQ"/>
        </w:rPr>
        <w:t>لوا</w:t>
      </w:r>
      <w:r w:rsidR="00A1618C" w:rsidRPr="004867A2">
        <w:rPr>
          <w:rFonts w:asciiTheme="majorBidi" w:hAnsiTheme="majorBidi" w:cstheme="majorBidi"/>
          <w:sz w:val="24"/>
          <w:szCs w:val="24"/>
          <w:rtl/>
          <w:lang w:bidi="ar-IQ"/>
        </w:rPr>
        <w:t>قع الزراعي</w:t>
      </w:r>
    </w:p>
    <w:p w:rsidR="00F71D9B" w:rsidRPr="004867A2" w:rsidRDefault="00F71D9B"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3 – مساحات وانتاجية الاراضي الزراعية</w:t>
      </w:r>
    </w:p>
    <w:p w:rsidR="00F71D9B" w:rsidRPr="004867A2" w:rsidRDefault="00F71D9B" w:rsidP="009A25F7">
      <w:pPr>
        <w:pStyle w:val="a5"/>
        <w:ind w:left="-58"/>
        <w:jc w:val="both"/>
        <w:rPr>
          <w:rFonts w:asciiTheme="majorBidi" w:eastAsiaTheme="minorHAnsi" w:hAnsiTheme="majorBidi" w:cstheme="majorBidi"/>
          <w:sz w:val="24"/>
          <w:szCs w:val="24"/>
          <w:rtl/>
          <w:lang w:bidi="ar-IQ"/>
        </w:rPr>
      </w:pPr>
      <w:r>
        <w:rPr>
          <w:rFonts w:asciiTheme="majorBidi" w:eastAsiaTheme="minorHAnsi" w:hAnsiTheme="majorBidi" w:cstheme="majorBidi" w:hint="cs"/>
          <w:sz w:val="24"/>
          <w:szCs w:val="24"/>
          <w:rtl/>
          <w:lang w:bidi="ar-IQ"/>
        </w:rPr>
        <w:tab/>
      </w:r>
      <w:r w:rsidRPr="004867A2">
        <w:rPr>
          <w:rFonts w:asciiTheme="majorBidi" w:eastAsiaTheme="minorHAnsi" w:hAnsiTheme="majorBidi" w:cstheme="majorBidi"/>
          <w:sz w:val="24"/>
          <w:szCs w:val="24"/>
          <w:rtl/>
          <w:lang w:bidi="ar-IQ"/>
        </w:rPr>
        <w:t xml:space="preserve">تمثل هذا البعد بدراسة </w:t>
      </w:r>
      <w:r>
        <w:rPr>
          <w:rFonts w:asciiTheme="majorBidi" w:eastAsiaTheme="minorHAnsi" w:hAnsiTheme="majorBidi" w:cstheme="majorBidi" w:hint="cs"/>
          <w:sz w:val="24"/>
          <w:szCs w:val="24"/>
          <w:rtl/>
          <w:lang w:bidi="ar-IQ"/>
        </w:rPr>
        <w:t xml:space="preserve">نسبة تغير </w:t>
      </w:r>
      <w:r w:rsidRPr="004867A2">
        <w:rPr>
          <w:rFonts w:asciiTheme="majorBidi" w:eastAsiaTheme="minorHAnsi" w:hAnsiTheme="majorBidi" w:cstheme="majorBidi"/>
          <w:sz w:val="24"/>
          <w:szCs w:val="24"/>
          <w:rtl/>
          <w:lang w:bidi="ar-IQ"/>
        </w:rPr>
        <w:t xml:space="preserve">مساحات الاراضي الزراعية في محافظة البصرة حسب الاقضية والنواحي للمدة (2003 – 2020) , </w:t>
      </w:r>
      <w:r>
        <w:rPr>
          <w:rFonts w:asciiTheme="majorBidi" w:eastAsiaTheme="minorHAnsi" w:hAnsiTheme="majorBidi" w:cstheme="majorBidi" w:hint="cs"/>
          <w:sz w:val="24"/>
          <w:szCs w:val="24"/>
          <w:rtl/>
          <w:lang w:bidi="ar-IQ"/>
        </w:rPr>
        <w:t>فضلاً عن نسبة تغير</w:t>
      </w:r>
      <w:r>
        <w:rPr>
          <w:rFonts w:asciiTheme="majorBidi" w:eastAsiaTheme="minorHAnsi" w:hAnsiTheme="majorBidi" w:cstheme="majorBidi"/>
          <w:sz w:val="24"/>
          <w:szCs w:val="24"/>
          <w:rtl/>
          <w:lang w:bidi="ar-IQ"/>
        </w:rPr>
        <w:t xml:space="preserve"> ا</w:t>
      </w:r>
      <w:r w:rsidRPr="004867A2">
        <w:rPr>
          <w:rFonts w:asciiTheme="majorBidi" w:eastAsiaTheme="minorHAnsi" w:hAnsiTheme="majorBidi" w:cstheme="majorBidi"/>
          <w:sz w:val="24"/>
          <w:szCs w:val="24"/>
          <w:rtl/>
          <w:lang w:bidi="ar-IQ"/>
        </w:rPr>
        <w:t>نتاجية</w:t>
      </w:r>
      <w:r>
        <w:rPr>
          <w:rFonts w:asciiTheme="majorBidi" w:eastAsiaTheme="minorHAnsi" w:hAnsiTheme="majorBidi" w:cstheme="majorBidi" w:hint="cs"/>
          <w:sz w:val="24"/>
          <w:szCs w:val="24"/>
          <w:rtl/>
          <w:lang w:bidi="ar-IQ"/>
        </w:rPr>
        <w:t xml:space="preserve"> الارض الزراعية للمدة</w:t>
      </w:r>
      <w:r w:rsidRPr="004867A2">
        <w:rPr>
          <w:rFonts w:asciiTheme="majorBidi" w:eastAsiaTheme="minorHAnsi" w:hAnsiTheme="majorBidi" w:cstheme="majorBidi"/>
          <w:sz w:val="24"/>
          <w:szCs w:val="24"/>
          <w:rtl/>
          <w:lang w:bidi="ar-IQ"/>
        </w:rPr>
        <w:t xml:space="preserve"> من (1957 – 2020).</w:t>
      </w:r>
    </w:p>
    <w:p w:rsidR="00F71D9B" w:rsidRPr="00A855D2" w:rsidRDefault="00F71D9B"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سا</w:t>
      </w:r>
      <w:r>
        <w:rPr>
          <w:rFonts w:asciiTheme="majorBidi" w:hAnsiTheme="majorBidi" w:cstheme="majorBidi" w:hint="cs"/>
          <w:b/>
          <w:bCs/>
          <w:rtl/>
          <w:lang w:bidi="ar-IQ"/>
        </w:rPr>
        <w:t>دس</w:t>
      </w:r>
      <w:r w:rsidRPr="00A855D2">
        <w:rPr>
          <w:rFonts w:asciiTheme="majorBidi" w:hAnsiTheme="majorBidi" w:cstheme="majorBidi"/>
          <w:b/>
          <w:bCs/>
          <w:rtl/>
          <w:lang w:bidi="ar-IQ"/>
        </w:rPr>
        <w:t>اً: منهجية البحث</w:t>
      </w:r>
    </w:p>
    <w:p w:rsidR="00F71D9B" w:rsidRPr="004867A2" w:rsidRDefault="00F71D9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 xml:space="preserve">تم اتباع المنهج التحليلي الاحصائي بغية الوصول الى الهدف المنشود للوقوف على الواقع البيئي , ولمعرفة مقدار التغير في الملوثات الهوائية والمائية </w:t>
      </w:r>
      <w:r w:rsidR="005E1A1D">
        <w:rPr>
          <w:rFonts w:asciiTheme="majorBidi" w:hAnsiTheme="majorBidi" w:cstheme="majorBidi" w:hint="cs"/>
          <w:sz w:val="24"/>
          <w:szCs w:val="24"/>
          <w:rtl/>
          <w:lang w:bidi="ar-IQ"/>
        </w:rPr>
        <w:t xml:space="preserve">إذ </w:t>
      </w:r>
      <w:r w:rsidRPr="004867A2">
        <w:rPr>
          <w:rFonts w:asciiTheme="majorBidi" w:hAnsiTheme="majorBidi" w:cstheme="majorBidi"/>
          <w:sz w:val="24"/>
          <w:szCs w:val="24"/>
          <w:rtl/>
          <w:lang w:bidi="ar-IQ"/>
        </w:rPr>
        <w:t>تم الاعتماد على المعادلة الآتية</w:t>
      </w:r>
      <w:r>
        <w:rPr>
          <w:rFonts w:asciiTheme="majorBidi" w:hAnsiTheme="majorBidi" w:cstheme="majorBidi" w:hint="cs"/>
          <w:sz w:val="24"/>
          <w:szCs w:val="24"/>
          <w:rtl/>
          <w:lang w:bidi="ar-IQ"/>
        </w:rPr>
        <w:t xml:space="preserve"> (كاظم , 2010 ,ص8)</w:t>
      </w:r>
      <w:r>
        <w:rPr>
          <w:rFonts w:asciiTheme="majorBidi" w:hAnsiTheme="majorBidi" w:cstheme="majorBidi" w:hint="cs"/>
          <w:sz w:val="24"/>
          <w:szCs w:val="24"/>
          <w:vertAlign w:val="superscript"/>
          <w:rtl/>
          <w:lang w:bidi="ar-IQ"/>
        </w:rPr>
        <w:t xml:space="preserve"> </w:t>
      </w:r>
    </w:p>
    <w:p w:rsidR="00F71D9B" w:rsidRPr="004867A2" w:rsidRDefault="00F71D9B" w:rsidP="009A25F7">
      <w:pPr>
        <w:tabs>
          <w:tab w:val="right" w:pos="9070"/>
        </w:tabs>
        <w:bidi w:val="0"/>
        <w:spacing w:after="0" w:line="240" w:lineRule="auto"/>
        <w:ind w:left="-58"/>
        <w:jc w:val="both"/>
        <w:rPr>
          <w:rFonts w:asciiTheme="majorBidi" w:hAnsiTheme="majorBidi" w:cstheme="majorBidi"/>
          <w:sz w:val="24"/>
          <w:szCs w:val="24"/>
          <w:rtl/>
          <w:lang w:bidi="ar-IQ"/>
        </w:rPr>
      </w:pPr>
    </w:p>
    <w:p w:rsidR="00F71D9B" w:rsidRPr="004867A2" w:rsidRDefault="00F71D9B" w:rsidP="009A25F7">
      <w:pPr>
        <w:bidi w:val="0"/>
        <w:spacing w:after="0" w:line="240" w:lineRule="auto"/>
        <w:ind w:left="-58"/>
        <w:jc w:val="both"/>
        <w:rPr>
          <w:rFonts w:asciiTheme="majorBidi" w:hAnsiTheme="majorBidi" w:cstheme="majorBidi"/>
          <w:sz w:val="24"/>
          <w:szCs w:val="24"/>
        </w:rPr>
      </w:pPr>
      <w:r w:rsidRPr="004867A2">
        <w:rPr>
          <w:rFonts w:asciiTheme="majorBidi" w:hAnsiTheme="majorBidi" w:cstheme="majorBidi"/>
          <w:position w:val="-10"/>
          <w:sz w:val="24"/>
          <w:szCs w:val="24"/>
        </w:rPr>
        <w:object w:dxaOrig="165"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9" o:title=""/>
          </v:shape>
          <o:OLEObject Type="Embed" ProgID="Equation.3" ShapeID="_x0000_i1025" DrawAspect="Content" ObjectID="_1669450568" r:id="rId10"/>
        </w:object>
      </w:r>
      <w:r w:rsidRPr="004867A2">
        <w:rPr>
          <w:rFonts w:asciiTheme="majorBidi" w:hAnsiTheme="majorBidi" w:cstheme="majorBidi"/>
          <w:sz w:val="24"/>
          <w:szCs w:val="24"/>
        </w:rPr>
        <w:t xml:space="preserve"> </w:t>
      </w:r>
      <w:r w:rsidRPr="004867A2">
        <w:rPr>
          <w:rFonts w:asciiTheme="majorBidi" w:hAnsiTheme="majorBidi" w:cstheme="majorBidi"/>
          <w:position w:val="-24"/>
          <w:sz w:val="24"/>
          <w:szCs w:val="24"/>
        </w:rPr>
        <w:object w:dxaOrig="2595" w:dyaOrig="1290">
          <v:shape id="_x0000_i1026" type="#_x0000_t75" style="width:129.75pt;height:64.5pt" o:ole="">
            <v:imagedata r:id="rId11" o:title=""/>
          </v:shape>
          <o:OLEObject Type="Embed" ProgID="Equation.3" ShapeID="_x0000_i1026" DrawAspect="Content" ObjectID="_1669450569" r:id="rId12"/>
        </w:object>
      </w:r>
      <w:r>
        <w:rPr>
          <w:rFonts w:asciiTheme="majorBidi" w:hAnsiTheme="majorBidi" w:cstheme="majorBidi"/>
          <w:sz w:val="24"/>
          <w:szCs w:val="24"/>
        </w:rPr>
        <w:t xml:space="preserve">  </w:t>
      </w:r>
      <w:r w:rsidRPr="004867A2">
        <w:rPr>
          <w:rFonts w:asciiTheme="majorBidi" w:hAnsiTheme="majorBidi" w:cstheme="majorBidi"/>
          <w:sz w:val="24"/>
          <w:szCs w:val="24"/>
        </w:rPr>
        <w:t xml:space="preserve"> </w:t>
      </w:r>
    </w:p>
    <w:p w:rsidR="00F71D9B" w:rsidRPr="004867A2" w:rsidRDefault="00F71D9B" w:rsidP="009A25F7">
      <w:pPr>
        <w:spacing w:after="0" w:line="240" w:lineRule="auto"/>
        <w:ind w:left="-58"/>
        <w:jc w:val="both"/>
        <w:rPr>
          <w:rFonts w:asciiTheme="majorBidi" w:hAnsiTheme="majorBidi" w:cstheme="majorBidi"/>
          <w:sz w:val="24"/>
          <w:szCs w:val="24"/>
          <w:lang w:bidi="ar-IQ"/>
        </w:rPr>
      </w:pPr>
      <w:r w:rsidRPr="004867A2">
        <w:rPr>
          <w:rFonts w:asciiTheme="majorBidi" w:hAnsiTheme="majorBidi" w:cstheme="majorBidi"/>
          <w:sz w:val="24"/>
          <w:szCs w:val="24"/>
          <w:rtl/>
          <w:lang w:bidi="ar-IQ"/>
        </w:rPr>
        <w:lastRenderedPageBreak/>
        <w:t>حيث أن:</w:t>
      </w:r>
    </w:p>
    <w:p w:rsidR="00F71D9B" w:rsidRPr="004867A2" w:rsidRDefault="00F71D9B"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lang w:bidi="ar-IQ"/>
        </w:rPr>
        <w:t>t</w:t>
      </w:r>
      <w:r w:rsidRPr="004867A2">
        <w:rPr>
          <w:rFonts w:asciiTheme="majorBidi" w:hAnsiTheme="majorBidi" w:cstheme="majorBidi"/>
          <w:sz w:val="24"/>
          <w:szCs w:val="24"/>
          <w:rtl/>
          <w:lang w:bidi="ar-IQ"/>
        </w:rPr>
        <w:t>: الفترة الزمنية للمشاهدة.</w:t>
      </w:r>
    </w:p>
    <w:p w:rsidR="00F71D9B" w:rsidRPr="004867A2" w:rsidRDefault="00F71D9B"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lang w:bidi="ar-IQ"/>
        </w:rPr>
        <w:t>Xi</w:t>
      </w:r>
      <w:r w:rsidRPr="004867A2">
        <w:rPr>
          <w:rFonts w:asciiTheme="majorBidi" w:hAnsiTheme="majorBidi" w:cstheme="majorBidi"/>
          <w:sz w:val="24"/>
          <w:szCs w:val="24"/>
          <w:rtl/>
          <w:lang w:bidi="ar-IQ"/>
        </w:rPr>
        <w:t xml:space="preserve">: المشاهدة في الزمن </w:t>
      </w:r>
      <w:r w:rsidRPr="004867A2">
        <w:rPr>
          <w:rFonts w:asciiTheme="majorBidi" w:hAnsiTheme="majorBidi" w:cstheme="majorBidi"/>
          <w:sz w:val="24"/>
          <w:szCs w:val="24"/>
          <w:lang w:bidi="ar-IQ"/>
        </w:rPr>
        <w:t>t</w:t>
      </w:r>
      <w:r w:rsidRPr="004867A2">
        <w:rPr>
          <w:rFonts w:asciiTheme="majorBidi" w:hAnsiTheme="majorBidi" w:cstheme="majorBidi"/>
          <w:sz w:val="24"/>
          <w:szCs w:val="24"/>
          <w:rtl/>
          <w:lang w:bidi="ar-IQ"/>
        </w:rPr>
        <w:t>.</w:t>
      </w:r>
    </w:p>
    <w:p w:rsidR="00F71D9B" w:rsidRPr="004867A2" w:rsidRDefault="00F71D9B"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lang w:bidi="ar-IQ"/>
        </w:rPr>
        <w:t>N</w:t>
      </w:r>
      <w:r w:rsidRPr="004867A2">
        <w:rPr>
          <w:rFonts w:asciiTheme="majorBidi" w:hAnsiTheme="majorBidi" w:cstheme="majorBidi"/>
          <w:sz w:val="24"/>
          <w:szCs w:val="24"/>
          <w:rtl/>
          <w:lang w:bidi="ar-IQ"/>
        </w:rPr>
        <w:t>: حجم العينة المدروسة.</w:t>
      </w:r>
    </w:p>
    <w:p w:rsidR="00F71D9B" w:rsidRPr="004867A2" w:rsidRDefault="00F71D9B"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lang w:bidi="ar-IQ"/>
        </w:rPr>
        <w:t>S</w:t>
      </w:r>
      <w:r w:rsidRPr="004867A2">
        <w:rPr>
          <w:rFonts w:asciiTheme="majorBidi" w:hAnsiTheme="majorBidi" w:cstheme="majorBidi"/>
          <w:sz w:val="24"/>
          <w:szCs w:val="24"/>
          <w:vertAlign w:val="subscript"/>
          <w:lang w:bidi="ar-IQ"/>
        </w:rPr>
        <w:t>t</w:t>
      </w:r>
      <w:r w:rsidRPr="004867A2">
        <w:rPr>
          <w:rFonts w:asciiTheme="majorBidi" w:hAnsiTheme="majorBidi" w:cstheme="majorBidi"/>
          <w:sz w:val="24"/>
          <w:szCs w:val="24"/>
          <w:rtl/>
          <w:lang w:bidi="ar-IQ"/>
        </w:rPr>
        <w:t>: الأوساط المتحركة المضاعفة</w:t>
      </w:r>
      <w:r>
        <w:rPr>
          <w:rFonts w:asciiTheme="majorBidi" w:hAnsiTheme="majorBidi" w:cstheme="majorBidi"/>
          <w:sz w:val="24"/>
          <w:szCs w:val="24"/>
          <w:rtl/>
        </w:rPr>
        <w:tab/>
      </w:r>
      <w:r w:rsidRPr="004867A2">
        <w:rPr>
          <w:rFonts w:asciiTheme="majorBidi" w:hAnsiTheme="majorBidi" w:cstheme="majorBidi"/>
          <w:noProof/>
          <w:sz w:val="24"/>
          <w:szCs w:val="24"/>
          <w:rtl/>
        </w:rPr>
        <mc:AlternateContent>
          <mc:Choice Requires="wps">
            <w:drawing>
              <wp:anchor distT="0" distB="0" distL="114300" distR="114300" simplePos="0" relativeHeight="251663360" behindDoc="0" locked="0" layoutInCell="1" allowOverlap="1" wp14:anchorId="39216BE0" wp14:editId="523450A8">
                <wp:simplePos x="0" y="0"/>
                <wp:positionH relativeFrom="column">
                  <wp:posOffset>1057275</wp:posOffset>
                </wp:positionH>
                <wp:positionV relativeFrom="paragraph">
                  <wp:posOffset>222250</wp:posOffset>
                </wp:positionV>
                <wp:extent cx="138430" cy="228600"/>
                <wp:effectExtent l="0" t="0" r="1397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1D" w:rsidRDefault="005E1A1D" w:rsidP="00F71D9B">
                            <w:pPr>
                              <w:jc w:val="center"/>
                            </w:pPr>
                            <w:r>
                              <w:sym w:font="Symbol" w:char="F0A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3.25pt;margin-top:17.5pt;width:10.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FxwgIAAK0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" filled="f" stroked="f">
                <v:textbox inset="0,0,0,0">
                  <w:txbxContent>
                    <w:p w:rsidR="005E1A1D" w:rsidRDefault="005E1A1D" w:rsidP="00F71D9B">
                      <w:pPr>
                        <w:jc w:val="center"/>
                      </w:pPr>
                      <w:r>
                        <w:sym w:font="Symbol" w:char="F0A2"/>
                      </w:r>
                    </w:p>
                  </w:txbxContent>
                </v:textbox>
              </v:shape>
            </w:pict>
          </mc:Fallback>
        </mc:AlternateContent>
      </w:r>
      <w:r w:rsidRPr="004867A2">
        <w:rPr>
          <w:rFonts w:asciiTheme="majorBidi" w:hAnsiTheme="majorBidi" w:cstheme="majorBidi"/>
          <w:noProof/>
          <w:sz w:val="24"/>
          <w:szCs w:val="24"/>
          <w:rtl/>
        </w:rPr>
        <mc:AlternateContent>
          <mc:Choice Requires="wps">
            <w:drawing>
              <wp:anchor distT="0" distB="0" distL="114300" distR="114300" simplePos="0" relativeHeight="251664384" behindDoc="0" locked="0" layoutInCell="1" allowOverlap="1" wp14:anchorId="3C072688" wp14:editId="795DFFA7">
                <wp:simplePos x="0" y="0"/>
                <wp:positionH relativeFrom="column">
                  <wp:posOffset>5231765</wp:posOffset>
                </wp:positionH>
                <wp:positionV relativeFrom="paragraph">
                  <wp:posOffset>334010</wp:posOffset>
                </wp:positionV>
                <wp:extent cx="138430" cy="228600"/>
                <wp:effectExtent l="0" t="0" r="13970"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A1D" w:rsidRDefault="005E1A1D" w:rsidP="00F71D9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27" type="#_x0000_t202" style="position:absolute;left:0;text-align:left;margin-left:411.95pt;margin-top:26.3pt;width:10.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" filled="f" stroked="f">
                <v:textbox inset="0,0,0,0">
                  <w:txbxContent>
                    <w:p w:rsidR="005E1A1D" w:rsidRDefault="005E1A1D" w:rsidP="00F71D9B">
                      <w:pPr>
                        <w:jc w:val="center"/>
                      </w:pPr>
                    </w:p>
                  </w:txbxContent>
                </v:textbox>
              </v:shape>
            </w:pict>
          </mc:Fallback>
        </mc:AlternateContent>
      </w:r>
    </w:p>
    <w:p w:rsidR="00F71D9B" w:rsidRPr="004867A2" w:rsidRDefault="00F71D9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 ولاستخراج نسبة التغير في مساحات الاراضي الزراعية وفي انتاجية الارض تم اتباع المعادلة الآتية</w:t>
      </w:r>
      <w:r>
        <w:rPr>
          <w:rFonts w:asciiTheme="majorBidi" w:hAnsiTheme="majorBidi" w:cstheme="majorBidi" w:hint="cs"/>
          <w:sz w:val="24"/>
          <w:szCs w:val="24"/>
          <w:rtl/>
          <w:lang w:bidi="ar-IQ"/>
        </w:rPr>
        <w:t xml:space="preserve"> (الغامدي , 2008 , ص138)</w:t>
      </w:r>
    </w:p>
    <w:p w:rsidR="00F71D9B" w:rsidRPr="004867A2" w:rsidRDefault="00F71D9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(اللاحق – السابق)/ السابق*100</w:t>
      </w:r>
    </w:p>
    <w:p w:rsidR="009A25F7" w:rsidRDefault="009A25F7" w:rsidP="009A25F7">
      <w:pPr>
        <w:pStyle w:val="a5"/>
        <w:ind w:left="-58"/>
        <w:jc w:val="both"/>
        <w:rPr>
          <w:rFonts w:asciiTheme="majorBidi" w:eastAsiaTheme="minorHAnsi" w:hAnsiTheme="majorBidi" w:cstheme="majorBidi" w:hint="cs"/>
          <w:b/>
          <w:bCs/>
          <w:rtl/>
          <w:lang w:bidi="ar-IQ"/>
        </w:rPr>
      </w:pPr>
    </w:p>
    <w:p w:rsidR="00F71D9B" w:rsidRPr="004867A2" w:rsidRDefault="00F71D9B" w:rsidP="009A25F7">
      <w:pPr>
        <w:pStyle w:val="a5"/>
        <w:spacing w:line="276" w:lineRule="auto"/>
        <w:ind w:left="-58"/>
        <w:jc w:val="both"/>
        <w:rPr>
          <w:rFonts w:asciiTheme="majorBidi" w:eastAsiaTheme="minorHAnsi" w:hAnsiTheme="majorBidi" w:cstheme="majorBidi"/>
          <w:b/>
          <w:bCs/>
          <w:sz w:val="24"/>
          <w:szCs w:val="24"/>
          <w:rtl/>
          <w:lang w:bidi="ar-IQ"/>
        </w:rPr>
      </w:pPr>
      <w:r w:rsidRPr="00A855D2">
        <w:rPr>
          <w:rFonts w:asciiTheme="majorBidi" w:eastAsiaTheme="minorHAnsi" w:hAnsiTheme="majorBidi" w:cstheme="majorBidi"/>
          <w:b/>
          <w:bCs/>
          <w:rtl/>
          <w:lang w:bidi="ar-IQ"/>
        </w:rPr>
        <w:t>سا</w:t>
      </w:r>
      <w:r>
        <w:rPr>
          <w:rFonts w:asciiTheme="majorBidi" w:eastAsiaTheme="minorHAnsi" w:hAnsiTheme="majorBidi" w:cstheme="majorBidi" w:hint="cs"/>
          <w:b/>
          <w:bCs/>
          <w:rtl/>
          <w:lang w:bidi="ar-IQ"/>
        </w:rPr>
        <w:t>بع</w:t>
      </w:r>
      <w:r w:rsidRPr="00A855D2">
        <w:rPr>
          <w:rFonts w:asciiTheme="majorBidi" w:eastAsiaTheme="minorHAnsi" w:hAnsiTheme="majorBidi" w:cstheme="majorBidi"/>
          <w:b/>
          <w:bCs/>
          <w:rtl/>
          <w:lang w:bidi="ar-IQ"/>
        </w:rPr>
        <w:t>اً : الغطاء النباتي</w:t>
      </w:r>
    </w:p>
    <w:p w:rsidR="00F71D9B" w:rsidRPr="004867A2" w:rsidRDefault="00F71D9B" w:rsidP="009A25F7">
      <w:pPr>
        <w:pStyle w:val="a5"/>
        <w:spacing w:line="276" w:lineRule="auto"/>
        <w:ind w:left="-58"/>
        <w:jc w:val="both"/>
        <w:rPr>
          <w:rFonts w:asciiTheme="majorBidi" w:hAnsiTheme="majorBidi" w:cstheme="majorBidi"/>
          <w:sz w:val="24"/>
          <w:szCs w:val="24"/>
          <w:rtl/>
          <w:lang w:bidi="ar-IQ"/>
        </w:rPr>
      </w:pPr>
      <w:r w:rsidRPr="004867A2">
        <w:rPr>
          <w:rFonts w:asciiTheme="majorBidi" w:eastAsiaTheme="minorHAnsi" w:hAnsiTheme="majorBidi" w:cstheme="majorBidi"/>
          <w:sz w:val="24"/>
          <w:szCs w:val="24"/>
          <w:rtl/>
          <w:lang w:bidi="ar-IQ"/>
        </w:rPr>
        <w:tab/>
        <w:t>لغرض معرفة الغطاء النباتي المزروع في محافظة البصرة تم استخدام مرئيتين فضائيتين</w:t>
      </w:r>
      <w:r w:rsidR="005E1A1D">
        <w:rPr>
          <w:rFonts w:asciiTheme="majorBidi" w:eastAsiaTheme="minorHAnsi" w:hAnsiTheme="majorBidi" w:cstheme="majorBidi" w:hint="cs"/>
          <w:sz w:val="24"/>
          <w:szCs w:val="24"/>
          <w:rtl/>
          <w:lang w:bidi="ar-IQ"/>
        </w:rPr>
        <w:t xml:space="preserve"> للعامين</w:t>
      </w:r>
      <w:r w:rsidRPr="004867A2">
        <w:rPr>
          <w:rFonts w:asciiTheme="majorBidi" w:eastAsiaTheme="minorHAnsi" w:hAnsiTheme="majorBidi" w:cstheme="majorBidi"/>
          <w:sz w:val="24"/>
          <w:szCs w:val="24"/>
          <w:rtl/>
          <w:lang w:bidi="ar-IQ"/>
        </w:rPr>
        <w:t xml:space="preserve"> (1973 , 2020) </w:t>
      </w:r>
      <w:r w:rsidR="005E1A1D">
        <w:rPr>
          <w:rFonts w:asciiTheme="majorBidi" w:eastAsiaTheme="minorHAnsi" w:hAnsiTheme="majorBidi" w:cstheme="majorBidi" w:hint="cs"/>
          <w:sz w:val="24"/>
          <w:szCs w:val="24"/>
          <w:rtl/>
          <w:lang w:bidi="ar-IQ"/>
        </w:rPr>
        <w:t xml:space="preserve">إذ </w:t>
      </w:r>
      <w:r w:rsidRPr="004867A2">
        <w:rPr>
          <w:rFonts w:asciiTheme="majorBidi" w:eastAsiaTheme="minorHAnsi" w:hAnsiTheme="majorBidi" w:cstheme="majorBidi"/>
          <w:sz w:val="24"/>
          <w:szCs w:val="24"/>
          <w:rtl/>
          <w:lang w:bidi="ar-IQ"/>
        </w:rPr>
        <w:t>اخذتا من القمر الصناعي</w:t>
      </w:r>
      <w:r w:rsidRPr="004867A2">
        <w:rPr>
          <w:rFonts w:asciiTheme="majorBidi" w:hAnsiTheme="majorBidi" w:cstheme="majorBidi"/>
          <w:sz w:val="24"/>
          <w:szCs w:val="24"/>
          <w:rtl/>
          <w:lang w:bidi="ar-IQ"/>
        </w:rPr>
        <w:t>(</w:t>
      </w:r>
      <w:r w:rsidRPr="004867A2">
        <w:rPr>
          <w:rFonts w:asciiTheme="majorBidi" w:hAnsiTheme="majorBidi" w:cstheme="majorBidi"/>
          <w:sz w:val="24"/>
          <w:szCs w:val="24"/>
          <w:lang w:bidi="ar-IQ"/>
        </w:rPr>
        <w:t>Landsat-1</w:t>
      </w:r>
      <w:r w:rsidRPr="004867A2">
        <w:rPr>
          <w:rFonts w:asciiTheme="majorBidi" w:hAnsiTheme="majorBidi" w:cstheme="majorBidi"/>
          <w:sz w:val="24"/>
          <w:szCs w:val="24"/>
          <w:rtl/>
          <w:lang w:bidi="ar-IQ"/>
        </w:rPr>
        <w:t xml:space="preserve">) والمعالجة في برنامج </w:t>
      </w:r>
      <w:r w:rsidRPr="004867A2">
        <w:rPr>
          <w:rFonts w:asciiTheme="majorBidi" w:hAnsiTheme="majorBidi" w:cstheme="majorBidi"/>
          <w:sz w:val="24"/>
          <w:szCs w:val="24"/>
          <w:lang w:bidi="ar-IQ"/>
        </w:rPr>
        <w:t>Arc GIS 10.4.1</w:t>
      </w:r>
      <w:r w:rsidRPr="004867A2">
        <w:rPr>
          <w:rFonts w:asciiTheme="majorBidi" w:hAnsiTheme="majorBidi" w:cstheme="majorBidi"/>
          <w:sz w:val="24"/>
          <w:szCs w:val="24"/>
          <w:rtl/>
          <w:lang w:bidi="ar-IQ"/>
        </w:rPr>
        <w:t xml:space="preserve"> وقد تم اعتماد مؤشر </w:t>
      </w:r>
      <w:r w:rsidRPr="004867A2">
        <w:rPr>
          <w:rFonts w:asciiTheme="majorBidi" w:hAnsiTheme="majorBidi" w:cstheme="majorBidi"/>
          <w:sz w:val="24"/>
          <w:szCs w:val="24"/>
          <w:lang w:bidi="ar-IQ"/>
        </w:rPr>
        <w:t>NDVI</w:t>
      </w:r>
      <w:r w:rsidRPr="004867A2">
        <w:rPr>
          <w:rFonts w:asciiTheme="majorBidi" w:hAnsiTheme="majorBidi" w:cstheme="majorBidi"/>
          <w:sz w:val="24"/>
          <w:szCs w:val="24"/>
          <w:rtl/>
          <w:lang w:bidi="ar-IQ"/>
        </w:rPr>
        <w:t xml:space="preserve"> اعتماداً على خصائص الاستجابة الطيفية للنبات في نطاقي الاشعة الحمراء وتحت الحمراء القريبة والهدف من وراء ذلك هو تقليص قدر الامكان </w:t>
      </w:r>
      <w:r w:rsidRPr="004867A2">
        <w:rPr>
          <w:rFonts w:asciiTheme="majorBidi" w:hAnsiTheme="majorBidi" w:cstheme="majorBidi" w:hint="cs"/>
          <w:sz w:val="24"/>
          <w:szCs w:val="24"/>
          <w:rtl/>
          <w:lang w:bidi="ar-IQ"/>
        </w:rPr>
        <w:t>تأثير</w:t>
      </w:r>
      <w:r w:rsidRPr="004867A2">
        <w:rPr>
          <w:rFonts w:asciiTheme="majorBidi" w:hAnsiTheme="majorBidi" w:cstheme="majorBidi"/>
          <w:sz w:val="24"/>
          <w:szCs w:val="24"/>
          <w:rtl/>
          <w:lang w:bidi="ar-IQ"/>
        </w:rPr>
        <w:t xml:space="preserve"> سطوع التربة على مجمل الانعكاسات الصادرة من النبات مما يجعل ذلك اكثر تحسساً للنبات واقل تحسساً لانعكاسات التربة. </w:t>
      </w:r>
    </w:p>
    <w:p w:rsidR="009A25F7" w:rsidRDefault="00F71D9B" w:rsidP="009A25F7">
      <w:pPr>
        <w:pStyle w:val="a5"/>
        <w:spacing w:line="276" w:lineRule="auto"/>
        <w:ind w:left="-58"/>
        <w:jc w:val="both"/>
        <w:rPr>
          <w:rFonts w:asciiTheme="majorBidi" w:hAnsiTheme="majorBidi" w:cstheme="majorBidi"/>
          <w:sz w:val="24"/>
          <w:szCs w:val="24"/>
          <w:rtl/>
          <w:lang w:bidi="ar-IQ"/>
        </w:rPr>
      </w:pPr>
      <w:r w:rsidRPr="004867A2">
        <w:rPr>
          <w:rFonts w:asciiTheme="majorBidi" w:eastAsiaTheme="minorHAnsi" w:hAnsiTheme="majorBidi" w:cstheme="majorBidi"/>
          <w:sz w:val="24"/>
          <w:szCs w:val="24"/>
          <w:rtl/>
          <w:lang w:bidi="ar-IQ"/>
        </w:rPr>
        <w:tab/>
      </w:r>
      <w:r w:rsidRPr="004867A2">
        <w:rPr>
          <w:rFonts w:asciiTheme="majorBidi" w:hAnsiTheme="majorBidi" w:cstheme="majorBidi"/>
          <w:sz w:val="24"/>
          <w:szCs w:val="24"/>
          <w:rtl/>
          <w:lang w:bidi="ar-IQ"/>
        </w:rPr>
        <w:t>يتبين من خلال الخريطة (2) أن هناك تناقصاً واضحاً في الغطاء النباتي في منطقة الدراسة , إذ سجل مساحات بلغت عام 1973 نحو (2720,54) كم</w:t>
      </w:r>
      <w:r w:rsidRPr="004867A2">
        <w:rPr>
          <w:rFonts w:asciiTheme="majorBidi" w:hAnsiTheme="majorBidi" w:cstheme="majorBidi"/>
          <w:sz w:val="24"/>
          <w:szCs w:val="24"/>
          <w:vertAlign w:val="superscript"/>
          <w:rtl/>
          <w:lang w:bidi="ar-IQ"/>
        </w:rPr>
        <w:t>2</w:t>
      </w:r>
      <w:r w:rsidRPr="004867A2">
        <w:rPr>
          <w:rFonts w:asciiTheme="majorBidi" w:hAnsiTheme="majorBidi" w:cstheme="majorBidi"/>
          <w:sz w:val="24"/>
          <w:szCs w:val="24"/>
          <w:rtl/>
          <w:lang w:bidi="ar-IQ"/>
        </w:rPr>
        <w:t>, إلا أنها انخفضت إلى (809,28) كم</w:t>
      </w:r>
      <w:r w:rsidRPr="004867A2">
        <w:rPr>
          <w:rFonts w:asciiTheme="majorBidi" w:hAnsiTheme="majorBidi" w:cstheme="majorBidi"/>
          <w:sz w:val="24"/>
          <w:szCs w:val="24"/>
          <w:vertAlign w:val="superscript"/>
          <w:rtl/>
          <w:lang w:bidi="ar-IQ"/>
        </w:rPr>
        <w:t>2</w:t>
      </w:r>
      <w:r w:rsidRPr="004867A2">
        <w:rPr>
          <w:rFonts w:asciiTheme="majorBidi" w:hAnsiTheme="majorBidi" w:cstheme="majorBidi"/>
          <w:sz w:val="24"/>
          <w:szCs w:val="24"/>
          <w:rtl/>
          <w:lang w:bidi="ar-IQ"/>
        </w:rPr>
        <w:t xml:space="preserve"> عام 2020 خريطة (3) بنسبة تغير بلغت (-70,3%) وهذا يمكن مرده إلى التغيرات البيئية التي أصابت منطقة الدراسة نتيجة زيادة وتيرة التلوث البيئي من خلال زيادة الملوثات الهوائية إذ تزداد هذه الظاهرة بتزايد النشاط البشري , لذا نراها بوضوح بالقرب من المدن والقرى </w:t>
      </w:r>
      <w:r w:rsidR="009A25F7" w:rsidRPr="004867A2">
        <w:rPr>
          <w:rFonts w:asciiTheme="majorBidi" w:hAnsiTheme="majorBidi" w:cstheme="majorBidi"/>
          <w:sz w:val="24"/>
          <w:szCs w:val="24"/>
          <w:rtl/>
          <w:lang w:bidi="ar-IQ"/>
        </w:rPr>
        <w:t xml:space="preserve">والتجمعات السكانية التي أخذت تتوسع باستمرار على حساب الغطاء النباتي لتوفير أراضي عمرانية وخدمية وشبكات طرق. </w:t>
      </w:r>
    </w:p>
    <w:p w:rsidR="009A25F7" w:rsidRPr="004867A2" w:rsidRDefault="009A25F7" w:rsidP="009A25F7">
      <w:pPr>
        <w:pStyle w:val="a5"/>
        <w:spacing w:line="276" w:lineRule="auto"/>
        <w:ind w:left="-58"/>
        <w:jc w:val="both"/>
        <w:rPr>
          <w:rFonts w:asciiTheme="majorBidi" w:hAnsiTheme="majorBidi" w:cstheme="majorBidi"/>
          <w:sz w:val="24"/>
          <w:szCs w:val="24"/>
          <w:rtl/>
          <w:lang w:bidi="ar-IQ"/>
        </w:rPr>
      </w:pPr>
      <w:r>
        <w:rPr>
          <w:rFonts w:asciiTheme="majorBidi" w:hAnsiTheme="majorBidi" w:cstheme="majorBidi" w:hint="cs"/>
          <w:sz w:val="24"/>
          <w:szCs w:val="24"/>
          <w:rtl/>
          <w:lang w:bidi="ar-IQ"/>
        </w:rPr>
        <w:tab/>
      </w:r>
      <w:r w:rsidRPr="004867A2">
        <w:rPr>
          <w:rFonts w:asciiTheme="majorBidi" w:hAnsiTheme="majorBidi" w:cstheme="majorBidi"/>
          <w:sz w:val="24"/>
          <w:szCs w:val="24"/>
          <w:rtl/>
          <w:lang w:bidi="ar-IQ"/>
        </w:rPr>
        <w:t>فيتضح من خلال الخريطتين أن الكثافة النباتية تناقصت بشدة كلما تقدمنا من الجنوب باتجاه الشمال وباتت تقتصر على طول أراضي كتوف الانهار على شكل شريط عند ضفاف شط العرب وتفرعاته , فضلاً عن نهري دجلة والفرات داخل حدود منطقة الدراسة.</w:t>
      </w:r>
    </w:p>
    <w:p w:rsidR="009A25F7" w:rsidRPr="004867A2" w:rsidRDefault="009A25F7" w:rsidP="009A25F7">
      <w:pPr>
        <w:pStyle w:val="a5"/>
        <w:spacing w:line="276"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أدت التغيرات البيئية التي أصابت منطقة الدراسة إلى تدهور النشاط الزراعي إذ أصبح في كثير من الأحيان لا يمكن لتلك الاراضي أن تعود كما كانت في سابق عهدها مما يؤشر على مدى التدهور الذي أصاب مستويات الغطاء النباتي والتي تبرز بشكل واضح لاسيما في الأجزاء الشمالية , إذ نجد أن أقضية القرنة, والمدينة, وشط العرب, وأبي الخصيب, والفاو قد زادت فيها مستويات التدهور الشديد والشديد جداً , في حين لا تزال الاجزاء الجنوبية الغربية تعاني من قلة الغطاء النباتي .</w:t>
      </w:r>
    </w:p>
    <w:p w:rsidR="009A25F7" w:rsidRDefault="009A25F7" w:rsidP="009A25F7">
      <w:pPr>
        <w:pStyle w:val="a5"/>
        <w:spacing w:line="276" w:lineRule="auto"/>
        <w:ind w:left="-58"/>
        <w:jc w:val="both"/>
        <w:rPr>
          <w:rFonts w:asciiTheme="majorBidi" w:hAnsiTheme="majorBidi" w:cstheme="majorBidi" w:hint="cs"/>
          <w:sz w:val="24"/>
          <w:szCs w:val="24"/>
          <w:rtl/>
          <w:lang w:bidi="ar-IQ"/>
        </w:rPr>
      </w:pPr>
      <w:r w:rsidRPr="004867A2">
        <w:rPr>
          <w:rFonts w:asciiTheme="majorBidi" w:hAnsiTheme="majorBidi" w:cstheme="majorBidi"/>
          <w:sz w:val="24"/>
          <w:szCs w:val="24"/>
          <w:rtl/>
          <w:lang w:bidi="ar-IQ"/>
        </w:rPr>
        <w:tab/>
        <w:t xml:space="preserve">إن أبرز ما يهدد الأراضي الزراعية هو التوقف شبه التام عن القيام بالأعمال الزراعية إذ توقفت أعمال صيانة الترب وهذا انعكس على خلوها من الغطاء النباتي مما أدى إلى دفع كثير من أصحاب الأراضي الزراعية إلى بيعها على شكل قطع أراضي مقابل مبالغ من المال ومن ثم أدى إلى تحول جنس الأرض من زراعي إلى سكني ناجم عنه زيادة التلوث البيئي لا سيما التلوث الهوائي. </w:t>
      </w:r>
    </w:p>
    <w:p w:rsidR="00F71D9B" w:rsidRDefault="00F71D9B" w:rsidP="009A25F7">
      <w:pPr>
        <w:pStyle w:val="a5"/>
        <w:ind w:left="-58"/>
        <w:jc w:val="both"/>
        <w:rPr>
          <w:rFonts w:asciiTheme="majorBidi" w:hAnsiTheme="majorBidi" w:cstheme="majorBidi" w:hint="cs"/>
          <w:sz w:val="24"/>
          <w:szCs w:val="24"/>
          <w:rtl/>
          <w:lang w:bidi="ar-IQ"/>
        </w:rPr>
      </w:pPr>
    </w:p>
    <w:p w:rsidR="00F71D9B" w:rsidRDefault="00F71D9B" w:rsidP="009A25F7">
      <w:pPr>
        <w:spacing w:after="0" w:line="240" w:lineRule="auto"/>
        <w:ind w:left="-58"/>
        <w:jc w:val="both"/>
        <w:rPr>
          <w:rFonts w:asciiTheme="majorBidi" w:hAnsiTheme="majorBidi" w:cstheme="majorBidi" w:hint="cs"/>
          <w:sz w:val="24"/>
          <w:szCs w:val="24"/>
          <w:rtl/>
          <w:lang w:bidi="ar-IQ"/>
        </w:rPr>
      </w:pPr>
    </w:p>
    <w:p w:rsidR="009A25F7" w:rsidRDefault="009A25F7" w:rsidP="009A25F7">
      <w:pPr>
        <w:spacing w:after="0" w:line="240" w:lineRule="auto"/>
        <w:ind w:left="-58"/>
        <w:jc w:val="both"/>
        <w:rPr>
          <w:rFonts w:asciiTheme="majorBidi" w:hAnsiTheme="majorBidi" w:cstheme="majorBidi" w:hint="cs"/>
          <w:sz w:val="24"/>
          <w:szCs w:val="24"/>
          <w:rtl/>
          <w:lang w:bidi="ar-IQ"/>
        </w:rPr>
      </w:pPr>
    </w:p>
    <w:p w:rsidR="009A25F7" w:rsidRDefault="009A25F7" w:rsidP="009A25F7">
      <w:pPr>
        <w:spacing w:after="0" w:line="240" w:lineRule="auto"/>
        <w:ind w:left="-58"/>
        <w:jc w:val="both"/>
        <w:rPr>
          <w:rFonts w:asciiTheme="majorBidi" w:hAnsiTheme="majorBidi" w:cstheme="majorBidi" w:hint="cs"/>
          <w:sz w:val="24"/>
          <w:szCs w:val="24"/>
          <w:rtl/>
          <w:lang w:bidi="ar-IQ"/>
        </w:rPr>
      </w:pPr>
    </w:p>
    <w:p w:rsidR="009A25F7" w:rsidRDefault="009A25F7" w:rsidP="009A25F7">
      <w:pPr>
        <w:spacing w:after="0" w:line="240" w:lineRule="auto"/>
        <w:ind w:left="-58"/>
        <w:jc w:val="both"/>
        <w:rPr>
          <w:rFonts w:asciiTheme="majorBidi" w:hAnsiTheme="majorBidi" w:cstheme="majorBidi" w:hint="cs"/>
          <w:sz w:val="24"/>
          <w:szCs w:val="24"/>
          <w:rtl/>
          <w:lang w:bidi="ar-IQ"/>
        </w:rPr>
      </w:pPr>
    </w:p>
    <w:p w:rsidR="009A25F7" w:rsidRDefault="009A25F7" w:rsidP="009A25F7">
      <w:pPr>
        <w:spacing w:after="0" w:line="240" w:lineRule="auto"/>
        <w:ind w:left="-58"/>
        <w:jc w:val="both"/>
        <w:rPr>
          <w:rFonts w:asciiTheme="majorBidi" w:hAnsiTheme="majorBidi" w:cstheme="majorBidi" w:hint="cs"/>
          <w:sz w:val="24"/>
          <w:szCs w:val="24"/>
          <w:rtl/>
          <w:lang w:bidi="ar-IQ"/>
        </w:rPr>
      </w:pPr>
    </w:p>
    <w:p w:rsidR="009A25F7" w:rsidRDefault="009A25F7" w:rsidP="009A25F7">
      <w:pPr>
        <w:spacing w:after="0" w:line="240" w:lineRule="auto"/>
        <w:ind w:left="-58"/>
        <w:jc w:val="both"/>
        <w:rPr>
          <w:rFonts w:asciiTheme="majorBidi" w:hAnsiTheme="majorBidi" w:cstheme="majorBidi" w:hint="cs"/>
          <w:sz w:val="24"/>
          <w:szCs w:val="24"/>
          <w:rtl/>
          <w:lang w:bidi="ar-IQ"/>
        </w:rPr>
      </w:pPr>
    </w:p>
    <w:p w:rsidR="00D34E9F" w:rsidRPr="009A25F7" w:rsidRDefault="00D34E9F" w:rsidP="009A25F7">
      <w:pPr>
        <w:spacing w:after="0" w:line="240" w:lineRule="auto"/>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lastRenderedPageBreak/>
        <w:t>خريطة (1)</w:t>
      </w:r>
    </w:p>
    <w:p w:rsidR="00A1618C" w:rsidRPr="009A25F7" w:rsidRDefault="00803E70" w:rsidP="009A25F7">
      <w:pPr>
        <w:spacing w:after="0" w:line="240" w:lineRule="auto"/>
        <w:ind w:left="-58"/>
        <w:jc w:val="center"/>
        <w:rPr>
          <w:rFonts w:asciiTheme="majorBidi" w:hAnsiTheme="majorBidi" w:cstheme="majorBidi"/>
          <w:b/>
          <w:bCs/>
          <w:sz w:val="24"/>
          <w:szCs w:val="24"/>
          <w:rtl/>
          <w:lang w:bidi="ar-IQ"/>
        </w:rPr>
      </w:pPr>
      <w:r w:rsidRPr="009A25F7">
        <w:rPr>
          <w:rFonts w:asciiTheme="majorBidi" w:hAnsiTheme="majorBidi" w:cstheme="majorBidi"/>
          <w:b/>
          <w:bCs/>
          <w:noProof/>
          <w:sz w:val="24"/>
          <w:szCs w:val="24"/>
          <w:rtl/>
        </w:rPr>
        <w:drawing>
          <wp:anchor distT="0" distB="0" distL="114300" distR="114300" simplePos="0" relativeHeight="251661312" behindDoc="0" locked="0" layoutInCell="1" allowOverlap="1" wp14:anchorId="3AA1135E" wp14:editId="5070D94F">
            <wp:simplePos x="0" y="0"/>
            <wp:positionH relativeFrom="column">
              <wp:posOffset>-47625</wp:posOffset>
            </wp:positionH>
            <wp:positionV relativeFrom="paragraph">
              <wp:posOffset>201295</wp:posOffset>
            </wp:positionV>
            <wp:extent cx="5495925" cy="7656195"/>
            <wp:effectExtent l="0" t="0" r="9525" b="1905"/>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العراق الجديد4.jpg"/>
                    <pic:cNvPicPr/>
                  </pic:nvPicPr>
                  <pic:blipFill rotWithShape="1">
                    <a:blip r:embed="rId13" cstate="print">
                      <a:extLst>
                        <a:ext uri="{28A0092B-C50C-407E-A947-70E740481C1C}">
                          <a14:useLocalDpi xmlns:a14="http://schemas.microsoft.com/office/drawing/2010/main" val="0"/>
                        </a:ext>
                      </a:extLst>
                    </a:blip>
                    <a:srcRect t="682" b="1"/>
                    <a:stretch/>
                  </pic:blipFill>
                  <pic:spPr bwMode="auto">
                    <a:xfrm>
                      <a:off x="0" y="0"/>
                      <a:ext cx="5495925" cy="7656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E9F" w:rsidRPr="009A25F7">
        <w:rPr>
          <w:rFonts w:asciiTheme="majorBidi" w:hAnsiTheme="majorBidi" w:cstheme="majorBidi"/>
          <w:b/>
          <w:bCs/>
          <w:sz w:val="24"/>
          <w:szCs w:val="24"/>
          <w:rtl/>
          <w:lang w:bidi="ar-IQ"/>
        </w:rPr>
        <w:t>موقع محافظة البصرة من العراق</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lastRenderedPageBreak/>
        <w:t>خريطة (</w:t>
      </w:r>
      <w:r w:rsidR="00835638" w:rsidRPr="009A25F7">
        <w:rPr>
          <w:rFonts w:asciiTheme="majorBidi" w:hAnsiTheme="majorBidi" w:cstheme="majorBidi"/>
          <w:b/>
          <w:bCs/>
          <w:sz w:val="24"/>
          <w:szCs w:val="24"/>
          <w:rtl/>
          <w:lang w:bidi="ar-IQ"/>
        </w:rPr>
        <w:t>2</w:t>
      </w:r>
      <w:r w:rsidRPr="009A25F7">
        <w:rPr>
          <w:rFonts w:asciiTheme="majorBidi" w:hAnsiTheme="majorBidi" w:cstheme="majorBidi"/>
          <w:b/>
          <w:bCs/>
          <w:sz w:val="24"/>
          <w:szCs w:val="24"/>
          <w:rtl/>
          <w:lang w:bidi="ar-IQ"/>
        </w:rPr>
        <w:t>)</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مساحة الأراضي الزراعية في محافظة البصرة لعام 1973</w:t>
      </w:r>
    </w:p>
    <w:p w:rsidR="00C753C7" w:rsidRPr="00B074D4" w:rsidRDefault="00C753C7"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noProof/>
          <w:sz w:val="24"/>
          <w:szCs w:val="24"/>
          <w:rtl/>
        </w:rPr>
        <w:drawing>
          <wp:inline distT="0" distB="0" distL="0" distR="0" wp14:anchorId="190187E1" wp14:editId="6AC684E6">
            <wp:extent cx="5820370" cy="6840000"/>
            <wp:effectExtent l="0" t="0" r="9525" b="0"/>
            <wp:docPr id="50207" name="صورة 50207" descr="H:\photo_2019-02-06_11-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hoto_2019-02-06_11-22-10.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905" t="4988" r="2257" b="1510"/>
                    <a:stretch/>
                  </pic:blipFill>
                  <pic:spPr bwMode="auto">
                    <a:xfrm>
                      <a:off x="0" y="0"/>
                      <a:ext cx="5820370" cy="6840000"/>
                    </a:xfrm>
                    <a:prstGeom prst="rect">
                      <a:avLst/>
                    </a:prstGeom>
                    <a:noFill/>
                    <a:ln>
                      <a:noFill/>
                    </a:ln>
                    <a:extLst>
                      <a:ext uri="{53640926-AAD7-44D8-BBD7-CCE9431645EC}">
                        <a14:shadowObscured xmlns:a14="http://schemas.microsoft.com/office/drawing/2010/main"/>
                      </a:ext>
                    </a:extLst>
                  </pic:spPr>
                </pic:pic>
              </a:graphicData>
            </a:graphic>
          </wp:inline>
        </w:drawing>
      </w:r>
    </w:p>
    <w:p w:rsidR="009F1B96" w:rsidRPr="00B074D4" w:rsidRDefault="00C753C7"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المصدر: عمل الباحث بالاعتماد على المرئية الفضائية من القمر الصناعي (</w:t>
      </w:r>
      <w:r w:rsidRPr="00B074D4">
        <w:rPr>
          <w:rFonts w:asciiTheme="majorBidi" w:hAnsiTheme="majorBidi" w:cstheme="majorBidi"/>
          <w:sz w:val="24"/>
          <w:szCs w:val="24"/>
          <w:lang w:bidi="ar-IQ"/>
        </w:rPr>
        <w:t>Landsat-1</w:t>
      </w:r>
      <w:r w:rsidRPr="00B074D4">
        <w:rPr>
          <w:rFonts w:asciiTheme="majorBidi" w:hAnsiTheme="majorBidi" w:cstheme="majorBidi"/>
          <w:sz w:val="24"/>
          <w:szCs w:val="24"/>
          <w:rtl/>
          <w:lang w:bidi="ar-IQ"/>
        </w:rPr>
        <w:t>) والمعالجة في</w:t>
      </w:r>
      <w:r w:rsidR="00835638" w:rsidRPr="00B074D4">
        <w:rPr>
          <w:rFonts w:asciiTheme="majorBidi" w:hAnsiTheme="majorBidi" w:cstheme="majorBidi"/>
          <w:sz w:val="24"/>
          <w:szCs w:val="24"/>
          <w:rtl/>
          <w:lang w:bidi="ar-IQ"/>
        </w:rPr>
        <w:t xml:space="preserve"> برنامج</w:t>
      </w:r>
      <w:r w:rsidR="00803E70" w:rsidRPr="00B074D4">
        <w:rPr>
          <w:rFonts w:asciiTheme="majorBidi" w:hAnsiTheme="majorBidi" w:cstheme="majorBidi"/>
          <w:sz w:val="24"/>
          <w:szCs w:val="24"/>
          <w:rtl/>
          <w:lang w:bidi="ar-IQ"/>
        </w:rPr>
        <w:t xml:space="preserve"> </w:t>
      </w:r>
      <w:r w:rsidR="00564E1C"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Arc GIS 10.4.1</w:t>
      </w:r>
      <w:r w:rsidR="009F1B96" w:rsidRPr="00B074D4">
        <w:rPr>
          <w:rFonts w:asciiTheme="majorBidi" w:hAnsiTheme="majorBidi" w:cstheme="majorBidi"/>
          <w:sz w:val="24"/>
          <w:szCs w:val="24"/>
          <w:lang w:bidi="ar-IQ"/>
        </w:rPr>
        <w:t xml:space="preserve"> </w:t>
      </w:r>
    </w:p>
    <w:p w:rsidR="00EE2D0E" w:rsidRPr="00B074D4" w:rsidRDefault="00EE2D0E" w:rsidP="009A25F7">
      <w:pPr>
        <w:pStyle w:val="a5"/>
        <w:ind w:left="-58"/>
        <w:jc w:val="both"/>
        <w:rPr>
          <w:rFonts w:asciiTheme="majorBidi" w:hAnsiTheme="majorBidi" w:cstheme="majorBidi"/>
          <w:sz w:val="24"/>
          <w:szCs w:val="24"/>
          <w:rtl/>
          <w:lang w:bidi="ar-IQ"/>
        </w:rPr>
      </w:pP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lastRenderedPageBreak/>
        <w:t>خريطة (</w:t>
      </w:r>
      <w:r w:rsidR="00835638" w:rsidRPr="009A25F7">
        <w:rPr>
          <w:rFonts w:asciiTheme="majorBidi" w:hAnsiTheme="majorBidi" w:cstheme="majorBidi"/>
          <w:b/>
          <w:bCs/>
          <w:sz w:val="24"/>
          <w:szCs w:val="24"/>
          <w:rtl/>
          <w:lang w:bidi="ar-IQ"/>
        </w:rPr>
        <w:t>3</w:t>
      </w:r>
      <w:r w:rsidRPr="009A25F7">
        <w:rPr>
          <w:rFonts w:asciiTheme="majorBidi" w:hAnsiTheme="majorBidi" w:cstheme="majorBidi"/>
          <w:b/>
          <w:bCs/>
          <w:sz w:val="24"/>
          <w:szCs w:val="24"/>
          <w:rtl/>
          <w:lang w:bidi="ar-IQ"/>
        </w:rPr>
        <w:t>)</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مساحة الأراضي الزراعية في محافظة البصرة لعام 20</w:t>
      </w:r>
      <w:r w:rsidR="00681688" w:rsidRPr="009A25F7">
        <w:rPr>
          <w:rFonts w:asciiTheme="majorBidi" w:hAnsiTheme="majorBidi" w:cstheme="majorBidi"/>
          <w:b/>
          <w:bCs/>
          <w:sz w:val="24"/>
          <w:szCs w:val="24"/>
          <w:rtl/>
          <w:lang w:bidi="ar-IQ"/>
        </w:rPr>
        <w:t>20</w:t>
      </w:r>
    </w:p>
    <w:p w:rsidR="00C753C7" w:rsidRPr="00B074D4" w:rsidRDefault="00C753C7" w:rsidP="009A25F7">
      <w:pPr>
        <w:pStyle w:val="a5"/>
        <w:tabs>
          <w:tab w:val="clear" w:pos="572"/>
          <w:tab w:val="left" w:pos="616"/>
        </w:tabs>
        <w:ind w:left="-58"/>
        <w:jc w:val="both"/>
        <w:rPr>
          <w:rFonts w:asciiTheme="majorBidi" w:hAnsiTheme="majorBidi" w:cstheme="majorBidi"/>
          <w:sz w:val="24"/>
          <w:szCs w:val="24"/>
          <w:rtl/>
          <w:lang w:bidi="ar-IQ"/>
        </w:rPr>
      </w:pPr>
      <w:r w:rsidRPr="00B074D4">
        <w:rPr>
          <w:rFonts w:asciiTheme="majorBidi" w:eastAsia="Calibri" w:hAnsiTheme="majorBidi" w:cstheme="majorBidi"/>
          <w:noProof/>
          <w:sz w:val="24"/>
          <w:szCs w:val="24"/>
          <w:rtl/>
        </w:rPr>
        <w:drawing>
          <wp:inline distT="0" distB="0" distL="0" distR="0" wp14:anchorId="5CE5544E" wp14:editId="64E00BA0">
            <wp:extent cx="5629275" cy="7007187"/>
            <wp:effectExtent l="0" t="0" r="0" b="3810"/>
            <wp:docPr id="50205" name="صورة 50205" descr="F:\الاطروحة التعديل الجديد\حجي علي الجديد\1\البصرة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الاطروحة التعديل الجديد\حجي علي الجديد\1\البصرة 201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7777" t="10151" r="6692" b="10043"/>
                    <a:stretch/>
                  </pic:blipFill>
                  <pic:spPr bwMode="auto">
                    <a:xfrm>
                      <a:off x="0" y="0"/>
                      <a:ext cx="5634371" cy="7013530"/>
                    </a:xfrm>
                    <a:prstGeom prst="rect">
                      <a:avLst/>
                    </a:prstGeom>
                    <a:noFill/>
                    <a:ln>
                      <a:noFill/>
                    </a:ln>
                    <a:extLst>
                      <a:ext uri="{53640926-AAD7-44D8-BBD7-CCE9431645EC}">
                        <a14:shadowObscured xmlns:a14="http://schemas.microsoft.com/office/drawing/2010/main"/>
                      </a:ext>
                    </a:extLst>
                  </pic:spPr>
                </pic:pic>
              </a:graphicData>
            </a:graphic>
          </wp:inline>
        </w:drawing>
      </w:r>
    </w:p>
    <w:p w:rsidR="00681688" w:rsidRPr="00B074D4" w:rsidRDefault="00C753C7"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المصدر: عمل الباحث بالاعتماد على المرئية الفضائية من القمر الصناعي (</w:t>
      </w:r>
      <w:r w:rsidRPr="00B074D4">
        <w:rPr>
          <w:rFonts w:asciiTheme="majorBidi" w:hAnsiTheme="majorBidi" w:cstheme="majorBidi"/>
          <w:sz w:val="24"/>
          <w:szCs w:val="24"/>
          <w:lang w:bidi="ar-IQ"/>
        </w:rPr>
        <w:t>Landsat-8</w:t>
      </w:r>
      <w:r w:rsidRPr="00B074D4">
        <w:rPr>
          <w:rFonts w:asciiTheme="majorBidi" w:hAnsiTheme="majorBidi" w:cstheme="majorBidi"/>
          <w:sz w:val="24"/>
          <w:szCs w:val="24"/>
          <w:rtl/>
          <w:lang w:bidi="ar-IQ"/>
        </w:rPr>
        <w:t xml:space="preserve">) والمعالجة في برنامج </w:t>
      </w:r>
      <w:r w:rsidRPr="00B074D4">
        <w:rPr>
          <w:rFonts w:asciiTheme="majorBidi" w:hAnsiTheme="majorBidi" w:cstheme="majorBidi"/>
          <w:sz w:val="24"/>
          <w:szCs w:val="24"/>
          <w:lang w:bidi="ar-IQ"/>
        </w:rPr>
        <w:t>Arc GIS 10.4.1</w:t>
      </w:r>
      <w:r w:rsidR="009F1B96" w:rsidRPr="00B074D4">
        <w:rPr>
          <w:rFonts w:asciiTheme="majorBidi" w:hAnsiTheme="majorBidi" w:cstheme="majorBidi"/>
          <w:sz w:val="24"/>
          <w:szCs w:val="24"/>
          <w:lang w:bidi="ar-IQ"/>
        </w:rPr>
        <w:t xml:space="preserve"> </w:t>
      </w:r>
    </w:p>
    <w:p w:rsidR="009A25F7" w:rsidRPr="004867A2" w:rsidRDefault="009A25F7" w:rsidP="009A25F7">
      <w:pPr>
        <w:pStyle w:val="a5"/>
        <w:ind w:left="-58"/>
        <w:jc w:val="both"/>
        <w:rPr>
          <w:rFonts w:asciiTheme="majorBidi" w:hAnsiTheme="majorBidi" w:cstheme="majorBidi"/>
          <w:sz w:val="24"/>
          <w:szCs w:val="24"/>
          <w:rtl/>
          <w:lang w:bidi="ar-IQ"/>
        </w:rPr>
      </w:pPr>
    </w:p>
    <w:p w:rsidR="00F71D9B" w:rsidRPr="00A855D2" w:rsidRDefault="00F71D9B" w:rsidP="009A25F7">
      <w:pPr>
        <w:pStyle w:val="a5"/>
        <w:ind w:left="-58"/>
        <w:jc w:val="both"/>
        <w:rPr>
          <w:rFonts w:asciiTheme="majorBidi" w:hAnsiTheme="majorBidi" w:cstheme="majorBidi"/>
          <w:b/>
          <w:bCs/>
          <w:rtl/>
          <w:lang w:bidi="ar-IQ"/>
        </w:rPr>
      </w:pPr>
      <w:r w:rsidRPr="00A855D2">
        <w:rPr>
          <w:rFonts w:asciiTheme="majorBidi" w:hAnsiTheme="majorBidi" w:cstheme="majorBidi" w:hint="cs"/>
          <w:b/>
          <w:bCs/>
          <w:rtl/>
          <w:lang w:bidi="ar-IQ"/>
        </w:rPr>
        <w:t>ثامن</w:t>
      </w:r>
      <w:r w:rsidRPr="00A855D2">
        <w:rPr>
          <w:rFonts w:asciiTheme="majorBidi" w:hAnsiTheme="majorBidi" w:cstheme="majorBidi"/>
          <w:b/>
          <w:bCs/>
          <w:rtl/>
          <w:lang w:bidi="ar-IQ"/>
        </w:rPr>
        <w:t>اً: أثر التلوث البيئي في تغير مساحات الأراضي الزراعية</w:t>
      </w:r>
    </w:p>
    <w:p w:rsidR="00F71D9B" w:rsidRDefault="00F71D9B"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1 – تلوث الهواء</w:t>
      </w:r>
    </w:p>
    <w:p w:rsidR="00F71D9B" w:rsidRPr="00B074D4" w:rsidRDefault="00F71D9B" w:rsidP="009A25F7">
      <w:pPr>
        <w:pStyle w:val="a5"/>
        <w:ind w:left="-58"/>
        <w:jc w:val="both"/>
        <w:rPr>
          <w:rFonts w:asciiTheme="majorBidi" w:hAnsiTheme="majorBidi" w:cstheme="majorBidi"/>
          <w:sz w:val="24"/>
          <w:szCs w:val="24"/>
          <w:rtl/>
          <w:lang w:bidi="ar-IQ"/>
        </w:rPr>
      </w:pPr>
      <w:r>
        <w:rPr>
          <w:rFonts w:asciiTheme="majorBidi" w:hAnsiTheme="majorBidi" w:cstheme="majorBidi" w:hint="cs"/>
          <w:b/>
          <w:bCs/>
          <w:rtl/>
          <w:lang w:bidi="ar-IQ"/>
        </w:rPr>
        <w:tab/>
      </w:r>
      <w:r w:rsidRPr="00B074D4">
        <w:rPr>
          <w:rFonts w:asciiTheme="majorBidi" w:hAnsiTheme="majorBidi" w:cstheme="majorBidi"/>
          <w:sz w:val="24"/>
          <w:szCs w:val="24"/>
          <w:rtl/>
          <w:lang w:bidi="ar-IQ"/>
        </w:rPr>
        <w:t>يعد تلوث الهواء وما يدمص عليه من مركبات وعناصر ثقيلة احد العوامل التي تساهم في اجهاد النبات , إذ ان النبات لا يمتلك خيار الا ان يواجه هذه الملوثات المتعرض لها لذا فان النباتات تظهر عليها مؤشرات ناجمة عن تلوث الهواء كالتغيرات الفسيولوجية مثل تغير صبغة النبات وتلف اغشيته فضلاً عن انتاج ايضات مضادة للاكسدة , كما ينجم عن التعرض للملوثات الهوائية تغير في انشطة الانزيمات المضادة للاكسدة (</w:t>
      </w:r>
      <w:r w:rsidRPr="00B074D4">
        <w:rPr>
          <w:rFonts w:asciiTheme="majorBidi" w:hAnsiTheme="majorBidi" w:cstheme="majorBidi"/>
          <w:sz w:val="24"/>
          <w:szCs w:val="24"/>
          <w:lang w:bidi="ar-IQ"/>
        </w:rPr>
        <w:t>Ram et al , 2015 ,p217</w:t>
      </w:r>
      <w:r w:rsidRPr="00B074D4">
        <w:rPr>
          <w:rFonts w:asciiTheme="majorBidi" w:hAnsiTheme="majorBidi" w:cstheme="majorBidi"/>
          <w:sz w:val="24"/>
          <w:szCs w:val="24"/>
          <w:rtl/>
          <w:lang w:bidi="ar-IQ"/>
        </w:rPr>
        <w:t>).</w:t>
      </w:r>
    </w:p>
    <w:p w:rsidR="00F71D9B" w:rsidRPr="00B074D4" w:rsidRDefault="00F71D9B" w:rsidP="009A25F7">
      <w:pPr>
        <w:pStyle w:val="a5"/>
        <w:ind w:left="-58"/>
        <w:jc w:val="both"/>
        <w:rPr>
          <w:rFonts w:asciiTheme="majorBidi" w:hAnsiTheme="majorBidi" w:cstheme="majorBidi"/>
          <w:sz w:val="24"/>
          <w:szCs w:val="24"/>
          <w:rtl/>
          <w:lang w:bidi="ar-IQ"/>
        </w:rPr>
      </w:pPr>
      <w:r>
        <w:rPr>
          <w:rFonts w:asciiTheme="majorBidi" w:hAnsiTheme="majorBidi" w:cstheme="majorBidi"/>
          <w:sz w:val="24"/>
          <w:szCs w:val="24"/>
          <w:rtl/>
          <w:lang w:bidi="ar-IQ"/>
        </w:rPr>
        <w:tab/>
        <w:t>اشار بعض</w:t>
      </w:r>
      <w:r w:rsidRPr="00B074D4">
        <w:rPr>
          <w:rFonts w:asciiTheme="majorBidi" w:hAnsiTheme="majorBidi" w:cstheme="majorBidi"/>
          <w:sz w:val="24"/>
          <w:szCs w:val="24"/>
          <w:rtl/>
          <w:lang w:bidi="ar-IQ"/>
        </w:rPr>
        <w:t xml:space="preserve"> الباحثين (</w:t>
      </w:r>
      <w:r w:rsidRPr="00B074D4">
        <w:rPr>
          <w:rFonts w:asciiTheme="majorBidi" w:hAnsiTheme="majorBidi" w:cstheme="majorBidi"/>
          <w:sz w:val="24"/>
          <w:szCs w:val="24"/>
          <w:lang w:bidi="ar-IQ"/>
        </w:rPr>
        <w:t>Pakeman et al ,2000 ,p157</w:t>
      </w:r>
      <w:r w:rsidRPr="00B074D4">
        <w:rPr>
          <w:rFonts w:asciiTheme="majorBidi" w:hAnsiTheme="majorBidi" w:cstheme="majorBidi"/>
          <w:sz w:val="24"/>
          <w:szCs w:val="24"/>
          <w:rtl/>
          <w:lang w:bidi="ar-IQ"/>
        </w:rPr>
        <w:t>) الى ان تلوث الهواء يسبب في الحاق الاضرار في نمو النبات وفي الانتاجية الاولية</w:t>
      </w:r>
      <w:r>
        <w:rPr>
          <w:rFonts w:asciiTheme="majorBidi" w:hAnsiTheme="majorBidi" w:cstheme="majorBidi"/>
          <w:sz w:val="24"/>
          <w:szCs w:val="24"/>
          <w:rtl/>
          <w:lang w:bidi="ar-IQ"/>
        </w:rPr>
        <w:t xml:space="preserve"> , إذ إن توقف نمو النبات وقلة </w:t>
      </w:r>
      <w:r w:rsidRPr="00B074D4">
        <w:rPr>
          <w:rFonts w:asciiTheme="majorBidi" w:hAnsiTheme="majorBidi" w:cstheme="majorBidi"/>
          <w:sz w:val="24"/>
          <w:szCs w:val="24"/>
          <w:rtl/>
          <w:lang w:bidi="ar-IQ"/>
        </w:rPr>
        <w:t xml:space="preserve">مادة الكلوروفيل </w:t>
      </w:r>
      <w:r w:rsidRPr="00B074D4">
        <w:rPr>
          <w:rFonts w:asciiTheme="majorBidi" w:hAnsiTheme="majorBidi" w:cstheme="majorBidi" w:hint="cs"/>
          <w:sz w:val="24"/>
          <w:szCs w:val="24"/>
          <w:rtl/>
          <w:lang w:bidi="ar-IQ"/>
        </w:rPr>
        <w:t>المسؤول</w:t>
      </w:r>
      <w:r w:rsidRPr="00B074D4">
        <w:rPr>
          <w:rFonts w:asciiTheme="majorBidi" w:hAnsiTheme="majorBidi" w:cstheme="majorBidi" w:hint="eastAsia"/>
          <w:sz w:val="24"/>
          <w:szCs w:val="24"/>
          <w:rtl/>
          <w:lang w:bidi="ar-IQ"/>
        </w:rPr>
        <w:t>ة</w:t>
      </w:r>
      <w:r w:rsidRPr="00B074D4">
        <w:rPr>
          <w:rFonts w:asciiTheme="majorBidi" w:hAnsiTheme="majorBidi" w:cstheme="majorBidi"/>
          <w:sz w:val="24"/>
          <w:szCs w:val="24"/>
          <w:rtl/>
          <w:lang w:bidi="ar-IQ"/>
        </w:rPr>
        <w:t xml:space="preserve"> عن عملية البناء الضوئي للبنات ما هو الا استجابة لارتفا</w:t>
      </w:r>
      <w:r>
        <w:rPr>
          <w:rFonts w:asciiTheme="majorBidi" w:hAnsiTheme="majorBidi" w:cstheme="majorBidi"/>
          <w:sz w:val="24"/>
          <w:szCs w:val="24"/>
          <w:rtl/>
          <w:lang w:bidi="ar-IQ"/>
        </w:rPr>
        <w:t>ع مقدار تركيز الملوثات الهوائية</w:t>
      </w:r>
      <w:r>
        <w:rPr>
          <w:rFonts w:asciiTheme="majorBidi" w:hAnsiTheme="majorBidi" w:cstheme="majorBidi" w:hint="cs"/>
          <w:sz w:val="24"/>
          <w:szCs w:val="24"/>
          <w:rtl/>
          <w:lang w:bidi="ar-IQ"/>
        </w:rPr>
        <w:t xml:space="preserve"> , فضلاً عمَا يحدثه تلوث الهواء من احداث ثقب الاوزون وما ينجم عنه من زيادة الاشعة فوق البنفسجية التي تصل الى سطح الارض وبالتالي تعمل هذه الاشعة على قتل الفطريات المجهرية الموجودة في التربة والتي تعمل على مد النبات بالغذاء مما ينجم عنه ضعف النبات , لذا كلما زادت هذه الاشعة بنسبة 25% يقابلها نقصان في المحاصيل الزراعية بنفس النسبة كون زيادة الاشعة البنفسجية ستقلل من عملية البناء الضوئي للنبات (ابو العينين واخرون , 2006 , 173).</w:t>
      </w:r>
    </w:p>
    <w:p w:rsidR="00BA3373" w:rsidRPr="00B074D4" w:rsidRDefault="00F71D9B"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ab/>
        <w:t xml:space="preserve">شهدت الغازات الملوثة للهواء تزايداً متواصلاً للمدة من (1996 – 2020) جدول (1) , إذ سجل غاز أحادي أوكسيد الكربون اتجاهاُ نحو الارتفاع بمقدار تغير موجب هو الاعلى في قضاء ابي الخصيب </w:t>
      </w:r>
      <w:r w:rsidR="008C633A" w:rsidRPr="00B074D4">
        <w:rPr>
          <w:rFonts w:asciiTheme="majorBidi" w:hAnsiTheme="majorBidi" w:cstheme="majorBidi"/>
          <w:sz w:val="24"/>
          <w:szCs w:val="24"/>
          <w:rtl/>
          <w:lang w:bidi="ar-IQ"/>
        </w:rPr>
        <w:t>(</w:t>
      </w:r>
      <w:r w:rsidR="008C633A" w:rsidRPr="00B074D4">
        <w:rPr>
          <w:rFonts w:asciiTheme="majorBidi" w:hAnsiTheme="majorBidi" w:cstheme="majorBidi"/>
          <w:sz w:val="24"/>
          <w:szCs w:val="24"/>
          <w:lang w:bidi="ar-IQ"/>
        </w:rPr>
        <w:t>16.6+</w:t>
      </w:r>
      <w:r w:rsidR="008C633A" w:rsidRPr="00B074D4">
        <w:rPr>
          <w:rFonts w:asciiTheme="majorBidi" w:hAnsiTheme="majorBidi" w:cstheme="majorBidi"/>
          <w:sz w:val="24"/>
          <w:szCs w:val="24"/>
          <w:rtl/>
          <w:lang w:bidi="ar-IQ"/>
        </w:rPr>
        <w:t>)</w:t>
      </w:r>
      <w:r w:rsidR="008C633A" w:rsidRPr="00B074D4">
        <w:rPr>
          <w:rFonts w:asciiTheme="majorBidi" w:hAnsiTheme="majorBidi" w:cstheme="majorBidi"/>
          <w:sz w:val="24"/>
          <w:szCs w:val="24"/>
          <w:lang w:bidi="ar-IQ"/>
        </w:rPr>
        <w:t>ppm</w:t>
      </w:r>
      <w:r w:rsidR="00564E1C" w:rsidRPr="00B074D4">
        <w:rPr>
          <w:rFonts w:asciiTheme="majorBidi" w:hAnsiTheme="majorBidi" w:cstheme="majorBidi"/>
          <w:sz w:val="24"/>
          <w:szCs w:val="24"/>
          <w:rtl/>
          <w:lang w:bidi="ar-IQ"/>
        </w:rPr>
        <w:t xml:space="preserve"> </w:t>
      </w:r>
      <w:r w:rsidR="008C633A" w:rsidRPr="00B074D4">
        <w:rPr>
          <w:rFonts w:asciiTheme="majorBidi" w:hAnsiTheme="majorBidi" w:cstheme="majorBidi"/>
          <w:sz w:val="24"/>
          <w:szCs w:val="24"/>
          <w:rtl/>
          <w:lang w:bidi="ar-IQ"/>
        </w:rPr>
        <w:t>وفي قضاء القرنة (</w:t>
      </w:r>
      <w:r w:rsidR="008C633A" w:rsidRPr="00B074D4">
        <w:rPr>
          <w:rFonts w:asciiTheme="majorBidi" w:hAnsiTheme="majorBidi" w:cstheme="majorBidi"/>
          <w:sz w:val="24"/>
          <w:szCs w:val="24"/>
          <w:lang w:bidi="ar-IQ"/>
        </w:rPr>
        <w:t>12.4+</w:t>
      </w:r>
      <w:r w:rsidR="008C633A" w:rsidRPr="00B074D4">
        <w:rPr>
          <w:rFonts w:asciiTheme="majorBidi" w:hAnsiTheme="majorBidi" w:cstheme="majorBidi"/>
          <w:sz w:val="24"/>
          <w:szCs w:val="24"/>
          <w:rtl/>
          <w:lang w:bidi="ar-IQ"/>
        </w:rPr>
        <w:t xml:space="preserve">) </w:t>
      </w:r>
      <w:r w:rsidR="008C633A" w:rsidRPr="00B074D4">
        <w:rPr>
          <w:rFonts w:asciiTheme="majorBidi" w:hAnsiTheme="majorBidi" w:cstheme="majorBidi"/>
          <w:sz w:val="24"/>
          <w:szCs w:val="24"/>
          <w:lang w:bidi="ar-IQ"/>
        </w:rPr>
        <w:t>ppm</w:t>
      </w:r>
      <w:r w:rsidR="008C633A" w:rsidRPr="00B074D4">
        <w:rPr>
          <w:rFonts w:asciiTheme="majorBidi" w:hAnsiTheme="majorBidi" w:cstheme="majorBidi"/>
          <w:sz w:val="24"/>
          <w:szCs w:val="24"/>
          <w:rtl/>
          <w:lang w:bidi="ar-IQ"/>
        </w:rPr>
        <w:t xml:space="preserve"> , في حين كان في قضاء الزبير(</w:t>
      </w:r>
      <w:r w:rsidR="008C633A" w:rsidRPr="00B074D4">
        <w:rPr>
          <w:rFonts w:asciiTheme="majorBidi" w:hAnsiTheme="majorBidi" w:cstheme="majorBidi"/>
          <w:sz w:val="24"/>
          <w:szCs w:val="24"/>
          <w:lang w:bidi="ar-IQ"/>
        </w:rPr>
        <w:t>5.5+</w:t>
      </w:r>
      <w:r w:rsidR="008C633A" w:rsidRPr="00B074D4">
        <w:rPr>
          <w:rFonts w:asciiTheme="majorBidi" w:hAnsiTheme="majorBidi" w:cstheme="majorBidi"/>
          <w:sz w:val="24"/>
          <w:szCs w:val="24"/>
          <w:rtl/>
          <w:lang w:bidi="ar-IQ"/>
        </w:rPr>
        <w:t xml:space="preserve">) </w:t>
      </w:r>
      <w:r w:rsidR="008C633A" w:rsidRPr="00B074D4">
        <w:rPr>
          <w:rFonts w:asciiTheme="majorBidi" w:hAnsiTheme="majorBidi" w:cstheme="majorBidi"/>
          <w:sz w:val="24"/>
          <w:szCs w:val="24"/>
          <w:lang w:bidi="ar-IQ"/>
        </w:rPr>
        <w:t>ppm</w:t>
      </w:r>
      <w:r w:rsidR="008C633A" w:rsidRPr="00B074D4">
        <w:rPr>
          <w:rFonts w:asciiTheme="majorBidi" w:hAnsiTheme="majorBidi" w:cstheme="majorBidi"/>
          <w:sz w:val="24"/>
          <w:szCs w:val="24"/>
          <w:rtl/>
          <w:lang w:bidi="ar-IQ"/>
        </w:rPr>
        <w:t xml:space="preserve"> وقضاء البصرة (</w:t>
      </w:r>
      <w:r w:rsidR="008C633A" w:rsidRPr="00B074D4">
        <w:rPr>
          <w:rFonts w:asciiTheme="majorBidi" w:hAnsiTheme="majorBidi" w:cstheme="majorBidi"/>
          <w:sz w:val="24"/>
          <w:szCs w:val="24"/>
          <w:lang w:bidi="ar-IQ"/>
        </w:rPr>
        <w:t>4.5+</w:t>
      </w:r>
      <w:r w:rsidR="008C633A" w:rsidRPr="00B074D4">
        <w:rPr>
          <w:rFonts w:asciiTheme="majorBidi" w:hAnsiTheme="majorBidi" w:cstheme="majorBidi"/>
          <w:sz w:val="24"/>
          <w:szCs w:val="24"/>
          <w:rtl/>
          <w:lang w:bidi="ar-IQ"/>
        </w:rPr>
        <w:t xml:space="preserve">) </w:t>
      </w:r>
      <w:r w:rsidR="008C633A" w:rsidRPr="00B074D4">
        <w:rPr>
          <w:rFonts w:asciiTheme="majorBidi" w:hAnsiTheme="majorBidi" w:cstheme="majorBidi"/>
          <w:sz w:val="24"/>
          <w:szCs w:val="24"/>
          <w:lang w:bidi="ar-IQ"/>
        </w:rPr>
        <w:t>ppm</w:t>
      </w:r>
      <w:r w:rsidR="008C633A" w:rsidRPr="00B074D4">
        <w:rPr>
          <w:rFonts w:asciiTheme="majorBidi" w:hAnsiTheme="majorBidi" w:cstheme="majorBidi"/>
          <w:sz w:val="24"/>
          <w:szCs w:val="24"/>
          <w:rtl/>
          <w:lang w:bidi="ar-IQ"/>
        </w:rPr>
        <w:t xml:space="preserve"> وقضاء الفاو الذي كان اقل الاقضية تسجيلاً في مقدار التغير شهد هو الاخر زيادة بلغت (</w:t>
      </w:r>
      <w:r w:rsidR="008C633A" w:rsidRPr="00B074D4">
        <w:rPr>
          <w:rFonts w:asciiTheme="majorBidi" w:hAnsiTheme="majorBidi" w:cstheme="majorBidi"/>
          <w:sz w:val="24"/>
          <w:szCs w:val="24"/>
          <w:lang w:bidi="ar-IQ"/>
        </w:rPr>
        <w:t>1.6+</w:t>
      </w:r>
      <w:r w:rsidR="008C633A" w:rsidRPr="00B074D4">
        <w:rPr>
          <w:rFonts w:asciiTheme="majorBidi" w:hAnsiTheme="majorBidi" w:cstheme="majorBidi"/>
          <w:sz w:val="24"/>
          <w:szCs w:val="24"/>
          <w:rtl/>
          <w:lang w:bidi="ar-IQ"/>
        </w:rPr>
        <w:t xml:space="preserve">) </w:t>
      </w:r>
      <w:r w:rsidR="008C633A" w:rsidRPr="00B074D4">
        <w:rPr>
          <w:rFonts w:asciiTheme="majorBidi" w:hAnsiTheme="majorBidi" w:cstheme="majorBidi"/>
          <w:sz w:val="24"/>
          <w:szCs w:val="24"/>
          <w:lang w:bidi="ar-IQ"/>
        </w:rPr>
        <w:t>ppm</w:t>
      </w:r>
      <w:r w:rsidR="008C633A" w:rsidRPr="00B074D4">
        <w:rPr>
          <w:rFonts w:asciiTheme="majorBidi" w:hAnsiTheme="majorBidi" w:cstheme="majorBidi"/>
          <w:sz w:val="24"/>
          <w:szCs w:val="24"/>
          <w:rtl/>
          <w:lang w:bidi="ar-IQ"/>
        </w:rPr>
        <w:t xml:space="preserve"> .</w:t>
      </w:r>
    </w:p>
    <w:p w:rsidR="00681688" w:rsidRPr="009A25F7" w:rsidRDefault="0068168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835638" w:rsidRPr="009A25F7">
        <w:rPr>
          <w:rFonts w:asciiTheme="majorBidi" w:hAnsiTheme="majorBidi" w:cstheme="majorBidi"/>
          <w:b/>
          <w:bCs/>
          <w:sz w:val="24"/>
          <w:szCs w:val="24"/>
          <w:rtl/>
          <w:lang w:bidi="ar-IQ"/>
        </w:rPr>
        <w:t>1</w:t>
      </w:r>
      <w:r w:rsidRPr="009A25F7">
        <w:rPr>
          <w:rFonts w:asciiTheme="majorBidi" w:hAnsiTheme="majorBidi" w:cstheme="majorBidi"/>
          <w:b/>
          <w:bCs/>
          <w:sz w:val="24"/>
          <w:szCs w:val="24"/>
          <w:rtl/>
          <w:lang w:bidi="ar-IQ"/>
        </w:rPr>
        <w:t>)</w:t>
      </w:r>
    </w:p>
    <w:p w:rsidR="00681688" w:rsidRPr="009A25F7" w:rsidRDefault="0068168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مقدار تغير بعض الملوثات الغازية (</w:t>
      </w:r>
      <w:r w:rsidRPr="009A25F7">
        <w:rPr>
          <w:rFonts w:asciiTheme="majorBidi" w:hAnsiTheme="majorBidi" w:cstheme="majorBidi"/>
          <w:b/>
          <w:bCs/>
          <w:sz w:val="24"/>
          <w:szCs w:val="24"/>
          <w:lang w:bidi="ar-IQ"/>
        </w:rPr>
        <w:t>ppm</w:t>
      </w:r>
      <w:r w:rsidRPr="009A25F7">
        <w:rPr>
          <w:rFonts w:asciiTheme="majorBidi" w:hAnsiTheme="majorBidi" w:cstheme="majorBidi"/>
          <w:b/>
          <w:bCs/>
          <w:sz w:val="24"/>
          <w:szCs w:val="24"/>
          <w:rtl/>
          <w:lang w:bidi="ar-IQ"/>
        </w:rPr>
        <w:t>) في هواء محافظة البصرة للمدة 1996 – 2020</w:t>
      </w:r>
    </w:p>
    <w:tbl>
      <w:tblPr>
        <w:tblStyle w:val="a8"/>
        <w:bidiVisual/>
        <w:tblW w:w="0" w:type="auto"/>
        <w:tblLook w:val="04A0" w:firstRow="1" w:lastRow="0" w:firstColumn="1" w:lastColumn="0" w:noHBand="0" w:noVBand="1"/>
      </w:tblPr>
      <w:tblGrid>
        <w:gridCol w:w="1719"/>
        <w:gridCol w:w="1704"/>
        <w:gridCol w:w="1705"/>
        <w:gridCol w:w="1705"/>
        <w:gridCol w:w="1689"/>
      </w:tblGrid>
      <w:tr w:rsidR="00681688" w:rsidRPr="00B074D4" w:rsidTr="008C633A">
        <w:trPr>
          <w:trHeight w:val="779"/>
        </w:trPr>
        <w:tc>
          <w:tcPr>
            <w:tcW w:w="1857" w:type="dxa"/>
            <w:tcBorders>
              <w:tr2bl w:val="single" w:sz="4" w:space="0" w:color="auto"/>
            </w:tcBorders>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الغاز</w:t>
            </w:r>
          </w:p>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الموقع</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CO</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CO2</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NOX</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H2S</w:t>
            </w:r>
          </w:p>
        </w:tc>
      </w:tr>
      <w:tr w:rsidR="00681688" w:rsidRPr="00B074D4" w:rsidTr="008C633A">
        <w:tc>
          <w:tcPr>
            <w:tcW w:w="1857" w:type="dxa"/>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قضاء الزبير</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5.5+</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40.8+</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1.09+</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1.1+</w:t>
            </w:r>
          </w:p>
        </w:tc>
      </w:tr>
      <w:tr w:rsidR="00681688" w:rsidRPr="00B074D4" w:rsidTr="008C633A">
        <w:tc>
          <w:tcPr>
            <w:tcW w:w="1857" w:type="dxa"/>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قضاء ابي الخصيب</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16.6+</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10.6+</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6.8+</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5.5+</w:t>
            </w:r>
          </w:p>
        </w:tc>
      </w:tr>
      <w:tr w:rsidR="00681688" w:rsidRPr="00B074D4" w:rsidTr="008C633A">
        <w:tc>
          <w:tcPr>
            <w:tcW w:w="1857" w:type="dxa"/>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قضاء البصرة</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4.5+</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70.6+</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1.2+</w:t>
            </w:r>
          </w:p>
        </w:tc>
        <w:tc>
          <w:tcPr>
            <w:tcW w:w="1858"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0.2+</w:t>
            </w:r>
          </w:p>
        </w:tc>
      </w:tr>
      <w:tr w:rsidR="00681688" w:rsidRPr="00B074D4" w:rsidTr="008C633A">
        <w:tc>
          <w:tcPr>
            <w:tcW w:w="1857" w:type="dxa"/>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قضاء الفاو</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1.6+</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5.2+</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0.2+</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0.8+</w:t>
            </w:r>
          </w:p>
        </w:tc>
      </w:tr>
      <w:tr w:rsidR="00681688" w:rsidRPr="00B074D4" w:rsidTr="008C633A">
        <w:tc>
          <w:tcPr>
            <w:tcW w:w="1857" w:type="dxa"/>
            <w:vAlign w:val="center"/>
          </w:tcPr>
          <w:p w:rsidR="00681688" w:rsidRPr="00B074D4" w:rsidRDefault="00681688"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rtl/>
                <w:lang w:bidi="ar-IQ"/>
              </w:rPr>
              <w:t>قضاء القرنة</w:t>
            </w:r>
          </w:p>
        </w:tc>
        <w:tc>
          <w:tcPr>
            <w:tcW w:w="1857" w:type="dxa"/>
            <w:vAlign w:val="center"/>
          </w:tcPr>
          <w:p w:rsidR="00681688" w:rsidRPr="00B074D4" w:rsidRDefault="00681688" w:rsidP="009A25F7">
            <w:pPr>
              <w:pStyle w:val="a5"/>
              <w:ind w:left="-58"/>
              <w:jc w:val="center"/>
              <w:rPr>
                <w:rFonts w:asciiTheme="majorBidi" w:hAnsiTheme="majorBidi" w:cstheme="majorBidi"/>
                <w:sz w:val="24"/>
                <w:szCs w:val="24"/>
                <w:lang w:bidi="ar-IQ"/>
              </w:rPr>
            </w:pPr>
            <w:r w:rsidRPr="00B074D4">
              <w:rPr>
                <w:rFonts w:asciiTheme="majorBidi" w:hAnsiTheme="majorBidi" w:cstheme="majorBidi"/>
                <w:sz w:val="24"/>
                <w:szCs w:val="24"/>
                <w:lang w:bidi="ar-IQ"/>
              </w:rPr>
              <w:t>12.4+</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28.9+</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2.6+</w:t>
            </w:r>
          </w:p>
        </w:tc>
        <w:tc>
          <w:tcPr>
            <w:tcW w:w="1858" w:type="dxa"/>
            <w:vAlign w:val="center"/>
          </w:tcPr>
          <w:p w:rsidR="00681688" w:rsidRPr="00B074D4" w:rsidRDefault="007E3CE5" w:rsidP="009A25F7">
            <w:pPr>
              <w:pStyle w:val="a5"/>
              <w:ind w:left="-58"/>
              <w:jc w:val="center"/>
              <w:rPr>
                <w:rFonts w:asciiTheme="majorBidi" w:hAnsiTheme="majorBidi" w:cstheme="majorBidi"/>
                <w:sz w:val="24"/>
                <w:szCs w:val="24"/>
                <w:rtl/>
                <w:lang w:bidi="ar-IQ"/>
              </w:rPr>
            </w:pPr>
            <w:r w:rsidRPr="00B074D4">
              <w:rPr>
                <w:rFonts w:asciiTheme="majorBidi" w:hAnsiTheme="majorBidi" w:cstheme="majorBidi"/>
                <w:sz w:val="24"/>
                <w:szCs w:val="24"/>
                <w:lang w:bidi="ar-IQ"/>
              </w:rPr>
              <w:t>3.1+</w:t>
            </w:r>
          </w:p>
        </w:tc>
      </w:tr>
    </w:tbl>
    <w:p w:rsidR="00681688" w:rsidRPr="00B074D4" w:rsidRDefault="00681688"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 xml:space="preserve"> المصدر: 1 - علي ناصر عبدالله الصرايفي , آثار التلوث البيئي في التنوع الاحيائي في محافظة البصرة , اطروحة دكتوراه , كلية التربية للعلوم الانسانية , جامعة البصرة , 2019 , ص285-290</w:t>
      </w:r>
    </w:p>
    <w:p w:rsidR="00681688" w:rsidRPr="00B074D4" w:rsidRDefault="00681688"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 xml:space="preserve">2 – </w:t>
      </w:r>
      <w:r w:rsidR="00985D7F" w:rsidRPr="00B074D4">
        <w:rPr>
          <w:rFonts w:asciiTheme="majorBidi" w:hAnsiTheme="majorBidi" w:cstheme="majorBidi"/>
          <w:sz w:val="24"/>
          <w:szCs w:val="24"/>
          <w:rtl/>
          <w:lang w:bidi="ar-IQ"/>
        </w:rPr>
        <w:t>قياسات الباحث</w:t>
      </w:r>
    </w:p>
    <w:p w:rsidR="00681688" w:rsidRPr="00B074D4" w:rsidRDefault="00681688" w:rsidP="009A25F7">
      <w:pPr>
        <w:pStyle w:val="a5"/>
        <w:ind w:left="-58"/>
        <w:jc w:val="both"/>
        <w:rPr>
          <w:rFonts w:asciiTheme="majorBidi" w:hAnsiTheme="majorBidi" w:cstheme="majorBidi"/>
          <w:sz w:val="24"/>
          <w:szCs w:val="24"/>
          <w:rtl/>
          <w:lang w:bidi="ar-IQ"/>
        </w:rPr>
      </w:pPr>
    </w:p>
    <w:p w:rsidR="00681688" w:rsidRPr="00B074D4" w:rsidRDefault="007E3CE5"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ab/>
      </w:r>
      <w:r w:rsidR="00835638" w:rsidRPr="00B074D4">
        <w:rPr>
          <w:rFonts w:asciiTheme="majorBidi" w:hAnsiTheme="majorBidi" w:cstheme="majorBidi"/>
          <w:sz w:val="24"/>
          <w:szCs w:val="24"/>
          <w:rtl/>
          <w:lang w:bidi="ar-IQ"/>
        </w:rPr>
        <w:t>يتضح عند الرجوع الى الجدول اعلاه ليتبين ان غاز ثنائي اوكسي</w:t>
      </w:r>
      <w:r w:rsidR="008C633A" w:rsidRPr="00B074D4">
        <w:rPr>
          <w:rFonts w:asciiTheme="majorBidi" w:hAnsiTheme="majorBidi" w:cstheme="majorBidi"/>
          <w:sz w:val="24"/>
          <w:szCs w:val="24"/>
          <w:rtl/>
          <w:lang w:bidi="ar-IQ"/>
        </w:rPr>
        <w:t>د الكربون والذي يعد أ</w:t>
      </w:r>
      <w:r w:rsidR="00835638" w:rsidRPr="00B074D4">
        <w:rPr>
          <w:rFonts w:asciiTheme="majorBidi" w:hAnsiTheme="majorBidi" w:cstheme="majorBidi"/>
          <w:sz w:val="24"/>
          <w:szCs w:val="24"/>
          <w:rtl/>
          <w:lang w:bidi="ar-IQ"/>
        </w:rPr>
        <w:t>حد غازات الاحتباس الحراري فقد سجل تزايداً مرتفعاً في قضاء البصرة بلغ (</w:t>
      </w:r>
      <w:r w:rsidRPr="00B074D4">
        <w:rPr>
          <w:rFonts w:asciiTheme="majorBidi" w:hAnsiTheme="majorBidi" w:cstheme="majorBidi"/>
          <w:sz w:val="24"/>
          <w:szCs w:val="24"/>
          <w:lang w:bidi="ar-IQ"/>
        </w:rPr>
        <w:t>70.6+</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 xml:space="preserve"> ليحتل قضاء الزبير ثانياً (</w:t>
      </w:r>
      <w:r w:rsidRPr="00B074D4">
        <w:rPr>
          <w:rFonts w:asciiTheme="majorBidi" w:hAnsiTheme="majorBidi" w:cstheme="majorBidi"/>
          <w:sz w:val="24"/>
          <w:szCs w:val="24"/>
          <w:lang w:bidi="ar-IQ"/>
        </w:rPr>
        <w:t>40.8+</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 xml:space="preserve"> , اما في قضاء القرنة فبلغت الزيادة </w:t>
      </w:r>
      <w:r w:rsidR="00414C0C" w:rsidRPr="00B074D4">
        <w:rPr>
          <w:rFonts w:asciiTheme="majorBidi" w:hAnsiTheme="majorBidi" w:cstheme="majorBidi"/>
          <w:sz w:val="24"/>
          <w:szCs w:val="24"/>
          <w:rtl/>
          <w:lang w:bidi="ar-IQ"/>
        </w:rPr>
        <w:t>بمقدار</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28.9+</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 xml:space="preserve"> في حين كان في قضاء ابي الخصيب (</w:t>
      </w:r>
      <w:r w:rsidRPr="00B074D4">
        <w:rPr>
          <w:rFonts w:asciiTheme="majorBidi" w:hAnsiTheme="majorBidi" w:cstheme="majorBidi"/>
          <w:sz w:val="24"/>
          <w:szCs w:val="24"/>
          <w:lang w:bidi="ar-IQ"/>
        </w:rPr>
        <w:t>10.6+</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00835638"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rtl/>
          <w:lang w:bidi="ar-IQ"/>
        </w:rPr>
        <w:t>وفي قضاء الفاو (</w:t>
      </w:r>
      <w:r w:rsidRPr="00B074D4">
        <w:rPr>
          <w:rFonts w:asciiTheme="majorBidi" w:hAnsiTheme="majorBidi" w:cstheme="majorBidi"/>
          <w:sz w:val="24"/>
          <w:szCs w:val="24"/>
          <w:lang w:bidi="ar-IQ"/>
        </w:rPr>
        <w:t>5.2+</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w:t>
      </w:r>
    </w:p>
    <w:p w:rsidR="00485401" w:rsidRPr="00B074D4" w:rsidRDefault="00414C0C"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ab/>
        <w:t>اخذت اكاسيد النتروجين بالزيادة كبقية الغازات نتيجة زيادة الانبعاثات الغازية من الحقول النفطية ومن عوادم المركبات فضلاً عن</w:t>
      </w:r>
      <w:r w:rsidR="008C633A" w:rsidRPr="00B074D4">
        <w:rPr>
          <w:rFonts w:asciiTheme="majorBidi" w:hAnsiTheme="majorBidi" w:cstheme="majorBidi"/>
          <w:sz w:val="24"/>
          <w:szCs w:val="24"/>
          <w:rtl/>
          <w:lang w:bidi="ar-IQ"/>
        </w:rPr>
        <w:t xml:space="preserve"> حرق النفايات الناجمة عن زيادة أعداد السكان ,</w:t>
      </w:r>
      <w:r w:rsidR="00CC1462" w:rsidRPr="00B074D4">
        <w:rPr>
          <w:rFonts w:asciiTheme="majorBidi" w:hAnsiTheme="majorBidi" w:cstheme="majorBidi"/>
          <w:sz w:val="24"/>
          <w:szCs w:val="24"/>
          <w:rtl/>
          <w:lang w:bidi="ar-IQ"/>
        </w:rPr>
        <w:t xml:space="preserve">وبالتالي تعد احد مسببات التفاعلات الكيميوحيوية وانها تصل الى النبات </w:t>
      </w:r>
      <w:r w:rsidR="00136454" w:rsidRPr="00B074D4">
        <w:rPr>
          <w:rFonts w:asciiTheme="majorBidi" w:hAnsiTheme="majorBidi" w:cstheme="majorBidi"/>
          <w:sz w:val="24"/>
          <w:szCs w:val="24"/>
          <w:rtl/>
          <w:lang w:bidi="ar-IQ"/>
        </w:rPr>
        <w:t>عن طريق عملية الترسيب على سطح اوراق النبات لذا فان وصول هذه الاكاسيد مقترن بعمر ونوع النبات فضلاً عن تركيز الغاز في الهواء والحالة التي يوجد بها من حيث رطوبة الجو او جفافه ,</w:t>
      </w:r>
      <w:r w:rsidR="008C633A" w:rsidRPr="00B074D4">
        <w:rPr>
          <w:rFonts w:asciiTheme="majorBidi" w:hAnsiTheme="majorBidi" w:cstheme="majorBidi"/>
          <w:sz w:val="24"/>
          <w:szCs w:val="24"/>
          <w:rtl/>
          <w:lang w:bidi="ar-IQ"/>
        </w:rPr>
        <w:t xml:space="preserve"> إذ سجل أ</w:t>
      </w:r>
      <w:r w:rsidRPr="00B074D4">
        <w:rPr>
          <w:rFonts w:asciiTheme="majorBidi" w:hAnsiTheme="majorBidi" w:cstheme="majorBidi"/>
          <w:sz w:val="24"/>
          <w:szCs w:val="24"/>
          <w:rtl/>
          <w:lang w:bidi="ar-IQ"/>
        </w:rPr>
        <w:t>على مقدار تغير في قضاء ابي الخصيب (</w:t>
      </w:r>
      <w:r w:rsidRPr="00B074D4">
        <w:rPr>
          <w:rFonts w:asciiTheme="majorBidi" w:hAnsiTheme="majorBidi" w:cstheme="majorBidi"/>
          <w:sz w:val="24"/>
          <w:szCs w:val="24"/>
          <w:lang w:bidi="ar-IQ"/>
        </w:rPr>
        <w:t>6.8+</w:t>
      </w:r>
      <w:r w:rsidRPr="00B074D4">
        <w:rPr>
          <w:rFonts w:asciiTheme="majorBidi" w:hAnsiTheme="majorBidi" w:cstheme="majorBidi"/>
          <w:sz w:val="24"/>
          <w:szCs w:val="24"/>
          <w:rtl/>
          <w:lang w:bidi="ar-IQ"/>
        </w:rPr>
        <w:t>)</w:t>
      </w:r>
      <w:r w:rsidR="00564E1C"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 xml:space="preserve"> وفي قضاء القرنة بلغ (</w:t>
      </w:r>
      <w:r w:rsidRPr="00B074D4">
        <w:rPr>
          <w:rFonts w:asciiTheme="majorBidi" w:hAnsiTheme="majorBidi" w:cstheme="majorBidi"/>
          <w:sz w:val="24"/>
          <w:szCs w:val="24"/>
          <w:lang w:bidi="ar-IQ"/>
        </w:rPr>
        <w:t>2.6+</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rtl/>
          <w:lang w:bidi="ar-IQ"/>
        </w:rPr>
        <w:lastRenderedPageBreak/>
        <w:t>,اما في قضاء</w:t>
      </w:r>
      <w:r w:rsidR="00485401" w:rsidRPr="00B074D4">
        <w:rPr>
          <w:rFonts w:asciiTheme="majorBidi" w:hAnsiTheme="majorBidi" w:cstheme="majorBidi"/>
          <w:sz w:val="24"/>
          <w:szCs w:val="24"/>
          <w:rtl/>
          <w:lang w:bidi="ar-IQ"/>
        </w:rPr>
        <w:t>ي</w:t>
      </w:r>
      <w:r w:rsidRPr="00B074D4">
        <w:rPr>
          <w:rFonts w:asciiTheme="majorBidi" w:hAnsiTheme="majorBidi" w:cstheme="majorBidi"/>
          <w:sz w:val="24"/>
          <w:szCs w:val="24"/>
          <w:rtl/>
          <w:lang w:bidi="ar-IQ"/>
        </w:rPr>
        <w:t xml:space="preserve"> البصرة والزبير فبلغ (</w:t>
      </w:r>
      <w:r w:rsidRPr="00B074D4">
        <w:rPr>
          <w:rFonts w:asciiTheme="majorBidi" w:hAnsiTheme="majorBidi" w:cstheme="majorBidi"/>
          <w:sz w:val="24"/>
          <w:szCs w:val="24"/>
          <w:lang w:bidi="ar-IQ"/>
        </w:rPr>
        <w:t>1.09+ , 1.2+</w:t>
      </w:r>
      <w:r w:rsidRPr="00B074D4">
        <w:rPr>
          <w:rFonts w:asciiTheme="majorBidi" w:hAnsiTheme="majorBidi" w:cstheme="majorBidi"/>
          <w:sz w:val="24"/>
          <w:szCs w:val="24"/>
          <w:rtl/>
          <w:lang w:bidi="ar-IQ"/>
        </w:rPr>
        <w:t xml:space="preserve">) </w:t>
      </w:r>
      <w:r w:rsidRPr="00B074D4">
        <w:rPr>
          <w:rFonts w:asciiTheme="majorBidi" w:hAnsiTheme="majorBidi" w:cstheme="majorBidi"/>
          <w:sz w:val="24"/>
          <w:szCs w:val="24"/>
          <w:lang w:bidi="ar-IQ"/>
        </w:rPr>
        <w:t>ppm</w:t>
      </w:r>
      <w:r w:rsidR="00485401" w:rsidRPr="00B074D4">
        <w:rPr>
          <w:rFonts w:asciiTheme="majorBidi" w:hAnsiTheme="majorBidi" w:cstheme="majorBidi"/>
          <w:sz w:val="24"/>
          <w:szCs w:val="24"/>
          <w:rtl/>
          <w:lang w:bidi="ar-IQ"/>
        </w:rPr>
        <w:t xml:space="preserve"> في حين ان قضاء الفاو كان اقلها زيادة في مقدار التغير (</w:t>
      </w:r>
      <w:r w:rsidR="00485401" w:rsidRPr="00B074D4">
        <w:rPr>
          <w:rFonts w:asciiTheme="majorBidi" w:hAnsiTheme="majorBidi" w:cstheme="majorBidi"/>
          <w:sz w:val="24"/>
          <w:szCs w:val="24"/>
          <w:lang w:bidi="ar-IQ"/>
        </w:rPr>
        <w:t>0.2+</w:t>
      </w:r>
      <w:r w:rsidR="00485401" w:rsidRPr="00B074D4">
        <w:rPr>
          <w:rFonts w:asciiTheme="majorBidi" w:hAnsiTheme="majorBidi" w:cstheme="majorBidi"/>
          <w:sz w:val="24"/>
          <w:szCs w:val="24"/>
          <w:rtl/>
          <w:lang w:bidi="ar-IQ"/>
        </w:rPr>
        <w:t>)</w:t>
      </w:r>
      <w:r w:rsidR="00485401" w:rsidRPr="00B074D4">
        <w:rPr>
          <w:rFonts w:asciiTheme="majorBidi" w:hAnsiTheme="majorBidi" w:cstheme="majorBidi"/>
          <w:sz w:val="24"/>
          <w:szCs w:val="24"/>
          <w:lang w:bidi="ar-IQ"/>
        </w:rPr>
        <w:t>ppm</w:t>
      </w:r>
      <w:r w:rsidR="00485401" w:rsidRPr="00B074D4">
        <w:rPr>
          <w:rFonts w:asciiTheme="majorBidi" w:hAnsiTheme="majorBidi" w:cstheme="majorBidi"/>
          <w:sz w:val="24"/>
          <w:szCs w:val="24"/>
          <w:rtl/>
          <w:lang w:bidi="ar-IQ"/>
        </w:rPr>
        <w:t>.</w:t>
      </w:r>
    </w:p>
    <w:p w:rsidR="00136454" w:rsidRDefault="00BA3373" w:rsidP="009A25F7">
      <w:pPr>
        <w:pStyle w:val="a5"/>
        <w:ind w:left="-58"/>
        <w:jc w:val="both"/>
        <w:rPr>
          <w:rFonts w:asciiTheme="majorBidi" w:hAnsiTheme="majorBidi" w:cstheme="majorBidi"/>
          <w:sz w:val="24"/>
          <w:szCs w:val="24"/>
          <w:rtl/>
          <w:lang w:bidi="ar-IQ"/>
        </w:rPr>
      </w:pPr>
      <w:r w:rsidRPr="00B074D4">
        <w:rPr>
          <w:rFonts w:asciiTheme="majorBidi" w:hAnsiTheme="majorBidi" w:cstheme="majorBidi"/>
          <w:sz w:val="24"/>
          <w:szCs w:val="24"/>
          <w:rtl/>
          <w:lang w:bidi="ar-IQ"/>
        </w:rPr>
        <w:tab/>
      </w:r>
      <w:r w:rsidR="00136454" w:rsidRPr="00B074D4">
        <w:rPr>
          <w:rFonts w:asciiTheme="majorBidi" w:hAnsiTheme="majorBidi" w:cstheme="majorBidi"/>
          <w:sz w:val="24"/>
          <w:szCs w:val="24"/>
          <w:rtl/>
          <w:lang w:bidi="ar-IQ"/>
        </w:rPr>
        <w:t xml:space="preserve">تعد النباتات اكثر قابلية </w:t>
      </w:r>
      <w:r w:rsidR="00200EE0" w:rsidRPr="00B074D4">
        <w:rPr>
          <w:rFonts w:asciiTheme="majorBidi" w:hAnsiTheme="majorBidi" w:cstheme="majorBidi"/>
          <w:sz w:val="24"/>
          <w:szCs w:val="24"/>
          <w:rtl/>
          <w:lang w:bidi="ar-IQ"/>
        </w:rPr>
        <w:t>للتأثر</w:t>
      </w:r>
      <w:r w:rsidR="00136454" w:rsidRPr="00B074D4">
        <w:rPr>
          <w:rFonts w:asciiTheme="majorBidi" w:hAnsiTheme="majorBidi" w:cstheme="majorBidi"/>
          <w:sz w:val="24"/>
          <w:szCs w:val="24"/>
          <w:rtl/>
          <w:lang w:bidi="ar-IQ"/>
        </w:rPr>
        <w:t xml:space="preserve"> بغاز </w:t>
      </w:r>
      <w:r w:rsidR="00136454" w:rsidRPr="00B074D4">
        <w:rPr>
          <w:rFonts w:asciiTheme="majorBidi" w:hAnsiTheme="majorBidi" w:cstheme="majorBidi"/>
          <w:sz w:val="24"/>
          <w:szCs w:val="24"/>
          <w:lang w:bidi="ar-IQ"/>
        </w:rPr>
        <w:t>H</w:t>
      </w:r>
      <w:r w:rsidR="00136454" w:rsidRPr="00B074D4">
        <w:rPr>
          <w:rFonts w:asciiTheme="majorBidi" w:hAnsiTheme="majorBidi" w:cstheme="majorBidi"/>
          <w:sz w:val="24"/>
          <w:szCs w:val="24"/>
          <w:vertAlign w:val="subscript"/>
          <w:lang w:bidi="ar-IQ"/>
        </w:rPr>
        <w:t>2</w:t>
      </w:r>
      <w:r w:rsidR="00136454" w:rsidRPr="00B074D4">
        <w:rPr>
          <w:rFonts w:asciiTheme="majorBidi" w:hAnsiTheme="majorBidi" w:cstheme="majorBidi"/>
          <w:sz w:val="24"/>
          <w:szCs w:val="24"/>
          <w:lang w:bidi="ar-IQ"/>
        </w:rPr>
        <w:t>S</w:t>
      </w:r>
      <w:r w:rsidR="00136454" w:rsidRPr="00B074D4">
        <w:rPr>
          <w:rFonts w:asciiTheme="majorBidi" w:hAnsiTheme="majorBidi" w:cstheme="majorBidi"/>
          <w:sz w:val="24"/>
          <w:szCs w:val="24"/>
          <w:rtl/>
          <w:lang w:bidi="ar-IQ"/>
        </w:rPr>
        <w:t xml:space="preserve"> </w:t>
      </w:r>
      <w:r w:rsidR="00F71D9B">
        <w:rPr>
          <w:rFonts w:asciiTheme="majorBidi" w:hAnsiTheme="majorBidi" w:cstheme="majorBidi"/>
          <w:sz w:val="24"/>
          <w:szCs w:val="24"/>
          <w:rtl/>
          <w:lang w:bidi="ar-IQ"/>
        </w:rPr>
        <w:t xml:space="preserve"> </w:t>
      </w:r>
      <w:r w:rsidR="00F71D9B">
        <w:rPr>
          <w:rFonts w:asciiTheme="majorBidi" w:hAnsiTheme="majorBidi" w:cstheme="majorBidi" w:hint="cs"/>
          <w:sz w:val="24"/>
          <w:szCs w:val="24"/>
          <w:rtl/>
          <w:lang w:bidi="ar-IQ"/>
        </w:rPr>
        <w:t>إ</w:t>
      </w:r>
      <w:r w:rsidR="00200EE0" w:rsidRPr="00B074D4">
        <w:rPr>
          <w:rFonts w:asciiTheme="majorBidi" w:hAnsiTheme="majorBidi" w:cstheme="majorBidi"/>
          <w:sz w:val="24"/>
          <w:szCs w:val="24"/>
          <w:rtl/>
          <w:lang w:bidi="ar-IQ"/>
        </w:rPr>
        <w:t xml:space="preserve">ذ ان نسبة (0.1 – 1) </w:t>
      </w:r>
      <w:r w:rsidR="00200EE0" w:rsidRPr="00B074D4">
        <w:rPr>
          <w:rFonts w:asciiTheme="majorBidi" w:hAnsiTheme="majorBidi" w:cstheme="majorBidi"/>
          <w:sz w:val="24"/>
          <w:szCs w:val="24"/>
          <w:lang w:bidi="ar-IQ"/>
        </w:rPr>
        <w:t>ppm</w:t>
      </w:r>
      <w:r w:rsidR="00200EE0" w:rsidRPr="00B074D4">
        <w:rPr>
          <w:rFonts w:asciiTheme="majorBidi" w:hAnsiTheme="majorBidi" w:cstheme="majorBidi"/>
          <w:sz w:val="24"/>
          <w:szCs w:val="24"/>
          <w:rtl/>
          <w:lang w:bidi="ar-IQ"/>
        </w:rPr>
        <w:t xml:space="preserve"> تسبب انخفاضاً في انتاج المحاصيل الزراعية وتبقعاً في الاوراق وصعوبة في نمو الاشجار , فضلاً عن تفاعل هذا الغاز مع  الاوكسجين وبخار الماء في الهواء لينتج حامض الكبريتيك </w:t>
      </w:r>
      <w:r w:rsidR="00200EE0" w:rsidRPr="00B074D4">
        <w:rPr>
          <w:rFonts w:asciiTheme="majorBidi" w:hAnsiTheme="majorBidi" w:cstheme="majorBidi"/>
          <w:sz w:val="24"/>
          <w:szCs w:val="24"/>
          <w:lang w:bidi="ar-IQ"/>
        </w:rPr>
        <w:t>H</w:t>
      </w:r>
      <w:r w:rsidR="00200EE0" w:rsidRPr="00B074D4">
        <w:rPr>
          <w:rFonts w:asciiTheme="majorBidi" w:hAnsiTheme="majorBidi" w:cstheme="majorBidi"/>
          <w:sz w:val="24"/>
          <w:szCs w:val="24"/>
          <w:vertAlign w:val="subscript"/>
          <w:lang w:bidi="ar-IQ"/>
        </w:rPr>
        <w:t>2</w:t>
      </w:r>
      <w:r w:rsidR="00200EE0" w:rsidRPr="00B074D4">
        <w:rPr>
          <w:rFonts w:asciiTheme="majorBidi" w:hAnsiTheme="majorBidi" w:cstheme="majorBidi"/>
          <w:sz w:val="24"/>
          <w:szCs w:val="24"/>
          <w:lang w:bidi="ar-IQ"/>
        </w:rPr>
        <w:t>SO</w:t>
      </w:r>
      <w:r w:rsidR="00200EE0" w:rsidRPr="00B074D4">
        <w:rPr>
          <w:rFonts w:asciiTheme="majorBidi" w:hAnsiTheme="majorBidi" w:cstheme="majorBidi"/>
          <w:sz w:val="24"/>
          <w:szCs w:val="24"/>
          <w:vertAlign w:val="subscript"/>
          <w:lang w:bidi="ar-IQ"/>
        </w:rPr>
        <w:t>4</w:t>
      </w:r>
      <w:r w:rsidR="00200EE0" w:rsidRPr="00B074D4">
        <w:rPr>
          <w:rFonts w:asciiTheme="majorBidi" w:hAnsiTheme="majorBidi" w:cstheme="majorBidi"/>
          <w:sz w:val="24"/>
          <w:szCs w:val="24"/>
          <w:rtl/>
          <w:lang w:bidi="ar-IQ"/>
        </w:rPr>
        <w:t xml:space="preserve">  الذي يسبب اتلافاً للمحاصيل الزراعية فضلاً عمَا يحدثه من اتلاف الاسطح الخارجية للبنايات (بوران وابو دية , 1996 , 227) . </w:t>
      </w:r>
      <w:r w:rsidRPr="00B074D4">
        <w:rPr>
          <w:rFonts w:asciiTheme="majorBidi" w:hAnsiTheme="majorBidi" w:cstheme="majorBidi"/>
          <w:sz w:val="24"/>
          <w:szCs w:val="24"/>
          <w:rtl/>
          <w:lang w:bidi="ar-IQ"/>
        </w:rPr>
        <w:t>وجد</w:t>
      </w:r>
      <w:r w:rsidR="008C633A" w:rsidRPr="00B074D4">
        <w:rPr>
          <w:rFonts w:asciiTheme="majorBidi" w:hAnsiTheme="majorBidi" w:cstheme="majorBidi"/>
          <w:sz w:val="24"/>
          <w:szCs w:val="24"/>
          <w:rtl/>
          <w:lang w:bidi="ar-IQ"/>
        </w:rPr>
        <w:t xml:space="preserve"> إن غاز كبريتيد الهيدروجين سجل أ</w:t>
      </w:r>
      <w:r w:rsidR="00485401" w:rsidRPr="00B074D4">
        <w:rPr>
          <w:rFonts w:asciiTheme="majorBidi" w:hAnsiTheme="majorBidi" w:cstheme="majorBidi"/>
          <w:sz w:val="24"/>
          <w:szCs w:val="24"/>
          <w:rtl/>
          <w:lang w:bidi="ar-IQ"/>
        </w:rPr>
        <w:t>على مقدار تغير في قضاء ابي الخصيب (</w:t>
      </w:r>
      <w:r w:rsidR="00485401" w:rsidRPr="00B074D4">
        <w:rPr>
          <w:rFonts w:asciiTheme="majorBidi" w:hAnsiTheme="majorBidi" w:cstheme="majorBidi"/>
          <w:sz w:val="24"/>
          <w:szCs w:val="24"/>
          <w:lang w:bidi="ar-IQ"/>
        </w:rPr>
        <w:t>5.5+</w:t>
      </w:r>
      <w:r w:rsidR="00485401" w:rsidRPr="00B074D4">
        <w:rPr>
          <w:rFonts w:asciiTheme="majorBidi" w:hAnsiTheme="majorBidi" w:cstheme="majorBidi"/>
          <w:sz w:val="24"/>
          <w:szCs w:val="24"/>
          <w:rtl/>
          <w:lang w:bidi="ar-IQ"/>
        </w:rPr>
        <w:t xml:space="preserve">) </w:t>
      </w:r>
      <w:r w:rsidR="00485401" w:rsidRPr="00B074D4">
        <w:rPr>
          <w:rFonts w:asciiTheme="majorBidi" w:hAnsiTheme="majorBidi" w:cstheme="majorBidi"/>
          <w:sz w:val="24"/>
          <w:szCs w:val="24"/>
          <w:lang w:bidi="ar-IQ"/>
        </w:rPr>
        <w:t>ppm</w:t>
      </w:r>
      <w:r w:rsidR="00485401" w:rsidRPr="00B074D4">
        <w:rPr>
          <w:rFonts w:asciiTheme="majorBidi" w:hAnsiTheme="majorBidi" w:cstheme="majorBidi"/>
          <w:sz w:val="24"/>
          <w:szCs w:val="24"/>
          <w:rtl/>
          <w:lang w:bidi="ar-IQ"/>
        </w:rPr>
        <w:t xml:space="preserve"> ليحتل قضاء القرنة ثانياً (</w:t>
      </w:r>
      <w:r w:rsidR="00485401" w:rsidRPr="00B074D4">
        <w:rPr>
          <w:rFonts w:asciiTheme="majorBidi" w:hAnsiTheme="majorBidi" w:cstheme="majorBidi"/>
          <w:sz w:val="24"/>
          <w:szCs w:val="24"/>
          <w:lang w:bidi="ar-IQ"/>
        </w:rPr>
        <w:t>3.2+</w:t>
      </w:r>
      <w:r w:rsidR="00485401" w:rsidRPr="00B074D4">
        <w:rPr>
          <w:rFonts w:asciiTheme="majorBidi" w:hAnsiTheme="majorBidi" w:cstheme="majorBidi"/>
          <w:sz w:val="24"/>
          <w:szCs w:val="24"/>
          <w:rtl/>
          <w:lang w:bidi="ar-IQ"/>
        </w:rPr>
        <w:t>)</w:t>
      </w:r>
      <w:r w:rsidR="00485401" w:rsidRPr="00B074D4">
        <w:rPr>
          <w:rFonts w:asciiTheme="majorBidi" w:hAnsiTheme="majorBidi" w:cstheme="majorBidi"/>
          <w:sz w:val="24"/>
          <w:szCs w:val="24"/>
          <w:lang w:bidi="ar-IQ"/>
        </w:rPr>
        <w:t>ppm</w:t>
      </w:r>
      <w:r w:rsidR="00485401" w:rsidRPr="00B074D4">
        <w:rPr>
          <w:rFonts w:asciiTheme="majorBidi" w:hAnsiTheme="majorBidi" w:cstheme="majorBidi"/>
          <w:sz w:val="24"/>
          <w:szCs w:val="24"/>
          <w:rtl/>
          <w:lang w:bidi="ar-IQ"/>
        </w:rPr>
        <w:t xml:space="preserve"> , وفي قضاء الزبير كانت الزيادة بمقدار (</w:t>
      </w:r>
      <w:r w:rsidR="00485401" w:rsidRPr="00B074D4">
        <w:rPr>
          <w:rFonts w:asciiTheme="majorBidi" w:hAnsiTheme="majorBidi" w:cstheme="majorBidi"/>
          <w:sz w:val="24"/>
          <w:szCs w:val="24"/>
          <w:lang w:bidi="ar-IQ"/>
        </w:rPr>
        <w:t>1.1+</w:t>
      </w:r>
      <w:r w:rsidR="00485401" w:rsidRPr="00B074D4">
        <w:rPr>
          <w:rFonts w:asciiTheme="majorBidi" w:hAnsiTheme="majorBidi" w:cstheme="majorBidi"/>
          <w:sz w:val="24"/>
          <w:szCs w:val="24"/>
          <w:rtl/>
          <w:lang w:bidi="ar-IQ"/>
        </w:rPr>
        <w:t xml:space="preserve">) </w:t>
      </w:r>
      <w:r w:rsidR="00485401" w:rsidRPr="00B074D4">
        <w:rPr>
          <w:rFonts w:asciiTheme="majorBidi" w:hAnsiTheme="majorBidi" w:cstheme="majorBidi"/>
          <w:sz w:val="24"/>
          <w:szCs w:val="24"/>
          <w:lang w:bidi="ar-IQ"/>
        </w:rPr>
        <w:t>ppm</w:t>
      </w:r>
      <w:r w:rsidR="00485401" w:rsidRPr="00B074D4">
        <w:rPr>
          <w:rFonts w:asciiTheme="majorBidi" w:hAnsiTheme="majorBidi" w:cstheme="majorBidi"/>
          <w:sz w:val="24"/>
          <w:szCs w:val="24"/>
          <w:rtl/>
          <w:lang w:bidi="ar-IQ"/>
        </w:rPr>
        <w:t xml:space="preserve"> , في </w:t>
      </w:r>
      <w:r w:rsidRPr="00B074D4">
        <w:rPr>
          <w:rFonts w:asciiTheme="majorBidi" w:hAnsiTheme="majorBidi" w:cstheme="majorBidi"/>
          <w:sz w:val="24"/>
          <w:szCs w:val="24"/>
          <w:rtl/>
          <w:lang w:bidi="ar-IQ"/>
        </w:rPr>
        <w:t xml:space="preserve">حين </w:t>
      </w:r>
      <w:r w:rsidR="00485401" w:rsidRPr="00B074D4">
        <w:rPr>
          <w:rFonts w:asciiTheme="majorBidi" w:hAnsiTheme="majorBidi" w:cstheme="majorBidi"/>
          <w:sz w:val="24"/>
          <w:szCs w:val="24"/>
          <w:rtl/>
          <w:lang w:bidi="ar-IQ"/>
        </w:rPr>
        <w:t>كانت في قضاءي البصرة والفاو (</w:t>
      </w:r>
      <w:r w:rsidR="00485401" w:rsidRPr="00B074D4">
        <w:rPr>
          <w:rFonts w:asciiTheme="majorBidi" w:hAnsiTheme="majorBidi" w:cstheme="majorBidi"/>
          <w:sz w:val="24"/>
          <w:szCs w:val="24"/>
          <w:lang w:bidi="ar-IQ"/>
        </w:rPr>
        <w:t>0.8+ , 0.2+</w:t>
      </w:r>
      <w:r w:rsidR="00485401" w:rsidRPr="00B074D4">
        <w:rPr>
          <w:rFonts w:asciiTheme="majorBidi" w:hAnsiTheme="majorBidi" w:cstheme="majorBidi"/>
          <w:sz w:val="24"/>
          <w:szCs w:val="24"/>
          <w:rtl/>
          <w:lang w:bidi="ar-IQ"/>
        </w:rPr>
        <w:t xml:space="preserve">) </w:t>
      </w:r>
      <w:r w:rsidR="00485401" w:rsidRPr="00B074D4">
        <w:rPr>
          <w:rFonts w:asciiTheme="majorBidi" w:hAnsiTheme="majorBidi" w:cstheme="majorBidi"/>
          <w:sz w:val="24"/>
          <w:szCs w:val="24"/>
          <w:lang w:bidi="ar-IQ"/>
        </w:rPr>
        <w:t>ppm</w:t>
      </w:r>
      <w:r w:rsidR="00136454" w:rsidRPr="00B074D4">
        <w:rPr>
          <w:rFonts w:asciiTheme="majorBidi" w:hAnsiTheme="majorBidi" w:cstheme="majorBidi"/>
          <w:sz w:val="24"/>
          <w:szCs w:val="24"/>
          <w:rtl/>
          <w:lang w:bidi="ar-IQ"/>
        </w:rPr>
        <w:t xml:space="preserve"> على التتابع</w:t>
      </w:r>
      <w:r w:rsidR="00136454">
        <w:rPr>
          <w:rFonts w:asciiTheme="majorBidi" w:hAnsiTheme="majorBidi" w:cstheme="majorBidi"/>
          <w:sz w:val="24"/>
          <w:szCs w:val="24"/>
          <w:rtl/>
          <w:lang w:bidi="ar-IQ"/>
        </w:rPr>
        <w:t xml:space="preserve"> </w:t>
      </w:r>
    </w:p>
    <w:p w:rsidR="00681688" w:rsidRPr="00A855D2" w:rsidRDefault="00681688"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 xml:space="preserve"> – تلوث الماء</w:t>
      </w:r>
    </w:p>
    <w:p w:rsidR="00485401" w:rsidRPr="004867A2" w:rsidRDefault="009172D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شهدت البيئة المائية في شط العرب تغيرات في خصائصها النوعية ناجمة عن سوء الاستغ</w:t>
      </w:r>
      <w:r w:rsidR="00653FF0" w:rsidRPr="004867A2">
        <w:rPr>
          <w:rFonts w:asciiTheme="majorBidi" w:hAnsiTheme="majorBidi" w:cstheme="majorBidi"/>
          <w:sz w:val="24"/>
          <w:szCs w:val="24"/>
          <w:rtl/>
          <w:lang w:bidi="ar-IQ"/>
        </w:rPr>
        <w:t>لال البشري فضلاً عن عدم وجود محطات معالجة المياه العادمة والتي تلقى بصورة مباشرة في مجرى النهر, لذا نلاحظ ان درجة حرارة الماء سجلت ارتفاعاً في قضاء ابي الخصيب (</w:t>
      </w:r>
      <w:r w:rsidR="00653FF0" w:rsidRPr="004867A2">
        <w:rPr>
          <w:rFonts w:asciiTheme="majorBidi" w:hAnsiTheme="majorBidi" w:cstheme="majorBidi"/>
          <w:sz w:val="24"/>
          <w:szCs w:val="24"/>
          <w:lang w:bidi="ar-IQ"/>
        </w:rPr>
        <w:t>7.6+</w:t>
      </w:r>
      <w:r w:rsidR="00653FF0" w:rsidRPr="004867A2">
        <w:rPr>
          <w:rFonts w:asciiTheme="majorBidi" w:hAnsiTheme="majorBidi" w:cstheme="majorBidi"/>
          <w:sz w:val="24"/>
          <w:szCs w:val="24"/>
          <w:rtl/>
          <w:lang w:bidi="ar-IQ"/>
        </w:rPr>
        <w:t>)ْ</w:t>
      </w:r>
      <w:r w:rsidR="00985D7F" w:rsidRPr="004867A2">
        <w:rPr>
          <w:rFonts w:asciiTheme="majorBidi" w:hAnsiTheme="majorBidi" w:cstheme="majorBidi"/>
          <w:sz w:val="24"/>
          <w:szCs w:val="24"/>
          <w:rtl/>
          <w:lang w:bidi="ar-IQ"/>
        </w:rPr>
        <w:t xml:space="preserve"> </w:t>
      </w:r>
      <w:r w:rsidR="00653FF0" w:rsidRPr="004867A2">
        <w:rPr>
          <w:rFonts w:asciiTheme="majorBidi" w:hAnsiTheme="majorBidi" w:cstheme="majorBidi"/>
          <w:sz w:val="24"/>
          <w:szCs w:val="24"/>
          <w:rtl/>
          <w:lang w:bidi="ar-IQ"/>
        </w:rPr>
        <w:t>م , لتاتي كرمة علي بمقدار تغير بلغ (</w:t>
      </w:r>
      <w:r w:rsidR="00653FF0" w:rsidRPr="004867A2">
        <w:rPr>
          <w:rFonts w:asciiTheme="majorBidi" w:hAnsiTheme="majorBidi" w:cstheme="majorBidi"/>
          <w:sz w:val="24"/>
          <w:szCs w:val="24"/>
          <w:lang w:bidi="ar-IQ"/>
        </w:rPr>
        <w:t>6.8+</w:t>
      </w:r>
      <w:r w:rsidR="00653FF0" w:rsidRPr="004867A2">
        <w:rPr>
          <w:rFonts w:asciiTheme="majorBidi" w:hAnsiTheme="majorBidi" w:cstheme="majorBidi"/>
          <w:sz w:val="24"/>
          <w:szCs w:val="24"/>
          <w:rtl/>
          <w:lang w:bidi="ar-IQ"/>
        </w:rPr>
        <w:t>) مْ وقضاء القرنة بمقدار (</w:t>
      </w:r>
      <w:r w:rsidR="00653FF0" w:rsidRPr="004867A2">
        <w:rPr>
          <w:rFonts w:asciiTheme="majorBidi" w:hAnsiTheme="majorBidi" w:cstheme="majorBidi"/>
          <w:sz w:val="24"/>
          <w:szCs w:val="24"/>
          <w:lang w:bidi="ar-IQ"/>
        </w:rPr>
        <w:t>5.2+</w:t>
      </w:r>
      <w:r w:rsidR="00653FF0" w:rsidRPr="004867A2">
        <w:rPr>
          <w:rFonts w:asciiTheme="majorBidi" w:hAnsiTheme="majorBidi" w:cstheme="majorBidi"/>
          <w:sz w:val="24"/>
          <w:szCs w:val="24"/>
          <w:rtl/>
          <w:lang w:bidi="ar-IQ"/>
        </w:rPr>
        <w:t>) مْ , في حين ان مركز قضاء البصرة سجل (</w:t>
      </w:r>
      <w:r w:rsidR="00653FF0" w:rsidRPr="004867A2">
        <w:rPr>
          <w:rFonts w:asciiTheme="majorBidi" w:hAnsiTheme="majorBidi" w:cstheme="majorBidi"/>
          <w:sz w:val="24"/>
          <w:szCs w:val="24"/>
          <w:lang w:bidi="ar-IQ"/>
        </w:rPr>
        <w:t>3.9+</w:t>
      </w:r>
      <w:r w:rsidR="00EF4221">
        <w:rPr>
          <w:rFonts w:asciiTheme="majorBidi" w:hAnsiTheme="majorBidi" w:cstheme="majorBidi"/>
          <w:sz w:val="24"/>
          <w:szCs w:val="24"/>
          <w:rtl/>
          <w:lang w:bidi="ar-IQ"/>
        </w:rPr>
        <w:t>) مْ</w:t>
      </w:r>
      <w:r w:rsidR="00EF4221">
        <w:rPr>
          <w:rFonts w:asciiTheme="majorBidi" w:hAnsiTheme="majorBidi" w:cstheme="majorBidi" w:hint="cs"/>
          <w:sz w:val="24"/>
          <w:szCs w:val="24"/>
          <w:rtl/>
          <w:lang w:bidi="ar-IQ"/>
        </w:rPr>
        <w:t xml:space="preserve"> جدول (2).</w:t>
      </w:r>
    </w:p>
    <w:p w:rsidR="009D4802" w:rsidRPr="004867A2" w:rsidRDefault="00313C40" w:rsidP="009A25F7">
      <w:pPr>
        <w:pStyle w:val="a5"/>
        <w:ind w:left="-58"/>
        <w:jc w:val="both"/>
        <w:rPr>
          <w:rFonts w:asciiTheme="majorBidi" w:hAnsiTheme="majorBidi" w:cstheme="majorBidi"/>
          <w:sz w:val="24"/>
          <w:szCs w:val="24"/>
          <w:lang w:bidi="ar-IQ"/>
        </w:rPr>
      </w:pPr>
      <w:r w:rsidRPr="004867A2">
        <w:rPr>
          <w:rFonts w:asciiTheme="majorBidi" w:hAnsiTheme="majorBidi" w:cstheme="majorBidi"/>
          <w:sz w:val="24"/>
          <w:szCs w:val="24"/>
          <w:rtl/>
          <w:lang w:bidi="ar-IQ"/>
        </w:rPr>
        <w:tab/>
        <w:t>سجلت التوصيلية الكهربائية مقدار تغير موجب في المحطات الدراسية كافية , إذ كان اعلاها في قضاء ابي الخصيب (</w:t>
      </w:r>
      <w:r w:rsidRPr="004867A2">
        <w:rPr>
          <w:rFonts w:asciiTheme="majorBidi" w:hAnsiTheme="majorBidi" w:cstheme="majorBidi"/>
          <w:sz w:val="24"/>
          <w:szCs w:val="24"/>
          <w:lang w:bidi="ar-IQ"/>
        </w:rPr>
        <w:t>3.1</w:t>
      </w:r>
      <w:r w:rsidRPr="004867A2">
        <w:rPr>
          <w:rFonts w:asciiTheme="majorBidi" w:hAnsiTheme="majorBidi" w:cstheme="majorBidi"/>
          <w:sz w:val="24"/>
          <w:szCs w:val="24"/>
          <w:rtl/>
          <w:lang w:bidi="ar-IQ"/>
        </w:rPr>
        <w:t>) ملغم / لتر وادناها كان في قضاء القرنة (</w:t>
      </w:r>
      <w:r w:rsidRPr="004867A2">
        <w:rPr>
          <w:rFonts w:asciiTheme="majorBidi" w:hAnsiTheme="majorBidi" w:cstheme="majorBidi"/>
          <w:sz w:val="24"/>
          <w:szCs w:val="24"/>
          <w:lang w:bidi="ar-IQ"/>
        </w:rPr>
        <w:t>1.3</w:t>
      </w:r>
      <w:r w:rsidRPr="004867A2">
        <w:rPr>
          <w:rFonts w:asciiTheme="majorBidi" w:hAnsiTheme="majorBidi" w:cstheme="majorBidi"/>
          <w:sz w:val="24"/>
          <w:szCs w:val="24"/>
          <w:rtl/>
          <w:lang w:bidi="ar-IQ"/>
        </w:rPr>
        <w:t>) ملغم/لتر, في حين كانت في المركز وكرمة علي (</w:t>
      </w:r>
      <w:r w:rsidRPr="004867A2">
        <w:rPr>
          <w:rFonts w:asciiTheme="majorBidi" w:hAnsiTheme="majorBidi" w:cstheme="majorBidi"/>
          <w:sz w:val="24"/>
          <w:szCs w:val="24"/>
          <w:lang w:bidi="ar-IQ"/>
        </w:rPr>
        <w:t>2.5 , 2.7</w:t>
      </w:r>
      <w:r w:rsidRPr="004867A2">
        <w:rPr>
          <w:rFonts w:asciiTheme="majorBidi" w:hAnsiTheme="majorBidi" w:cstheme="majorBidi"/>
          <w:sz w:val="24"/>
          <w:szCs w:val="24"/>
          <w:rtl/>
          <w:lang w:bidi="ar-IQ"/>
        </w:rPr>
        <w:t xml:space="preserve">) ملغم / لتر , </w:t>
      </w:r>
      <w:r w:rsidR="00A269BA" w:rsidRPr="004867A2">
        <w:rPr>
          <w:rFonts w:asciiTheme="majorBidi" w:hAnsiTheme="majorBidi" w:cstheme="majorBidi"/>
          <w:sz w:val="24"/>
          <w:szCs w:val="24"/>
          <w:rtl/>
          <w:lang w:bidi="ar-IQ"/>
        </w:rPr>
        <w:t>اما الاملاح الصلبة الكلية الذائبة والتي ترتبط بالتوصيلية الكهربائية فقد كان اعلى مقدار تغير قد سجل في قضاء ابي الخصيب بلغ (</w:t>
      </w:r>
      <w:r w:rsidR="00A269BA" w:rsidRPr="004867A2">
        <w:rPr>
          <w:rFonts w:asciiTheme="majorBidi" w:hAnsiTheme="majorBidi" w:cstheme="majorBidi"/>
          <w:sz w:val="24"/>
          <w:szCs w:val="24"/>
          <w:lang w:bidi="ar-IQ"/>
        </w:rPr>
        <w:t>1114.6</w:t>
      </w:r>
      <w:r w:rsidR="00A269BA" w:rsidRPr="004867A2">
        <w:rPr>
          <w:rFonts w:asciiTheme="majorBidi" w:hAnsiTheme="majorBidi" w:cstheme="majorBidi"/>
          <w:sz w:val="24"/>
          <w:szCs w:val="24"/>
          <w:rtl/>
          <w:lang w:bidi="ar-IQ"/>
        </w:rPr>
        <w:t>) ملغم/لتر في حين ان ادناها كان في قضاء القرنة (</w:t>
      </w:r>
      <w:r w:rsidR="00A269BA" w:rsidRPr="004867A2">
        <w:rPr>
          <w:rFonts w:asciiTheme="majorBidi" w:hAnsiTheme="majorBidi" w:cstheme="majorBidi"/>
          <w:sz w:val="24"/>
          <w:szCs w:val="24"/>
          <w:lang w:bidi="ar-IQ"/>
        </w:rPr>
        <w:t>656.2</w:t>
      </w:r>
      <w:r w:rsidR="00A269BA" w:rsidRPr="004867A2">
        <w:rPr>
          <w:rFonts w:asciiTheme="majorBidi" w:hAnsiTheme="majorBidi" w:cstheme="majorBidi"/>
          <w:sz w:val="24"/>
          <w:szCs w:val="24"/>
          <w:rtl/>
          <w:lang w:bidi="ar-IQ"/>
        </w:rPr>
        <w:t xml:space="preserve">) ملغم/ لتر وهذا قد يرجع الى مدى </w:t>
      </w:r>
      <w:r w:rsidR="00EF4221" w:rsidRPr="004867A2">
        <w:rPr>
          <w:rFonts w:asciiTheme="majorBidi" w:hAnsiTheme="majorBidi" w:cstheme="majorBidi" w:hint="cs"/>
          <w:sz w:val="24"/>
          <w:szCs w:val="24"/>
          <w:rtl/>
          <w:lang w:bidi="ar-IQ"/>
        </w:rPr>
        <w:t>تأثر</w:t>
      </w:r>
      <w:r w:rsidR="00A269BA" w:rsidRPr="004867A2">
        <w:rPr>
          <w:rFonts w:asciiTheme="majorBidi" w:hAnsiTheme="majorBidi" w:cstheme="majorBidi"/>
          <w:sz w:val="24"/>
          <w:szCs w:val="24"/>
          <w:rtl/>
          <w:lang w:bidi="ar-IQ"/>
        </w:rPr>
        <w:t xml:space="preserve"> موجة المد الملحي الناجمة عن انخفاض تصاريف نهري دجلة والفرات والسويب اذ تعد هذه الروافد الرئيسة المغذية لشط العرب , </w:t>
      </w:r>
      <w:r w:rsidR="00E83601" w:rsidRPr="004867A2">
        <w:rPr>
          <w:rFonts w:asciiTheme="majorBidi" w:hAnsiTheme="majorBidi" w:cstheme="majorBidi"/>
          <w:sz w:val="24"/>
          <w:szCs w:val="24"/>
          <w:rtl/>
          <w:lang w:bidi="ar-IQ"/>
        </w:rPr>
        <w:t>يلاحظ ان الاس الهيدروجيني سجل مقدار تغير موجب في المحطات الدراسية كافة باستثناء محطة المركز (</w:t>
      </w:r>
      <w:r w:rsidR="00E83601" w:rsidRPr="004867A2">
        <w:rPr>
          <w:rFonts w:asciiTheme="majorBidi" w:hAnsiTheme="majorBidi" w:cstheme="majorBidi"/>
          <w:sz w:val="24"/>
          <w:szCs w:val="24"/>
          <w:lang w:bidi="ar-IQ"/>
        </w:rPr>
        <w:t>-0.6</w:t>
      </w:r>
      <w:r w:rsidR="00E83601" w:rsidRPr="004867A2">
        <w:rPr>
          <w:rFonts w:asciiTheme="majorBidi" w:hAnsiTheme="majorBidi" w:cstheme="majorBidi"/>
          <w:sz w:val="24"/>
          <w:szCs w:val="24"/>
          <w:rtl/>
          <w:lang w:bidi="ar-IQ"/>
        </w:rPr>
        <w:t>) , فقد كان في قضاء ابي الخصيب والقرنة (</w:t>
      </w:r>
      <w:r w:rsidR="00E83601" w:rsidRPr="004867A2">
        <w:rPr>
          <w:rFonts w:asciiTheme="majorBidi" w:hAnsiTheme="majorBidi" w:cstheme="majorBidi"/>
          <w:sz w:val="24"/>
          <w:szCs w:val="24"/>
          <w:lang w:bidi="ar-IQ"/>
        </w:rPr>
        <w:t>+0.4</w:t>
      </w:r>
      <w:r w:rsidR="00E83601" w:rsidRPr="004867A2">
        <w:rPr>
          <w:rFonts w:asciiTheme="majorBidi" w:hAnsiTheme="majorBidi" w:cstheme="majorBidi"/>
          <w:sz w:val="24"/>
          <w:szCs w:val="24"/>
          <w:rtl/>
          <w:lang w:bidi="ar-IQ"/>
        </w:rPr>
        <w:t>) , والعسرة الكلية سجلت هي الاخرى مقدار تغير موجب اذ كان اعلاها في كرمة علي بلغت (</w:t>
      </w:r>
      <w:r w:rsidR="00E83601" w:rsidRPr="004867A2">
        <w:rPr>
          <w:rFonts w:asciiTheme="majorBidi" w:hAnsiTheme="majorBidi" w:cstheme="majorBidi"/>
          <w:sz w:val="24"/>
          <w:szCs w:val="24"/>
          <w:lang w:bidi="ar-IQ"/>
        </w:rPr>
        <w:t>+672.8</w:t>
      </w:r>
      <w:r w:rsidR="00E83601" w:rsidRPr="004867A2">
        <w:rPr>
          <w:rFonts w:asciiTheme="majorBidi" w:hAnsiTheme="majorBidi" w:cstheme="majorBidi"/>
          <w:sz w:val="24"/>
          <w:szCs w:val="24"/>
          <w:rtl/>
          <w:lang w:bidi="ar-IQ"/>
        </w:rPr>
        <w:t>) ملغم / لتر في سجلت في المركز وقضاء ابي الخصيب نحو (</w:t>
      </w:r>
      <w:r w:rsidR="00E83601" w:rsidRPr="004867A2">
        <w:rPr>
          <w:rFonts w:asciiTheme="majorBidi" w:hAnsiTheme="majorBidi" w:cstheme="majorBidi"/>
          <w:sz w:val="24"/>
          <w:szCs w:val="24"/>
          <w:lang w:bidi="ar-IQ"/>
        </w:rPr>
        <w:t>+262.3 ,+276.5</w:t>
      </w:r>
      <w:r w:rsidR="00E83601" w:rsidRPr="004867A2">
        <w:rPr>
          <w:rFonts w:asciiTheme="majorBidi" w:hAnsiTheme="majorBidi" w:cstheme="majorBidi"/>
          <w:sz w:val="24"/>
          <w:szCs w:val="24"/>
          <w:rtl/>
          <w:lang w:bidi="ar-IQ"/>
        </w:rPr>
        <w:t>) ملغم/لتر بعد ان كانت في قضاء القرنة (</w:t>
      </w:r>
      <w:r w:rsidR="00E83601" w:rsidRPr="004867A2">
        <w:rPr>
          <w:rFonts w:asciiTheme="majorBidi" w:hAnsiTheme="majorBidi" w:cstheme="majorBidi"/>
          <w:sz w:val="24"/>
          <w:szCs w:val="24"/>
          <w:lang w:bidi="ar-IQ"/>
        </w:rPr>
        <w:t>+28.6</w:t>
      </w:r>
      <w:r w:rsidR="00BF3827" w:rsidRPr="004867A2">
        <w:rPr>
          <w:rFonts w:asciiTheme="majorBidi" w:hAnsiTheme="majorBidi" w:cstheme="majorBidi"/>
          <w:sz w:val="24"/>
          <w:szCs w:val="24"/>
          <w:rtl/>
          <w:lang w:bidi="ar-IQ"/>
        </w:rPr>
        <w:t>) ملغم /لتر.</w:t>
      </w:r>
    </w:p>
    <w:p w:rsidR="00340720" w:rsidRPr="004867A2" w:rsidRDefault="00564E1C"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w:t>
      </w:r>
    </w:p>
    <w:p w:rsidR="00681688" w:rsidRPr="009A25F7" w:rsidRDefault="0068168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485401" w:rsidRPr="009A25F7">
        <w:rPr>
          <w:rFonts w:asciiTheme="majorBidi" w:hAnsiTheme="majorBidi" w:cstheme="majorBidi"/>
          <w:b/>
          <w:bCs/>
          <w:sz w:val="24"/>
          <w:szCs w:val="24"/>
          <w:rtl/>
          <w:lang w:bidi="ar-IQ"/>
        </w:rPr>
        <w:t>2</w:t>
      </w:r>
      <w:r w:rsidRPr="009A25F7">
        <w:rPr>
          <w:rFonts w:asciiTheme="majorBidi" w:hAnsiTheme="majorBidi" w:cstheme="majorBidi"/>
          <w:b/>
          <w:bCs/>
          <w:sz w:val="24"/>
          <w:szCs w:val="24"/>
          <w:rtl/>
          <w:lang w:bidi="ar-IQ"/>
        </w:rPr>
        <w:t>)</w:t>
      </w:r>
    </w:p>
    <w:p w:rsidR="00681688" w:rsidRPr="009A25F7" w:rsidRDefault="0068168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مقدار تغير بعض الخصائص الفيزيائية والكيميائية (ملغم/لتر) في مياه شط العرب في محافظة البصرة للمدة 1980 – 20</w:t>
      </w:r>
      <w:r w:rsidR="00313C40" w:rsidRPr="009A25F7">
        <w:rPr>
          <w:rFonts w:asciiTheme="majorBidi" w:hAnsiTheme="majorBidi" w:cstheme="majorBidi"/>
          <w:b/>
          <w:bCs/>
          <w:sz w:val="24"/>
          <w:szCs w:val="24"/>
          <w:rtl/>
          <w:lang w:bidi="ar-IQ"/>
        </w:rPr>
        <w:t>20</w:t>
      </w:r>
    </w:p>
    <w:tbl>
      <w:tblPr>
        <w:tblStyle w:val="a8"/>
        <w:bidiVisual/>
        <w:tblW w:w="10063" w:type="dxa"/>
        <w:tblInd w:w="-318" w:type="dxa"/>
        <w:tblLayout w:type="fixed"/>
        <w:tblLook w:val="04A0" w:firstRow="1" w:lastRow="0" w:firstColumn="1" w:lastColumn="0" w:noHBand="0" w:noVBand="1"/>
      </w:tblPr>
      <w:tblGrid>
        <w:gridCol w:w="1701"/>
        <w:gridCol w:w="709"/>
        <w:gridCol w:w="567"/>
        <w:gridCol w:w="567"/>
        <w:gridCol w:w="567"/>
        <w:gridCol w:w="567"/>
        <w:gridCol w:w="567"/>
        <w:gridCol w:w="567"/>
        <w:gridCol w:w="567"/>
        <w:gridCol w:w="567"/>
        <w:gridCol w:w="567"/>
        <w:gridCol w:w="709"/>
        <w:gridCol w:w="584"/>
        <w:gridCol w:w="650"/>
        <w:gridCol w:w="607"/>
      </w:tblGrid>
      <w:tr w:rsidR="00681688" w:rsidRPr="004867A2" w:rsidTr="00564E1C">
        <w:tc>
          <w:tcPr>
            <w:tcW w:w="1701"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الخاصية</w:t>
            </w:r>
          </w:p>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الموقع</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C</w:t>
            </w:r>
            <w:r w:rsidRPr="004867A2">
              <w:rPr>
                <w:rFonts w:asciiTheme="majorBidi" w:hAnsiTheme="majorBidi" w:cstheme="majorBidi"/>
                <w:sz w:val="24"/>
                <w:szCs w:val="24"/>
                <w:rtl/>
                <w:lang w:bidi="ar-IQ"/>
              </w:rPr>
              <w:t>ْ</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Ec</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TDS</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PH</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TH</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Ca</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Mg</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Na</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K</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Cl</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HCO</w:t>
            </w:r>
            <w:r w:rsidRPr="004867A2">
              <w:rPr>
                <w:rFonts w:asciiTheme="majorBidi" w:hAnsiTheme="majorBidi" w:cstheme="majorBidi"/>
                <w:sz w:val="24"/>
                <w:szCs w:val="24"/>
                <w:vertAlign w:val="subscript"/>
                <w:lang w:bidi="ar-IQ"/>
              </w:rPr>
              <w:t>3</w:t>
            </w:r>
          </w:p>
        </w:tc>
        <w:tc>
          <w:tcPr>
            <w:tcW w:w="584"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SO</w:t>
            </w:r>
            <w:r w:rsidRPr="004867A2">
              <w:rPr>
                <w:rFonts w:asciiTheme="majorBidi" w:hAnsiTheme="majorBidi" w:cstheme="majorBidi"/>
                <w:sz w:val="24"/>
                <w:szCs w:val="24"/>
                <w:vertAlign w:val="subscript"/>
                <w:lang w:bidi="ar-IQ"/>
              </w:rPr>
              <w:t>4</w:t>
            </w:r>
          </w:p>
        </w:tc>
        <w:tc>
          <w:tcPr>
            <w:tcW w:w="650"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PO</w:t>
            </w:r>
            <w:r w:rsidRPr="004867A2">
              <w:rPr>
                <w:rFonts w:asciiTheme="majorBidi" w:hAnsiTheme="majorBidi" w:cstheme="majorBidi"/>
                <w:sz w:val="24"/>
                <w:szCs w:val="24"/>
                <w:vertAlign w:val="subscript"/>
                <w:lang w:bidi="ar-IQ"/>
              </w:rPr>
              <w:t>4</w:t>
            </w:r>
          </w:p>
        </w:tc>
        <w:tc>
          <w:tcPr>
            <w:tcW w:w="60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NO</w:t>
            </w:r>
            <w:r w:rsidRPr="004867A2">
              <w:rPr>
                <w:rFonts w:asciiTheme="majorBidi" w:hAnsiTheme="majorBidi" w:cstheme="majorBidi"/>
                <w:sz w:val="24"/>
                <w:szCs w:val="24"/>
                <w:vertAlign w:val="subscript"/>
                <w:lang w:bidi="ar-IQ"/>
              </w:rPr>
              <w:t>3</w:t>
            </w:r>
          </w:p>
        </w:tc>
      </w:tr>
      <w:tr w:rsidR="00681688" w:rsidRPr="004867A2" w:rsidTr="00564E1C">
        <w:tc>
          <w:tcPr>
            <w:tcW w:w="1701"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w:t>
            </w:r>
            <w:r w:rsidR="00564E1C"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القرنة</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1.3+</w:t>
            </w:r>
          </w:p>
        </w:tc>
        <w:tc>
          <w:tcPr>
            <w:tcW w:w="567" w:type="dxa"/>
            <w:vAlign w:val="center"/>
          </w:tcPr>
          <w:p w:rsidR="00681688" w:rsidRPr="004867A2" w:rsidRDefault="00313C40"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656.2</w:t>
            </w:r>
            <w:r w:rsidR="00A269BA" w:rsidRPr="004867A2">
              <w:rPr>
                <w:rFonts w:asciiTheme="majorBidi" w:hAnsiTheme="majorBidi" w:cstheme="majorBidi"/>
                <w:sz w:val="24"/>
                <w:szCs w:val="24"/>
                <w:lang w:bidi="ar-IQ"/>
              </w:rPr>
              <w:t>+</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0.4+</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28.6+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27+</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22.1-</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186.2+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22.6-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386.6+</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w:t>
            </w:r>
          </w:p>
        </w:tc>
        <w:tc>
          <w:tcPr>
            <w:tcW w:w="584"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151.4+</w:t>
            </w:r>
          </w:p>
        </w:tc>
        <w:tc>
          <w:tcPr>
            <w:tcW w:w="650"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4.2-</w:t>
            </w:r>
          </w:p>
        </w:tc>
        <w:tc>
          <w:tcPr>
            <w:tcW w:w="60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3.7-</w:t>
            </w:r>
          </w:p>
        </w:tc>
      </w:tr>
      <w:tr w:rsidR="00681688" w:rsidRPr="004867A2" w:rsidTr="00564E1C">
        <w:tc>
          <w:tcPr>
            <w:tcW w:w="1701"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كرمة علي</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6.8+</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2.5+</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729.2+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0.2+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672.8+</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32.2+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21.8+</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252.6+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31.4-</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351.5+</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450.5+</w:t>
            </w:r>
          </w:p>
        </w:tc>
        <w:tc>
          <w:tcPr>
            <w:tcW w:w="584"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238.6+</w:t>
            </w:r>
          </w:p>
        </w:tc>
        <w:tc>
          <w:tcPr>
            <w:tcW w:w="650"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3.9-</w:t>
            </w:r>
          </w:p>
        </w:tc>
        <w:tc>
          <w:tcPr>
            <w:tcW w:w="60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6.2-</w:t>
            </w:r>
          </w:p>
        </w:tc>
      </w:tr>
      <w:tr w:rsidR="00681688" w:rsidRPr="004867A2" w:rsidTr="00564E1C">
        <w:tc>
          <w:tcPr>
            <w:tcW w:w="1701"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مركز قضاء البصرة</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3.9+</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2.7+</w:t>
            </w:r>
          </w:p>
        </w:tc>
        <w:tc>
          <w:tcPr>
            <w:tcW w:w="567" w:type="dxa"/>
            <w:vAlign w:val="center"/>
          </w:tcPr>
          <w:p w:rsidR="00681688" w:rsidRPr="004867A2" w:rsidRDefault="00A269BA"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821.2</w:t>
            </w:r>
            <w:r w:rsidR="00681688" w:rsidRPr="004867A2">
              <w:rPr>
                <w:rFonts w:asciiTheme="majorBidi" w:hAnsiTheme="majorBidi" w:cstheme="majorBidi"/>
                <w:sz w:val="24"/>
                <w:szCs w:val="24"/>
                <w:lang w:bidi="ar-IQ"/>
              </w:rPr>
              <w:t>+</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0.6-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276.5+</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210.4+</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98.6+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196.4+</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96.8-</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1124.5+</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480.6+</w:t>
            </w:r>
          </w:p>
        </w:tc>
        <w:tc>
          <w:tcPr>
            <w:tcW w:w="584"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256.5+</w:t>
            </w:r>
          </w:p>
        </w:tc>
        <w:tc>
          <w:tcPr>
            <w:tcW w:w="650"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1.2-</w:t>
            </w:r>
          </w:p>
        </w:tc>
        <w:tc>
          <w:tcPr>
            <w:tcW w:w="60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12.2+</w:t>
            </w:r>
          </w:p>
        </w:tc>
      </w:tr>
      <w:tr w:rsidR="00681688" w:rsidRPr="004867A2" w:rsidTr="00564E1C">
        <w:tc>
          <w:tcPr>
            <w:tcW w:w="1701"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ابي الخصيب</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7.6+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3.1+</w:t>
            </w:r>
          </w:p>
        </w:tc>
        <w:tc>
          <w:tcPr>
            <w:tcW w:w="567" w:type="dxa"/>
            <w:vAlign w:val="center"/>
          </w:tcPr>
          <w:p w:rsidR="00681688" w:rsidRPr="004867A2" w:rsidRDefault="00A269BA"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1114.6+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0.4+</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262.3+</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75.1+</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28.6-</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380.2+</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187.9-</w:t>
            </w:r>
          </w:p>
        </w:tc>
        <w:tc>
          <w:tcPr>
            <w:tcW w:w="56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1021.5+</w:t>
            </w:r>
          </w:p>
        </w:tc>
        <w:tc>
          <w:tcPr>
            <w:tcW w:w="709"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227.6+</w:t>
            </w:r>
          </w:p>
        </w:tc>
        <w:tc>
          <w:tcPr>
            <w:tcW w:w="584"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365.6+</w:t>
            </w:r>
          </w:p>
        </w:tc>
        <w:tc>
          <w:tcPr>
            <w:tcW w:w="650"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9.1-</w:t>
            </w:r>
          </w:p>
        </w:tc>
        <w:tc>
          <w:tcPr>
            <w:tcW w:w="607" w:type="dxa"/>
            <w:vAlign w:val="center"/>
          </w:tcPr>
          <w:p w:rsidR="00681688" w:rsidRPr="004867A2" w:rsidRDefault="006816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4.6+</w:t>
            </w:r>
          </w:p>
        </w:tc>
      </w:tr>
    </w:tbl>
    <w:p w:rsidR="00681688" w:rsidRDefault="00681688" w:rsidP="009A25F7">
      <w:pPr>
        <w:pStyle w:val="a5"/>
        <w:ind w:left="-58"/>
        <w:jc w:val="both"/>
        <w:rPr>
          <w:rFonts w:asciiTheme="majorBidi" w:hAnsiTheme="majorBidi" w:cstheme="majorBidi" w:hint="cs"/>
          <w:sz w:val="24"/>
          <w:szCs w:val="24"/>
          <w:rtl/>
          <w:lang w:bidi="ar-IQ"/>
        </w:rPr>
      </w:pPr>
      <w:r w:rsidRPr="004867A2">
        <w:rPr>
          <w:rFonts w:asciiTheme="majorBidi" w:hAnsiTheme="majorBidi" w:cstheme="majorBidi"/>
          <w:sz w:val="24"/>
          <w:szCs w:val="24"/>
          <w:rtl/>
          <w:lang w:bidi="ar-IQ"/>
        </w:rPr>
        <w:t xml:space="preserve">المصدر: المصدر: 1 </w:t>
      </w:r>
      <w:r w:rsidR="00985D7F" w:rsidRPr="004867A2">
        <w:rPr>
          <w:rFonts w:asciiTheme="majorBidi" w:hAnsiTheme="majorBidi" w:cstheme="majorBidi"/>
          <w:sz w:val="24"/>
          <w:szCs w:val="24"/>
          <w:rtl/>
          <w:lang w:bidi="ar-IQ"/>
        </w:rPr>
        <w:t>–</w:t>
      </w:r>
      <w:r w:rsidRPr="004867A2">
        <w:rPr>
          <w:rFonts w:asciiTheme="majorBidi" w:hAnsiTheme="majorBidi" w:cstheme="majorBidi"/>
          <w:sz w:val="24"/>
          <w:szCs w:val="24"/>
          <w:rtl/>
          <w:lang w:bidi="ar-IQ"/>
        </w:rPr>
        <w:t xml:space="preserve"> </w:t>
      </w:r>
      <w:r w:rsidR="006E33EF" w:rsidRPr="004867A2">
        <w:rPr>
          <w:rFonts w:asciiTheme="majorBidi" w:hAnsiTheme="majorBidi" w:cstheme="majorBidi"/>
          <w:sz w:val="24"/>
          <w:szCs w:val="24"/>
          <w:rtl/>
          <w:lang w:bidi="ar-IQ"/>
        </w:rPr>
        <w:t xml:space="preserve">جمهورية العراق , </w:t>
      </w:r>
      <w:r w:rsidR="00985D7F" w:rsidRPr="004867A2">
        <w:rPr>
          <w:rFonts w:asciiTheme="majorBidi" w:hAnsiTheme="majorBidi" w:cstheme="majorBidi"/>
          <w:sz w:val="24"/>
          <w:szCs w:val="24"/>
          <w:rtl/>
          <w:lang w:bidi="ar-IQ"/>
        </w:rPr>
        <w:t>وزارة الموارد المائية, المديرية العامة للموارد المائية في محافظة البصرة , شعبة التشغيل, 20</w:t>
      </w:r>
      <w:r w:rsidR="00EF4221">
        <w:rPr>
          <w:rFonts w:asciiTheme="majorBidi" w:hAnsiTheme="majorBidi" w:cstheme="majorBidi" w:hint="cs"/>
          <w:sz w:val="24"/>
          <w:szCs w:val="24"/>
          <w:rtl/>
          <w:lang w:bidi="ar-IQ"/>
        </w:rPr>
        <w:t>19</w:t>
      </w:r>
      <w:r w:rsidR="00313C40" w:rsidRPr="004867A2">
        <w:rPr>
          <w:rFonts w:asciiTheme="majorBidi" w:hAnsiTheme="majorBidi" w:cstheme="majorBidi"/>
          <w:sz w:val="24"/>
          <w:szCs w:val="24"/>
          <w:rtl/>
          <w:lang w:bidi="ar-IQ"/>
        </w:rPr>
        <w:t xml:space="preserve"> , بيانات غير منشورة</w:t>
      </w:r>
    </w:p>
    <w:p w:rsidR="00C02CC5" w:rsidRDefault="0068168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2 – </w:t>
      </w:r>
      <w:r w:rsidR="00985D7F" w:rsidRPr="004867A2">
        <w:rPr>
          <w:rFonts w:asciiTheme="majorBidi" w:hAnsiTheme="majorBidi" w:cstheme="majorBidi"/>
          <w:sz w:val="24"/>
          <w:szCs w:val="24"/>
          <w:rtl/>
          <w:lang w:bidi="ar-IQ"/>
        </w:rPr>
        <w:t>قياسات الباحث</w:t>
      </w:r>
    </w:p>
    <w:p w:rsidR="00F71D9B" w:rsidRDefault="00F71D9B" w:rsidP="009A25F7">
      <w:pPr>
        <w:pStyle w:val="a5"/>
        <w:ind w:left="-58"/>
        <w:jc w:val="both"/>
        <w:rPr>
          <w:rFonts w:asciiTheme="majorBidi" w:hAnsiTheme="majorBidi" w:cstheme="majorBidi"/>
          <w:sz w:val="24"/>
          <w:szCs w:val="24"/>
          <w:rtl/>
          <w:lang w:bidi="ar-IQ"/>
        </w:rPr>
      </w:pPr>
    </w:p>
    <w:p w:rsidR="009D4802" w:rsidRPr="004867A2" w:rsidRDefault="009D4802"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lastRenderedPageBreak/>
        <w:t>يتبين من خلال النظر الى الجدول</w:t>
      </w:r>
      <w:r>
        <w:rPr>
          <w:rFonts w:asciiTheme="majorBidi" w:hAnsiTheme="majorBidi" w:cstheme="majorBidi" w:hint="cs"/>
          <w:sz w:val="24"/>
          <w:szCs w:val="24"/>
          <w:rtl/>
          <w:lang w:bidi="ar-IQ"/>
        </w:rPr>
        <w:t xml:space="preserve"> المشار اليه انفاً</w:t>
      </w:r>
      <w:r w:rsidRPr="004867A2">
        <w:rPr>
          <w:rFonts w:asciiTheme="majorBidi" w:hAnsiTheme="majorBidi" w:cstheme="majorBidi"/>
          <w:sz w:val="24"/>
          <w:szCs w:val="24"/>
          <w:rtl/>
          <w:lang w:bidi="ar-IQ"/>
        </w:rPr>
        <w:t xml:space="preserve"> إن الكاتيونات الموجبة سجلت مقدار تغير موجب في المحطات كافة باستثناء البوتاسيوم الذي سجل انخفاضاً في المحطات المذكورة فكان في قضاء ابي الخصيب نحو (</w:t>
      </w:r>
      <w:r w:rsidRPr="004867A2">
        <w:rPr>
          <w:rFonts w:asciiTheme="majorBidi" w:hAnsiTheme="majorBidi" w:cstheme="majorBidi"/>
          <w:sz w:val="24"/>
          <w:szCs w:val="24"/>
          <w:lang w:bidi="ar-IQ"/>
        </w:rPr>
        <w:t>-187.9</w:t>
      </w:r>
      <w:r w:rsidRPr="004867A2">
        <w:rPr>
          <w:rFonts w:asciiTheme="majorBidi" w:hAnsiTheme="majorBidi" w:cstheme="majorBidi"/>
          <w:sz w:val="24"/>
          <w:szCs w:val="24"/>
          <w:rtl/>
          <w:lang w:bidi="ar-IQ"/>
        </w:rPr>
        <w:t>) ملغم /لتر</w:t>
      </w:r>
      <w:r>
        <w:rPr>
          <w:rFonts w:asciiTheme="majorBidi" w:hAnsiTheme="majorBidi" w:cstheme="majorBidi" w:hint="cs"/>
          <w:sz w:val="24"/>
          <w:szCs w:val="24"/>
          <w:rtl/>
          <w:lang w:bidi="ar-IQ"/>
        </w:rPr>
        <w:t xml:space="preserve"> </w:t>
      </w:r>
      <w:r w:rsidRPr="004867A2">
        <w:rPr>
          <w:rFonts w:asciiTheme="majorBidi" w:hAnsiTheme="majorBidi" w:cstheme="majorBidi"/>
          <w:sz w:val="24"/>
          <w:szCs w:val="24"/>
          <w:rtl/>
          <w:lang w:bidi="ar-IQ"/>
        </w:rPr>
        <w:t>وفي المركز (</w:t>
      </w:r>
      <w:r w:rsidRPr="004867A2">
        <w:rPr>
          <w:rFonts w:asciiTheme="majorBidi" w:hAnsiTheme="majorBidi" w:cstheme="majorBidi"/>
          <w:sz w:val="24"/>
          <w:szCs w:val="24"/>
          <w:lang w:bidi="ar-IQ"/>
        </w:rPr>
        <w:t>-96.8</w:t>
      </w:r>
      <w:r w:rsidRPr="004867A2">
        <w:rPr>
          <w:rFonts w:asciiTheme="majorBidi" w:hAnsiTheme="majorBidi" w:cstheme="majorBidi"/>
          <w:sz w:val="24"/>
          <w:szCs w:val="24"/>
          <w:rtl/>
          <w:lang w:bidi="ar-IQ"/>
        </w:rPr>
        <w:t>) ملغم/لتر, بينما في كرمة علي وقضاء القرنة(</w:t>
      </w:r>
      <w:r w:rsidRPr="004867A2">
        <w:rPr>
          <w:rFonts w:asciiTheme="majorBidi" w:hAnsiTheme="majorBidi" w:cstheme="majorBidi"/>
          <w:sz w:val="24"/>
          <w:szCs w:val="24"/>
          <w:lang w:bidi="ar-IQ"/>
        </w:rPr>
        <w:t>-22.6 ,-31.4</w:t>
      </w:r>
      <w:r w:rsidRPr="004867A2">
        <w:rPr>
          <w:rFonts w:asciiTheme="majorBidi" w:hAnsiTheme="majorBidi" w:cstheme="majorBidi"/>
          <w:sz w:val="24"/>
          <w:szCs w:val="24"/>
          <w:rtl/>
          <w:lang w:bidi="ar-IQ"/>
        </w:rPr>
        <w:t>) ملغم/لتر , في حين إن الانيونات السالبة كانت ذات مقدار تغير موجب في المحطات الدراسية كافة.</w:t>
      </w:r>
    </w:p>
    <w:p w:rsidR="00F71D9B" w:rsidRDefault="009D4802"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سجلت المغذيات اتجاها نحو الانخفاض في المواقع المذكورة باستثناء النترات في موقعي مركز قضاءي البصرة وابي الخصيب اللذين سجلا اتجاهاً نحو الارتفاع بمقدار (</w:t>
      </w:r>
      <w:r w:rsidRPr="004867A2">
        <w:rPr>
          <w:rFonts w:asciiTheme="majorBidi" w:hAnsiTheme="majorBidi" w:cstheme="majorBidi"/>
          <w:sz w:val="24"/>
          <w:szCs w:val="24"/>
          <w:lang w:bidi="ar-IQ"/>
        </w:rPr>
        <w:t>+4.6 , +12.2</w:t>
      </w:r>
      <w:r w:rsidRPr="004867A2">
        <w:rPr>
          <w:rFonts w:asciiTheme="majorBidi" w:hAnsiTheme="majorBidi" w:cstheme="majorBidi"/>
          <w:sz w:val="24"/>
          <w:szCs w:val="24"/>
          <w:rtl/>
          <w:lang w:bidi="ar-IQ"/>
        </w:rPr>
        <w:t>) ملغم/لتر</w:t>
      </w:r>
    </w:p>
    <w:p w:rsidR="00F71D9B" w:rsidRDefault="00F71D9B" w:rsidP="009A25F7">
      <w:pPr>
        <w:pStyle w:val="a5"/>
        <w:ind w:left="-58"/>
        <w:jc w:val="both"/>
        <w:rPr>
          <w:rFonts w:asciiTheme="majorBidi" w:hAnsiTheme="majorBidi" w:cstheme="majorBidi"/>
          <w:sz w:val="24"/>
          <w:szCs w:val="24"/>
          <w:rtl/>
          <w:lang w:bidi="ar-IQ"/>
        </w:rPr>
      </w:pPr>
    </w:p>
    <w:p w:rsidR="00F71D9B" w:rsidRPr="00A855D2" w:rsidRDefault="00F71D9B" w:rsidP="009A25F7">
      <w:pPr>
        <w:pStyle w:val="a5"/>
        <w:ind w:left="-58"/>
        <w:jc w:val="both"/>
        <w:rPr>
          <w:rFonts w:asciiTheme="majorBidi" w:hAnsiTheme="majorBidi" w:cstheme="majorBidi"/>
          <w:b/>
          <w:bCs/>
          <w:rtl/>
          <w:lang w:bidi="ar-IQ"/>
        </w:rPr>
      </w:pPr>
      <w:r w:rsidRPr="00A855D2">
        <w:rPr>
          <w:rFonts w:asciiTheme="majorBidi" w:hAnsiTheme="majorBidi" w:cstheme="majorBidi" w:hint="cs"/>
          <w:b/>
          <w:bCs/>
          <w:rtl/>
          <w:lang w:bidi="ar-IQ"/>
        </w:rPr>
        <w:t>تاسع</w:t>
      </w:r>
      <w:r w:rsidRPr="00A855D2">
        <w:rPr>
          <w:rFonts w:asciiTheme="majorBidi" w:hAnsiTheme="majorBidi" w:cstheme="majorBidi"/>
          <w:b/>
          <w:bCs/>
          <w:rtl/>
          <w:lang w:bidi="ar-IQ"/>
        </w:rPr>
        <w:t>اً : تغير مساحات الاراضي الزراعية</w:t>
      </w:r>
    </w:p>
    <w:p w:rsidR="00F71D9B" w:rsidRPr="00A855D2" w:rsidRDefault="00F71D9B"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1– مساحة محاصيل الخضروات</w:t>
      </w:r>
    </w:p>
    <w:p w:rsidR="00F71D9B" w:rsidRPr="004867A2" w:rsidRDefault="00F71D9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يتضح من خلال الجدول (3) أن المساحة المزروعة بمحاصيل الخضروات للموسم الشتوي للمدة (2003 – 2020) قد شهدت تناقصاً واضحاً , فقد سجل محصول الباقلاء اعلى المساحات تناقصاً بلغت (</w:t>
      </w:r>
      <w:r w:rsidRPr="004867A2">
        <w:rPr>
          <w:rFonts w:asciiTheme="majorBidi" w:hAnsiTheme="majorBidi" w:cstheme="majorBidi"/>
          <w:sz w:val="24"/>
          <w:szCs w:val="24"/>
          <w:lang w:bidi="ar-IQ"/>
        </w:rPr>
        <w:t>-253.2%</w:t>
      </w:r>
      <w:r w:rsidRPr="004867A2">
        <w:rPr>
          <w:rFonts w:asciiTheme="majorBidi" w:hAnsiTheme="majorBidi" w:cstheme="majorBidi"/>
          <w:sz w:val="24"/>
          <w:szCs w:val="24"/>
          <w:rtl/>
          <w:lang w:bidi="ar-IQ"/>
        </w:rPr>
        <w:t>) , ليحتل محصول الجزر والخس نسبة انخفاض (</w:t>
      </w:r>
      <w:r w:rsidRPr="004867A2">
        <w:rPr>
          <w:rFonts w:asciiTheme="majorBidi" w:hAnsiTheme="majorBidi" w:cstheme="majorBidi"/>
          <w:sz w:val="24"/>
          <w:szCs w:val="24"/>
          <w:lang w:bidi="ar-IQ"/>
        </w:rPr>
        <w:t>-174.3 , 161.1%</w:t>
      </w:r>
      <w:r w:rsidRPr="004867A2">
        <w:rPr>
          <w:rFonts w:asciiTheme="majorBidi" w:hAnsiTheme="majorBidi" w:cstheme="majorBidi"/>
          <w:sz w:val="24"/>
          <w:szCs w:val="24"/>
          <w:rtl/>
          <w:lang w:bidi="ar-IQ"/>
        </w:rPr>
        <w:t>) , اما بقية انواع المحاصيل فقد تراوحت نسبة الانخفاض بين (</w:t>
      </w:r>
      <w:r w:rsidRPr="004867A2">
        <w:rPr>
          <w:rFonts w:asciiTheme="majorBidi" w:hAnsiTheme="majorBidi" w:cstheme="majorBidi"/>
          <w:sz w:val="24"/>
          <w:szCs w:val="24"/>
          <w:lang w:bidi="ar-IQ"/>
        </w:rPr>
        <w:t>-20.4%</w:t>
      </w:r>
      <w:r w:rsidRPr="004867A2">
        <w:rPr>
          <w:rFonts w:asciiTheme="majorBidi" w:hAnsiTheme="majorBidi" w:cstheme="majorBidi"/>
          <w:sz w:val="24"/>
          <w:szCs w:val="24"/>
          <w:rtl/>
          <w:lang w:bidi="ar-IQ"/>
        </w:rPr>
        <w:t>) في محصول الطماطة الى (</w:t>
      </w:r>
      <w:r w:rsidRPr="004867A2">
        <w:rPr>
          <w:rFonts w:asciiTheme="majorBidi" w:hAnsiTheme="majorBidi" w:cstheme="majorBidi"/>
          <w:sz w:val="24"/>
          <w:szCs w:val="24"/>
          <w:lang w:bidi="ar-IQ"/>
        </w:rPr>
        <w:t>-98.4%</w:t>
      </w:r>
      <w:r w:rsidRPr="004867A2">
        <w:rPr>
          <w:rFonts w:asciiTheme="majorBidi" w:hAnsiTheme="majorBidi" w:cstheme="majorBidi"/>
          <w:sz w:val="24"/>
          <w:szCs w:val="24"/>
          <w:rtl/>
          <w:lang w:bidi="ar-IQ"/>
        </w:rPr>
        <w:t>) في محصول الشونذر.</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C02CC5" w:rsidRPr="009A25F7">
        <w:rPr>
          <w:rFonts w:asciiTheme="majorBidi" w:hAnsiTheme="majorBidi" w:cstheme="majorBidi"/>
          <w:b/>
          <w:bCs/>
          <w:sz w:val="24"/>
          <w:szCs w:val="24"/>
          <w:rtl/>
          <w:lang w:bidi="ar-IQ"/>
        </w:rPr>
        <w:t>3</w:t>
      </w:r>
      <w:r w:rsidRPr="009A25F7">
        <w:rPr>
          <w:rFonts w:asciiTheme="majorBidi" w:hAnsiTheme="majorBidi" w:cstheme="majorBidi"/>
          <w:b/>
          <w:bCs/>
          <w:sz w:val="24"/>
          <w:szCs w:val="24"/>
          <w:rtl/>
          <w:lang w:bidi="ar-IQ"/>
        </w:rPr>
        <w:t>)</w:t>
      </w:r>
    </w:p>
    <w:p w:rsidR="00FC3EFF" w:rsidRPr="009A25F7" w:rsidRDefault="00FC3EFF"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 xml:space="preserve">نسبة </w:t>
      </w:r>
      <w:r w:rsidR="00C753C7" w:rsidRPr="009A25F7">
        <w:rPr>
          <w:rFonts w:asciiTheme="majorBidi" w:hAnsiTheme="majorBidi" w:cstheme="majorBidi"/>
          <w:b/>
          <w:bCs/>
          <w:sz w:val="24"/>
          <w:szCs w:val="24"/>
          <w:rtl/>
          <w:lang w:bidi="ar-IQ"/>
        </w:rPr>
        <w:t xml:space="preserve">تغير(%) </w:t>
      </w:r>
      <w:r w:rsidRPr="009A25F7">
        <w:rPr>
          <w:rFonts w:asciiTheme="majorBidi" w:hAnsiTheme="majorBidi" w:cstheme="majorBidi"/>
          <w:b/>
          <w:bCs/>
          <w:sz w:val="24"/>
          <w:szCs w:val="24"/>
          <w:rtl/>
          <w:lang w:bidi="ar-IQ"/>
        </w:rPr>
        <w:t>مساحة</w:t>
      </w:r>
      <w:r w:rsidR="00C753C7" w:rsidRPr="009A25F7">
        <w:rPr>
          <w:rFonts w:asciiTheme="majorBidi" w:hAnsiTheme="majorBidi" w:cstheme="majorBidi"/>
          <w:b/>
          <w:bCs/>
          <w:sz w:val="24"/>
          <w:szCs w:val="24"/>
          <w:rtl/>
          <w:lang w:bidi="ar-IQ"/>
        </w:rPr>
        <w:t xml:space="preserve"> محاصيل الخضروات للموسم الشتوي حسب نوع المحصول للمدة (2003–20</w:t>
      </w:r>
      <w:r w:rsidR="00904314" w:rsidRPr="009A25F7">
        <w:rPr>
          <w:rFonts w:asciiTheme="majorBidi" w:hAnsiTheme="majorBidi" w:cstheme="majorBidi"/>
          <w:b/>
          <w:bCs/>
          <w:sz w:val="24"/>
          <w:szCs w:val="24"/>
          <w:rtl/>
          <w:lang w:bidi="ar-IQ"/>
        </w:rPr>
        <w:t>20</w:t>
      </w:r>
      <w:r w:rsidR="00C753C7" w:rsidRPr="009A25F7">
        <w:rPr>
          <w:rFonts w:asciiTheme="majorBidi" w:hAnsiTheme="majorBidi" w:cstheme="majorBidi"/>
          <w:b/>
          <w:bCs/>
          <w:sz w:val="24"/>
          <w:szCs w:val="24"/>
          <w:rtl/>
          <w:lang w:bidi="ar-IQ"/>
        </w:rPr>
        <w:t>)</w:t>
      </w:r>
    </w:p>
    <w:tbl>
      <w:tblPr>
        <w:tblStyle w:val="a8"/>
        <w:bidiVisual/>
        <w:tblW w:w="0" w:type="auto"/>
        <w:tblLook w:val="04A0" w:firstRow="1" w:lastRow="0" w:firstColumn="1" w:lastColumn="0" w:noHBand="0" w:noVBand="1"/>
      </w:tblPr>
      <w:tblGrid>
        <w:gridCol w:w="895"/>
        <w:gridCol w:w="800"/>
        <w:gridCol w:w="708"/>
        <w:gridCol w:w="726"/>
        <w:gridCol w:w="724"/>
        <w:gridCol w:w="753"/>
        <w:gridCol w:w="757"/>
        <w:gridCol w:w="718"/>
        <w:gridCol w:w="799"/>
        <w:gridCol w:w="753"/>
        <w:gridCol w:w="889"/>
      </w:tblGrid>
      <w:tr w:rsidR="00FC3EFF" w:rsidRPr="004867A2" w:rsidTr="00564E1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المحصول</w:t>
            </w:r>
          </w:p>
          <w:p w:rsidR="00FC3EFF" w:rsidRPr="004867A2" w:rsidRDefault="00FC3EFF" w:rsidP="009A25F7">
            <w:pPr>
              <w:pStyle w:val="a5"/>
              <w:ind w:left="-58"/>
              <w:jc w:val="center"/>
              <w:rPr>
                <w:rFonts w:asciiTheme="majorBidi" w:hAnsiTheme="majorBidi" w:cstheme="majorBidi"/>
                <w:b/>
                <w:bCs/>
                <w:sz w:val="24"/>
                <w:szCs w:val="24"/>
                <w:rtl/>
                <w:lang w:bidi="ar-IQ"/>
              </w:rPr>
            </w:pP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الطماطة</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البصل</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الثوم</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اللهانة</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الجزر</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الباقلاء</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الشلغم</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الشونذر</w:t>
            </w:r>
          </w:p>
        </w:tc>
        <w:tc>
          <w:tcPr>
            <w:tcW w:w="845"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الخس</w:t>
            </w:r>
          </w:p>
        </w:tc>
        <w:tc>
          <w:tcPr>
            <w:tcW w:w="845"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خضروات ورقية</w:t>
            </w:r>
          </w:p>
        </w:tc>
      </w:tr>
      <w:tr w:rsidR="00FC3EFF" w:rsidRPr="004867A2" w:rsidTr="00564E1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نسبة التغير</w:t>
            </w:r>
          </w:p>
        </w:tc>
        <w:tc>
          <w:tcPr>
            <w:tcW w:w="844" w:type="dxa"/>
            <w:vAlign w:val="center"/>
          </w:tcPr>
          <w:p w:rsidR="00FC3EFF" w:rsidRPr="004867A2" w:rsidRDefault="00B1260E"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lang w:bidi="ar-IQ"/>
              </w:rPr>
              <w:t>20.4</w:t>
            </w:r>
            <w:r w:rsidRPr="004867A2">
              <w:rPr>
                <w:rFonts w:asciiTheme="majorBidi" w:hAnsiTheme="majorBidi" w:cstheme="majorBidi"/>
                <w:b/>
                <w:bCs/>
                <w:sz w:val="24"/>
                <w:szCs w:val="24"/>
                <w:rtl/>
                <w:lang w:bidi="ar-IQ"/>
              </w:rPr>
              <w:t>-</w:t>
            </w:r>
          </w:p>
        </w:tc>
        <w:tc>
          <w:tcPr>
            <w:tcW w:w="844" w:type="dxa"/>
            <w:vAlign w:val="center"/>
          </w:tcPr>
          <w:p w:rsidR="00FC3EFF" w:rsidRPr="004867A2" w:rsidRDefault="00FC3EFF"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-25.2</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+203</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-57.2</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-174.3</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-253.2</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-65.4</w:t>
            </w:r>
          </w:p>
        </w:tc>
        <w:tc>
          <w:tcPr>
            <w:tcW w:w="844"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-98.4</w:t>
            </w:r>
          </w:p>
        </w:tc>
        <w:tc>
          <w:tcPr>
            <w:tcW w:w="845"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-161.1</w:t>
            </w:r>
          </w:p>
        </w:tc>
        <w:tc>
          <w:tcPr>
            <w:tcW w:w="845" w:type="dxa"/>
            <w:vAlign w:val="center"/>
          </w:tcPr>
          <w:p w:rsidR="00FC3EFF" w:rsidRPr="004867A2" w:rsidRDefault="00C21FBB"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+5.2</w:t>
            </w:r>
          </w:p>
        </w:tc>
      </w:tr>
    </w:tbl>
    <w:p w:rsidR="002D29F2"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من عمل الباحث بالاعتماد على جمهورية العراق , وزارة الزراعة, مديرية زراعة البصرة, قسم التخطيط والمتابعة بيانات غير منشورة ,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w:t>
      </w:r>
      <w:r w:rsidR="00D97DF8" w:rsidRPr="004867A2">
        <w:rPr>
          <w:rFonts w:asciiTheme="majorBidi" w:hAnsiTheme="majorBidi" w:cstheme="majorBidi"/>
          <w:sz w:val="24"/>
          <w:szCs w:val="24"/>
          <w:rtl/>
          <w:lang w:bidi="ar-IQ"/>
        </w:rPr>
        <w:tab/>
      </w:r>
    </w:p>
    <w:p w:rsidR="0013265C" w:rsidRPr="004867A2" w:rsidRDefault="002D29F2"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تراجعت مساحات الأراضي الزراعية في منطقة الدراسة بحسب الوحدات الإدارية جدول (</w:t>
      </w:r>
      <w:r w:rsidR="00C02CC5" w:rsidRPr="004867A2">
        <w:rPr>
          <w:rFonts w:asciiTheme="majorBidi" w:hAnsiTheme="majorBidi" w:cstheme="majorBidi"/>
          <w:sz w:val="24"/>
          <w:szCs w:val="24"/>
          <w:rtl/>
          <w:lang w:bidi="ar-IQ"/>
        </w:rPr>
        <w:t>4</w:t>
      </w:r>
      <w:r w:rsidRPr="004867A2">
        <w:rPr>
          <w:rFonts w:asciiTheme="majorBidi" w:hAnsiTheme="majorBidi" w:cstheme="majorBidi"/>
          <w:sz w:val="24"/>
          <w:szCs w:val="24"/>
          <w:rtl/>
          <w:lang w:bidi="ar-IQ"/>
        </w:rPr>
        <w:t xml:space="preserve">) </w:t>
      </w:r>
      <w:r w:rsidR="0013265C" w:rsidRPr="004867A2">
        <w:rPr>
          <w:rFonts w:asciiTheme="majorBidi" w:hAnsiTheme="majorBidi" w:cstheme="majorBidi"/>
          <w:sz w:val="24"/>
          <w:szCs w:val="24"/>
          <w:rtl/>
          <w:lang w:bidi="ar-IQ"/>
        </w:rPr>
        <w:t>, فيلاحظ ان نسبة الانخفاض تراوحت ما بين (</w:t>
      </w:r>
      <w:r w:rsidR="00B1260E" w:rsidRPr="004867A2">
        <w:rPr>
          <w:rFonts w:asciiTheme="majorBidi" w:hAnsiTheme="majorBidi" w:cstheme="majorBidi"/>
          <w:sz w:val="24"/>
          <w:szCs w:val="24"/>
          <w:lang w:bidi="ar-IQ"/>
        </w:rPr>
        <w:t>31.3</w:t>
      </w:r>
      <w:r w:rsidR="00B1260E" w:rsidRPr="004867A2">
        <w:rPr>
          <w:rFonts w:asciiTheme="majorBidi" w:hAnsiTheme="majorBidi" w:cstheme="majorBidi"/>
          <w:sz w:val="24"/>
          <w:szCs w:val="24"/>
          <w:rtl/>
          <w:lang w:bidi="ar-IQ"/>
        </w:rPr>
        <w:t>-</w:t>
      </w:r>
      <w:r w:rsidR="0013265C" w:rsidRPr="004867A2">
        <w:rPr>
          <w:rFonts w:asciiTheme="majorBidi" w:hAnsiTheme="majorBidi" w:cstheme="majorBidi"/>
          <w:sz w:val="24"/>
          <w:szCs w:val="24"/>
          <w:rtl/>
          <w:lang w:bidi="ar-IQ"/>
        </w:rPr>
        <w:t>%) في ناحية سفوان جنوب منطقة الدراسة الى (</w:t>
      </w:r>
      <w:r w:rsidR="00B1260E" w:rsidRPr="004867A2">
        <w:rPr>
          <w:rFonts w:asciiTheme="majorBidi" w:hAnsiTheme="majorBidi" w:cstheme="majorBidi"/>
          <w:sz w:val="24"/>
          <w:szCs w:val="24"/>
          <w:lang w:bidi="ar-IQ"/>
        </w:rPr>
        <w:t>-260</w:t>
      </w:r>
      <w:r w:rsidR="0013265C" w:rsidRPr="004867A2">
        <w:rPr>
          <w:rFonts w:asciiTheme="majorBidi" w:hAnsiTheme="majorBidi" w:cstheme="majorBidi"/>
          <w:sz w:val="24"/>
          <w:szCs w:val="24"/>
          <w:rtl/>
          <w:lang w:bidi="ar-IQ"/>
        </w:rPr>
        <w:t>%) في قضاء القرنة شمال محافظة البصرة .</w:t>
      </w:r>
    </w:p>
    <w:p w:rsidR="00065507" w:rsidRPr="009A25F7" w:rsidRDefault="0013265C" w:rsidP="009A25F7">
      <w:pPr>
        <w:pStyle w:val="a5"/>
        <w:ind w:left="-58"/>
        <w:jc w:val="both"/>
        <w:rPr>
          <w:rFonts w:asciiTheme="majorBidi" w:hAnsiTheme="majorBidi" w:cstheme="majorBidi"/>
          <w:b/>
          <w:bCs/>
          <w:sz w:val="24"/>
          <w:szCs w:val="24"/>
          <w:rtl/>
          <w:lang w:bidi="ar-IQ"/>
        </w:rPr>
      </w:pPr>
      <w:r w:rsidRPr="004867A2">
        <w:rPr>
          <w:rFonts w:asciiTheme="majorBidi" w:hAnsiTheme="majorBidi" w:cstheme="majorBidi"/>
          <w:sz w:val="24"/>
          <w:szCs w:val="24"/>
          <w:rtl/>
          <w:lang w:bidi="ar-IQ"/>
        </w:rPr>
        <w:t xml:space="preserve"> </w:t>
      </w:r>
      <w:r w:rsidR="00564E1C" w:rsidRPr="004867A2">
        <w:rPr>
          <w:rFonts w:asciiTheme="majorBidi" w:hAnsiTheme="majorBidi" w:cstheme="majorBidi"/>
          <w:sz w:val="24"/>
          <w:szCs w:val="24"/>
          <w:rtl/>
          <w:lang w:bidi="ar-IQ"/>
        </w:rPr>
        <w:tab/>
        <w:t>يتبين أن اغلب المساحات الزراعية أخذت بالانخفاض وهذا يمكن رجوعه إلى جملة من الأسباب التي دفعت المزارع إلى العزوف عن الزراعة منها منافسة المنتج المستورد للمنتج المحلي وقلة الدعم المالي , فضلاً عن ترك نسبة عالية من المزارعين لمهنة الزراعة والعمل في وظائف اخرى تكون ذات مردود مالي ثابت</w:t>
      </w:r>
      <w:r w:rsidR="007E3E82">
        <w:rPr>
          <w:rFonts w:asciiTheme="majorBidi" w:hAnsiTheme="majorBidi" w:cstheme="majorBidi" w:hint="cs"/>
          <w:sz w:val="24"/>
          <w:szCs w:val="24"/>
          <w:rtl/>
          <w:lang w:bidi="ar-IQ"/>
        </w:rPr>
        <w:t xml:space="preserve"> (</w:t>
      </w:r>
      <w:r w:rsidR="007E3E82" w:rsidRPr="007E3E82">
        <w:rPr>
          <w:rFonts w:asciiTheme="majorBidi" w:hAnsiTheme="majorBidi" w:cstheme="majorBidi"/>
          <w:sz w:val="24"/>
          <w:szCs w:val="24"/>
          <w:rtl/>
        </w:rPr>
        <w:t xml:space="preserve">مقابلة شخصية مع الفلاح طالب عبد الرسول كان صاحب </w:t>
      </w:r>
      <w:r w:rsidR="007E3E82" w:rsidRPr="007E3E82">
        <w:rPr>
          <w:rFonts w:asciiTheme="majorBidi" w:hAnsiTheme="majorBidi" w:cstheme="majorBidi" w:hint="cs"/>
          <w:sz w:val="24"/>
          <w:szCs w:val="24"/>
          <w:rtl/>
        </w:rPr>
        <w:t>أ</w:t>
      </w:r>
      <w:r w:rsidR="007E3E82" w:rsidRPr="007E3E82">
        <w:rPr>
          <w:rFonts w:asciiTheme="majorBidi" w:hAnsiTheme="majorBidi" w:cstheme="majorBidi"/>
          <w:sz w:val="24"/>
          <w:szCs w:val="24"/>
          <w:rtl/>
        </w:rPr>
        <w:t>رض زراعية بتاريخ 21/8/2017</w:t>
      </w:r>
      <w:r w:rsidR="007E3E82" w:rsidRPr="007E3E82">
        <w:rPr>
          <w:rFonts w:asciiTheme="majorBidi" w:hAnsiTheme="majorBidi" w:cstheme="majorBidi"/>
          <w:sz w:val="24"/>
          <w:szCs w:val="24"/>
          <w:vertAlign w:val="superscript"/>
          <w:rtl/>
          <w:lang w:bidi="ar-IQ"/>
        </w:rPr>
        <w:t xml:space="preserve"> </w:t>
      </w:r>
      <w:r w:rsidR="007E3E82" w:rsidRPr="007E3E82">
        <w:rPr>
          <w:rFonts w:asciiTheme="majorBidi" w:hAnsiTheme="majorBidi" w:cstheme="majorBidi" w:hint="cs"/>
          <w:sz w:val="24"/>
          <w:szCs w:val="24"/>
          <w:vertAlign w:val="superscript"/>
          <w:rtl/>
          <w:lang w:bidi="ar-IQ"/>
        </w:rPr>
        <w:t>)</w:t>
      </w:r>
      <w:r w:rsidR="00564E1C" w:rsidRPr="004867A2">
        <w:rPr>
          <w:rFonts w:asciiTheme="majorBidi" w:hAnsiTheme="majorBidi" w:cstheme="majorBidi"/>
          <w:sz w:val="24"/>
          <w:szCs w:val="24"/>
          <w:rtl/>
          <w:lang w:bidi="ar-IQ"/>
        </w:rPr>
        <w:t xml:space="preserve"> مما دفع أغلب أصحاب الأراضي الزراعية إلى بيع أراضيهم على شكل قطع أراضي بأسعار عالية ومن ثم تحول جنس الأرض من زراعي إلى سكني مما ساهم في زيادة التوسع العمراني الذي نجم عنه زيادة الملوثات البيئية التي تنعكس آثارها على النظم البيئية الطبيعية, وبالمقابل ساهمت قلة</w:t>
      </w:r>
      <w:r w:rsidR="00F71D9B" w:rsidRPr="00F71D9B">
        <w:rPr>
          <w:rFonts w:asciiTheme="majorBidi" w:hAnsiTheme="majorBidi" w:cstheme="majorBidi"/>
          <w:sz w:val="24"/>
          <w:szCs w:val="24"/>
          <w:rtl/>
          <w:lang w:bidi="ar-IQ"/>
        </w:rPr>
        <w:t xml:space="preserve"> </w:t>
      </w:r>
      <w:r w:rsidR="00F71D9B" w:rsidRPr="004867A2">
        <w:rPr>
          <w:rFonts w:asciiTheme="majorBidi" w:hAnsiTheme="majorBidi" w:cstheme="majorBidi"/>
          <w:sz w:val="24"/>
          <w:szCs w:val="24"/>
          <w:rtl/>
          <w:lang w:bidi="ar-IQ"/>
        </w:rPr>
        <w:t>المساحات الزراعية في قلة الغطاء الخضري الذي يمد الهواء بنسب عالية من الأوكسجين ويستنفذ ثاني أوكسيد الكاربون الذي يعد المسبب الرئيس للتغيرات المناخية الناجمة عن التلوث البيئي.</w:t>
      </w:r>
      <w:r w:rsidR="00564E1C" w:rsidRPr="004867A2">
        <w:rPr>
          <w:rFonts w:asciiTheme="majorBidi" w:hAnsiTheme="majorBidi" w:cstheme="majorBidi"/>
          <w:sz w:val="24"/>
          <w:szCs w:val="24"/>
          <w:rtl/>
          <w:lang w:bidi="ar-IQ"/>
        </w:rPr>
        <w:t xml:space="preserve"> </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C02CC5" w:rsidRPr="009A25F7">
        <w:rPr>
          <w:rFonts w:asciiTheme="majorBidi" w:hAnsiTheme="majorBidi" w:cstheme="majorBidi"/>
          <w:b/>
          <w:bCs/>
          <w:sz w:val="24"/>
          <w:szCs w:val="24"/>
          <w:rtl/>
          <w:lang w:bidi="ar-IQ"/>
        </w:rPr>
        <w:t>4</w:t>
      </w:r>
      <w:r w:rsidRPr="009A25F7">
        <w:rPr>
          <w:rFonts w:asciiTheme="majorBidi" w:hAnsiTheme="majorBidi" w:cstheme="majorBidi"/>
          <w:b/>
          <w:bCs/>
          <w:sz w:val="24"/>
          <w:szCs w:val="24"/>
          <w:rtl/>
          <w:lang w:bidi="ar-IQ"/>
        </w:rPr>
        <w:t>)</w:t>
      </w:r>
    </w:p>
    <w:p w:rsidR="000703FB"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التغير (%) في محاصيل الخضروات للموسم الشتوي حسب الوحدات الإدارية للمدة (2003-</w:t>
      </w:r>
      <w:r w:rsidR="009D4802" w:rsidRPr="009A25F7">
        <w:rPr>
          <w:rFonts w:asciiTheme="majorBidi" w:hAnsiTheme="majorBidi" w:cstheme="majorBidi" w:hint="cs"/>
          <w:b/>
          <w:bCs/>
          <w:sz w:val="24"/>
          <w:szCs w:val="24"/>
          <w:rtl/>
          <w:lang w:bidi="ar-IQ"/>
        </w:rPr>
        <w:t xml:space="preserve"> </w:t>
      </w:r>
      <w:r w:rsidRPr="009A25F7">
        <w:rPr>
          <w:rFonts w:asciiTheme="majorBidi" w:hAnsiTheme="majorBidi" w:cstheme="majorBidi"/>
          <w:b/>
          <w:bCs/>
          <w:sz w:val="24"/>
          <w:szCs w:val="24"/>
          <w:rtl/>
          <w:lang w:bidi="ar-IQ"/>
        </w:rPr>
        <w:t>20</w:t>
      </w:r>
      <w:r w:rsidR="00904314" w:rsidRPr="009A25F7">
        <w:rPr>
          <w:rFonts w:asciiTheme="majorBidi" w:hAnsiTheme="majorBidi" w:cstheme="majorBidi"/>
          <w:b/>
          <w:bCs/>
          <w:sz w:val="24"/>
          <w:szCs w:val="24"/>
          <w:rtl/>
          <w:lang w:bidi="ar-IQ"/>
        </w:rPr>
        <w:t>20</w:t>
      </w:r>
      <w:r w:rsidRPr="009A25F7">
        <w:rPr>
          <w:rFonts w:asciiTheme="majorBidi" w:hAnsiTheme="majorBidi" w:cstheme="majorBidi"/>
          <w:b/>
          <w:bCs/>
          <w:sz w:val="24"/>
          <w:szCs w:val="24"/>
          <w:rtl/>
          <w:lang w:bidi="ar-IQ"/>
        </w:rPr>
        <w:t>)</w:t>
      </w:r>
    </w:p>
    <w:tbl>
      <w:tblPr>
        <w:tblStyle w:val="a8"/>
        <w:bidiVisual/>
        <w:tblW w:w="10206" w:type="dxa"/>
        <w:tblInd w:w="-461" w:type="dxa"/>
        <w:tblLook w:val="04A0" w:firstRow="1" w:lastRow="0" w:firstColumn="1" w:lastColumn="0" w:noHBand="0" w:noVBand="1"/>
      </w:tblPr>
      <w:tblGrid>
        <w:gridCol w:w="1492"/>
        <w:gridCol w:w="1031"/>
        <w:gridCol w:w="1032"/>
        <w:gridCol w:w="1264"/>
        <w:gridCol w:w="992"/>
        <w:gridCol w:w="993"/>
        <w:gridCol w:w="1134"/>
        <w:gridCol w:w="1134"/>
        <w:gridCol w:w="1134"/>
      </w:tblGrid>
      <w:tr w:rsidR="000703FB" w:rsidRPr="004867A2" w:rsidTr="00BA3373">
        <w:tc>
          <w:tcPr>
            <w:tcW w:w="1492"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الوحدة الادارية</w:t>
            </w:r>
          </w:p>
        </w:tc>
        <w:tc>
          <w:tcPr>
            <w:tcW w:w="1031"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القرنة</w:t>
            </w:r>
          </w:p>
        </w:tc>
        <w:tc>
          <w:tcPr>
            <w:tcW w:w="1032"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المدينة</w:t>
            </w:r>
          </w:p>
        </w:tc>
        <w:tc>
          <w:tcPr>
            <w:tcW w:w="1264"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ناحيتي اله</w:t>
            </w:r>
            <w:r w:rsidR="00183633" w:rsidRPr="004867A2">
              <w:rPr>
                <w:rFonts w:asciiTheme="majorBidi" w:hAnsiTheme="majorBidi" w:cstheme="majorBidi"/>
                <w:sz w:val="24"/>
                <w:szCs w:val="24"/>
                <w:rtl/>
                <w:lang w:bidi="ar-IQ"/>
              </w:rPr>
              <w:t>ا</w:t>
            </w:r>
            <w:r w:rsidRPr="004867A2">
              <w:rPr>
                <w:rFonts w:asciiTheme="majorBidi" w:hAnsiTheme="majorBidi" w:cstheme="majorBidi"/>
                <w:sz w:val="24"/>
                <w:szCs w:val="24"/>
                <w:rtl/>
                <w:lang w:bidi="ar-IQ"/>
              </w:rPr>
              <w:t>رثة والدير</w:t>
            </w:r>
          </w:p>
        </w:tc>
        <w:tc>
          <w:tcPr>
            <w:tcW w:w="992"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شط العرب</w:t>
            </w:r>
          </w:p>
        </w:tc>
        <w:tc>
          <w:tcPr>
            <w:tcW w:w="993"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ابي الخصيب</w:t>
            </w:r>
          </w:p>
        </w:tc>
        <w:tc>
          <w:tcPr>
            <w:tcW w:w="1134"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الفاو</w:t>
            </w:r>
          </w:p>
        </w:tc>
        <w:tc>
          <w:tcPr>
            <w:tcW w:w="1134"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الزبير</w:t>
            </w:r>
          </w:p>
        </w:tc>
        <w:tc>
          <w:tcPr>
            <w:tcW w:w="1134"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ناحية سفوان</w:t>
            </w:r>
          </w:p>
        </w:tc>
      </w:tr>
      <w:tr w:rsidR="000703FB" w:rsidRPr="004867A2" w:rsidTr="00BA3373">
        <w:tc>
          <w:tcPr>
            <w:tcW w:w="1492" w:type="dxa"/>
            <w:vAlign w:val="center"/>
          </w:tcPr>
          <w:p w:rsidR="000703FB" w:rsidRPr="004867A2" w:rsidRDefault="000703FB"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p>
        </w:tc>
        <w:tc>
          <w:tcPr>
            <w:tcW w:w="1031" w:type="dxa"/>
            <w:vAlign w:val="center"/>
          </w:tcPr>
          <w:p w:rsidR="000703FB" w:rsidRPr="004867A2" w:rsidRDefault="00B1260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-260</w:t>
            </w:r>
          </w:p>
        </w:tc>
        <w:tc>
          <w:tcPr>
            <w:tcW w:w="1032" w:type="dxa"/>
            <w:vAlign w:val="center"/>
          </w:tcPr>
          <w:p w:rsidR="000703FB" w:rsidRPr="004867A2" w:rsidRDefault="00B1260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-203.7</w:t>
            </w:r>
          </w:p>
        </w:tc>
        <w:tc>
          <w:tcPr>
            <w:tcW w:w="1264" w:type="dxa"/>
            <w:vAlign w:val="center"/>
          </w:tcPr>
          <w:p w:rsidR="000703FB" w:rsidRPr="004867A2" w:rsidRDefault="00B1260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-10.2</w:t>
            </w:r>
          </w:p>
        </w:tc>
        <w:tc>
          <w:tcPr>
            <w:tcW w:w="992" w:type="dxa"/>
            <w:vAlign w:val="center"/>
          </w:tcPr>
          <w:p w:rsidR="000703FB" w:rsidRPr="004867A2" w:rsidRDefault="00B1260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-39.4</w:t>
            </w:r>
          </w:p>
        </w:tc>
        <w:tc>
          <w:tcPr>
            <w:tcW w:w="993" w:type="dxa"/>
            <w:vAlign w:val="center"/>
          </w:tcPr>
          <w:p w:rsidR="000703FB" w:rsidRPr="004867A2" w:rsidRDefault="00B1260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-249.9</w:t>
            </w:r>
          </w:p>
        </w:tc>
        <w:tc>
          <w:tcPr>
            <w:tcW w:w="1134" w:type="dxa"/>
            <w:vAlign w:val="center"/>
          </w:tcPr>
          <w:p w:rsidR="000703FB"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-96.2</w:t>
            </w:r>
          </w:p>
        </w:tc>
        <w:tc>
          <w:tcPr>
            <w:tcW w:w="1134" w:type="dxa"/>
            <w:vAlign w:val="center"/>
          </w:tcPr>
          <w:p w:rsidR="000703FB"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-89.1</w:t>
            </w:r>
          </w:p>
        </w:tc>
        <w:tc>
          <w:tcPr>
            <w:tcW w:w="1134" w:type="dxa"/>
            <w:vAlign w:val="center"/>
          </w:tcPr>
          <w:p w:rsidR="000703FB"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-31.3</w:t>
            </w:r>
          </w:p>
        </w:tc>
      </w:tr>
    </w:tbl>
    <w:p w:rsidR="00564E1C" w:rsidRPr="004867A2" w:rsidRDefault="00D97DF8"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w:t>
      </w:r>
      <w:r w:rsidR="00C753C7" w:rsidRPr="004867A2">
        <w:rPr>
          <w:rFonts w:asciiTheme="majorBidi" w:hAnsiTheme="majorBidi" w:cstheme="majorBidi"/>
          <w:sz w:val="24"/>
          <w:szCs w:val="24"/>
          <w:rtl/>
          <w:lang w:bidi="ar-IQ"/>
        </w:rPr>
        <w:t>: من عمل الباحث بالاعتماد على جمهورية العراق</w:t>
      </w:r>
      <w:r w:rsidRPr="004867A2">
        <w:rPr>
          <w:rFonts w:asciiTheme="majorBidi" w:hAnsiTheme="majorBidi" w:cstheme="majorBidi"/>
          <w:sz w:val="24"/>
          <w:szCs w:val="24"/>
          <w:rtl/>
          <w:lang w:bidi="ar-IQ"/>
        </w:rPr>
        <w:t xml:space="preserve"> , وزارة الزراعة </w:t>
      </w:r>
      <w:r w:rsidR="00C753C7" w:rsidRPr="004867A2">
        <w:rPr>
          <w:rFonts w:asciiTheme="majorBidi" w:hAnsiTheme="majorBidi" w:cstheme="majorBidi"/>
          <w:sz w:val="24"/>
          <w:szCs w:val="24"/>
          <w:rtl/>
          <w:lang w:bidi="ar-IQ"/>
        </w:rPr>
        <w:t>, مديرية زراعة البصرة , قسم التخطيط والمتابعة بيانات غير منشورة , 20</w:t>
      </w:r>
      <w:r w:rsidR="0013265C" w:rsidRPr="004867A2">
        <w:rPr>
          <w:rFonts w:asciiTheme="majorBidi" w:hAnsiTheme="majorBidi" w:cstheme="majorBidi"/>
          <w:sz w:val="24"/>
          <w:szCs w:val="24"/>
          <w:rtl/>
          <w:lang w:bidi="ar-IQ"/>
        </w:rPr>
        <w:t>20</w:t>
      </w:r>
      <w:r w:rsidR="00C753C7" w:rsidRPr="004867A2">
        <w:rPr>
          <w:rFonts w:asciiTheme="majorBidi" w:hAnsiTheme="majorBidi" w:cstheme="majorBidi"/>
          <w:sz w:val="24"/>
          <w:szCs w:val="24"/>
          <w:rtl/>
          <w:lang w:bidi="ar-IQ"/>
        </w:rPr>
        <w:t>.</w:t>
      </w:r>
    </w:p>
    <w:p w:rsidR="002D29F2" w:rsidRPr="004867A2" w:rsidRDefault="002D29F2" w:rsidP="009A25F7">
      <w:pPr>
        <w:pStyle w:val="a5"/>
        <w:tabs>
          <w:tab w:val="clear" w:pos="572"/>
          <w:tab w:val="left" w:pos="-2"/>
        </w:tabs>
        <w:ind w:left="-58"/>
        <w:jc w:val="both"/>
        <w:rPr>
          <w:rFonts w:asciiTheme="majorBidi" w:hAnsiTheme="majorBidi" w:cstheme="majorBidi"/>
          <w:sz w:val="24"/>
          <w:szCs w:val="24"/>
          <w:rtl/>
          <w:lang w:bidi="ar-IQ"/>
        </w:rPr>
      </w:pPr>
    </w:p>
    <w:p w:rsidR="00EE2D0E" w:rsidRDefault="0013265C" w:rsidP="009A25F7">
      <w:pPr>
        <w:pStyle w:val="a5"/>
        <w:tabs>
          <w:tab w:val="clear" w:pos="572"/>
          <w:tab w:val="left" w:pos="139"/>
        </w:tabs>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r>
      <w:r w:rsidR="00065507" w:rsidRPr="004867A2">
        <w:rPr>
          <w:rFonts w:asciiTheme="majorBidi" w:hAnsiTheme="majorBidi" w:cstheme="majorBidi"/>
          <w:sz w:val="24"/>
          <w:szCs w:val="24"/>
          <w:rtl/>
          <w:lang w:bidi="ar-IQ"/>
        </w:rPr>
        <w:t>اما بالنسبة إلى الموسم الصيفي الذي شهد انخفاض</w:t>
      </w:r>
      <w:r w:rsidR="002868DD" w:rsidRPr="004867A2">
        <w:rPr>
          <w:rFonts w:asciiTheme="majorBidi" w:hAnsiTheme="majorBidi" w:cstheme="majorBidi"/>
          <w:sz w:val="24"/>
          <w:szCs w:val="24"/>
          <w:rtl/>
          <w:lang w:bidi="ar-IQ"/>
        </w:rPr>
        <w:t>اً في</w:t>
      </w:r>
      <w:r w:rsidR="00065507" w:rsidRPr="004867A2">
        <w:rPr>
          <w:rFonts w:asciiTheme="majorBidi" w:hAnsiTheme="majorBidi" w:cstheme="majorBidi"/>
          <w:sz w:val="24"/>
          <w:szCs w:val="24"/>
          <w:rtl/>
          <w:lang w:bidi="ar-IQ"/>
        </w:rPr>
        <w:t xml:space="preserve"> </w:t>
      </w:r>
      <w:r w:rsidR="002868DD" w:rsidRPr="004867A2">
        <w:rPr>
          <w:rFonts w:asciiTheme="majorBidi" w:hAnsiTheme="majorBidi" w:cstheme="majorBidi"/>
          <w:sz w:val="24"/>
          <w:szCs w:val="24"/>
          <w:rtl/>
          <w:lang w:bidi="ar-IQ"/>
        </w:rPr>
        <w:t xml:space="preserve">بعض </w:t>
      </w:r>
      <w:r w:rsidR="00065507" w:rsidRPr="004867A2">
        <w:rPr>
          <w:rFonts w:asciiTheme="majorBidi" w:hAnsiTheme="majorBidi" w:cstheme="majorBidi"/>
          <w:sz w:val="24"/>
          <w:szCs w:val="24"/>
          <w:rtl/>
          <w:lang w:bidi="ar-IQ"/>
        </w:rPr>
        <w:t>المسا</w:t>
      </w:r>
      <w:r w:rsidR="00560F2A" w:rsidRPr="004867A2">
        <w:rPr>
          <w:rFonts w:asciiTheme="majorBidi" w:hAnsiTheme="majorBidi" w:cstheme="majorBidi"/>
          <w:sz w:val="24"/>
          <w:szCs w:val="24"/>
          <w:rtl/>
          <w:lang w:bidi="ar-IQ"/>
        </w:rPr>
        <w:t>حات المزروعة</w:t>
      </w:r>
      <w:r w:rsidR="002868DD" w:rsidRPr="004867A2">
        <w:rPr>
          <w:rFonts w:asciiTheme="majorBidi" w:hAnsiTheme="majorBidi" w:cstheme="majorBidi"/>
          <w:sz w:val="24"/>
          <w:szCs w:val="24"/>
          <w:rtl/>
          <w:lang w:bidi="ar-IQ"/>
        </w:rPr>
        <w:t xml:space="preserve"> وارتفاعاً في اخرى</w:t>
      </w:r>
      <w:r w:rsidR="00560F2A" w:rsidRPr="004867A2">
        <w:rPr>
          <w:rFonts w:asciiTheme="majorBidi" w:hAnsiTheme="majorBidi" w:cstheme="majorBidi"/>
          <w:sz w:val="24"/>
          <w:szCs w:val="24"/>
          <w:rtl/>
          <w:lang w:bidi="ar-IQ"/>
        </w:rPr>
        <w:t xml:space="preserve"> للمدة من عام (2003 </w:t>
      </w:r>
      <w:r w:rsidR="00065507" w:rsidRPr="004867A2">
        <w:rPr>
          <w:rFonts w:asciiTheme="majorBidi" w:hAnsiTheme="majorBidi" w:cstheme="majorBidi"/>
          <w:sz w:val="24"/>
          <w:szCs w:val="24"/>
          <w:rtl/>
          <w:lang w:bidi="ar-IQ"/>
        </w:rPr>
        <w:t>– 201</w:t>
      </w:r>
      <w:r w:rsidRPr="004867A2">
        <w:rPr>
          <w:rFonts w:asciiTheme="majorBidi" w:hAnsiTheme="majorBidi" w:cstheme="majorBidi"/>
          <w:sz w:val="24"/>
          <w:szCs w:val="24"/>
          <w:rtl/>
          <w:lang w:bidi="ar-IQ"/>
        </w:rPr>
        <w:t>9</w:t>
      </w:r>
      <w:r w:rsidR="00065507" w:rsidRPr="004867A2">
        <w:rPr>
          <w:rFonts w:asciiTheme="majorBidi" w:hAnsiTheme="majorBidi" w:cstheme="majorBidi"/>
          <w:sz w:val="24"/>
          <w:szCs w:val="24"/>
          <w:rtl/>
          <w:lang w:bidi="ar-IQ"/>
        </w:rPr>
        <w:t>) جدول (</w:t>
      </w:r>
      <w:r w:rsidR="00C02CC5" w:rsidRPr="004867A2">
        <w:rPr>
          <w:rFonts w:asciiTheme="majorBidi" w:hAnsiTheme="majorBidi" w:cstheme="majorBidi"/>
          <w:sz w:val="24"/>
          <w:szCs w:val="24"/>
          <w:rtl/>
          <w:lang w:bidi="ar-IQ"/>
        </w:rPr>
        <w:t>5</w:t>
      </w:r>
      <w:r w:rsidR="00065507" w:rsidRPr="004867A2">
        <w:rPr>
          <w:rFonts w:asciiTheme="majorBidi" w:hAnsiTheme="majorBidi" w:cstheme="majorBidi"/>
          <w:sz w:val="24"/>
          <w:szCs w:val="24"/>
          <w:rtl/>
          <w:lang w:bidi="ar-IQ"/>
        </w:rPr>
        <w:t xml:space="preserve">) , </w:t>
      </w:r>
      <w:r w:rsidR="002868DD" w:rsidRPr="004867A2">
        <w:rPr>
          <w:rFonts w:asciiTheme="majorBidi" w:hAnsiTheme="majorBidi" w:cstheme="majorBidi"/>
          <w:sz w:val="24"/>
          <w:szCs w:val="24"/>
          <w:rtl/>
          <w:lang w:bidi="ar-IQ"/>
        </w:rPr>
        <w:t xml:space="preserve">فقد سجلت المساحات المزروعة بالرقي واللوبيا وخيار الماء ارتفاعاً إذ بلغ </w:t>
      </w:r>
      <w:r w:rsidR="002868DD" w:rsidRPr="004867A2">
        <w:rPr>
          <w:rFonts w:asciiTheme="majorBidi" w:hAnsiTheme="majorBidi" w:cstheme="majorBidi"/>
          <w:sz w:val="24"/>
          <w:szCs w:val="24"/>
          <w:rtl/>
          <w:lang w:bidi="ar-IQ"/>
        </w:rPr>
        <w:lastRenderedPageBreak/>
        <w:t>(+48,2 , +35,3 , +533)% في كل منهم على التتابع , اما بقية المساحات فقد شهدت انخفاضاً تراوح بين (-81,2%) في مساحة محصول البطيخ الى (-251,4%) في مساحة محصول الفلفل.</w:t>
      </w:r>
    </w:p>
    <w:p w:rsidR="009D4802" w:rsidRDefault="009D4802" w:rsidP="009A25F7">
      <w:pPr>
        <w:pStyle w:val="a5"/>
        <w:tabs>
          <w:tab w:val="clear" w:pos="572"/>
          <w:tab w:val="left" w:pos="139"/>
        </w:tabs>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اظهرت مساحات الاراضي الزراعية تراجعاً في بعض مناطق شمال منطقة الدراسة جدول (6) كما هو الحال في قضاءي القرنة والمدينة إذ بلغت نسبة التغير (</w:t>
      </w:r>
      <w:r w:rsidRPr="004867A2">
        <w:rPr>
          <w:rFonts w:asciiTheme="majorBidi" w:hAnsiTheme="majorBidi" w:cstheme="majorBidi"/>
          <w:sz w:val="24"/>
          <w:szCs w:val="24"/>
          <w:lang w:bidi="ar-IQ"/>
        </w:rPr>
        <w:t>-85.3</w:t>
      </w:r>
      <w:r w:rsidRPr="004867A2">
        <w:rPr>
          <w:rFonts w:asciiTheme="majorBidi" w:hAnsiTheme="majorBidi" w:cstheme="majorBidi"/>
          <w:sz w:val="24"/>
          <w:szCs w:val="24"/>
          <w:rtl/>
          <w:lang w:bidi="ar-IQ"/>
        </w:rPr>
        <w:t xml:space="preserve"> , </w:t>
      </w:r>
      <w:r w:rsidRPr="004867A2">
        <w:rPr>
          <w:rFonts w:asciiTheme="majorBidi" w:hAnsiTheme="majorBidi" w:cstheme="majorBidi"/>
          <w:sz w:val="24"/>
          <w:szCs w:val="24"/>
          <w:lang w:bidi="ar-IQ"/>
        </w:rPr>
        <w:t>-39.9</w:t>
      </w:r>
      <w:r w:rsidRPr="004867A2">
        <w:rPr>
          <w:rFonts w:asciiTheme="majorBidi" w:hAnsiTheme="majorBidi" w:cstheme="majorBidi"/>
          <w:sz w:val="24"/>
          <w:szCs w:val="24"/>
          <w:rtl/>
          <w:lang w:bidi="ar-IQ"/>
        </w:rPr>
        <w:t>%) على التوالي , وفي الجانب الشرقي المتمثل في قضاء شط العرب فكانت نسبة التراجع نحو (</w:t>
      </w:r>
      <w:r w:rsidRPr="004867A2">
        <w:rPr>
          <w:rFonts w:asciiTheme="majorBidi" w:hAnsiTheme="majorBidi" w:cstheme="majorBidi"/>
          <w:sz w:val="24"/>
          <w:szCs w:val="24"/>
          <w:lang w:bidi="ar-IQ"/>
        </w:rPr>
        <w:t>-179.3</w:t>
      </w:r>
      <w:r w:rsidRPr="004867A2">
        <w:rPr>
          <w:rFonts w:asciiTheme="majorBidi" w:hAnsiTheme="majorBidi" w:cstheme="majorBidi"/>
          <w:sz w:val="24"/>
          <w:szCs w:val="24"/>
          <w:rtl/>
          <w:lang w:bidi="ar-IQ"/>
        </w:rPr>
        <w:t>%) , في حين كانت في جنوب منطقة الدراسة في قضاءي ابي الخصيب</w:t>
      </w:r>
      <w:r w:rsidRPr="009D4802">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والفاو على النحو التالي (</w:t>
      </w:r>
      <w:r w:rsidRPr="004867A2">
        <w:rPr>
          <w:rFonts w:asciiTheme="majorBidi" w:hAnsiTheme="majorBidi" w:cstheme="majorBidi"/>
          <w:sz w:val="24"/>
          <w:szCs w:val="24"/>
          <w:lang w:bidi="ar-IQ"/>
        </w:rPr>
        <w:t>-128.8</w:t>
      </w:r>
      <w:r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lang w:bidi="ar-IQ"/>
        </w:rPr>
        <w:t>-69.1</w:t>
      </w:r>
      <w:r w:rsidRPr="004867A2">
        <w:rPr>
          <w:rFonts w:asciiTheme="majorBidi" w:hAnsiTheme="majorBidi" w:cstheme="majorBidi"/>
          <w:sz w:val="24"/>
          <w:szCs w:val="24"/>
          <w:rtl/>
          <w:lang w:bidi="ar-IQ"/>
        </w:rPr>
        <w:t xml:space="preserve"> %) , اما في الجانب الغربي شكل نسبة ارتفاع بلغت في قضاء الزبير وناحية سفوان على النحو التالي (</w:t>
      </w:r>
      <w:r w:rsidRPr="004867A2">
        <w:rPr>
          <w:rFonts w:asciiTheme="majorBidi" w:hAnsiTheme="majorBidi" w:cstheme="majorBidi"/>
          <w:sz w:val="24"/>
          <w:szCs w:val="24"/>
          <w:lang w:bidi="ar-IQ"/>
        </w:rPr>
        <w:t>+590.7</w:t>
      </w:r>
      <w:r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lang w:bidi="ar-IQ"/>
        </w:rPr>
        <w:t>+164.5</w:t>
      </w:r>
      <w:r>
        <w:rPr>
          <w:rFonts w:asciiTheme="majorBidi" w:hAnsiTheme="majorBidi" w:cstheme="majorBidi"/>
          <w:sz w:val="24"/>
          <w:szCs w:val="24"/>
          <w:rtl/>
          <w:lang w:bidi="ar-IQ"/>
        </w:rPr>
        <w:t>%).</w:t>
      </w:r>
    </w:p>
    <w:p w:rsidR="002D29F2" w:rsidRPr="009A25F7" w:rsidRDefault="002D29F2"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C02CC5" w:rsidRPr="009A25F7">
        <w:rPr>
          <w:rFonts w:asciiTheme="majorBidi" w:hAnsiTheme="majorBidi" w:cstheme="majorBidi"/>
          <w:b/>
          <w:bCs/>
          <w:sz w:val="24"/>
          <w:szCs w:val="24"/>
          <w:rtl/>
          <w:lang w:bidi="ar-IQ"/>
        </w:rPr>
        <w:t>5</w:t>
      </w:r>
      <w:r w:rsidRPr="009A25F7">
        <w:rPr>
          <w:rFonts w:asciiTheme="majorBidi" w:hAnsiTheme="majorBidi" w:cstheme="majorBidi"/>
          <w:b/>
          <w:bCs/>
          <w:sz w:val="24"/>
          <w:szCs w:val="24"/>
          <w:rtl/>
          <w:lang w:bidi="ar-IQ"/>
        </w:rPr>
        <w:t>)</w:t>
      </w:r>
    </w:p>
    <w:p w:rsidR="0013265C" w:rsidRPr="009A25F7" w:rsidRDefault="0013265C"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مساحة محاصيل الخضروات للموسم الصيفي حسب نوع المحصول للمدة (2003–20</w:t>
      </w:r>
      <w:r w:rsidR="00977DB1" w:rsidRPr="009A25F7">
        <w:rPr>
          <w:rFonts w:asciiTheme="majorBidi" w:hAnsiTheme="majorBidi" w:cstheme="majorBidi"/>
          <w:b/>
          <w:bCs/>
          <w:sz w:val="24"/>
          <w:szCs w:val="24"/>
          <w:rtl/>
          <w:lang w:bidi="ar-IQ"/>
        </w:rPr>
        <w:t>20</w:t>
      </w:r>
      <w:r w:rsidRPr="009A25F7">
        <w:rPr>
          <w:rFonts w:asciiTheme="majorBidi" w:hAnsiTheme="majorBidi" w:cstheme="majorBidi"/>
          <w:b/>
          <w:bCs/>
          <w:sz w:val="24"/>
          <w:szCs w:val="24"/>
          <w:rtl/>
          <w:lang w:bidi="ar-IQ"/>
        </w:rPr>
        <w:t>)</w:t>
      </w:r>
    </w:p>
    <w:tbl>
      <w:tblPr>
        <w:tblStyle w:val="a8"/>
        <w:bidiVisual/>
        <w:tblW w:w="0" w:type="auto"/>
        <w:tblInd w:w="-178" w:type="dxa"/>
        <w:tblLook w:val="04A0" w:firstRow="1" w:lastRow="0" w:firstColumn="1" w:lastColumn="0" w:noHBand="0" w:noVBand="1"/>
      </w:tblPr>
      <w:tblGrid>
        <w:gridCol w:w="1136"/>
        <w:gridCol w:w="953"/>
        <w:gridCol w:w="940"/>
        <w:gridCol w:w="954"/>
        <w:gridCol w:w="928"/>
        <w:gridCol w:w="939"/>
        <w:gridCol w:w="903"/>
        <w:gridCol w:w="950"/>
        <w:gridCol w:w="997"/>
      </w:tblGrid>
      <w:tr w:rsidR="002868DD" w:rsidRPr="004867A2" w:rsidTr="003415C1">
        <w:tc>
          <w:tcPr>
            <w:tcW w:w="1209" w:type="dxa"/>
            <w:vAlign w:val="center"/>
          </w:tcPr>
          <w:p w:rsidR="0013265C" w:rsidRPr="004867A2" w:rsidRDefault="0013265C"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المحصول</w:t>
            </w:r>
          </w:p>
        </w:tc>
        <w:tc>
          <w:tcPr>
            <w:tcW w:w="1031" w:type="dxa"/>
            <w:vAlign w:val="center"/>
          </w:tcPr>
          <w:p w:rsidR="0013265C" w:rsidRPr="004867A2" w:rsidRDefault="0013265C"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rtl/>
                <w:lang w:bidi="ar-IQ"/>
              </w:rPr>
              <w:t>الرقي</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البطيخ</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اللوبيا</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الباميا</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خيار ماء</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خيار قثاء</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الفلفل</w:t>
            </w:r>
          </w:p>
        </w:tc>
        <w:tc>
          <w:tcPr>
            <w:tcW w:w="1032" w:type="dxa"/>
            <w:vAlign w:val="center"/>
          </w:tcPr>
          <w:p w:rsidR="0013265C" w:rsidRPr="004867A2" w:rsidRDefault="0013265C" w:rsidP="009A25F7">
            <w:pPr>
              <w:pStyle w:val="a5"/>
              <w:ind w:left="-58"/>
              <w:jc w:val="center"/>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خضروات ورقية</w:t>
            </w:r>
          </w:p>
        </w:tc>
      </w:tr>
      <w:tr w:rsidR="002868DD" w:rsidRPr="004867A2" w:rsidTr="003415C1">
        <w:tc>
          <w:tcPr>
            <w:tcW w:w="1209" w:type="dxa"/>
            <w:vAlign w:val="center"/>
          </w:tcPr>
          <w:p w:rsidR="0013265C" w:rsidRPr="004867A2" w:rsidRDefault="0013265C"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نسبة </w:t>
            </w:r>
            <w:r w:rsidR="002868DD" w:rsidRPr="004867A2">
              <w:rPr>
                <w:rFonts w:asciiTheme="majorBidi" w:hAnsiTheme="majorBidi" w:cstheme="majorBidi"/>
                <w:sz w:val="24"/>
                <w:szCs w:val="24"/>
                <w:rtl/>
                <w:lang w:bidi="ar-IQ"/>
              </w:rPr>
              <w:t>التغير</w:t>
            </w:r>
          </w:p>
        </w:tc>
        <w:tc>
          <w:tcPr>
            <w:tcW w:w="1031"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+48.2</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-81.2</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+35.3</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-95.5</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+533</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-1.5</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-251.4</w:t>
            </w:r>
          </w:p>
        </w:tc>
        <w:tc>
          <w:tcPr>
            <w:tcW w:w="1032" w:type="dxa"/>
            <w:vAlign w:val="center"/>
          </w:tcPr>
          <w:p w:rsidR="0013265C" w:rsidRPr="004867A2" w:rsidRDefault="003415C1" w:rsidP="009A25F7">
            <w:pPr>
              <w:pStyle w:val="a5"/>
              <w:ind w:left="-58"/>
              <w:jc w:val="center"/>
              <w:rPr>
                <w:rFonts w:asciiTheme="majorBidi" w:hAnsiTheme="majorBidi" w:cstheme="majorBidi"/>
                <w:b/>
                <w:bCs/>
                <w:sz w:val="24"/>
                <w:szCs w:val="24"/>
                <w:lang w:bidi="ar-IQ"/>
              </w:rPr>
            </w:pPr>
            <w:r w:rsidRPr="004867A2">
              <w:rPr>
                <w:rFonts w:asciiTheme="majorBidi" w:hAnsiTheme="majorBidi" w:cstheme="majorBidi"/>
                <w:b/>
                <w:bCs/>
                <w:sz w:val="24"/>
                <w:szCs w:val="24"/>
                <w:lang w:bidi="ar-IQ"/>
              </w:rPr>
              <w:t>-107.6</w:t>
            </w:r>
          </w:p>
        </w:tc>
      </w:tr>
    </w:tbl>
    <w:p w:rsidR="002D29F2" w:rsidRPr="004867A2" w:rsidRDefault="002D29F2"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من عمل الباحث بالاعتماد على جمهورية العراق, وزارة الزراعة , مديرية زراعة البصرة , قسم التخطيط والمتابعة بيانات غير منشورة,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 xml:space="preserve"> .</w:t>
      </w:r>
    </w:p>
    <w:p w:rsidR="006D265D" w:rsidRPr="009A25F7" w:rsidRDefault="006D265D"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445033" w:rsidRPr="009A25F7">
        <w:rPr>
          <w:rFonts w:asciiTheme="majorBidi" w:hAnsiTheme="majorBidi" w:cstheme="majorBidi"/>
          <w:b/>
          <w:bCs/>
          <w:sz w:val="24"/>
          <w:szCs w:val="24"/>
          <w:rtl/>
          <w:lang w:bidi="ar-IQ"/>
        </w:rPr>
        <w:t>6</w:t>
      </w:r>
      <w:r w:rsidRPr="009A25F7">
        <w:rPr>
          <w:rFonts w:asciiTheme="majorBidi" w:hAnsiTheme="majorBidi" w:cstheme="majorBidi"/>
          <w:b/>
          <w:bCs/>
          <w:sz w:val="24"/>
          <w:szCs w:val="24"/>
          <w:rtl/>
          <w:lang w:bidi="ar-IQ"/>
        </w:rPr>
        <w:t>)</w:t>
      </w:r>
    </w:p>
    <w:p w:rsidR="002868DD" w:rsidRPr="009A25F7" w:rsidRDefault="00C46D2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 xml:space="preserve">نسبة </w:t>
      </w:r>
      <w:r w:rsidR="002868DD" w:rsidRPr="009A25F7">
        <w:rPr>
          <w:rFonts w:asciiTheme="majorBidi" w:hAnsiTheme="majorBidi" w:cstheme="majorBidi"/>
          <w:b/>
          <w:bCs/>
          <w:sz w:val="24"/>
          <w:szCs w:val="24"/>
          <w:rtl/>
          <w:lang w:bidi="ar-IQ"/>
        </w:rPr>
        <w:t>تغير (%)</w:t>
      </w:r>
      <w:r w:rsidRPr="009A25F7">
        <w:rPr>
          <w:rFonts w:asciiTheme="majorBidi" w:hAnsiTheme="majorBidi" w:cstheme="majorBidi"/>
          <w:b/>
          <w:bCs/>
          <w:sz w:val="24"/>
          <w:szCs w:val="24"/>
          <w:rtl/>
          <w:lang w:bidi="ar-IQ"/>
        </w:rPr>
        <w:t xml:space="preserve"> مساحة</w:t>
      </w:r>
      <w:r w:rsidR="002868DD" w:rsidRPr="009A25F7">
        <w:rPr>
          <w:rFonts w:asciiTheme="majorBidi" w:hAnsiTheme="majorBidi" w:cstheme="majorBidi"/>
          <w:b/>
          <w:bCs/>
          <w:sz w:val="24"/>
          <w:szCs w:val="24"/>
          <w:rtl/>
          <w:lang w:bidi="ar-IQ"/>
        </w:rPr>
        <w:t xml:space="preserve"> محاصيل الخضروات للموسم ال</w:t>
      </w:r>
      <w:r w:rsidR="00F62D03" w:rsidRPr="009A25F7">
        <w:rPr>
          <w:rFonts w:asciiTheme="majorBidi" w:hAnsiTheme="majorBidi" w:cstheme="majorBidi"/>
          <w:b/>
          <w:bCs/>
          <w:sz w:val="24"/>
          <w:szCs w:val="24"/>
          <w:rtl/>
          <w:lang w:bidi="ar-IQ"/>
        </w:rPr>
        <w:t>صيفي</w:t>
      </w:r>
      <w:r w:rsidR="002868DD" w:rsidRPr="009A25F7">
        <w:rPr>
          <w:rFonts w:asciiTheme="majorBidi" w:hAnsiTheme="majorBidi" w:cstheme="majorBidi"/>
          <w:b/>
          <w:bCs/>
          <w:sz w:val="24"/>
          <w:szCs w:val="24"/>
          <w:rtl/>
          <w:lang w:bidi="ar-IQ"/>
        </w:rPr>
        <w:t xml:space="preserve"> حسب الوحدات الإدارية للمدة (2003-20</w:t>
      </w:r>
      <w:r w:rsidR="00A349C8" w:rsidRPr="009A25F7">
        <w:rPr>
          <w:rFonts w:asciiTheme="majorBidi" w:hAnsiTheme="majorBidi" w:cstheme="majorBidi"/>
          <w:b/>
          <w:bCs/>
          <w:sz w:val="24"/>
          <w:szCs w:val="24"/>
          <w:rtl/>
          <w:lang w:bidi="ar-IQ"/>
        </w:rPr>
        <w:t>20</w:t>
      </w:r>
      <w:r w:rsidR="002868DD" w:rsidRPr="009A25F7">
        <w:rPr>
          <w:rFonts w:asciiTheme="majorBidi" w:hAnsiTheme="majorBidi" w:cstheme="majorBidi"/>
          <w:b/>
          <w:bCs/>
          <w:sz w:val="24"/>
          <w:szCs w:val="24"/>
          <w:rtl/>
          <w:lang w:bidi="ar-IQ"/>
        </w:rPr>
        <w:t>)</w:t>
      </w:r>
    </w:p>
    <w:tbl>
      <w:tblPr>
        <w:tblStyle w:val="a8"/>
        <w:bidiVisual/>
        <w:tblW w:w="9498" w:type="dxa"/>
        <w:tblInd w:w="-178" w:type="dxa"/>
        <w:tblLook w:val="04A0" w:firstRow="1" w:lastRow="0" w:firstColumn="1" w:lastColumn="0" w:noHBand="0" w:noVBand="1"/>
      </w:tblPr>
      <w:tblGrid>
        <w:gridCol w:w="1209"/>
        <w:gridCol w:w="1031"/>
        <w:gridCol w:w="1032"/>
        <w:gridCol w:w="1264"/>
        <w:gridCol w:w="992"/>
        <w:gridCol w:w="993"/>
        <w:gridCol w:w="992"/>
        <w:gridCol w:w="992"/>
        <w:gridCol w:w="993"/>
      </w:tblGrid>
      <w:tr w:rsidR="00F62D03" w:rsidRPr="004867A2" w:rsidTr="003415C1">
        <w:tc>
          <w:tcPr>
            <w:tcW w:w="1209"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الوحدة الادارية</w:t>
            </w:r>
          </w:p>
        </w:tc>
        <w:tc>
          <w:tcPr>
            <w:tcW w:w="1031"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القرنة</w:t>
            </w:r>
          </w:p>
        </w:tc>
        <w:tc>
          <w:tcPr>
            <w:tcW w:w="1032"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المدينة</w:t>
            </w:r>
          </w:p>
        </w:tc>
        <w:tc>
          <w:tcPr>
            <w:tcW w:w="1264"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ناحيتي اله</w:t>
            </w:r>
            <w:r w:rsidR="00183633" w:rsidRPr="004867A2">
              <w:rPr>
                <w:rFonts w:asciiTheme="majorBidi" w:hAnsiTheme="majorBidi" w:cstheme="majorBidi"/>
                <w:sz w:val="24"/>
                <w:szCs w:val="24"/>
                <w:rtl/>
                <w:lang w:bidi="ar-IQ"/>
              </w:rPr>
              <w:t>ا</w:t>
            </w:r>
            <w:r w:rsidRPr="004867A2">
              <w:rPr>
                <w:rFonts w:asciiTheme="majorBidi" w:hAnsiTheme="majorBidi" w:cstheme="majorBidi"/>
                <w:sz w:val="24"/>
                <w:szCs w:val="24"/>
                <w:rtl/>
                <w:lang w:bidi="ar-IQ"/>
              </w:rPr>
              <w:t>رثة والدير</w:t>
            </w:r>
          </w:p>
        </w:tc>
        <w:tc>
          <w:tcPr>
            <w:tcW w:w="992"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شط العرب</w:t>
            </w:r>
          </w:p>
        </w:tc>
        <w:tc>
          <w:tcPr>
            <w:tcW w:w="993"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ابي الخصيب</w:t>
            </w:r>
          </w:p>
        </w:tc>
        <w:tc>
          <w:tcPr>
            <w:tcW w:w="992"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الفاو</w:t>
            </w:r>
          </w:p>
        </w:tc>
        <w:tc>
          <w:tcPr>
            <w:tcW w:w="992"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الزبير</w:t>
            </w:r>
          </w:p>
        </w:tc>
        <w:tc>
          <w:tcPr>
            <w:tcW w:w="993"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ناحية سفوان</w:t>
            </w:r>
          </w:p>
        </w:tc>
      </w:tr>
      <w:tr w:rsidR="00F62D03" w:rsidRPr="004867A2" w:rsidTr="003415C1">
        <w:tc>
          <w:tcPr>
            <w:tcW w:w="1209" w:type="dxa"/>
            <w:vAlign w:val="center"/>
          </w:tcPr>
          <w:p w:rsidR="002868DD" w:rsidRPr="004867A2" w:rsidRDefault="002868DD"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p>
        </w:tc>
        <w:tc>
          <w:tcPr>
            <w:tcW w:w="1031"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-85.3</w:t>
            </w:r>
          </w:p>
        </w:tc>
        <w:tc>
          <w:tcPr>
            <w:tcW w:w="1032"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-39.9</w:t>
            </w:r>
          </w:p>
        </w:tc>
        <w:tc>
          <w:tcPr>
            <w:tcW w:w="1264"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+4.6</w:t>
            </w:r>
          </w:p>
        </w:tc>
        <w:tc>
          <w:tcPr>
            <w:tcW w:w="992"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-179.3</w:t>
            </w:r>
          </w:p>
        </w:tc>
        <w:tc>
          <w:tcPr>
            <w:tcW w:w="993"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-128.8</w:t>
            </w:r>
          </w:p>
        </w:tc>
        <w:tc>
          <w:tcPr>
            <w:tcW w:w="992"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-69.1</w:t>
            </w:r>
          </w:p>
        </w:tc>
        <w:tc>
          <w:tcPr>
            <w:tcW w:w="992"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+590.7</w:t>
            </w:r>
          </w:p>
        </w:tc>
        <w:tc>
          <w:tcPr>
            <w:tcW w:w="993" w:type="dxa"/>
            <w:vAlign w:val="center"/>
          </w:tcPr>
          <w:p w:rsidR="002868DD" w:rsidRPr="004867A2" w:rsidRDefault="003415C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+164.5</w:t>
            </w:r>
          </w:p>
        </w:tc>
      </w:tr>
    </w:tbl>
    <w:p w:rsidR="00FB1295" w:rsidRPr="004867A2" w:rsidRDefault="006D265D" w:rsidP="009A25F7">
      <w:pPr>
        <w:pStyle w:val="a5"/>
        <w:bidi w:val="0"/>
        <w:ind w:left="-58"/>
        <w:jc w:val="right"/>
        <w:rPr>
          <w:rFonts w:asciiTheme="majorBidi" w:hAnsiTheme="majorBidi" w:cstheme="majorBidi"/>
          <w:sz w:val="24"/>
          <w:szCs w:val="24"/>
          <w:lang w:bidi="ar-IQ"/>
        </w:rPr>
      </w:pPr>
      <w:r w:rsidRPr="004867A2">
        <w:rPr>
          <w:rFonts w:asciiTheme="majorBidi" w:hAnsiTheme="majorBidi" w:cstheme="majorBidi"/>
          <w:sz w:val="24"/>
          <w:szCs w:val="24"/>
          <w:rtl/>
          <w:lang w:bidi="ar-IQ"/>
        </w:rPr>
        <w:t>المصدر : عمل الباحث بالاعتماد على جمهورية العراق , وزارة الزراعة , مديرية زراعة البصرة , قسم التخطيط والمتابعة بيانات غير منشورة ,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 xml:space="preserve"> .</w:t>
      </w:r>
    </w:p>
    <w:p w:rsidR="00442561" w:rsidRPr="004867A2" w:rsidRDefault="00F71D9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r>
    </w:p>
    <w:p w:rsidR="00442561" w:rsidRPr="00A855D2" w:rsidRDefault="00442561" w:rsidP="009A25F7">
      <w:pPr>
        <w:pStyle w:val="a5"/>
        <w:ind w:left="-58"/>
        <w:jc w:val="both"/>
        <w:rPr>
          <w:rFonts w:asciiTheme="majorBidi" w:hAnsiTheme="majorBidi" w:cstheme="majorBidi"/>
          <w:b/>
          <w:bCs/>
          <w:rtl/>
          <w:lang w:bidi="ar-IQ"/>
        </w:rPr>
      </w:pPr>
      <w:r w:rsidRPr="00A855D2">
        <w:rPr>
          <w:rFonts w:asciiTheme="majorBidi" w:hAnsiTheme="majorBidi" w:cstheme="majorBidi"/>
          <w:b/>
          <w:bCs/>
          <w:rtl/>
          <w:lang w:bidi="ar-IQ"/>
        </w:rPr>
        <w:t>2– المحاصيل الحقلية</w:t>
      </w:r>
    </w:p>
    <w:p w:rsidR="00EE2D0E" w:rsidRPr="009A25F7" w:rsidRDefault="009A25F7" w:rsidP="009A25F7">
      <w:pPr>
        <w:pStyle w:val="a5"/>
        <w:ind w:left="-58"/>
        <w:jc w:val="both"/>
        <w:rPr>
          <w:rFonts w:asciiTheme="majorBidi" w:hAnsiTheme="majorBidi" w:cstheme="majorBidi"/>
          <w:b/>
          <w:bCs/>
          <w:sz w:val="24"/>
          <w:szCs w:val="24"/>
          <w:rtl/>
          <w:lang w:bidi="ar-IQ"/>
        </w:rPr>
      </w:pPr>
      <w:r>
        <w:rPr>
          <w:rFonts w:asciiTheme="majorBidi" w:hAnsiTheme="majorBidi" w:cstheme="majorBidi" w:hint="cs"/>
          <w:sz w:val="24"/>
          <w:szCs w:val="24"/>
          <w:rtl/>
          <w:lang w:bidi="ar-IQ"/>
        </w:rPr>
        <w:t>ت</w:t>
      </w:r>
      <w:r w:rsidR="00442561" w:rsidRPr="004867A2">
        <w:rPr>
          <w:rFonts w:asciiTheme="majorBidi" w:hAnsiTheme="majorBidi" w:cstheme="majorBidi"/>
          <w:sz w:val="24"/>
          <w:szCs w:val="24"/>
          <w:rtl/>
          <w:lang w:bidi="ar-IQ"/>
        </w:rPr>
        <w:t>شير معطيات الجدول (</w:t>
      </w:r>
      <w:r w:rsidR="00445033" w:rsidRPr="004867A2">
        <w:rPr>
          <w:rFonts w:asciiTheme="majorBidi" w:hAnsiTheme="majorBidi" w:cstheme="majorBidi"/>
          <w:sz w:val="24"/>
          <w:szCs w:val="24"/>
          <w:rtl/>
          <w:lang w:bidi="ar-IQ"/>
        </w:rPr>
        <w:t>7</w:t>
      </w:r>
      <w:r w:rsidR="00442561" w:rsidRPr="004867A2">
        <w:rPr>
          <w:rFonts w:asciiTheme="majorBidi" w:hAnsiTheme="majorBidi" w:cstheme="majorBidi"/>
          <w:sz w:val="24"/>
          <w:szCs w:val="24"/>
          <w:rtl/>
          <w:lang w:bidi="ar-IQ"/>
        </w:rPr>
        <w:t xml:space="preserve">) إلى أن </w:t>
      </w:r>
      <w:r w:rsidR="00797A07" w:rsidRPr="004867A2">
        <w:rPr>
          <w:rFonts w:asciiTheme="majorBidi" w:hAnsiTheme="majorBidi" w:cstheme="majorBidi"/>
          <w:sz w:val="24"/>
          <w:szCs w:val="24"/>
          <w:rtl/>
          <w:lang w:bidi="ar-IQ"/>
        </w:rPr>
        <w:t>مساحة ال</w:t>
      </w:r>
      <w:r w:rsidR="00442561" w:rsidRPr="004867A2">
        <w:rPr>
          <w:rFonts w:asciiTheme="majorBidi" w:hAnsiTheme="majorBidi" w:cstheme="majorBidi"/>
          <w:sz w:val="24"/>
          <w:szCs w:val="24"/>
          <w:rtl/>
          <w:lang w:bidi="ar-IQ"/>
        </w:rPr>
        <w:t>مح</w:t>
      </w:r>
      <w:r w:rsidR="00797A07" w:rsidRPr="004867A2">
        <w:rPr>
          <w:rFonts w:asciiTheme="majorBidi" w:hAnsiTheme="majorBidi" w:cstheme="majorBidi"/>
          <w:sz w:val="24"/>
          <w:szCs w:val="24"/>
          <w:rtl/>
          <w:lang w:bidi="ar-IQ"/>
        </w:rPr>
        <w:t>ا</w:t>
      </w:r>
      <w:r w:rsidR="00442561" w:rsidRPr="004867A2">
        <w:rPr>
          <w:rFonts w:asciiTheme="majorBidi" w:hAnsiTheme="majorBidi" w:cstheme="majorBidi"/>
          <w:sz w:val="24"/>
          <w:szCs w:val="24"/>
          <w:rtl/>
          <w:lang w:bidi="ar-IQ"/>
        </w:rPr>
        <w:t>ص</w:t>
      </w:r>
      <w:r w:rsidR="00797A07" w:rsidRPr="004867A2">
        <w:rPr>
          <w:rFonts w:asciiTheme="majorBidi" w:hAnsiTheme="majorBidi" w:cstheme="majorBidi"/>
          <w:sz w:val="24"/>
          <w:szCs w:val="24"/>
          <w:rtl/>
          <w:lang w:bidi="ar-IQ"/>
        </w:rPr>
        <w:t>ي</w:t>
      </w:r>
      <w:r w:rsidR="00442561" w:rsidRPr="004867A2">
        <w:rPr>
          <w:rFonts w:asciiTheme="majorBidi" w:hAnsiTheme="majorBidi" w:cstheme="majorBidi"/>
          <w:sz w:val="24"/>
          <w:szCs w:val="24"/>
          <w:rtl/>
          <w:lang w:bidi="ar-IQ"/>
        </w:rPr>
        <w:t>ل</w:t>
      </w:r>
      <w:r w:rsidR="00797A07" w:rsidRPr="004867A2">
        <w:rPr>
          <w:rFonts w:asciiTheme="majorBidi" w:hAnsiTheme="majorBidi" w:cstheme="majorBidi"/>
          <w:sz w:val="24"/>
          <w:szCs w:val="24"/>
          <w:rtl/>
          <w:lang w:bidi="ar-IQ"/>
        </w:rPr>
        <w:t xml:space="preserve"> الحقلية شهدت انخفاضاً</w:t>
      </w:r>
      <w:r w:rsidR="005A5EFE" w:rsidRPr="004867A2">
        <w:rPr>
          <w:rFonts w:asciiTheme="majorBidi" w:hAnsiTheme="majorBidi" w:cstheme="majorBidi"/>
          <w:sz w:val="24"/>
          <w:szCs w:val="24"/>
          <w:rtl/>
          <w:lang w:bidi="ar-IQ"/>
        </w:rPr>
        <w:t xml:space="preserve"> بالاتجاه السالب</w:t>
      </w:r>
      <w:r w:rsidR="00442561" w:rsidRPr="004867A2">
        <w:rPr>
          <w:rFonts w:asciiTheme="majorBidi" w:hAnsiTheme="majorBidi" w:cstheme="majorBidi"/>
          <w:sz w:val="24"/>
          <w:szCs w:val="24"/>
          <w:rtl/>
          <w:lang w:bidi="ar-IQ"/>
        </w:rPr>
        <w:t xml:space="preserve"> </w:t>
      </w:r>
      <w:r w:rsidR="00797A07" w:rsidRPr="004867A2">
        <w:rPr>
          <w:rFonts w:asciiTheme="majorBidi" w:hAnsiTheme="majorBidi" w:cstheme="majorBidi"/>
          <w:sz w:val="24"/>
          <w:szCs w:val="24"/>
          <w:rtl/>
          <w:lang w:bidi="ar-IQ"/>
        </w:rPr>
        <w:t xml:space="preserve">, إذ بلغت </w:t>
      </w:r>
      <w:r w:rsidR="005A5EFE" w:rsidRPr="004867A2">
        <w:rPr>
          <w:rFonts w:asciiTheme="majorBidi" w:hAnsiTheme="majorBidi" w:cstheme="majorBidi"/>
          <w:sz w:val="24"/>
          <w:szCs w:val="24"/>
          <w:rtl/>
          <w:lang w:bidi="ar-IQ"/>
        </w:rPr>
        <w:t>في مساحة الحنطة والشعير</w:t>
      </w:r>
      <w:r w:rsidR="00797A07" w:rsidRPr="004867A2">
        <w:rPr>
          <w:rFonts w:asciiTheme="majorBidi" w:hAnsiTheme="majorBidi" w:cstheme="majorBidi"/>
          <w:sz w:val="24"/>
          <w:szCs w:val="24"/>
          <w:rtl/>
          <w:lang w:bidi="ar-IQ"/>
        </w:rPr>
        <w:t>(</w:t>
      </w:r>
      <w:r w:rsidR="00797A07" w:rsidRPr="004867A2">
        <w:rPr>
          <w:rFonts w:asciiTheme="majorBidi" w:hAnsiTheme="majorBidi" w:cstheme="majorBidi"/>
          <w:sz w:val="24"/>
          <w:szCs w:val="24"/>
          <w:lang w:bidi="ar-IQ"/>
        </w:rPr>
        <w:t>- 41.1</w:t>
      </w:r>
      <w:r w:rsidR="00564E1C" w:rsidRPr="004867A2">
        <w:rPr>
          <w:rFonts w:asciiTheme="majorBidi" w:hAnsiTheme="majorBidi" w:cstheme="majorBidi"/>
          <w:sz w:val="24"/>
          <w:szCs w:val="24"/>
          <w:rtl/>
          <w:lang w:bidi="ar-IQ"/>
        </w:rPr>
        <w:t xml:space="preserve"> </w:t>
      </w:r>
      <w:r w:rsidR="00797A07" w:rsidRPr="004867A2">
        <w:rPr>
          <w:rFonts w:asciiTheme="majorBidi" w:hAnsiTheme="majorBidi" w:cstheme="majorBidi"/>
          <w:sz w:val="24"/>
          <w:szCs w:val="24"/>
          <w:rtl/>
          <w:lang w:bidi="ar-IQ"/>
        </w:rPr>
        <w:t xml:space="preserve">, </w:t>
      </w:r>
      <w:r w:rsidR="00797A07" w:rsidRPr="004867A2">
        <w:rPr>
          <w:rFonts w:asciiTheme="majorBidi" w:hAnsiTheme="majorBidi" w:cstheme="majorBidi"/>
          <w:sz w:val="24"/>
          <w:szCs w:val="24"/>
          <w:lang w:bidi="ar-IQ"/>
        </w:rPr>
        <w:t>-65.5</w:t>
      </w:r>
      <w:r w:rsidR="00797A07" w:rsidRPr="004867A2">
        <w:rPr>
          <w:rFonts w:asciiTheme="majorBidi" w:hAnsiTheme="majorBidi" w:cstheme="majorBidi"/>
          <w:sz w:val="24"/>
          <w:szCs w:val="24"/>
          <w:rtl/>
          <w:lang w:bidi="ar-IQ"/>
        </w:rPr>
        <w:t xml:space="preserve"> %)</w:t>
      </w:r>
      <w:r w:rsidR="005A5EFE" w:rsidRPr="004867A2">
        <w:rPr>
          <w:rFonts w:asciiTheme="majorBidi" w:hAnsiTheme="majorBidi" w:cstheme="majorBidi"/>
          <w:sz w:val="24"/>
          <w:szCs w:val="24"/>
          <w:rtl/>
          <w:lang w:bidi="ar-IQ"/>
        </w:rPr>
        <w:t xml:space="preserve"> على التتابع , اما حسب الوحدات الادارية جدول (8) </w:t>
      </w:r>
      <w:r w:rsidR="00893F66" w:rsidRPr="004867A2">
        <w:rPr>
          <w:rFonts w:asciiTheme="majorBidi" w:hAnsiTheme="majorBidi" w:cstheme="majorBidi"/>
          <w:sz w:val="24"/>
          <w:szCs w:val="24"/>
          <w:rtl/>
          <w:lang w:bidi="ar-IQ"/>
        </w:rPr>
        <w:t>فيتضح ان جميع الوحدات الادارية شهدت انخفاضاً في المساحات المزروعة باستثناء قضاء شط العرب الذي سجل زيادة بلغت نسبة تغيرها (</w:t>
      </w:r>
      <w:r w:rsidR="00893F66" w:rsidRPr="004867A2">
        <w:rPr>
          <w:rFonts w:asciiTheme="majorBidi" w:hAnsiTheme="majorBidi" w:cstheme="majorBidi"/>
          <w:sz w:val="24"/>
          <w:szCs w:val="24"/>
          <w:lang w:bidi="ar-IQ"/>
        </w:rPr>
        <w:t>+662.8%</w:t>
      </w:r>
      <w:r w:rsidR="00893F66" w:rsidRPr="004867A2">
        <w:rPr>
          <w:rFonts w:asciiTheme="majorBidi" w:hAnsiTheme="majorBidi" w:cstheme="majorBidi"/>
          <w:sz w:val="24"/>
          <w:szCs w:val="24"/>
          <w:rtl/>
          <w:lang w:bidi="ar-IQ"/>
        </w:rPr>
        <w:t>).</w:t>
      </w:r>
      <w:r w:rsidR="00564E1C" w:rsidRPr="004867A2">
        <w:rPr>
          <w:rFonts w:asciiTheme="majorBidi" w:hAnsiTheme="majorBidi" w:cstheme="majorBidi"/>
          <w:sz w:val="24"/>
          <w:szCs w:val="24"/>
          <w:rtl/>
          <w:lang w:bidi="ar-IQ"/>
        </w:rPr>
        <w:t xml:space="preserve"> </w:t>
      </w:r>
      <w:r w:rsidR="00797A07" w:rsidRPr="004867A2">
        <w:rPr>
          <w:rFonts w:asciiTheme="majorBidi" w:hAnsiTheme="majorBidi" w:cstheme="majorBidi"/>
          <w:sz w:val="24"/>
          <w:szCs w:val="24"/>
          <w:rtl/>
          <w:lang w:bidi="ar-IQ"/>
        </w:rPr>
        <w:tab/>
      </w:r>
    </w:p>
    <w:p w:rsidR="003A2437" w:rsidRPr="009A25F7" w:rsidRDefault="003A243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445033" w:rsidRPr="009A25F7">
        <w:rPr>
          <w:rFonts w:asciiTheme="majorBidi" w:hAnsiTheme="majorBidi" w:cstheme="majorBidi"/>
          <w:b/>
          <w:bCs/>
          <w:sz w:val="24"/>
          <w:szCs w:val="24"/>
          <w:rtl/>
          <w:lang w:bidi="ar-IQ"/>
        </w:rPr>
        <w:t>7</w:t>
      </w:r>
      <w:r w:rsidRPr="009A25F7">
        <w:rPr>
          <w:rFonts w:asciiTheme="majorBidi" w:hAnsiTheme="majorBidi" w:cstheme="majorBidi"/>
          <w:b/>
          <w:bCs/>
          <w:sz w:val="24"/>
          <w:szCs w:val="24"/>
          <w:rtl/>
          <w:lang w:bidi="ar-IQ"/>
        </w:rPr>
        <w:t>)</w:t>
      </w:r>
    </w:p>
    <w:p w:rsidR="003A2437" w:rsidRPr="009A25F7" w:rsidRDefault="00C46D2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 xml:space="preserve">نسبة </w:t>
      </w:r>
      <w:r w:rsidR="003A2437" w:rsidRPr="009A25F7">
        <w:rPr>
          <w:rFonts w:asciiTheme="majorBidi" w:hAnsiTheme="majorBidi" w:cstheme="majorBidi"/>
          <w:b/>
          <w:bCs/>
          <w:sz w:val="24"/>
          <w:szCs w:val="24"/>
          <w:rtl/>
          <w:lang w:bidi="ar-IQ"/>
        </w:rPr>
        <w:t>تغير(%)</w:t>
      </w:r>
      <w:r w:rsidRPr="009A25F7">
        <w:rPr>
          <w:rFonts w:asciiTheme="majorBidi" w:hAnsiTheme="majorBidi" w:cstheme="majorBidi"/>
          <w:b/>
          <w:bCs/>
          <w:sz w:val="24"/>
          <w:szCs w:val="24"/>
          <w:rtl/>
          <w:lang w:bidi="ar-IQ"/>
        </w:rPr>
        <w:t xml:space="preserve"> مساحة </w:t>
      </w:r>
      <w:r w:rsidR="003A2437" w:rsidRPr="009A25F7">
        <w:rPr>
          <w:rFonts w:asciiTheme="majorBidi" w:hAnsiTheme="majorBidi" w:cstheme="majorBidi"/>
          <w:b/>
          <w:bCs/>
          <w:sz w:val="24"/>
          <w:szCs w:val="24"/>
          <w:rtl/>
          <w:lang w:bidi="ar-IQ"/>
        </w:rPr>
        <w:t>المحاصيل الحقلية للموسم الشتوي حسب نوع المحصول للمدة (1957-20</w:t>
      </w:r>
      <w:r w:rsidR="00B703BC" w:rsidRPr="009A25F7">
        <w:rPr>
          <w:rFonts w:asciiTheme="majorBidi" w:hAnsiTheme="majorBidi" w:cstheme="majorBidi"/>
          <w:b/>
          <w:bCs/>
          <w:sz w:val="24"/>
          <w:szCs w:val="24"/>
          <w:rtl/>
          <w:lang w:bidi="ar-IQ"/>
        </w:rPr>
        <w:t>20</w:t>
      </w:r>
      <w:r w:rsidR="003A2437" w:rsidRPr="009A25F7">
        <w:rPr>
          <w:rFonts w:asciiTheme="majorBidi" w:hAnsiTheme="majorBidi" w:cstheme="majorBidi"/>
          <w:b/>
          <w:bCs/>
          <w:sz w:val="24"/>
          <w:szCs w:val="24"/>
          <w:rtl/>
          <w:lang w:bidi="ar-IQ"/>
        </w:rPr>
        <w:t>)</w:t>
      </w:r>
    </w:p>
    <w:tbl>
      <w:tblPr>
        <w:tblStyle w:val="a8"/>
        <w:bidiVisual/>
        <w:tblW w:w="0" w:type="auto"/>
        <w:tblLook w:val="04A0" w:firstRow="1" w:lastRow="0" w:firstColumn="1" w:lastColumn="0" w:noHBand="0" w:noVBand="1"/>
      </w:tblPr>
      <w:tblGrid>
        <w:gridCol w:w="2092"/>
        <w:gridCol w:w="3231"/>
        <w:gridCol w:w="3199"/>
      </w:tblGrid>
      <w:tr w:rsidR="00C46D28" w:rsidRPr="004867A2" w:rsidTr="00797A07">
        <w:tc>
          <w:tcPr>
            <w:tcW w:w="2232" w:type="dxa"/>
            <w:vAlign w:val="center"/>
          </w:tcPr>
          <w:p w:rsidR="00C46D28" w:rsidRPr="004867A2" w:rsidRDefault="00797A07"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مساحة </w:t>
            </w:r>
            <w:r w:rsidR="00C46D28" w:rsidRPr="004867A2">
              <w:rPr>
                <w:rFonts w:asciiTheme="majorBidi" w:hAnsiTheme="majorBidi" w:cstheme="majorBidi"/>
                <w:sz w:val="24"/>
                <w:szCs w:val="24"/>
                <w:rtl/>
                <w:lang w:bidi="ar-IQ"/>
              </w:rPr>
              <w:t>المحصول</w:t>
            </w:r>
          </w:p>
        </w:tc>
        <w:tc>
          <w:tcPr>
            <w:tcW w:w="3544" w:type="dxa"/>
            <w:vAlign w:val="center"/>
          </w:tcPr>
          <w:p w:rsidR="00C46D28" w:rsidRPr="004867A2" w:rsidRDefault="00C46D2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الحنطة</w:t>
            </w:r>
          </w:p>
        </w:tc>
        <w:tc>
          <w:tcPr>
            <w:tcW w:w="3510" w:type="dxa"/>
            <w:vAlign w:val="center"/>
          </w:tcPr>
          <w:p w:rsidR="00C46D28" w:rsidRPr="004867A2" w:rsidRDefault="00C46D2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الشعير</w:t>
            </w:r>
          </w:p>
        </w:tc>
      </w:tr>
      <w:tr w:rsidR="00C46D28" w:rsidRPr="004867A2" w:rsidTr="00797A07">
        <w:tc>
          <w:tcPr>
            <w:tcW w:w="2232" w:type="dxa"/>
            <w:vAlign w:val="center"/>
          </w:tcPr>
          <w:p w:rsidR="00C46D28" w:rsidRPr="004867A2" w:rsidRDefault="00C46D2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p>
        </w:tc>
        <w:tc>
          <w:tcPr>
            <w:tcW w:w="3544" w:type="dxa"/>
            <w:vAlign w:val="center"/>
          </w:tcPr>
          <w:p w:rsidR="00C46D28" w:rsidRPr="004867A2" w:rsidRDefault="00C46D2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-41.1</w:t>
            </w:r>
          </w:p>
        </w:tc>
        <w:tc>
          <w:tcPr>
            <w:tcW w:w="3510" w:type="dxa"/>
            <w:vAlign w:val="center"/>
          </w:tcPr>
          <w:p w:rsidR="00C46D28" w:rsidRPr="004867A2" w:rsidRDefault="00C46D2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-65.5</w:t>
            </w:r>
          </w:p>
        </w:tc>
      </w:tr>
    </w:tbl>
    <w:p w:rsidR="00D4040D" w:rsidRPr="004867A2" w:rsidRDefault="003A243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w:t>
      </w:r>
      <w:r w:rsidR="00D4040D" w:rsidRPr="004867A2">
        <w:rPr>
          <w:rFonts w:asciiTheme="majorBidi" w:hAnsiTheme="majorBidi" w:cstheme="majorBidi"/>
          <w:sz w:val="24"/>
          <w:szCs w:val="24"/>
          <w:rtl/>
          <w:lang w:bidi="ar-IQ"/>
        </w:rPr>
        <w:t xml:space="preserve"> :</w:t>
      </w:r>
    </w:p>
    <w:p w:rsidR="003A2437" w:rsidRPr="004867A2" w:rsidRDefault="003A243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1-جمهورية العراق , وزارة التخطيط , نتائج الاحصاء الزراعي والحيواني ,</w:t>
      </w:r>
      <w:r w:rsidR="00D4040D"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1958</w:t>
      </w:r>
    </w:p>
    <w:p w:rsidR="00A349C8" w:rsidRPr="004867A2" w:rsidRDefault="003A243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2-جمهورية العراق, وزارة الزراعة, مديرية زراعة البصرة , قسم التخطيط والمتابعة بيانات غير منشورة</w:t>
      </w:r>
      <w:r w:rsidR="00D4040D"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20</w:t>
      </w:r>
      <w:r w:rsidR="00D4040D"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w:t>
      </w:r>
    </w:p>
    <w:p w:rsidR="00A349C8" w:rsidRPr="009A25F7" w:rsidRDefault="00A349C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(8)</w:t>
      </w:r>
    </w:p>
    <w:p w:rsidR="005A5EFE" w:rsidRPr="009A25F7" w:rsidRDefault="00A349C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 في المساحة المزروعة للمحاصيل الحقلية للموسم الشتوي حسب الوحدات الإدارية للمدة (1957-2020)</w:t>
      </w:r>
    </w:p>
    <w:tbl>
      <w:tblPr>
        <w:tblStyle w:val="a8"/>
        <w:bidiVisual/>
        <w:tblW w:w="0" w:type="auto"/>
        <w:tblLook w:val="04A0" w:firstRow="1" w:lastRow="0" w:firstColumn="1" w:lastColumn="0" w:noHBand="0" w:noVBand="1"/>
      </w:tblPr>
      <w:tblGrid>
        <w:gridCol w:w="1711"/>
        <w:gridCol w:w="1690"/>
        <w:gridCol w:w="1697"/>
        <w:gridCol w:w="1701"/>
        <w:gridCol w:w="1723"/>
      </w:tblGrid>
      <w:tr w:rsidR="005A5EFE" w:rsidRPr="004867A2" w:rsidTr="00A349C8">
        <w:tc>
          <w:tcPr>
            <w:tcW w:w="1857"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مساحة الوحدة الادارية</w:t>
            </w:r>
          </w:p>
        </w:tc>
        <w:tc>
          <w:tcPr>
            <w:tcW w:w="1857"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القرنة</w:t>
            </w:r>
          </w:p>
        </w:tc>
        <w:tc>
          <w:tcPr>
            <w:tcW w:w="1857"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المدينة</w:t>
            </w:r>
          </w:p>
        </w:tc>
        <w:tc>
          <w:tcPr>
            <w:tcW w:w="1857"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ناحيتي الهارثة والدير</w:t>
            </w:r>
          </w:p>
        </w:tc>
        <w:tc>
          <w:tcPr>
            <w:tcW w:w="1858"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شط العرب</w:t>
            </w:r>
          </w:p>
        </w:tc>
      </w:tr>
      <w:tr w:rsidR="005A5EFE" w:rsidRPr="004867A2" w:rsidTr="00A349C8">
        <w:tc>
          <w:tcPr>
            <w:tcW w:w="1857" w:type="dxa"/>
            <w:vAlign w:val="center"/>
          </w:tcPr>
          <w:p w:rsidR="005A5EFE" w:rsidRPr="004867A2" w:rsidRDefault="005A5EFE"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 (%)</w:t>
            </w:r>
          </w:p>
        </w:tc>
        <w:tc>
          <w:tcPr>
            <w:tcW w:w="1857" w:type="dxa"/>
            <w:vAlign w:val="center"/>
          </w:tcPr>
          <w:p w:rsidR="005A5EFE" w:rsidRPr="004867A2" w:rsidRDefault="005A5EF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-71.1</w:t>
            </w:r>
          </w:p>
        </w:tc>
        <w:tc>
          <w:tcPr>
            <w:tcW w:w="1857" w:type="dxa"/>
            <w:vAlign w:val="center"/>
          </w:tcPr>
          <w:p w:rsidR="005A5EFE" w:rsidRPr="004867A2" w:rsidRDefault="005A5EFE"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-45.9</w:t>
            </w:r>
          </w:p>
        </w:tc>
        <w:tc>
          <w:tcPr>
            <w:tcW w:w="1857" w:type="dxa"/>
            <w:vAlign w:val="center"/>
          </w:tcPr>
          <w:p w:rsidR="005A5EFE" w:rsidRPr="004867A2" w:rsidRDefault="00A349C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-51.2</w:t>
            </w:r>
          </w:p>
        </w:tc>
        <w:tc>
          <w:tcPr>
            <w:tcW w:w="1858" w:type="dxa"/>
            <w:vAlign w:val="center"/>
          </w:tcPr>
          <w:p w:rsidR="005A5EFE" w:rsidRPr="004867A2" w:rsidRDefault="00A349C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+662.8</w:t>
            </w:r>
          </w:p>
        </w:tc>
      </w:tr>
    </w:tbl>
    <w:p w:rsidR="003A2437" w:rsidRPr="009A25F7" w:rsidRDefault="003A2437" w:rsidP="009A25F7">
      <w:pPr>
        <w:pStyle w:val="a5"/>
        <w:ind w:left="-58"/>
        <w:jc w:val="both"/>
        <w:rPr>
          <w:rFonts w:asciiTheme="majorBidi" w:hAnsiTheme="majorBidi" w:cstheme="majorBidi"/>
          <w:sz w:val="22"/>
          <w:szCs w:val="22"/>
          <w:rtl/>
          <w:lang w:bidi="ar-IQ"/>
        </w:rPr>
      </w:pPr>
      <w:r w:rsidRPr="009A25F7">
        <w:rPr>
          <w:rFonts w:asciiTheme="majorBidi" w:hAnsiTheme="majorBidi" w:cstheme="majorBidi"/>
          <w:sz w:val="22"/>
          <w:szCs w:val="22"/>
          <w:rtl/>
          <w:lang w:bidi="ar-IQ"/>
        </w:rPr>
        <w:t>المصدر: عمل الباحث بالاعتماد على</w:t>
      </w:r>
    </w:p>
    <w:p w:rsidR="003A2437" w:rsidRPr="009A25F7" w:rsidRDefault="003A2437" w:rsidP="009A25F7">
      <w:pPr>
        <w:pStyle w:val="a5"/>
        <w:ind w:left="-58"/>
        <w:jc w:val="both"/>
        <w:rPr>
          <w:rFonts w:asciiTheme="majorBidi" w:hAnsiTheme="majorBidi" w:cstheme="majorBidi"/>
          <w:sz w:val="22"/>
          <w:szCs w:val="22"/>
          <w:rtl/>
          <w:lang w:bidi="ar-IQ"/>
        </w:rPr>
      </w:pPr>
      <w:r w:rsidRPr="009A25F7">
        <w:rPr>
          <w:rFonts w:asciiTheme="majorBidi" w:hAnsiTheme="majorBidi" w:cstheme="majorBidi"/>
          <w:sz w:val="22"/>
          <w:szCs w:val="22"/>
          <w:rtl/>
          <w:lang w:bidi="ar-IQ"/>
        </w:rPr>
        <w:t xml:space="preserve"> 1-جمهورية العراق , وزارة التخطيط , نتائج الاحصاء الزراعي والحيواني ,</w:t>
      </w:r>
      <w:r w:rsidR="00A349C8" w:rsidRPr="009A25F7">
        <w:rPr>
          <w:rFonts w:asciiTheme="majorBidi" w:hAnsiTheme="majorBidi" w:cstheme="majorBidi"/>
          <w:sz w:val="22"/>
          <w:szCs w:val="22"/>
          <w:rtl/>
          <w:lang w:bidi="ar-IQ"/>
        </w:rPr>
        <w:t xml:space="preserve"> </w:t>
      </w:r>
      <w:r w:rsidRPr="009A25F7">
        <w:rPr>
          <w:rFonts w:asciiTheme="majorBidi" w:hAnsiTheme="majorBidi" w:cstheme="majorBidi"/>
          <w:sz w:val="22"/>
          <w:szCs w:val="22"/>
          <w:rtl/>
          <w:lang w:bidi="ar-IQ"/>
        </w:rPr>
        <w:t>1958</w:t>
      </w:r>
      <w:r w:rsidR="00A349C8" w:rsidRPr="009A25F7">
        <w:rPr>
          <w:rFonts w:asciiTheme="majorBidi" w:hAnsiTheme="majorBidi" w:cstheme="majorBidi"/>
          <w:sz w:val="22"/>
          <w:szCs w:val="22"/>
          <w:rtl/>
          <w:lang w:bidi="ar-IQ"/>
        </w:rPr>
        <w:t xml:space="preserve"> </w:t>
      </w:r>
    </w:p>
    <w:p w:rsidR="003A2437" w:rsidRPr="009A25F7" w:rsidRDefault="003A2437" w:rsidP="009A25F7">
      <w:pPr>
        <w:pStyle w:val="a5"/>
        <w:ind w:left="-58"/>
        <w:jc w:val="both"/>
        <w:rPr>
          <w:rFonts w:asciiTheme="majorBidi" w:hAnsiTheme="majorBidi" w:cstheme="majorBidi"/>
          <w:sz w:val="22"/>
          <w:szCs w:val="22"/>
          <w:rtl/>
          <w:lang w:bidi="ar-IQ"/>
        </w:rPr>
      </w:pPr>
      <w:r w:rsidRPr="009A25F7">
        <w:rPr>
          <w:rFonts w:asciiTheme="majorBidi" w:hAnsiTheme="majorBidi" w:cstheme="majorBidi"/>
          <w:sz w:val="22"/>
          <w:szCs w:val="22"/>
          <w:rtl/>
          <w:lang w:bidi="ar-IQ"/>
        </w:rPr>
        <w:t>2-جمهورية العراق ,وزارة الزراعة , مديرية زراعة البصرة , قسم التخطي</w:t>
      </w:r>
      <w:r w:rsidR="00A349C8" w:rsidRPr="009A25F7">
        <w:rPr>
          <w:rFonts w:asciiTheme="majorBidi" w:hAnsiTheme="majorBidi" w:cstheme="majorBidi"/>
          <w:sz w:val="22"/>
          <w:szCs w:val="22"/>
          <w:rtl/>
          <w:lang w:bidi="ar-IQ"/>
        </w:rPr>
        <w:t xml:space="preserve">ط والمتابعة بيانات غير منشورة , </w:t>
      </w:r>
      <w:r w:rsidRPr="009A25F7">
        <w:rPr>
          <w:rFonts w:asciiTheme="majorBidi" w:hAnsiTheme="majorBidi" w:cstheme="majorBidi"/>
          <w:sz w:val="22"/>
          <w:szCs w:val="22"/>
          <w:rtl/>
          <w:lang w:bidi="ar-IQ"/>
        </w:rPr>
        <w:t>20</w:t>
      </w:r>
      <w:r w:rsidR="00A349C8" w:rsidRPr="009A25F7">
        <w:rPr>
          <w:rFonts w:asciiTheme="majorBidi" w:hAnsiTheme="majorBidi" w:cstheme="majorBidi"/>
          <w:sz w:val="22"/>
          <w:szCs w:val="22"/>
          <w:rtl/>
          <w:lang w:bidi="ar-IQ"/>
        </w:rPr>
        <w:t>20</w:t>
      </w:r>
      <w:r w:rsidRPr="009A25F7">
        <w:rPr>
          <w:rFonts w:asciiTheme="majorBidi" w:hAnsiTheme="majorBidi" w:cstheme="majorBidi"/>
          <w:sz w:val="22"/>
          <w:szCs w:val="22"/>
          <w:rtl/>
          <w:lang w:bidi="ar-IQ"/>
        </w:rPr>
        <w:t xml:space="preserve"> .</w:t>
      </w:r>
    </w:p>
    <w:p w:rsidR="00F71D9B" w:rsidRDefault="006A3D8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lastRenderedPageBreak/>
        <w:tab/>
      </w:r>
    </w:p>
    <w:p w:rsidR="006A3D81" w:rsidRPr="004867A2" w:rsidRDefault="00F71D9B" w:rsidP="009A25F7">
      <w:pPr>
        <w:pStyle w:val="a5"/>
        <w:ind w:left="-58"/>
        <w:jc w:val="both"/>
        <w:rPr>
          <w:rFonts w:asciiTheme="majorBidi" w:hAnsiTheme="majorBidi" w:cstheme="majorBidi"/>
          <w:sz w:val="24"/>
          <w:szCs w:val="24"/>
          <w:rtl/>
          <w:lang w:bidi="ar-IQ"/>
        </w:rPr>
      </w:pPr>
      <w:r>
        <w:rPr>
          <w:rFonts w:asciiTheme="majorBidi" w:hAnsiTheme="majorBidi" w:cstheme="majorBidi" w:hint="cs"/>
          <w:sz w:val="24"/>
          <w:szCs w:val="24"/>
          <w:rtl/>
          <w:lang w:bidi="ar-IQ"/>
        </w:rPr>
        <w:tab/>
      </w:r>
      <w:r w:rsidR="006A3D81" w:rsidRPr="004867A2">
        <w:rPr>
          <w:rFonts w:asciiTheme="majorBidi" w:hAnsiTheme="majorBidi" w:cstheme="majorBidi"/>
          <w:sz w:val="24"/>
          <w:szCs w:val="24"/>
          <w:rtl/>
          <w:lang w:bidi="ar-IQ"/>
        </w:rPr>
        <w:t>تسجل المساحات المزروعة بمحصول الحنطة انخفاضاً ملموساً مع التغيرات الحاصلة في المناخ , إذ شهدت السنوات الأخيرة انخفاضاً في كمية الامطار المتساقطة سيما وأن هذه المحاصيل تعتمد على كمية الامطار في عملية الإرواء تتراوح بين (300-450 ملم) إذ لم تتوفر هذه الكمية لنمو المحصول , فضلاً عن انخفاض الرطوبة النسبة التي شهدت هي الأخرى انخفاضاً عن الحدود الملائمة مع الارتفاع في درجات الحرارة وهذا مردة إلى الزيادة الحاصلة في غازات الصوبة الحرارية التي باتت تشهدها منطقة الدراسة, إذ أن أي تغير في درجات الحرارة سيؤثر وبشكل مباشر في مراحل نمو الإنبات مما تكون له انعكاسات بيئية من حيث تناقص المساحات الزراعية .</w:t>
      </w:r>
    </w:p>
    <w:p w:rsidR="00BA3373" w:rsidRPr="004867A2" w:rsidRDefault="00345332"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r>
      <w:r w:rsidR="004A5FDB" w:rsidRPr="004867A2">
        <w:rPr>
          <w:rFonts w:asciiTheme="majorBidi" w:hAnsiTheme="majorBidi" w:cstheme="majorBidi"/>
          <w:sz w:val="24"/>
          <w:szCs w:val="24"/>
          <w:rtl/>
          <w:lang w:bidi="ar-IQ"/>
        </w:rPr>
        <w:t>يتبين من خلال الجدول (</w:t>
      </w:r>
      <w:r w:rsidR="00445033" w:rsidRPr="004867A2">
        <w:rPr>
          <w:rFonts w:asciiTheme="majorBidi" w:hAnsiTheme="majorBidi" w:cstheme="majorBidi"/>
          <w:sz w:val="24"/>
          <w:szCs w:val="24"/>
          <w:rtl/>
          <w:lang w:bidi="ar-IQ"/>
        </w:rPr>
        <w:t>9</w:t>
      </w:r>
      <w:r w:rsidR="004A5FDB" w:rsidRPr="004867A2">
        <w:rPr>
          <w:rFonts w:asciiTheme="majorBidi" w:hAnsiTheme="majorBidi" w:cstheme="majorBidi"/>
          <w:sz w:val="24"/>
          <w:szCs w:val="24"/>
          <w:rtl/>
          <w:lang w:bidi="ar-IQ"/>
        </w:rPr>
        <w:t>)</w:t>
      </w:r>
      <w:r w:rsidR="00893F66" w:rsidRPr="004867A2">
        <w:rPr>
          <w:rFonts w:asciiTheme="majorBidi" w:hAnsiTheme="majorBidi" w:cstheme="majorBidi"/>
          <w:sz w:val="24"/>
          <w:szCs w:val="24"/>
          <w:rtl/>
          <w:lang w:bidi="ar-IQ"/>
        </w:rPr>
        <w:t xml:space="preserve"> ان المحاصيل الحقلية للموسم الصيفي سجلت ارتفاعاً في المساحات المزروعة</w:t>
      </w:r>
      <w:r w:rsidR="00BF3131" w:rsidRPr="004867A2">
        <w:rPr>
          <w:rFonts w:asciiTheme="majorBidi" w:hAnsiTheme="majorBidi" w:cstheme="majorBidi"/>
          <w:sz w:val="24"/>
          <w:szCs w:val="24"/>
          <w:rtl/>
          <w:lang w:bidi="ar-IQ"/>
        </w:rPr>
        <w:t xml:space="preserve"> ويمكن ان يرجع ذلك الى ان هذين المحصولين يمكن ان يزرعان مرتين في السنة في جنوب العراق ومنها منطقة الدراسة</w:t>
      </w:r>
      <w:r w:rsidR="00171373" w:rsidRPr="004867A2">
        <w:rPr>
          <w:rFonts w:asciiTheme="majorBidi" w:hAnsiTheme="majorBidi" w:cstheme="majorBidi"/>
          <w:sz w:val="24"/>
          <w:szCs w:val="24"/>
          <w:rtl/>
          <w:lang w:bidi="ar-IQ"/>
        </w:rPr>
        <w:t xml:space="preserve"> ,</w:t>
      </w:r>
      <w:r w:rsidR="00BF3131" w:rsidRPr="004867A2">
        <w:rPr>
          <w:rFonts w:asciiTheme="majorBidi" w:hAnsiTheme="majorBidi" w:cstheme="majorBidi"/>
          <w:sz w:val="24"/>
          <w:szCs w:val="24"/>
          <w:rtl/>
          <w:lang w:bidi="ar-IQ"/>
        </w:rPr>
        <w:t xml:space="preserve"> كونهما يتطلبان درجة حرارة دنيا تتراوح بين (8 – 10 مْ) ودرجة حرارة عليا تتراوح بين (40 – 44 مْ) لذا بموجب التغيرات التي اصابت منطقة الدراسة فان توفر هذه الظروف جعلت </w:t>
      </w:r>
      <w:r w:rsidR="00171373" w:rsidRPr="004867A2">
        <w:rPr>
          <w:rFonts w:asciiTheme="majorBidi" w:hAnsiTheme="majorBidi" w:cstheme="majorBidi"/>
          <w:sz w:val="24"/>
          <w:szCs w:val="24"/>
          <w:rtl/>
          <w:lang w:bidi="ar-IQ"/>
        </w:rPr>
        <w:t>بالإمكان</w:t>
      </w:r>
      <w:r w:rsidR="00BF3131" w:rsidRPr="004867A2">
        <w:rPr>
          <w:rFonts w:asciiTheme="majorBidi" w:hAnsiTheme="majorBidi" w:cstheme="majorBidi"/>
          <w:sz w:val="24"/>
          <w:szCs w:val="24"/>
          <w:rtl/>
          <w:lang w:bidi="ar-IQ"/>
        </w:rPr>
        <w:t xml:space="preserve"> زراعتهما ولا </w:t>
      </w:r>
      <w:r w:rsidR="00171373" w:rsidRPr="004867A2">
        <w:rPr>
          <w:rFonts w:asciiTheme="majorBidi" w:hAnsiTheme="majorBidi" w:cstheme="majorBidi"/>
          <w:sz w:val="24"/>
          <w:szCs w:val="24"/>
          <w:rtl/>
          <w:lang w:bidi="ar-IQ"/>
        </w:rPr>
        <w:t>تتأثر</w:t>
      </w:r>
      <w:r w:rsidR="00BF3131" w:rsidRPr="004867A2">
        <w:rPr>
          <w:rFonts w:asciiTheme="majorBidi" w:hAnsiTheme="majorBidi" w:cstheme="majorBidi"/>
          <w:sz w:val="24"/>
          <w:szCs w:val="24"/>
          <w:rtl/>
          <w:lang w:bidi="ar-IQ"/>
        </w:rPr>
        <w:t xml:space="preserve"> بالتغيرات الحاصلة</w:t>
      </w:r>
      <w:r w:rsidR="00171373" w:rsidRPr="004867A2">
        <w:rPr>
          <w:rFonts w:asciiTheme="majorBidi" w:hAnsiTheme="majorBidi" w:cstheme="majorBidi"/>
          <w:sz w:val="24"/>
          <w:szCs w:val="24"/>
          <w:rtl/>
          <w:lang w:bidi="ar-IQ"/>
        </w:rPr>
        <w:t xml:space="preserve"> التي قد تنعكس على كم ونوع المحصول إذ يؤدي الارتفاع في درجات الحرارة الناجم عن زيادة غازات الصوبة الحرارية الى عدم انتظام تمثيل النتروجين بسبب حصول نقص ملحوظ في كمية الانزيم المختزل للنترات</w:t>
      </w:r>
      <w:r w:rsidR="007E3E82">
        <w:rPr>
          <w:rFonts w:asciiTheme="majorBidi" w:hAnsiTheme="majorBidi" w:cstheme="majorBidi" w:hint="cs"/>
          <w:sz w:val="24"/>
          <w:szCs w:val="24"/>
          <w:rtl/>
          <w:lang w:bidi="ar-IQ"/>
        </w:rPr>
        <w:t xml:space="preserve"> (العامود , 2015 ,ص141)</w:t>
      </w:r>
      <w:r w:rsidR="004A5FDB" w:rsidRPr="004867A2">
        <w:rPr>
          <w:rFonts w:asciiTheme="majorBidi" w:hAnsiTheme="majorBidi" w:cstheme="majorBidi"/>
          <w:sz w:val="24"/>
          <w:szCs w:val="24"/>
          <w:rtl/>
          <w:lang w:bidi="ar-IQ"/>
        </w:rPr>
        <w:t xml:space="preserve"> </w:t>
      </w:r>
      <w:r w:rsidR="00171373" w:rsidRPr="004867A2">
        <w:rPr>
          <w:rFonts w:asciiTheme="majorBidi" w:hAnsiTheme="majorBidi" w:cstheme="majorBidi"/>
          <w:sz w:val="24"/>
          <w:szCs w:val="24"/>
          <w:rtl/>
          <w:lang w:bidi="ar-IQ"/>
        </w:rPr>
        <w:t>.</w:t>
      </w:r>
    </w:p>
    <w:p w:rsidR="004A5FDB" w:rsidRPr="009A25F7" w:rsidRDefault="004A5FDB"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445033" w:rsidRPr="009A25F7">
        <w:rPr>
          <w:rFonts w:asciiTheme="majorBidi" w:hAnsiTheme="majorBidi" w:cstheme="majorBidi"/>
          <w:b/>
          <w:bCs/>
          <w:sz w:val="24"/>
          <w:szCs w:val="24"/>
          <w:rtl/>
          <w:lang w:bidi="ar-IQ"/>
        </w:rPr>
        <w:t>9</w:t>
      </w:r>
      <w:r w:rsidRPr="009A25F7">
        <w:rPr>
          <w:rFonts w:asciiTheme="majorBidi" w:hAnsiTheme="majorBidi" w:cstheme="majorBidi"/>
          <w:b/>
          <w:bCs/>
          <w:sz w:val="24"/>
          <w:szCs w:val="24"/>
          <w:rtl/>
          <w:lang w:bidi="ar-IQ"/>
        </w:rPr>
        <w:t>)</w:t>
      </w:r>
    </w:p>
    <w:p w:rsidR="00A349C8" w:rsidRPr="009A25F7" w:rsidRDefault="00A349C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مساحة المحاصيل الحقلية للموسم الصيفي حسب نوع المحصول للمدة (1957-2020)</w:t>
      </w:r>
    </w:p>
    <w:tbl>
      <w:tblPr>
        <w:tblStyle w:val="a8"/>
        <w:bidiVisual/>
        <w:tblW w:w="0" w:type="auto"/>
        <w:jc w:val="center"/>
        <w:tblInd w:w="1381" w:type="dxa"/>
        <w:tblLook w:val="04A0" w:firstRow="1" w:lastRow="0" w:firstColumn="1" w:lastColumn="0" w:noHBand="0" w:noVBand="1"/>
      </w:tblPr>
      <w:tblGrid>
        <w:gridCol w:w="2321"/>
        <w:gridCol w:w="2321"/>
        <w:gridCol w:w="2322"/>
      </w:tblGrid>
      <w:tr w:rsidR="00171373" w:rsidRPr="004867A2" w:rsidTr="009A25F7">
        <w:trPr>
          <w:jc w:val="center"/>
        </w:trPr>
        <w:tc>
          <w:tcPr>
            <w:tcW w:w="2321" w:type="dxa"/>
            <w:vAlign w:val="center"/>
          </w:tcPr>
          <w:p w:rsidR="00171373" w:rsidRPr="004867A2" w:rsidRDefault="00171373"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مساحة المحصول</w:t>
            </w:r>
          </w:p>
        </w:tc>
        <w:tc>
          <w:tcPr>
            <w:tcW w:w="2321" w:type="dxa"/>
            <w:vAlign w:val="center"/>
          </w:tcPr>
          <w:p w:rsidR="00171373" w:rsidRPr="004867A2" w:rsidRDefault="00171373"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الذرة الصفراء</w:t>
            </w:r>
          </w:p>
        </w:tc>
        <w:tc>
          <w:tcPr>
            <w:tcW w:w="2322" w:type="dxa"/>
            <w:vAlign w:val="center"/>
          </w:tcPr>
          <w:p w:rsidR="00171373" w:rsidRPr="004867A2" w:rsidRDefault="00171373"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الذرة البيضاء</w:t>
            </w:r>
          </w:p>
        </w:tc>
      </w:tr>
      <w:tr w:rsidR="00171373" w:rsidRPr="004867A2" w:rsidTr="009A25F7">
        <w:trPr>
          <w:jc w:val="center"/>
        </w:trPr>
        <w:tc>
          <w:tcPr>
            <w:tcW w:w="2321" w:type="dxa"/>
            <w:vAlign w:val="center"/>
          </w:tcPr>
          <w:p w:rsidR="00171373" w:rsidRPr="004867A2" w:rsidRDefault="00171373"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 (%)</w:t>
            </w:r>
          </w:p>
        </w:tc>
        <w:tc>
          <w:tcPr>
            <w:tcW w:w="2321" w:type="dxa"/>
            <w:vAlign w:val="center"/>
          </w:tcPr>
          <w:p w:rsidR="00171373" w:rsidRPr="004867A2" w:rsidRDefault="00171373"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lang w:bidi="ar-IQ"/>
              </w:rPr>
              <w:t>+97.1</w:t>
            </w:r>
          </w:p>
        </w:tc>
        <w:tc>
          <w:tcPr>
            <w:tcW w:w="2322" w:type="dxa"/>
            <w:vAlign w:val="center"/>
          </w:tcPr>
          <w:p w:rsidR="00171373" w:rsidRPr="004867A2" w:rsidRDefault="00171373"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+53.7</w:t>
            </w:r>
          </w:p>
        </w:tc>
      </w:tr>
    </w:tbl>
    <w:p w:rsidR="004A5FDB" w:rsidRPr="004867A2" w:rsidRDefault="004A5FD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على1-جمهورية العراق , وزارة التخطيط , نتائج الإحصاء الزراعي والحيواني ,1958</w:t>
      </w:r>
    </w:p>
    <w:p w:rsidR="00206EF9" w:rsidRPr="004867A2" w:rsidRDefault="004A5FDB"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2-جمهورية العراق , وزارة الزراعة , مديرية زراعة البصرة , قسم التخطيط والمتابعة بيانات غير منشورة ,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w:t>
      </w:r>
      <w:r w:rsidRPr="004867A2">
        <w:rPr>
          <w:rFonts w:asciiTheme="majorBidi" w:hAnsiTheme="majorBidi" w:cstheme="majorBidi"/>
          <w:sz w:val="24"/>
          <w:szCs w:val="24"/>
          <w:rtl/>
          <w:lang w:bidi="ar-IQ"/>
        </w:rPr>
        <w:tab/>
      </w:r>
    </w:p>
    <w:p w:rsidR="00C513EF" w:rsidRPr="004867A2" w:rsidRDefault="00C513EF"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اظهرت المحاصيل الحقلية ارتفاعاً في المساحات المزروعة حسب الوحدات الادارية باستثناء ناحيتي الهارثة والدير التي شهدت انخفاضاً بلغت نسبته (</w:t>
      </w:r>
      <w:r w:rsidRPr="004867A2">
        <w:rPr>
          <w:rFonts w:asciiTheme="majorBidi" w:hAnsiTheme="majorBidi" w:cstheme="majorBidi"/>
          <w:sz w:val="24"/>
          <w:szCs w:val="24"/>
          <w:lang w:bidi="ar-IQ"/>
        </w:rPr>
        <w:t>-88.1%</w:t>
      </w:r>
      <w:r w:rsidRPr="004867A2">
        <w:rPr>
          <w:rFonts w:asciiTheme="majorBidi" w:hAnsiTheme="majorBidi" w:cstheme="majorBidi"/>
          <w:sz w:val="24"/>
          <w:szCs w:val="24"/>
          <w:rtl/>
          <w:lang w:bidi="ar-IQ"/>
        </w:rPr>
        <w:t>) . جدول (10)</w:t>
      </w:r>
    </w:p>
    <w:p w:rsidR="00C513EF" w:rsidRPr="009A25F7" w:rsidRDefault="00C513EF"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(10)</w:t>
      </w:r>
    </w:p>
    <w:p w:rsidR="00C513EF" w:rsidRPr="009A25F7" w:rsidRDefault="00C513EF"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مساحة المحاصيل الحقلية للموسم الصيفي حسب الوحدات الادارية للمدة (1957-2020)</w:t>
      </w:r>
    </w:p>
    <w:tbl>
      <w:tblPr>
        <w:tblStyle w:val="a8"/>
        <w:bidiVisual/>
        <w:tblW w:w="0" w:type="auto"/>
        <w:tblLook w:val="04A0" w:firstRow="1" w:lastRow="0" w:firstColumn="1" w:lastColumn="0" w:noHBand="0" w:noVBand="1"/>
      </w:tblPr>
      <w:tblGrid>
        <w:gridCol w:w="1707"/>
        <w:gridCol w:w="1705"/>
        <w:gridCol w:w="1705"/>
        <w:gridCol w:w="1699"/>
        <w:gridCol w:w="1706"/>
      </w:tblGrid>
      <w:tr w:rsidR="00C513EF" w:rsidRPr="004867A2" w:rsidTr="00C513EF">
        <w:tc>
          <w:tcPr>
            <w:tcW w:w="1857"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مساحة الوحدة الادارية</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القرنة</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المدينة</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ناحيتي الهارثة والدير</w:t>
            </w:r>
          </w:p>
        </w:tc>
        <w:tc>
          <w:tcPr>
            <w:tcW w:w="1858"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قضاء شط العرب</w:t>
            </w:r>
          </w:p>
        </w:tc>
      </w:tr>
      <w:tr w:rsidR="00C513EF" w:rsidRPr="004867A2" w:rsidTr="00C513EF">
        <w:tc>
          <w:tcPr>
            <w:tcW w:w="1857" w:type="dxa"/>
            <w:vAlign w:val="center"/>
          </w:tcPr>
          <w:p w:rsidR="00C513EF" w:rsidRPr="004867A2" w:rsidRDefault="00C513EF"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 (%)</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+28.5</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+59.7</w:t>
            </w:r>
          </w:p>
        </w:tc>
        <w:tc>
          <w:tcPr>
            <w:tcW w:w="1857" w:type="dxa"/>
            <w:vAlign w:val="center"/>
          </w:tcPr>
          <w:p w:rsidR="00C513EF" w:rsidRPr="004867A2" w:rsidRDefault="00C513EF"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-88.1</w:t>
            </w:r>
          </w:p>
        </w:tc>
        <w:tc>
          <w:tcPr>
            <w:tcW w:w="1858" w:type="dxa"/>
            <w:vAlign w:val="center"/>
          </w:tcPr>
          <w:p w:rsidR="00C513EF" w:rsidRPr="004867A2" w:rsidRDefault="00C513EF"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+97.8</w:t>
            </w:r>
          </w:p>
        </w:tc>
      </w:tr>
    </w:tbl>
    <w:p w:rsidR="00C513EF" w:rsidRPr="004867A2" w:rsidRDefault="00C513EF"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 جمهورية العراق , وزارة الزراعة , مديرية زراعة البصرة , قسم التخطيط والمتابعة بيانات غير منشورة ,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w:t>
      </w:r>
    </w:p>
    <w:p w:rsidR="00C14AB9" w:rsidRDefault="00C14AB9" w:rsidP="009A25F7">
      <w:pPr>
        <w:pStyle w:val="a5"/>
        <w:ind w:left="-58"/>
        <w:jc w:val="both"/>
        <w:rPr>
          <w:rFonts w:asciiTheme="majorBidi" w:hAnsiTheme="majorBidi" w:cstheme="majorBidi"/>
          <w:b/>
          <w:bCs/>
          <w:rtl/>
          <w:lang w:bidi="ar-IQ"/>
        </w:rPr>
      </w:pPr>
    </w:p>
    <w:p w:rsidR="00442561" w:rsidRPr="00A855D2" w:rsidRDefault="004867A2" w:rsidP="009A25F7">
      <w:pPr>
        <w:pStyle w:val="a5"/>
        <w:ind w:left="-58"/>
        <w:jc w:val="both"/>
        <w:rPr>
          <w:rFonts w:asciiTheme="majorBidi" w:hAnsiTheme="majorBidi" w:cstheme="majorBidi"/>
          <w:b/>
          <w:bCs/>
          <w:rtl/>
          <w:lang w:bidi="ar-IQ"/>
        </w:rPr>
      </w:pPr>
      <w:r w:rsidRPr="00A855D2">
        <w:rPr>
          <w:rFonts w:asciiTheme="majorBidi" w:hAnsiTheme="majorBidi" w:cstheme="majorBidi" w:hint="cs"/>
          <w:b/>
          <w:bCs/>
          <w:rtl/>
          <w:lang w:bidi="ar-IQ"/>
        </w:rPr>
        <w:t>عاشر</w:t>
      </w:r>
      <w:r w:rsidR="00442561" w:rsidRPr="00A855D2">
        <w:rPr>
          <w:rFonts w:asciiTheme="majorBidi" w:hAnsiTheme="majorBidi" w:cstheme="majorBidi"/>
          <w:b/>
          <w:bCs/>
          <w:rtl/>
          <w:lang w:bidi="ar-IQ"/>
        </w:rPr>
        <w:t>اً: أثر التلوث ال</w:t>
      </w:r>
      <w:r w:rsidR="00BA3373" w:rsidRPr="00A855D2">
        <w:rPr>
          <w:rFonts w:asciiTheme="majorBidi" w:hAnsiTheme="majorBidi" w:cstheme="majorBidi"/>
          <w:b/>
          <w:bCs/>
          <w:rtl/>
          <w:lang w:bidi="ar-IQ"/>
        </w:rPr>
        <w:t>بيئي</w:t>
      </w:r>
      <w:r w:rsidR="00442561" w:rsidRPr="00A855D2">
        <w:rPr>
          <w:rFonts w:asciiTheme="majorBidi" w:hAnsiTheme="majorBidi" w:cstheme="majorBidi"/>
          <w:b/>
          <w:bCs/>
          <w:rtl/>
          <w:lang w:bidi="ar-IQ"/>
        </w:rPr>
        <w:t xml:space="preserve"> في انتاجية الأراضي الزراعية </w:t>
      </w:r>
    </w:p>
    <w:p w:rsidR="00C753C7" w:rsidRPr="004867A2" w:rsidRDefault="0044256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t>يتضح مما تقدم أن انتاجية محاصيل الخضروات أخذت بالتناقص الحاد , إذ أثرت التغيرات البيئية من حيث زيادة الانبعاثات الغازية للملوثات المحيطة بمنطقة الدراسة نتيجة زيادة مساحات النشاطات الصناعية لاسيما الصناعات النفطية التي استحوذت على مساحات كبيرة من منطقة الدراسة تقدر بنحو (73439) دونم</w:t>
      </w:r>
      <w:r w:rsidR="007E3E82">
        <w:rPr>
          <w:rFonts w:asciiTheme="majorBidi" w:hAnsiTheme="majorBidi" w:cstheme="majorBidi" w:hint="cs"/>
          <w:sz w:val="24"/>
          <w:szCs w:val="24"/>
          <w:rtl/>
          <w:lang w:bidi="ar-IQ"/>
        </w:rPr>
        <w:t xml:space="preserve"> (</w:t>
      </w:r>
      <w:r w:rsidR="00A855D2">
        <w:rPr>
          <w:rFonts w:asciiTheme="majorBidi" w:hAnsiTheme="majorBidi" w:cstheme="majorBidi" w:hint="cs"/>
          <w:sz w:val="24"/>
          <w:szCs w:val="24"/>
          <w:rtl/>
          <w:lang w:bidi="ar-IQ"/>
        </w:rPr>
        <w:t>وزارة الزراعة , مديرية زراعة البصرة , 2018</w:t>
      </w:r>
      <w:r w:rsidR="00EF4221">
        <w:rPr>
          <w:rFonts w:asciiTheme="majorBidi" w:hAnsiTheme="majorBidi" w:cstheme="majorBidi" w:hint="cs"/>
          <w:sz w:val="24"/>
          <w:szCs w:val="24"/>
          <w:rtl/>
          <w:lang w:bidi="ar-IQ"/>
        </w:rPr>
        <w:t>)</w:t>
      </w:r>
      <w:r w:rsidRPr="004867A2">
        <w:rPr>
          <w:rFonts w:asciiTheme="majorBidi" w:hAnsiTheme="majorBidi" w:cstheme="majorBidi"/>
          <w:sz w:val="24"/>
          <w:szCs w:val="24"/>
          <w:rtl/>
          <w:lang w:bidi="ar-IQ"/>
        </w:rPr>
        <w:t xml:space="preserve"> مما أدى إلى انبعاث </w:t>
      </w:r>
      <w:r w:rsidR="00B41094" w:rsidRPr="004867A2">
        <w:rPr>
          <w:rFonts w:asciiTheme="majorBidi" w:hAnsiTheme="majorBidi" w:cstheme="majorBidi"/>
          <w:sz w:val="24"/>
          <w:szCs w:val="24"/>
          <w:rtl/>
          <w:lang w:bidi="ar-IQ"/>
        </w:rPr>
        <w:t>العديد من الغازات الملوثة للبيئ</w:t>
      </w:r>
      <w:r w:rsidRPr="004867A2">
        <w:rPr>
          <w:rFonts w:asciiTheme="majorBidi" w:hAnsiTheme="majorBidi" w:cstheme="majorBidi"/>
          <w:sz w:val="24"/>
          <w:szCs w:val="24"/>
          <w:rtl/>
          <w:lang w:bidi="ar-IQ"/>
        </w:rPr>
        <w:t>ة من خلال المداخن النفطية , فضلاً عن بقية الملوثات الأخرى السائلة والصلبة كبعض أنواع الأطيان الناتجة عن عملية التنقيب</w:t>
      </w:r>
      <w:r w:rsidR="00977DB1" w:rsidRPr="004867A2">
        <w:rPr>
          <w:rFonts w:asciiTheme="majorBidi" w:hAnsiTheme="majorBidi" w:cstheme="majorBidi"/>
          <w:sz w:val="24"/>
          <w:szCs w:val="24"/>
          <w:rtl/>
          <w:lang w:bidi="ar-IQ"/>
        </w:rPr>
        <w:t xml:space="preserve"> </w:t>
      </w:r>
      <w:r w:rsidR="00C753C7" w:rsidRPr="004867A2">
        <w:rPr>
          <w:rFonts w:asciiTheme="majorBidi" w:hAnsiTheme="majorBidi" w:cstheme="majorBidi"/>
          <w:sz w:val="24"/>
          <w:szCs w:val="24"/>
          <w:rtl/>
          <w:lang w:bidi="ar-IQ"/>
        </w:rPr>
        <w:t>النفطي , ولقد أشارت إحدى الدراسات</w:t>
      </w:r>
      <w:r w:rsidR="00A855D2">
        <w:rPr>
          <w:rFonts w:asciiTheme="majorBidi" w:hAnsiTheme="majorBidi" w:cstheme="majorBidi" w:hint="cs"/>
          <w:sz w:val="24"/>
          <w:szCs w:val="24"/>
          <w:rtl/>
          <w:lang w:bidi="ar-IQ"/>
        </w:rPr>
        <w:t xml:space="preserve"> (المياحي , 2013 , ص275)</w:t>
      </w:r>
      <w:r w:rsidR="00C753C7" w:rsidRPr="004867A2">
        <w:rPr>
          <w:rFonts w:asciiTheme="majorBidi" w:hAnsiTheme="majorBidi" w:cstheme="majorBidi"/>
          <w:sz w:val="24"/>
          <w:szCs w:val="24"/>
          <w:rtl/>
          <w:lang w:bidi="ar-IQ"/>
        </w:rPr>
        <w:t xml:space="preserve"> إلى أن النباتات تتأثر بتركيز الملوثات في الترسيب الهوائي أكثر من تركيزه في التربة , مما يعني أن ارتفاع قيم الملوثات في الهواء يقلل من قدرة النبات على العطاء بالرغم من كثافة الغطاء الخضري إذ انخفضت إنتاجية محاصيل الخضروات الشتوية فمحصول الطماطة انخفضت إنتاجية الغلة بنسبة تغير (-68,6%) , ومحصول البصل بنسبة تغير(-14,6%),وأن محصولي اللهانة والباقلاء انخفضا بنسبة تغير(-45,9, -72,3%) على التتابع .جدول (</w:t>
      </w:r>
      <w:r w:rsidR="00345332" w:rsidRPr="004867A2">
        <w:rPr>
          <w:rFonts w:asciiTheme="majorBidi" w:hAnsiTheme="majorBidi" w:cstheme="majorBidi"/>
          <w:sz w:val="24"/>
          <w:szCs w:val="24"/>
          <w:rtl/>
          <w:lang w:bidi="ar-IQ"/>
        </w:rPr>
        <w:t>1</w:t>
      </w:r>
      <w:r w:rsidR="00977DB1" w:rsidRPr="004867A2">
        <w:rPr>
          <w:rFonts w:asciiTheme="majorBidi" w:hAnsiTheme="majorBidi" w:cstheme="majorBidi"/>
          <w:sz w:val="24"/>
          <w:szCs w:val="24"/>
          <w:rtl/>
          <w:lang w:bidi="ar-IQ"/>
        </w:rPr>
        <w:t>1</w:t>
      </w:r>
      <w:r w:rsidR="00C753C7" w:rsidRPr="004867A2">
        <w:rPr>
          <w:rFonts w:asciiTheme="majorBidi" w:hAnsiTheme="majorBidi" w:cstheme="majorBidi"/>
          <w:sz w:val="24"/>
          <w:szCs w:val="24"/>
          <w:rtl/>
          <w:lang w:bidi="ar-IQ"/>
        </w:rPr>
        <w:t>).</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lastRenderedPageBreak/>
        <w:t>جدول</w:t>
      </w:r>
      <w:r w:rsidR="009A25F7" w:rsidRPr="009A25F7">
        <w:rPr>
          <w:rFonts w:asciiTheme="majorBidi" w:hAnsiTheme="majorBidi" w:cstheme="majorBidi" w:hint="cs"/>
          <w:b/>
          <w:bCs/>
          <w:sz w:val="24"/>
          <w:szCs w:val="24"/>
          <w:rtl/>
          <w:lang w:bidi="ar-IQ"/>
        </w:rPr>
        <w:t xml:space="preserve"> </w:t>
      </w:r>
      <w:r w:rsidRPr="009A25F7">
        <w:rPr>
          <w:rFonts w:asciiTheme="majorBidi" w:hAnsiTheme="majorBidi" w:cstheme="majorBidi"/>
          <w:b/>
          <w:bCs/>
          <w:sz w:val="24"/>
          <w:szCs w:val="24"/>
          <w:rtl/>
          <w:lang w:bidi="ar-IQ"/>
        </w:rPr>
        <w:t>(</w:t>
      </w:r>
      <w:r w:rsidR="00345332" w:rsidRPr="009A25F7">
        <w:rPr>
          <w:rFonts w:asciiTheme="majorBidi" w:hAnsiTheme="majorBidi" w:cstheme="majorBidi"/>
          <w:b/>
          <w:bCs/>
          <w:sz w:val="24"/>
          <w:szCs w:val="24"/>
          <w:rtl/>
          <w:lang w:bidi="ar-IQ"/>
        </w:rPr>
        <w:t>1</w:t>
      </w:r>
      <w:r w:rsidR="00656AF3" w:rsidRPr="009A25F7">
        <w:rPr>
          <w:rFonts w:asciiTheme="majorBidi" w:hAnsiTheme="majorBidi" w:cstheme="majorBidi"/>
          <w:b/>
          <w:bCs/>
          <w:sz w:val="24"/>
          <w:szCs w:val="24"/>
          <w:rtl/>
          <w:lang w:bidi="ar-IQ"/>
        </w:rPr>
        <w:t>1</w:t>
      </w:r>
      <w:r w:rsidRPr="009A25F7">
        <w:rPr>
          <w:rFonts w:asciiTheme="majorBidi" w:hAnsiTheme="majorBidi" w:cstheme="majorBidi"/>
          <w:b/>
          <w:bCs/>
          <w:sz w:val="24"/>
          <w:szCs w:val="24"/>
          <w:rtl/>
          <w:lang w:bidi="ar-IQ"/>
        </w:rPr>
        <w:t>)</w:t>
      </w:r>
    </w:p>
    <w:p w:rsidR="00C753C7" w:rsidRPr="009A25F7" w:rsidRDefault="00977DB1"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 xml:space="preserve">نسبة </w:t>
      </w:r>
      <w:r w:rsidR="00C753C7" w:rsidRPr="009A25F7">
        <w:rPr>
          <w:rFonts w:asciiTheme="majorBidi" w:hAnsiTheme="majorBidi" w:cstheme="majorBidi"/>
          <w:b/>
          <w:bCs/>
          <w:sz w:val="24"/>
          <w:szCs w:val="24"/>
          <w:rtl/>
          <w:lang w:bidi="ar-IQ"/>
        </w:rPr>
        <w:t xml:space="preserve">تغير(%) </w:t>
      </w:r>
      <w:r w:rsidRPr="009A25F7">
        <w:rPr>
          <w:rFonts w:asciiTheme="majorBidi" w:hAnsiTheme="majorBidi" w:cstheme="majorBidi"/>
          <w:b/>
          <w:bCs/>
          <w:sz w:val="24"/>
          <w:szCs w:val="24"/>
          <w:rtl/>
          <w:lang w:bidi="ar-IQ"/>
        </w:rPr>
        <w:t>انتاجية</w:t>
      </w:r>
      <w:r w:rsidR="00C753C7" w:rsidRPr="009A25F7">
        <w:rPr>
          <w:rFonts w:asciiTheme="majorBidi" w:hAnsiTheme="majorBidi" w:cstheme="majorBidi"/>
          <w:b/>
          <w:bCs/>
          <w:sz w:val="24"/>
          <w:szCs w:val="24"/>
          <w:rtl/>
          <w:lang w:bidi="ar-IQ"/>
        </w:rPr>
        <w:t xml:space="preserve"> محاصيل الخضروات للموسم الشتوي حسب نوع المحصول للمدة (1957-20</w:t>
      </w:r>
      <w:r w:rsidRPr="009A25F7">
        <w:rPr>
          <w:rFonts w:asciiTheme="majorBidi" w:hAnsiTheme="majorBidi" w:cstheme="majorBidi"/>
          <w:b/>
          <w:bCs/>
          <w:sz w:val="24"/>
          <w:szCs w:val="24"/>
          <w:rtl/>
          <w:lang w:bidi="ar-IQ"/>
        </w:rPr>
        <w:t>20</w:t>
      </w:r>
      <w:r w:rsidR="00C753C7" w:rsidRPr="009A25F7">
        <w:rPr>
          <w:rFonts w:asciiTheme="majorBidi" w:hAnsiTheme="majorBidi" w:cstheme="majorBidi"/>
          <w:b/>
          <w:bCs/>
          <w:sz w:val="24"/>
          <w:szCs w:val="24"/>
          <w:rtl/>
          <w:lang w:bidi="ar-IQ"/>
        </w:rPr>
        <w:t>)</w:t>
      </w:r>
    </w:p>
    <w:tbl>
      <w:tblPr>
        <w:tblStyle w:val="a8"/>
        <w:bidiVisual/>
        <w:tblW w:w="0" w:type="auto"/>
        <w:tblLook w:val="04A0" w:firstRow="1" w:lastRow="0" w:firstColumn="1" w:lastColumn="0" w:noHBand="0" w:noVBand="1"/>
      </w:tblPr>
      <w:tblGrid>
        <w:gridCol w:w="1729"/>
        <w:gridCol w:w="1712"/>
        <w:gridCol w:w="1693"/>
        <w:gridCol w:w="1689"/>
        <w:gridCol w:w="1699"/>
      </w:tblGrid>
      <w:tr w:rsidR="00977DB1" w:rsidRPr="004867A2" w:rsidTr="00977DB1">
        <w:tc>
          <w:tcPr>
            <w:tcW w:w="1857"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المحصول</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الطماطة</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البصل</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اللهانة</w:t>
            </w:r>
          </w:p>
        </w:tc>
        <w:tc>
          <w:tcPr>
            <w:tcW w:w="1858"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الباقلاء</w:t>
            </w:r>
          </w:p>
        </w:tc>
      </w:tr>
      <w:tr w:rsidR="00977DB1" w:rsidRPr="004867A2" w:rsidTr="00977DB1">
        <w:tc>
          <w:tcPr>
            <w:tcW w:w="1857" w:type="dxa"/>
            <w:vAlign w:val="center"/>
          </w:tcPr>
          <w:p w:rsidR="00977DB1" w:rsidRPr="004867A2" w:rsidRDefault="00977D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-68.6</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-14.6</w:t>
            </w:r>
          </w:p>
        </w:tc>
        <w:tc>
          <w:tcPr>
            <w:tcW w:w="1857" w:type="dxa"/>
            <w:vAlign w:val="center"/>
          </w:tcPr>
          <w:p w:rsidR="00977DB1" w:rsidRPr="004867A2" w:rsidRDefault="00977D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-45.9</w:t>
            </w:r>
          </w:p>
        </w:tc>
        <w:tc>
          <w:tcPr>
            <w:tcW w:w="1858" w:type="dxa"/>
            <w:vAlign w:val="center"/>
          </w:tcPr>
          <w:p w:rsidR="00977DB1" w:rsidRPr="004867A2" w:rsidRDefault="00977D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-72.3</w:t>
            </w:r>
          </w:p>
        </w:tc>
      </w:tr>
    </w:tbl>
    <w:p w:rsidR="00C753C7"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w:t>
      </w:r>
    </w:p>
    <w:p w:rsidR="00C753C7"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1-جمهورية العراق , وزارة التخطيط , نتائج الاحصاء الزراعي والحيواني ,1958</w:t>
      </w:r>
    </w:p>
    <w:p w:rsidR="00C753C7"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 جمهورية العراق, وزارة الزراعة, مديرية زراعة البصرة, قسم التخطيط والمتابعة بيانات غير منشورة ,20</w:t>
      </w:r>
      <w:r w:rsidR="00977DB1"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w:t>
      </w:r>
    </w:p>
    <w:p w:rsidR="004867A2" w:rsidRDefault="00656AF3"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ab/>
      </w:r>
    </w:p>
    <w:p w:rsidR="00656AF3" w:rsidRPr="004867A2" w:rsidRDefault="004867A2" w:rsidP="009A25F7">
      <w:pPr>
        <w:pStyle w:val="a5"/>
        <w:ind w:left="-58"/>
        <w:jc w:val="both"/>
        <w:rPr>
          <w:rFonts w:asciiTheme="majorBidi" w:hAnsiTheme="majorBidi" w:cstheme="majorBidi"/>
          <w:sz w:val="24"/>
          <w:szCs w:val="24"/>
          <w:rtl/>
          <w:lang w:bidi="ar-IQ"/>
        </w:rPr>
      </w:pPr>
      <w:r>
        <w:rPr>
          <w:rFonts w:asciiTheme="majorBidi" w:hAnsiTheme="majorBidi" w:cstheme="majorBidi" w:hint="cs"/>
          <w:sz w:val="24"/>
          <w:szCs w:val="24"/>
          <w:rtl/>
          <w:lang w:bidi="ar-IQ"/>
        </w:rPr>
        <w:tab/>
      </w:r>
      <w:r w:rsidR="00656AF3" w:rsidRPr="004867A2">
        <w:rPr>
          <w:rFonts w:asciiTheme="majorBidi" w:hAnsiTheme="majorBidi" w:cstheme="majorBidi"/>
          <w:sz w:val="24"/>
          <w:szCs w:val="24"/>
          <w:rtl/>
          <w:lang w:bidi="ar-IQ"/>
        </w:rPr>
        <w:t>ويتضح من بيانات الجدول (12) ان انتاجية الاراضي الزراعية للموسم الصيف</w:t>
      </w:r>
      <w:r w:rsidR="003B5288" w:rsidRPr="004867A2">
        <w:rPr>
          <w:rFonts w:asciiTheme="majorBidi" w:hAnsiTheme="majorBidi" w:cstheme="majorBidi"/>
          <w:sz w:val="24"/>
          <w:szCs w:val="24"/>
          <w:rtl/>
          <w:lang w:bidi="ar-IQ"/>
        </w:rPr>
        <w:t>ي شهدت هي الاخرى تغيرات بالاتجاه</w:t>
      </w:r>
      <w:r w:rsidR="00656AF3" w:rsidRPr="004867A2">
        <w:rPr>
          <w:rFonts w:asciiTheme="majorBidi" w:hAnsiTheme="majorBidi" w:cstheme="majorBidi"/>
          <w:sz w:val="24"/>
          <w:szCs w:val="24"/>
          <w:rtl/>
          <w:lang w:bidi="ar-IQ"/>
        </w:rPr>
        <w:t xml:space="preserve"> السالب</w:t>
      </w:r>
      <w:r w:rsidR="003B5288" w:rsidRPr="004867A2">
        <w:rPr>
          <w:rFonts w:asciiTheme="majorBidi" w:hAnsiTheme="majorBidi" w:cstheme="majorBidi"/>
          <w:sz w:val="24"/>
          <w:szCs w:val="24"/>
          <w:rtl/>
          <w:lang w:bidi="ar-IQ"/>
        </w:rPr>
        <w:t xml:space="preserve"> , فمحصول الرقي سجل نسبة انخفاض بلغت (</w:t>
      </w:r>
      <w:r w:rsidR="003B5288" w:rsidRPr="004867A2">
        <w:rPr>
          <w:rFonts w:asciiTheme="majorBidi" w:hAnsiTheme="majorBidi" w:cstheme="majorBidi"/>
          <w:sz w:val="24"/>
          <w:szCs w:val="24"/>
          <w:lang w:bidi="ar-IQ"/>
        </w:rPr>
        <w:t>-25.1%</w:t>
      </w:r>
      <w:r w:rsidR="003B5288" w:rsidRPr="004867A2">
        <w:rPr>
          <w:rFonts w:asciiTheme="majorBidi" w:hAnsiTheme="majorBidi" w:cstheme="majorBidi"/>
          <w:sz w:val="24"/>
          <w:szCs w:val="24"/>
          <w:rtl/>
          <w:lang w:bidi="ar-IQ"/>
        </w:rPr>
        <w:t>) ومحصول البطيخ بنسبة تغير (</w:t>
      </w:r>
      <w:r w:rsidR="003B5288" w:rsidRPr="004867A2">
        <w:rPr>
          <w:rFonts w:asciiTheme="majorBidi" w:hAnsiTheme="majorBidi" w:cstheme="majorBidi"/>
          <w:sz w:val="24"/>
          <w:szCs w:val="24"/>
          <w:lang w:bidi="ar-IQ"/>
        </w:rPr>
        <w:t>-39.1%</w:t>
      </w:r>
      <w:r w:rsidR="003B5288" w:rsidRPr="004867A2">
        <w:rPr>
          <w:rFonts w:asciiTheme="majorBidi" w:hAnsiTheme="majorBidi" w:cstheme="majorBidi"/>
          <w:sz w:val="24"/>
          <w:szCs w:val="24"/>
          <w:rtl/>
          <w:lang w:bidi="ar-IQ"/>
        </w:rPr>
        <w:t xml:space="preserve">) </w:t>
      </w:r>
      <w:r w:rsidR="0068056A" w:rsidRPr="004867A2">
        <w:rPr>
          <w:rFonts w:asciiTheme="majorBidi" w:hAnsiTheme="majorBidi" w:cstheme="majorBidi"/>
          <w:sz w:val="24"/>
          <w:szCs w:val="24"/>
          <w:rtl/>
          <w:lang w:bidi="ar-IQ"/>
        </w:rPr>
        <w:t>, ومحصولي الباميا والخيار سجلا نسبة تغير (</w:t>
      </w:r>
      <w:r w:rsidR="0068056A" w:rsidRPr="004867A2">
        <w:rPr>
          <w:rFonts w:asciiTheme="majorBidi" w:hAnsiTheme="majorBidi" w:cstheme="majorBidi"/>
          <w:sz w:val="24"/>
          <w:szCs w:val="24"/>
          <w:lang w:bidi="ar-IQ"/>
        </w:rPr>
        <w:t>-52.9 , -82.4</w:t>
      </w:r>
      <w:r w:rsidR="0068056A" w:rsidRPr="004867A2">
        <w:rPr>
          <w:rFonts w:asciiTheme="majorBidi" w:hAnsiTheme="majorBidi" w:cstheme="majorBidi"/>
          <w:sz w:val="24"/>
          <w:szCs w:val="24"/>
          <w:rtl/>
          <w:lang w:bidi="ar-IQ"/>
        </w:rPr>
        <w:t>)% في كل منهما على التابع , في حين ان انتاجية محصول الفلفل سجلت اعلى نسبة تغير بلغت (</w:t>
      </w:r>
      <w:r w:rsidR="0068056A" w:rsidRPr="004867A2">
        <w:rPr>
          <w:rFonts w:asciiTheme="majorBidi" w:hAnsiTheme="majorBidi" w:cstheme="majorBidi"/>
          <w:sz w:val="24"/>
          <w:szCs w:val="24"/>
          <w:lang w:bidi="ar-IQ"/>
        </w:rPr>
        <w:t>-83.3%</w:t>
      </w:r>
      <w:r w:rsidR="0068056A" w:rsidRPr="004867A2">
        <w:rPr>
          <w:rFonts w:asciiTheme="majorBidi" w:hAnsiTheme="majorBidi" w:cstheme="majorBidi"/>
          <w:sz w:val="24"/>
          <w:szCs w:val="24"/>
          <w:rtl/>
          <w:lang w:bidi="ar-IQ"/>
        </w:rPr>
        <w:t>).</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w:t>
      </w:r>
      <w:r w:rsidR="009A25F7">
        <w:rPr>
          <w:rFonts w:asciiTheme="majorBidi" w:hAnsiTheme="majorBidi" w:cstheme="majorBidi" w:hint="cs"/>
          <w:b/>
          <w:bCs/>
          <w:sz w:val="24"/>
          <w:szCs w:val="24"/>
          <w:rtl/>
          <w:lang w:bidi="ar-IQ"/>
        </w:rPr>
        <w:t xml:space="preserve"> </w:t>
      </w:r>
      <w:r w:rsidRPr="009A25F7">
        <w:rPr>
          <w:rFonts w:asciiTheme="majorBidi" w:hAnsiTheme="majorBidi" w:cstheme="majorBidi"/>
          <w:b/>
          <w:bCs/>
          <w:sz w:val="24"/>
          <w:szCs w:val="24"/>
          <w:rtl/>
          <w:lang w:bidi="ar-IQ"/>
        </w:rPr>
        <w:t>(</w:t>
      </w:r>
      <w:r w:rsidR="00345332" w:rsidRPr="009A25F7">
        <w:rPr>
          <w:rFonts w:asciiTheme="majorBidi" w:hAnsiTheme="majorBidi" w:cstheme="majorBidi"/>
          <w:b/>
          <w:bCs/>
          <w:sz w:val="24"/>
          <w:szCs w:val="24"/>
          <w:rtl/>
          <w:lang w:bidi="ar-IQ"/>
        </w:rPr>
        <w:t>1</w:t>
      </w:r>
      <w:r w:rsidR="003B5288" w:rsidRPr="009A25F7">
        <w:rPr>
          <w:rFonts w:asciiTheme="majorBidi" w:hAnsiTheme="majorBidi" w:cstheme="majorBidi"/>
          <w:b/>
          <w:bCs/>
          <w:sz w:val="24"/>
          <w:szCs w:val="24"/>
          <w:rtl/>
          <w:lang w:bidi="ar-IQ"/>
        </w:rPr>
        <w:t>2</w:t>
      </w:r>
      <w:r w:rsidRPr="009A25F7">
        <w:rPr>
          <w:rFonts w:asciiTheme="majorBidi" w:hAnsiTheme="majorBidi" w:cstheme="majorBidi"/>
          <w:b/>
          <w:bCs/>
          <w:sz w:val="24"/>
          <w:szCs w:val="24"/>
          <w:rtl/>
          <w:lang w:bidi="ar-IQ"/>
        </w:rPr>
        <w:t>)</w:t>
      </w:r>
    </w:p>
    <w:p w:rsidR="00C753C7" w:rsidRPr="009A25F7" w:rsidRDefault="003B5288"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انتاجية محاصيل الخضروات للموسم الصيفي حسب نوع المحصول للمدة (1957-2020)</w:t>
      </w:r>
    </w:p>
    <w:tbl>
      <w:tblPr>
        <w:tblStyle w:val="a8"/>
        <w:bidiVisual/>
        <w:tblW w:w="0" w:type="auto"/>
        <w:tblLook w:val="04A0" w:firstRow="1" w:lastRow="0" w:firstColumn="1" w:lastColumn="0" w:noHBand="0" w:noVBand="1"/>
      </w:tblPr>
      <w:tblGrid>
        <w:gridCol w:w="1456"/>
        <w:gridCol w:w="1410"/>
        <w:gridCol w:w="1419"/>
        <w:gridCol w:w="1411"/>
        <w:gridCol w:w="1416"/>
        <w:gridCol w:w="1410"/>
      </w:tblGrid>
      <w:tr w:rsidR="003B5288" w:rsidRPr="004867A2" w:rsidTr="003B5288">
        <w:tc>
          <w:tcPr>
            <w:tcW w:w="1547"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المحصول</w:t>
            </w:r>
          </w:p>
        </w:tc>
        <w:tc>
          <w:tcPr>
            <w:tcW w:w="1547"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الرقي</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البطيخ</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الباميا</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الخيار</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الفلفل</w:t>
            </w:r>
          </w:p>
        </w:tc>
      </w:tr>
      <w:tr w:rsidR="003B5288" w:rsidRPr="004867A2" w:rsidTr="003B5288">
        <w:tc>
          <w:tcPr>
            <w:tcW w:w="1547" w:type="dxa"/>
            <w:vAlign w:val="center"/>
          </w:tcPr>
          <w:p w:rsidR="003B5288" w:rsidRPr="004867A2" w:rsidRDefault="003B5288"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p>
        </w:tc>
        <w:tc>
          <w:tcPr>
            <w:tcW w:w="1547" w:type="dxa"/>
            <w:vAlign w:val="center"/>
          </w:tcPr>
          <w:p w:rsidR="003B5288" w:rsidRPr="004867A2" w:rsidRDefault="003B52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-25.1</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-39.1</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-82.4</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-52.9</w:t>
            </w:r>
          </w:p>
        </w:tc>
        <w:tc>
          <w:tcPr>
            <w:tcW w:w="1548" w:type="dxa"/>
            <w:vAlign w:val="center"/>
          </w:tcPr>
          <w:p w:rsidR="003B5288" w:rsidRPr="004867A2" w:rsidRDefault="003B5288"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-83.3</w:t>
            </w:r>
          </w:p>
        </w:tc>
      </w:tr>
    </w:tbl>
    <w:p w:rsidR="003B5288"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w:t>
      </w:r>
    </w:p>
    <w:p w:rsidR="00C753C7"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 1-جمهورية العراق , وزارة التخطيط , نتائج الاحصاء الزراعي والحيواني ,1958</w:t>
      </w:r>
    </w:p>
    <w:p w:rsidR="00C753C7"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2-جمهورية العراق, وزارة الزراعة, مديرية زراعة البصرة , قسم التخطيط والمتابعة بيانات غير منشورة , 20</w:t>
      </w:r>
      <w:r w:rsidR="003B5288" w:rsidRPr="004867A2">
        <w:rPr>
          <w:rFonts w:asciiTheme="majorBidi" w:hAnsiTheme="majorBidi" w:cstheme="majorBidi"/>
          <w:sz w:val="24"/>
          <w:szCs w:val="24"/>
          <w:rtl/>
          <w:lang w:bidi="ar-IQ"/>
        </w:rPr>
        <w:t>20</w:t>
      </w:r>
      <w:r w:rsidRPr="004867A2">
        <w:rPr>
          <w:rFonts w:asciiTheme="majorBidi" w:hAnsiTheme="majorBidi" w:cstheme="majorBidi"/>
          <w:sz w:val="24"/>
          <w:szCs w:val="24"/>
          <w:rtl/>
          <w:lang w:bidi="ar-IQ"/>
        </w:rPr>
        <w:t xml:space="preserve">. </w:t>
      </w:r>
    </w:p>
    <w:p w:rsidR="001130A4" w:rsidRPr="004867A2" w:rsidRDefault="001130A4" w:rsidP="009A25F7">
      <w:pPr>
        <w:pStyle w:val="a5"/>
        <w:ind w:left="-58"/>
        <w:jc w:val="both"/>
        <w:rPr>
          <w:rFonts w:asciiTheme="majorBidi" w:hAnsiTheme="majorBidi" w:cstheme="majorBidi"/>
          <w:sz w:val="24"/>
          <w:szCs w:val="24"/>
          <w:rtl/>
          <w:lang w:bidi="ar-IQ"/>
        </w:rPr>
      </w:pPr>
    </w:p>
    <w:p w:rsidR="0068056A" w:rsidRPr="004867A2" w:rsidRDefault="001130A4" w:rsidP="009A25F7">
      <w:pPr>
        <w:pStyle w:val="a5"/>
        <w:tabs>
          <w:tab w:val="clear" w:pos="572"/>
        </w:tabs>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تشير معطيات الجدول (13) إلى انخفاض الغلة الإنتاجية للمحاصيل الحقلية الشتوية وهذا مرده إلى التغير الحاصل في العوامل الطبيعية المؤثرة على الإنتاج الزراعي لاسيما العناصر المناخية ذات التأثير البارز على مراحل نمو النبات بدءاً من نمو النبات وإلى جني الحاصل , فمحصول القمح يحتاج إلى درجة حرارة عليا تتراوح بين (30-32م) وإلى رطوبة نسبة تتراوح بين (60-70%) وكمية من الأمطار المتساقطة تتراوح بين (300-450ملم) , ويحتاج محصول الشعير إلى ظروف بيئية خاصة بدءاً من مرحلة الانبات إلى جني المحصول , إذ تتراوح درجة الحرارة</w:t>
      </w:r>
      <w:r>
        <w:rPr>
          <w:rFonts w:asciiTheme="majorBidi" w:hAnsiTheme="majorBidi" w:cstheme="majorBidi"/>
          <w:sz w:val="24"/>
          <w:szCs w:val="24"/>
          <w:rtl/>
          <w:lang w:bidi="ar-IQ"/>
        </w:rPr>
        <w:t xml:space="preserve"> الدنيا بين (2-3م) والعليا بين </w:t>
      </w:r>
    </w:p>
    <w:p w:rsidR="0068056A" w:rsidRPr="009A25F7" w:rsidRDefault="0068056A"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(13)</w:t>
      </w:r>
    </w:p>
    <w:p w:rsidR="0068056A" w:rsidRPr="009A25F7" w:rsidRDefault="0068056A"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انتاجية المحاصيل الحقلية للموسم الشتوي حسب نوع المحصول للمدة (1957-2020)</w:t>
      </w:r>
    </w:p>
    <w:tbl>
      <w:tblPr>
        <w:tblStyle w:val="a8"/>
        <w:bidiVisual/>
        <w:tblW w:w="0" w:type="auto"/>
        <w:tblLook w:val="04A0" w:firstRow="1" w:lastRow="0" w:firstColumn="1" w:lastColumn="0" w:noHBand="0" w:noVBand="1"/>
      </w:tblPr>
      <w:tblGrid>
        <w:gridCol w:w="2861"/>
        <w:gridCol w:w="2831"/>
        <w:gridCol w:w="2830"/>
      </w:tblGrid>
      <w:tr w:rsidR="0068056A" w:rsidRPr="004867A2" w:rsidTr="0068056A">
        <w:tc>
          <w:tcPr>
            <w:tcW w:w="3095" w:type="dxa"/>
          </w:tcPr>
          <w:p w:rsidR="0068056A" w:rsidRPr="004867A2" w:rsidRDefault="0068056A"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المحصول</w:t>
            </w:r>
          </w:p>
        </w:tc>
        <w:tc>
          <w:tcPr>
            <w:tcW w:w="3095" w:type="dxa"/>
          </w:tcPr>
          <w:p w:rsidR="0068056A" w:rsidRPr="004867A2" w:rsidRDefault="0068056A"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الحنطة</w:t>
            </w:r>
          </w:p>
        </w:tc>
        <w:tc>
          <w:tcPr>
            <w:tcW w:w="3096" w:type="dxa"/>
          </w:tcPr>
          <w:p w:rsidR="0068056A" w:rsidRPr="004867A2" w:rsidRDefault="0068056A"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الشعير</w:t>
            </w:r>
          </w:p>
        </w:tc>
      </w:tr>
      <w:tr w:rsidR="0068056A" w:rsidRPr="004867A2" w:rsidTr="0068056A">
        <w:tc>
          <w:tcPr>
            <w:tcW w:w="3095" w:type="dxa"/>
          </w:tcPr>
          <w:p w:rsidR="0068056A" w:rsidRPr="004867A2" w:rsidRDefault="0068056A"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r w:rsidR="00163189" w:rsidRPr="004867A2">
              <w:rPr>
                <w:rFonts w:asciiTheme="majorBidi" w:hAnsiTheme="majorBidi" w:cstheme="majorBidi"/>
                <w:sz w:val="24"/>
                <w:szCs w:val="24"/>
                <w:rtl/>
                <w:lang w:bidi="ar-IQ"/>
              </w:rPr>
              <w:t>(%)</w:t>
            </w:r>
          </w:p>
        </w:tc>
        <w:tc>
          <w:tcPr>
            <w:tcW w:w="3095" w:type="dxa"/>
          </w:tcPr>
          <w:p w:rsidR="0068056A" w:rsidRPr="004867A2" w:rsidRDefault="0068056A"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-43.7</w:t>
            </w:r>
          </w:p>
        </w:tc>
        <w:tc>
          <w:tcPr>
            <w:tcW w:w="3096" w:type="dxa"/>
          </w:tcPr>
          <w:p w:rsidR="0068056A" w:rsidRPr="004867A2" w:rsidRDefault="0068056A"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-35.5</w:t>
            </w:r>
          </w:p>
        </w:tc>
      </w:tr>
    </w:tbl>
    <w:p w:rsidR="0068056A" w:rsidRPr="004867A2" w:rsidRDefault="0068056A"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w:t>
      </w:r>
    </w:p>
    <w:p w:rsidR="0068056A" w:rsidRPr="004867A2" w:rsidRDefault="0068056A"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1-جمهورية العراق , وزارة التخطيط , نتائج الاحصاء الزراعي والحيواني ,1958</w:t>
      </w:r>
    </w:p>
    <w:p w:rsidR="00206EF9" w:rsidRPr="004867A2" w:rsidRDefault="0068056A"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2-جمهورية العراق وزارة الزراعة , مديرية زراعة البصرة , قسم التخطيط والمتابعة بيانات غير منشورة , 2020 .</w:t>
      </w:r>
    </w:p>
    <w:p w:rsidR="0068056A" w:rsidRPr="004867A2" w:rsidRDefault="0068056A"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 </w:t>
      </w:r>
    </w:p>
    <w:p w:rsidR="00C753C7" w:rsidRPr="004867A2" w:rsidRDefault="00206EF9"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(28-30م) على التتابع وإلى رطوبة نسبية تتراوح بين (60-70%) وإلى كمية من الامطار تتراوح بين (200-300 ملم)</w:t>
      </w:r>
      <w:r w:rsidR="00A855D2">
        <w:rPr>
          <w:rFonts w:asciiTheme="majorBidi" w:hAnsiTheme="majorBidi" w:cstheme="majorBidi" w:hint="cs"/>
          <w:sz w:val="24"/>
          <w:szCs w:val="24"/>
          <w:rtl/>
          <w:lang w:bidi="ar-IQ"/>
        </w:rPr>
        <w:t xml:space="preserve"> ( العامود , 2015 , ص69-72)</w:t>
      </w:r>
      <w:r w:rsidRPr="004867A2">
        <w:rPr>
          <w:rFonts w:asciiTheme="majorBidi" w:hAnsiTheme="majorBidi" w:cstheme="majorBidi"/>
          <w:sz w:val="24"/>
          <w:szCs w:val="24"/>
          <w:rtl/>
          <w:lang w:bidi="ar-IQ"/>
        </w:rPr>
        <w:t xml:space="preserve"> وهذه المتطلبات لم تتوافر في منطقة الدراسة إذ شهدت درجات الحرارة ارتفاعاً في معدلاتها نتيجة إلى التغيرات البيئية وتأتي في طليعتها التغيرات المناخية التي أصابت العالم بأسره ومنطقة الدراسة خاصة بسبب زيادة تركيز غازات الصوبة الحرارية لا سيما غاز ثنائي اوكسيد الكربون الذي سجل زيادة مرتفعة في هواء محافظة البصرة , فضلاً عن التغيرات التي أصابت نوعية المياه , إذ انخفضت إنتاجية الدونم لمحصول الحنطة بنسبة تغير (-43,7%) , كما أن محصول الشعير هو الآخر انخفضت إنتاجية الغلة بنسبة تغير سالبة أيضاً (-35,5%).</w:t>
      </w:r>
      <w:r w:rsidR="00C753C7" w:rsidRPr="004867A2">
        <w:rPr>
          <w:rFonts w:asciiTheme="majorBidi" w:hAnsiTheme="majorBidi" w:cstheme="majorBidi"/>
          <w:sz w:val="24"/>
          <w:szCs w:val="24"/>
          <w:rtl/>
          <w:lang w:bidi="ar-IQ"/>
        </w:rPr>
        <w:tab/>
      </w:r>
    </w:p>
    <w:p w:rsidR="00206EF9" w:rsidRPr="004867A2" w:rsidRDefault="00C753C7"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lastRenderedPageBreak/>
        <w:tab/>
      </w:r>
      <w:r w:rsidR="006561B1" w:rsidRPr="004867A2">
        <w:rPr>
          <w:rFonts w:asciiTheme="majorBidi" w:hAnsiTheme="majorBidi" w:cstheme="majorBidi"/>
          <w:sz w:val="24"/>
          <w:szCs w:val="24"/>
          <w:rtl/>
          <w:lang w:bidi="ar-IQ"/>
        </w:rPr>
        <w:t xml:space="preserve">اما المحاصيل الحقلية للموسم الصيفي فقد </w:t>
      </w:r>
      <w:r w:rsidRPr="004867A2">
        <w:rPr>
          <w:rFonts w:asciiTheme="majorBidi" w:hAnsiTheme="majorBidi" w:cstheme="majorBidi"/>
          <w:sz w:val="24"/>
          <w:szCs w:val="24"/>
          <w:rtl/>
          <w:lang w:bidi="ar-IQ"/>
        </w:rPr>
        <w:t xml:space="preserve">أخذ معدل الانتاجية بالارتفاع نتيجة لزيادة المساحات المزروعة فمعدل إنتاجية محصول الذرة الصفراء </w:t>
      </w:r>
      <w:r w:rsidR="006561B1" w:rsidRPr="004867A2">
        <w:rPr>
          <w:rFonts w:asciiTheme="majorBidi" w:hAnsiTheme="majorBidi" w:cstheme="majorBidi"/>
          <w:sz w:val="24"/>
          <w:szCs w:val="24"/>
          <w:rtl/>
          <w:lang w:bidi="ar-IQ"/>
        </w:rPr>
        <w:t>سجل</w:t>
      </w:r>
      <w:r w:rsidRPr="004867A2">
        <w:rPr>
          <w:rFonts w:asciiTheme="majorBidi" w:hAnsiTheme="majorBidi" w:cstheme="majorBidi"/>
          <w:sz w:val="24"/>
          <w:szCs w:val="24"/>
          <w:rtl/>
          <w:lang w:bidi="ar-IQ"/>
        </w:rPr>
        <w:t xml:space="preserve"> بنسبة تغير </w:t>
      </w:r>
      <w:r w:rsidR="006561B1" w:rsidRPr="004867A2">
        <w:rPr>
          <w:rFonts w:asciiTheme="majorBidi" w:hAnsiTheme="majorBidi" w:cstheme="majorBidi"/>
          <w:sz w:val="24"/>
          <w:szCs w:val="24"/>
          <w:rtl/>
          <w:lang w:bidi="ar-IQ"/>
        </w:rPr>
        <w:t xml:space="preserve">بالاتجاه الموجب بلغت </w:t>
      </w:r>
      <w:r w:rsidRPr="004867A2">
        <w:rPr>
          <w:rFonts w:asciiTheme="majorBidi" w:hAnsiTheme="majorBidi" w:cstheme="majorBidi"/>
          <w:sz w:val="24"/>
          <w:szCs w:val="24"/>
          <w:rtl/>
          <w:lang w:bidi="ar-IQ"/>
        </w:rPr>
        <w:t xml:space="preserve">(+48,1%) , ومحصول الذرة البيضاء </w:t>
      </w:r>
      <w:r w:rsidR="006561B1" w:rsidRPr="004867A2">
        <w:rPr>
          <w:rFonts w:asciiTheme="majorBidi" w:hAnsiTheme="majorBidi" w:cstheme="majorBidi"/>
          <w:sz w:val="24"/>
          <w:szCs w:val="24"/>
          <w:rtl/>
          <w:lang w:bidi="ar-IQ"/>
        </w:rPr>
        <w:t>بنسبة تغير (</w:t>
      </w:r>
      <w:r w:rsidR="006561B1" w:rsidRPr="004867A2">
        <w:rPr>
          <w:rFonts w:asciiTheme="majorBidi" w:hAnsiTheme="majorBidi" w:cstheme="majorBidi"/>
          <w:sz w:val="24"/>
          <w:szCs w:val="24"/>
          <w:lang w:bidi="ar-IQ"/>
        </w:rPr>
        <w:t>+0.6%</w:t>
      </w:r>
      <w:r w:rsidR="006561B1" w:rsidRPr="004867A2">
        <w:rPr>
          <w:rFonts w:asciiTheme="majorBidi" w:hAnsiTheme="majorBidi" w:cstheme="majorBidi"/>
          <w:sz w:val="24"/>
          <w:szCs w:val="24"/>
          <w:rtl/>
          <w:lang w:bidi="ar-IQ"/>
        </w:rPr>
        <w:t>)</w:t>
      </w:r>
      <w:r w:rsidRPr="004867A2">
        <w:rPr>
          <w:rFonts w:asciiTheme="majorBidi" w:hAnsiTheme="majorBidi" w:cstheme="majorBidi"/>
          <w:sz w:val="24"/>
          <w:szCs w:val="24"/>
          <w:rtl/>
          <w:lang w:bidi="ar-IQ"/>
        </w:rPr>
        <w:t xml:space="preserve"> , </w:t>
      </w:r>
      <w:r w:rsidR="006561B1" w:rsidRPr="004867A2">
        <w:rPr>
          <w:rFonts w:asciiTheme="majorBidi" w:hAnsiTheme="majorBidi" w:cstheme="majorBidi"/>
          <w:sz w:val="24"/>
          <w:szCs w:val="24"/>
          <w:rtl/>
          <w:lang w:bidi="ar-IQ"/>
        </w:rPr>
        <w:t xml:space="preserve">في حين ان </w:t>
      </w:r>
      <w:r w:rsidR="00310733" w:rsidRPr="004867A2">
        <w:rPr>
          <w:rFonts w:asciiTheme="majorBidi" w:hAnsiTheme="majorBidi" w:cstheme="majorBidi"/>
          <w:sz w:val="24"/>
          <w:szCs w:val="24"/>
          <w:rtl/>
          <w:lang w:bidi="ar-IQ"/>
        </w:rPr>
        <w:t>محصول الماش</w:t>
      </w:r>
      <w:r w:rsidR="006561B1" w:rsidRPr="004867A2">
        <w:rPr>
          <w:rFonts w:asciiTheme="majorBidi" w:hAnsiTheme="majorBidi" w:cstheme="majorBidi"/>
          <w:sz w:val="24"/>
          <w:szCs w:val="24"/>
          <w:rtl/>
          <w:lang w:bidi="ar-IQ"/>
        </w:rPr>
        <w:t xml:space="preserve"> سجل اعلى نسبة</w:t>
      </w:r>
      <w:r w:rsidR="00564E1C" w:rsidRPr="004867A2">
        <w:rPr>
          <w:rFonts w:asciiTheme="majorBidi" w:hAnsiTheme="majorBidi" w:cstheme="majorBidi"/>
          <w:sz w:val="24"/>
          <w:szCs w:val="24"/>
          <w:rtl/>
          <w:lang w:bidi="ar-IQ"/>
        </w:rPr>
        <w:t xml:space="preserve"> </w:t>
      </w:r>
      <w:r w:rsidRPr="004867A2">
        <w:rPr>
          <w:rFonts w:asciiTheme="majorBidi" w:hAnsiTheme="majorBidi" w:cstheme="majorBidi"/>
          <w:sz w:val="24"/>
          <w:szCs w:val="24"/>
          <w:rtl/>
          <w:lang w:bidi="ar-IQ"/>
        </w:rPr>
        <w:t>تغير بلغت (+295,8%). جدول (</w:t>
      </w:r>
      <w:r w:rsidR="00D64BAD" w:rsidRPr="004867A2">
        <w:rPr>
          <w:rFonts w:asciiTheme="majorBidi" w:hAnsiTheme="majorBidi" w:cstheme="majorBidi"/>
          <w:sz w:val="24"/>
          <w:szCs w:val="24"/>
          <w:rtl/>
          <w:lang w:bidi="ar-IQ"/>
        </w:rPr>
        <w:t>1</w:t>
      </w:r>
      <w:r w:rsidR="006561B1" w:rsidRPr="004867A2">
        <w:rPr>
          <w:rFonts w:asciiTheme="majorBidi" w:hAnsiTheme="majorBidi" w:cstheme="majorBidi"/>
          <w:sz w:val="24"/>
          <w:szCs w:val="24"/>
          <w:rtl/>
          <w:lang w:bidi="ar-IQ"/>
        </w:rPr>
        <w:t>4</w:t>
      </w:r>
      <w:r w:rsidR="001130A4">
        <w:rPr>
          <w:rFonts w:asciiTheme="majorBidi" w:hAnsiTheme="majorBidi" w:cstheme="majorBidi"/>
          <w:sz w:val="24"/>
          <w:szCs w:val="24"/>
          <w:rtl/>
          <w:lang w:bidi="ar-IQ"/>
        </w:rPr>
        <w:t>).</w:t>
      </w:r>
    </w:p>
    <w:p w:rsidR="00C753C7" w:rsidRPr="009A25F7" w:rsidRDefault="00C753C7"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جدول (</w:t>
      </w:r>
      <w:r w:rsidR="00D64BAD" w:rsidRPr="009A25F7">
        <w:rPr>
          <w:rFonts w:asciiTheme="majorBidi" w:hAnsiTheme="majorBidi" w:cstheme="majorBidi"/>
          <w:b/>
          <w:bCs/>
          <w:sz w:val="24"/>
          <w:szCs w:val="24"/>
          <w:rtl/>
          <w:lang w:bidi="ar-IQ"/>
        </w:rPr>
        <w:t>1</w:t>
      </w:r>
      <w:r w:rsidR="006561B1" w:rsidRPr="009A25F7">
        <w:rPr>
          <w:rFonts w:asciiTheme="majorBidi" w:hAnsiTheme="majorBidi" w:cstheme="majorBidi"/>
          <w:b/>
          <w:bCs/>
          <w:sz w:val="24"/>
          <w:szCs w:val="24"/>
          <w:rtl/>
          <w:lang w:bidi="ar-IQ"/>
        </w:rPr>
        <w:t>4</w:t>
      </w:r>
      <w:r w:rsidRPr="009A25F7">
        <w:rPr>
          <w:rFonts w:asciiTheme="majorBidi" w:hAnsiTheme="majorBidi" w:cstheme="majorBidi"/>
          <w:b/>
          <w:bCs/>
          <w:sz w:val="24"/>
          <w:szCs w:val="24"/>
          <w:rtl/>
          <w:lang w:bidi="ar-IQ"/>
        </w:rPr>
        <w:t>)</w:t>
      </w:r>
    </w:p>
    <w:p w:rsidR="006561B1" w:rsidRPr="009A25F7" w:rsidRDefault="006561B1" w:rsidP="009A25F7">
      <w:pPr>
        <w:pStyle w:val="a5"/>
        <w:ind w:left="-58"/>
        <w:jc w:val="center"/>
        <w:rPr>
          <w:rFonts w:asciiTheme="majorBidi" w:hAnsiTheme="majorBidi" w:cstheme="majorBidi"/>
          <w:b/>
          <w:bCs/>
          <w:sz w:val="24"/>
          <w:szCs w:val="24"/>
          <w:rtl/>
          <w:lang w:bidi="ar-IQ"/>
        </w:rPr>
      </w:pPr>
      <w:r w:rsidRPr="009A25F7">
        <w:rPr>
          <w:rFonts w:asciiTheme="majorBidi" w:hAnsiTheme="majorBidi" w:cstheme="majorBidi"/>
          <w:b/>
          <w:bCs/>
          <w:sz w:val="24"/>
          <w:szCs w:val="24"/>
          <w:rtl/>
          <w:lang w:bidi="ar-IQ"/>
        </w:rPr>
        <w:t>نسبة تغير(%) انتاجية المحاصيل الحقلية للموسم الصيفي حسب نوع المحصول للمدة (1957-2020)</w:t>
      </w:r>
    </w:p>
    <w:tbl>
      <w:tblPr>
        <w:tblStyle w:val="a8"/>
        <w:bidiVisual/>
        <w:tblW w:w="0" w:type="auto"/>
        <w:tblLook w:val="04A0" w:firstRow="1" w:lastRow="0" w:firstColumn="1" w:lastColumn="0" w:noHBand="0" w:noVBand="1"/>
      </w:tblPr>
      <w:tblGrid>
        <w:gridCol w:w="2146"/>
        <w:gridCol w:w="2125"/>
        <w:gridCol w:w="2119"/>
        <w:gridCol w:w="2132"/>
      </w:tblGrid>
      <w:tr w:rsidR="006561B1" w:rsidRPr="004867A2" w:rsidTr="006561B1">
        <w:tc>
          <w:tcPr>
            <w:tcW w:w="2321" w:type="dxa"/>
          </w:tcPr>
          <w:p w:rsidR="006561B1" w:rsidRPr="004867A2" w:rsidRDefault="006561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المحصول </w:t>
            </w:r>
          </w:p>
        </w:tc>
        <w:tc>
          <w:tcPr>
            <w:tcW w:w="2321" w:type="dxa"/>
          </w:tcPr>
          <w:p w:rsidR="006561B1" w:rsidRPr="004867A2" w:rsidRDefault="006561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الذرة الصفراء</w:t>
            </w:r>
          </w:p>
        </w:tc>
        <w:tc>
          <w:tcPr>
            <w:tcW w:w="2322" w:type="dxa"/>
          </w:tcPr>
          <w:p w:rsidR="006561B1" w:rsidRPr="004867A2" w:rsidRDefault="006561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الذرة البيضاء</w:t>
            </w:r>
          </w:p>
        </w:tc>
        <w:tc>
          <w:tcPr>
            <w:tcW w:w="2322" w:type="dxa"/>
          </w:tcPr>
          <w:p w:rsidR="006561B1" w:rsidRPr="004867A2" w:rsidRDefault="006561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الماش</w:t>
            </w:r>
          </w:p>
        </w:tc>
      </w:tr>
      <w:tr w:rsidR="006561B1" w:rsidRPr="004867A2" w:rsidTr="006561B1">
        <w:tc>
          <w:tcPr>
            <w:tcW w:w="2321" w:type="dxa"/>
          </w:tcPr>
          <w:p w:rsidR="006561B1" w:rsidRPr="004867A2" w:rsidRDefault="006561B1" w:rsidP="009A25F7">
            <w:pPr>
              <w:pStyle w:val="a5"/>
              <w:ind w:left="-58"/>
              <w:jc w:val="center"/>
              <w:rPr>
                <w:rFonts w:asciiTheme="majorBidi" w:hAnsiTheme="majorBidi" w:cstheme="majorBidi"/>
                <w:sz w:val="24"/>
                <w:szCs w:val="24"/>
                <w:rtl/>
                <w:lang w:bidi="ar-IQ"/>
              </w:rPr>
            </w:pPr>
            <w:r w:rsidRPr="004867A2">
              <w:rPr>
                <w:rFonts w:asciiTheme="majorBidi" w:hAnsiTheme="majorBidi" w:cstheme="majorBidi"/>
                <w:sz w:val="24"/>
                <w:szCs w:val="24"/>
                <w:rtl/>
                <w:lang w:bidi="ar-IQ"/>
              </w:rPr>
              <w:t>نسبة التغير</w:t>
            </w:r>
            <w:r w:rsidR="00163189" w:rsidRPr="004867A2">
              <w:rPr>
                <w:rFonts w:asciiTheme="majorBidi" w:hAnsiTheme="majorBidi" w:cstheme="majorBidi"/>
                <w:sz w:val="24"/>
                <w:szCs w:val="24"/>
                <w:rtl/>
                <w:lang w:bidi="ar-IQ"/>
              </w:rPr>
              <w:t>(%)</w:t>
            </w:r>
          </w:p>
        </w:tc>
        <w:tc>
          <w:tcPr>
            <w:tcW w:w="2321" w:type="dxa"/>
          </w:tcPr>
          <w:p w:rsidR="006561B1" w:rsidRPr="004867A2" w:rsidRDefault="006561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+48.1</w:t>
            </w:r>
          </w:p>
        </w:tc>
        <w:tc>
          <w:tcPr>
            <w:tcW w:w="2322" w:type="dxa"/>
          </w:tcPr>
          <w:p w:rsidR="006561B1" w:rsidRPr="004867A2" w:rsidRDefault="006561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+0.6</w:t>
            </w:r>
          </w:p>
        </w:tc>
        <w:tc>
          <w:tcPr>
            <w:tcW w:w="2322" w:type="dxa"/>
          </w:tcPr>
          <w:p w:rsidR="006561B1" w:rsidRPr="004867A2" w:rsidRDefault="006561B1" w:rsidP="009A25F7">
            <w:pPr>
              <w:pStyle w:val="a5"/>
              <w:ind w:left="-58"/>
              <w:jc w:val="center"/>
              <w:rPr>
                <w:rFonts w:asciiTheme="majorBidi" w:hAnsiTheme="majorBidi" w:cstheme="majorBidi"/>
                <w:sz w:val="24"/>
                <w:szCs w:val="24"/>
                <w:lang w:bidi="ar-IQ"/>
              </w:rPr>
            </w:pPr>
            <w:r w:rsidRPr="004867A2">
              <w:rPr>
                <w:rFonts w:asciiTheme="majorBidi" w:hAnsiTheme="majorBidi" w:cstheme="majorBidi"/>
                <w:sz w:val="24"/>
                <w:szCs w:val="24"/>
                <w:lang w:bidi="ar-IQ"/>
              </w:rPr>
              <w:t>+295.8</w:t>
            </w:r>
          </w:p>
        </w:tc>
      </w:tr>
    </w:tbl>
    <w:p w:rsidR="006561B1" w:rsidRPr="004867A2" w:rsidRDefault="006561B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المصدر: عمل الباحث بالاعتماد على</w:t>
      </w:r>
    </w:p>
    <w:p w:rsidR="006561B1" w:rsidRPr="004867A2" w:rsidRDefault="006561B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1-جمهورية العراق , وزارة التخطيط , نتائج الاحصاء الزراعي والحيواني ,1958</w:t>
      </w:r>
    </w:p>
    <w:p w:rsidR="006561B1" w:rsidRPr="004867A2" w:rsidRDefault="006561B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 xml:space="preserve">2-جمهورية العراق وزارة الزراعة , مديرية زراعة البصرة , قسم التخطيط والمتابعة بيانات غير منشورة , 2020 . </w:t>
      </w:r>
    </w:p>
    <w:p w:rsidR="009A25F7" w:rsidRDefault="009A25F7" w:rsidP="009A25F7">
      <w:pPr>
        <w:spacing w:after="0"/>
        <w:ind w:left="-58"/>
        <w:jc w:val="both"/>
        <w:rPr>
          <w:rFonts w:asciiTheme="majorBidi" w:hAnsiTheme="majorBidi" w:cstheme="majorBidi" w:hint="cs"/>
          <w:b/>
          <w:bCs/>
          <w:sz w:val="28"/>
          <w:szCs w:val="28"/>
          <w:rtl/>
        </w:rPr>
      </w:pPr>
    </w:p>
    <w:p w:rsidR="006E33EF" w:rsidRPr="00C72B57" w:rsidRDefault="006E33EF" w:rsidP="009A25F7">
      <w:pPr>
        <w:spacing w:after="0"/>
        <w:ind w:left="-58"/>
        <w:jc w:val="both"/>
        <w:rPr>
          <w:rFonts w:asciiTheme="majorBidi" w:hAnsiTheme="majorBidi" w:cstheme="majorBidi"/>
          <w:b/>
          <w:bCs/>
          <w:sz w:val="28"/>
          <w:szCs w:val="28"/>
          <w:rtl/>
        </w:rPr>
      </w:pPr>
      <w:r w:rsidRPr="00C72B57">
        <w:rPr>
          <w:rFonts w:asciiTheme="majorBidi" w:hAnsiTheme="majorBidi" w:cstheme="majorBidi"/>
          <w:b/>
          <w:bCs/>
          <w:sz w:val="28"/>
          <w:szCs w:val="28"/>
          <w:rtl/>
        </w:rPr>
        <w:t>المصادر</w:t>
      </w:r>
    </w:p>
    <w:p w:rsidR="00E07381" w:rsidRPr="004867A2" w:rsidRDefault="00E07381" w:rsidP="009A25F7">
      <w:pPr>
        <w:spacing w:after="0" w:line="240" w:lineRule="auto"/>
        <w:ind w:left="-58"/>
        <w:jc w:val="both"/>
        <w:rPr>
          <w:rFonts w:asciiTheme="majorBidi" w:hAnsiTheme="majorBidi" w:cstheme="majorBidi"/>
          <w:sz w:val="24"/>
          <w:szCs w:val="24"/>
          <w:lang w:bidi="ar-IQ"/>
        </w:rPr>
      </w:pPr>
      <w:r w:rsidRPr="004867A2">
        <w:rPr>
          <w:rFonts w:asciiTheme="majorBidi" w:hAnsiTheme="majorBidi" w:cstheme="majorBidi"/>
          <w:sz w:val="24"/>
          <w:szCs w:val="24"/>
          <w:rtl/>
          <w:lang w:bidi="ar-IQ"/>
        </w:rPr>
        <w:t xml:space="preserve">1 - الصرايفي ,علي ناصر عبدالله, </w:t>
      </w:r>
      <w:r w:rsidR="00FD4509" w:rsidRPr="004867A2">
        <w:rPr>
          <w:rFonts w:asciiTheme="majorBidi" w:hAnsiTheme="majorBidi" w:cstheme="majorBidi"/>
          <w:sz w:val="24"/>
          <w:szCs w:val="24"/>
          <w:rtl/>
          <w:lang w:bidi="ar-IQ"/>
        </w:rPr>
        <w:t>2019</w:t>
      </w:r>
      <w:r w:rsidR="00FD4509">
        <w:rPr>
          <w:rFonts w:asciiTheme="majorBidi" w:hAnsiTheme="majorBidi" w:cstheme="majorBidi" w:hint="cs"/>
          <w:sz w:val="24"/>
          <w:szCs w:val="24"/>
          <w:rtl/>
          <w:lang w:bidi="ar-IQ"/>
        </w:rPr>
        <w:t xml:space="preserve"> , </w:t>
      </w:r>
      <w:r w:rsidRPr="00FD4509">
        <w:rPr>
          <w:rFonts w:asciiTheme="majorBidi" w:hAnsiTheme="majorBidi" w:cstheme="majorBidi"/>
          <w:i/>
          <w:iCs/>
          <w:sz w:val="24"/>
          <w:szCs w:val="24"/>
          <w:rtl/>
          <w:lang w:bidi="ar-IQ"/>
        </w:rPr>
        <w:t>آثار التلوث البيئي في التنوع الاحيائي في محافظة البصرة</w:t>
      </w:r>
      <w:r w:rsidRPr="004867A2">
        <w:rPr>
          <w:rFonts w:asciiTheme="majorBidi" w:hAnsiTheme="majorBidi" w:cstheme="majorBidi"/>
          <w:sz w:val="24"/>
          <w:szCs w:val="24"/>
          <w:rtl/>
          <w:lang w:bidi="ar-IQ"/>
        </w:rPr>
        <w:t xml:space="preserve"> , اطروحة دكتوراه , كلية التربية ل</w:t>
      </w:r>
      <w:r w:rsidR="00FD4509">
        <w:rPr>
          <w:rFonts w:asciiTheme="majorBidi" w:hAnsiTheme="majorBidi" w:cstheme="majorBidi"/>
          <w:sz w:val="24"/>
          <w:szCs w:val="24"/>
          <w:rtl/>
          <w:lang w:bidi="ar-IQ"/>
        </w:rPr>
        <w:t xml:space="preserve">لعلوم الانسانية , جامعة البصرة </w:t>
      </w:r>
      <w:r w:rsidR="00FD4509">
        <w:rPr>
          <w:rFonts w:asciiTheme="majorBidi" w:hAnsiTheme="majorBidi" w:cstheme="majorBidi" w:hint="cs"/>
          <w:sz w:val="24"/>
          <w:szCs w:val="24"/>
          <w:rtl/>
          <w:lang w:bidi="ar-IQ"/>
        </w:rPr>
        <w:t>.</w:t>
      </w:r>
      <w:r w:rsidRPr="004867A2">
        <w:rPr>
          <w:rFonts w:asciiTheme="majorBidi" w:hAnsiTheme="majorBidi" w:cstheme="majorBidi"/>
          <w:sz w:val="24"/>
          <w:szCs w:val="24"/>
          <w:rtl/>
          <w:lang w:bidi="ar-IQ"/>
        </w:rPr>
        <w:t xml:space="preserve"> </w:t>
      </w:r>
    </w:p>
    <w:p w:rsidR="00E07381" w:rsidRPr="004867A2" w:rsidRDefault="00E07381" w:rsidP="009A25F7">
      <w:pPr>
        <w:spacing w:after="0" w:line="240" w:lineRule="auto"/>
        <w:ind w:left="-58"/>
        <w:jc w:val="both"/>
        <w:rPr>
          <w:rFonts w:asciiTheme="majorBidi" w:hAnsiTheme="majorBidi" w:cstheme="majorBidi"/>
          <w:sz w:val="24"/>
          <w:szCs w:val="24"/>
        </w:rPr>
      </w:pPr>
      <w:r w:rsidRPr="004867A2">
        <w:rPr>
          <w:rFonts w:asciiTheme="majorBidi" w:hAnsiTheme="majorBidi" w:cstheme="majorBidi"/>
          <w:sz w:val="24"/>
          <w:szCs w:val="24"/>
          <w:rtl/>
        </w:rPr>
        <w:t xml:space="preserve">2 - العامود , فهد احمد فرحان , </w:t>
      </w:r>
      <w:r w:rsidR="00FD4509" w:rsidRPr="004867A2">
        <w:rPr>
          <w:rFonts w:asciiTheme="majorBidi" w:hAnsiTheme="majorBidi" w:cstheme="majorBidi"/>
          <w:sz w:val="24"/>
          <w:szCs w:val="24"/>
          <w:rtl/>
        </w:rPr>
        <w:t>2015</w:t>
      </w:r>
      <w:r w:rsidR="00FD4509">
        <w:rPr>
          <w:rFonts w:asciiTheme="majorBidi" w:hAnsiTheme="majorBidi" w:cstheme="majorBidi" w:hint="cs"/>
          <w:sz w:val="24"/>
          <w:szCs w:val="24"/>
          <w:rtl/>
        </w:rPr>
        <w:t xml:space="preserve"> , </w:t>
      </w:r>
      <w:r w:rsidRPr="00FD4509">
        <w:rPr>
          <w:rFonts w:asciiTheme="majorBidi" w:hAnsiTheme="majorBidi" w:cstheme="majorBidi"/>
          <w:i/>
          <w:iCs/>
          <w:sz w:val="24"/>
          <w:szCs w:val="24"/>
          <w:rtl/>
        </w:rPr>
        <w:t>التغيرات لمناخية واثرها في تغير التركيب المحصولي في العراق</w:t>
      </w:r>
      <w:r w:rsidRPr="004867A2">
        <w:rPr>
          <w:rFonts w:asciiTheme="majorBidi" w:hAnsiTheme="majorBidi" w:cstheme="majorBidi"/>
          <w:sz w:val="24"/>
          <w:szCs w:val="24"/>
          <w:rtl/>
        </w:rPr>
        <w:t xml:space="preserve"> , اطروحة دكتوراه , كلية التربية ل</w:t>
      </w:r>
      <w:r w:rsidR="00FD4509">
        <w:rPr>
          <w:rFonts w:asciiTheme="majorBidi" w:hAnsiTheme="majorBidi" w:cstheme="majorBidi"/>
          <w:sz w:val="24"/>
          <w:szCs w:val="24"/>
          <w:rtl/>
        </w:rPr>
        <w:t>لعلوم الانسانية , جامعة البصرة</w:t>
      </w:r>
      <w:r w:rsidR="00803E70">
        <w:rPr>
          <w:rFonts w:asciiTheme="majorBidi" w:hAnsiTheme="majorBidi" w:cstheme="majorBidi"/>
          <w:sz w:val="24"/>
          <w:szCs w:val="24"/>
          <w:rtl/>
        </w:rPr>
        <w:t xml:space="preserve"> </w:t>
      </w:r>
      <w:r w:rsidRPr="004867A2">
        <w:rPr>
          <w:rFonts w:asciiTheme="majorBidi" w:hAnsiTheme="majorBidi" w:cstheme="majorBidi"/>
          <w:sz w:val="24"/>
          <w:szCs w:val="24"/>
          <w:rtl/>
        </w:rPr>
        <w:t>.</w:t>
      </w:r>
    </w:p>
    <w:p w:rsidR="00E07381" w:rsidRPr="004867A2" w:rsidRDefault="00E07381" w:rsidP="009A25F7">
      <w:pPr>
        <w:spacing w:after="0" w:line="240" w:lineRule="auto"/>
        <w:ind w:left="-58"/>
        <w:jc w:val="both"/>
        <w:rPr>
          <w:rFonts w:asciiTheme="majorBidi" w:hAnsiTheme="majorBidi" w:cstheme="majorBidi"/>
          <w:sz w:val="24"/>
          <w:szCs w:val="24"/>
        </w:rPr>
      </w:pPr>
      <w:r w:rsidRPr="004867A2">
        <w:rPr>
          <w:rFonts w:asciiTheme="majorBidi" w:hAnsiTheme="majorBidi" w:cstheme="majorBidi"/>
          <w:sz w:val="24"/>
          <w:szCs w:val="24"/>
          <w:rtl/>
        </w:rPr>
        <w:t>3 - الغامدي , سعد ابو راس ,</w:t>
      </w:r>
      <w:r w:rsidR="00FD4509" w:rsidRPr="00FD4509">
        <w:rPr>
          <w:rFonts w:asciiTheme="majorBidi" w:hAnsiTheme="majorBidi" w:cstheme="majorBidi"/>
          <w:sz w:val="24"/>
          <w:szCs w:val="24"/>
          <w:rtl/>
        </w:rPr>
        <w:t xml:space="preserve"> </w:t>
      </w:r>
      <w:r w:rsidR="00FD4509" w:rsidRPr="004867A2">
        <w:rPr>
          <w:rFonts w:asciiTheme="majorBidi" w:hAnsiTheme="majorBidi" w:cstheme="majorBidi"/>
          <w:sz w:val="24"/>
          <w:szCs w:val="24"/>
          <w:rtl/>
        </w:rPr>
        <w:t>2008</w:t>
      </w:r>
      <w:r w:rsidR="00FD4509">
        <w:rPr>
          <w:rFonts w:asciiTheme="majorBidi" w:hAnsiTheme="majorBidi" w:cstheme="majorBidi" w:hint="cs"/>
          <w:sz w:val="24"/>
          <w:szCs w:val="24"/>
          <w:rtl/>
        </w:rPr>
        <w:t xml:space="preserve"> ,</w:t>
      </w:r>
      <w:r w:rsidRPr="004867A2">
        <w:rPr>
          <w:rFonts w:asciiTheme="majorBidi" w:hAnsiTheme="majorBidi" w:cstheme="majorBidi"/>
          <w:sz w:val="24"/>
          <w:szCs w:val="24"/>
          <w:rtl/>
        </w:rPr>
        <w:t xml:space="preserve"> </w:t>
      </w:r>
      <w:r w:rsidRPr="00FD4509">
        <w:rPr>
          <w:rFonts w:asciiTheme="majorBidi" w:hAnsiTheme="majorBidi" w:cstheme="majorBidi"/>
          <w:i/>
          <w:iCs/>
          <w:sz w:val="24"/>
          <w:szCs w:val="24"/>
          <w:rtl/>
        </w:rPr>
        <w:t xml:space="preserve">مراقبة التصحر في اجزاء من غرب وجنوب غرب المملكة العربية السعودية باستخدام تقنية الاستشعار عن بعد </w:t>
      </w:r>
      <w:r w:rsidRPr="004867A2">
        <w:rPr>
          <w:rFonts w:asciiTheme="majorBidi" w:hAnsiTheme="majorBidi" w:cstheme="majorBidi"/>
          <w:sz w:val="24"/>
          <w:szCs w:val="24"/>
          <w:rtl/>
        </w:rPr>
        <w:t>, مجلة جامعة الملك سعود ,</w:t>
      </w:r>
      <w:r w:rsidR="00FD4509">
        <w:rPr>
          <w:rFonts w:asciiTheme="majorBidi" w:hAnsiTheme="majorBidi" w:cstheme="majorBidi"/>
          <w:sz w:val="24"/>
          <w:szCs w:val="24"/>
          <w:rtl/>
        </w:rPr>
        <w:t xml:space="preserve"> العلوم الزراعية 2 , المجلد 20 </w:t>
      </w:r>
      <w:r w:rsidR="00FD4509">
        <w:rPr>
          <w:rFonts w:asciiTheme="majorBidi" w:hAnsiTheme="majorBidi" w:cstheme="majorBidi" w:hint="cs"/>
          <w:sz w:val="24"/>
          <w:szCs w:val="24"/>
          <w:rtl/>
        </w:rPr>
        <w:t>.</w:t>
      </w:r>
      <w:r w:rsidRPr="004867A2">
        <w:rPr>
          <w:rFonts w:asciiTheme="majorBidi" w:hAnsiTheme="majorBidi" w:cstheme="majorBidi"/>
          <w:sz w:val="24"/>
          <w:szCs w:val="24"/>
          <w:rtl/>
        </w:rPr>
        <w:t xml:space="preserve"> </w:t>
      </w:r>
    </w:p>
    <w:p w:rsidR="00E07381" w:rsidRPr="004867A2" w:rsidRDefault="00E07381" w:rsidP="009A25F7">
      <w:pPr>
        <w:pStyle w:val="a6"/>
        <w:ind w:left="-58"/>
        <w:jc w:val="both"/>
        <w:rPr>
          <w:rFonts w:asciiTheme="majorBidi" w:hAnsiTheme="majorBidi" w:cstheme="majorBidi"/>
          <w:sz w:val="24"/>
          <w:szCs w:val="24"/>
          <w:rtl/>
        </w:rPr>
      </w:pPr>
      <w:r w:rsidRPr="004867A2">
        <w:rPr>
          <w:rFonts w:asciiTheme="majorBidi" w:hAnsiTheme="majorBidi" w:cstheme="majorBidi"/>
          <w:sz w:val="24"/>
          <w:szCs w:val="24"/>
          <w:rtl/>
        </w:rPr>
        <w:t xml:space="preserve">4 - كاظم , غصون جواد, </w:t>
      </w:r>
      <w:r w:rsidR="00FD4509" w:rsidRPr="004867A2">
        <w:rPr>
          <w:rFonts w:asciiTheme="majorBidi" w:hAnsiTheme="majorBidi" w:cstheme="majorBidi"/>
          <w:sz w:val="24"/>
          <w:szCs w:val="24"/>
          <w:rtl/>
        </w:rPr>
        <w:t>2010</w:t>
      </w:r>
      <w:r w:rsidR="00FD4509">
        <w:rPr>
          <w:rFonts w:asciiTheme="majorBidi" w:hAnsiTheme="majorBidi" w:cstheme="majorBidi" w:hint="cs"/>
          <w:sz w:val="24"/>
          <w:szCs w:val="24"/>
          <w:rtl/>
        </w:rPr>
        <w:t xml:space="preserve"> ,</w:t>
      </w:r>
      <w:r w:rsidRPr="00FD4509">
        <w:rPr>
          <w:rFonts w:asciiTheme="majorBidi" w:hAnsiTheme="majorBidi" w:cstheme="majorBidi"/>
          <w:i/>
          <w:iCs/>
          <w:sz w:val="24"/>
          <w:szCs w:val="24"/>
          <w:rtl/>
        </w:rPr>
        <w:t>اثر التغير المناخي في تكرار ظاهرتي الصقيع والضباب في العراق</w:t>
      </w:r>
      <w:r w:rsidRPr="004867A2">
        <w:rPr>
          <w:rFonts w:asciiTheme="majorBidi" w:hAnsiTheme="majorBidi" w:cstheme="majorBidi"/>
          <w:sz w:val="24"/>
          <w:szCs w:val="24"/>
          <w:rtl/>
        </w:rPr>
        <w:t xml:space="preserve"> , رسالة ماجستير , كلية التربية , جامعة البصرة , , غير منشورة</w:t>
      </w:r>
    </w:p>
    <w:p w:rsidR="00E07381" w:rsidRDefault="00E07381" w:rsidP="009A25F7">
      <w:pPr>
        <w:spacing w:after="0"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5 - المياحي ,إيمان كريم عباس ,</w:t>
      </w:r>
      <w:r w:rsidR="00FD4509" w:rsidRPr="00FD4509">
        <w:rPr>
          <w:rFonts w:asciiTheme="majorBidi" w:hAnsiTheme="majorBidi" w:cstheme="majorBidi"/>
          <w:sz w:val="24"/>
          <w:szCs w:val="24"/>
          <w:rtl/>
          <w:lang w:bidi="ar-IQ"/>
        </w:rPr>
        <w:t xml:space="preserve"> </w:t>
      </w:r>
      <w:r w:rsidR="00FD4509" w:rsidRPr="004867A2">
        <w:rPr>
          <w:rFonts w:asciiTheme="majorBidi" w:hAnsiTheme="majorBidi" w:cstheme="majorBidi"/>
          <w:sz w:val="24"/>
          <w:szCs w:val="24"/>
          <w:rtl/>
          <w:lang w:bidi="ar-IQ"/>
        </w:rPr>
        <w:t>2013</w:t>
      </w:r>
      <w:r w:rsidR="00FD4509">
        <w:rPr>
          <w:rFonts w:asciiTheme="majorBidi" w:hAnsiTheme="majorBidi" w:cstheme="majorBidi" w:hint="cs"/>
          <w:sz w:val="24"/>
          <w:szCs w:val="24"/>
          <w:rtl/>
          <w:lang w:bidi="ar-IQ"/>
        </w:rPr>
        <w:t xml:space="preserve"> , </w:t>
      </w:r>
      <w:r w:rsidRPr="00FD4509">
        <w:rPr>
          <w:rFonts w:asciiTheme="majorBidi" w:hAnsiTheme="majorBidi" w:cstheme="majorBidi"/>
          <w:i/>
          <w:iCs/>
          <w:sz w:val="24"/>
          <w:szCs w:val="24"/>
          <w:rtl/>
          <w:lang w:bidi="ar-IQ"/>
        </w:rPr>
        <w:t>التوزيع المكاني للتلوث البيئي في قضاء الزبير وانعكاساته الزراعية</w:t>
      </w:r>
      <w:r w:rsidRPr="004867A2">
        <w:rPr>
          <w:rFonts w:asciiTheme="majorBidi" w:hAnsiTheme="majorBidi" w:cstheme="majorBidi"/>
          <w:sz w:val="24"/>
          <w:szCs w:val="24"/>
          <w:rtl/>
          <w:lang w:bidi="ar-IQ"/>
        </w:rPr>
        <w:t xml:space="preserve"> , اطروحة دكتوراه , كلية التربية للعلوم الانسانية , جامعة البصرة </w:t>
      </w:r>
      <w:r w:rsidR="00FD4509">
        <w:rPr>
          <w:rFonts w:asciiTheme="majorBidi" w:hAnsiTheme="majorBidi" w:cstheme="majorBidi" w:hint="cs"/>
          <w:sz w:val="24"/>
          <w:szCs w:val="24"/>
          <w:rtl/>
          <w:lang w:bidi="ar-IQ"/>
        </w:rPr>
        <w:t>.</w:t>
      </w:r>
    </w:p>
    <w:p w:rsidR="00B074D4" w:rsidRPr="004867A2" w:rsidRDefault="00B074D4" w:rsidP="009A25F7">
      <w:pPr>
        <w:spacing w:after="0" w:line="240" w:lineRule="auto"/>
        <w:ind w:left="-58"/>
        <w:jc w:val="both"/>
        <w:rPr>
          <w:rFonts w:asciiTheme="majorBidi" w:hAnsiTheme="majorBidi" w:cstheme="majorBidi"/>
          <w:sz w:val="24"/>
          <w:szCs w:val="24"/>
          <w:lang w:bidi="ar-IQ"/>
        </w:rPr>
      </w:pPr>
      <w:r>
        <w:rPr>
          <w:rFonts w:asciiTheme="majorBidi" w:hAnsiTheme="majorBidi" w:cstheme="majorBidi"/>
          <w:sz w:val="24"/>
          <w:szCs w:val="24"/>
          <w:lang w:bidi="ar-IQ"/>
        </w:rPr>
        <w:t>6-Pakemam,R.J.Osborn,D.Hankard,P.K.2000,</w:t>
      </w:r>
      <w:r w:rsidRPr="00BB4F36">
        <w:rPr>
          <w:rFonts w:asciiTheme="majorBidi" w:hAnsiTheme="majorBidi" w:cstheme="majorBidi"/>
          <w:i/>
          <w:iCs/>
          <w:sz w:val="24"/>
          <w:szCs w:val="24"/>
          <w:lang w:bidi="ar-IQ"/>
        </w:rPr>
        <w:t>Plants</w:t>
      </w:r>
      <w:r w:rsidR="00BB4F36" w:rsidRPr="00BB4F36">
        <w:rPr>
          <w:rFonts w:asciiTheme="majorBidi" w:hAnsiTheme="majorBidi" w:cstheme="majorBidi"/>
          <w:i/>
          <w:iCs/>
          <w:sz w:val="24"/>
          <w:szCs w:val="24"/>
          <w:lang w:bidi="ar-IQ"/>
        </w:rPr>
        <w:t xml:space="preserve"> </w:t>
      </w:r>
      <w:r w:rsidRPr="00BB4F36">
        <w:rPr>
          <w:rFonts w:asciiTheme="majorBidi" w:hAnsiTheme="majorBidi" w:cstheme="majorBidi"/>
          <w:i/>
          <w:iCs/>
          <w:sz w:val="24"/>
          <w:szCs w:val="24"/>
          <w:lang w:bidi="ar-IQ"/>
        </w:rPr>
        <w:t>as</w:t>
      </w:r>
      <w:r w:rsidR="00BB4F36" w:rsidRPr="00BB4F36">
        <w:rPr>
          <w:rFonts w:asciiTheme="majorBidi" w:hAnsiTheme="majorBidi" w:cstheme="majorBidi"/>
          <w:i/>
          <w:iCs/>
          <w:sz w:val="24"/>
          <w:szCs w:val="24"/>
          <w:lang w:bidi="ar-IQ"/>
        </w:rPr>
        <w:t xml:space="preserve"> </w:t>
      </w:r>
      <w:r w:rsidRPr="00BB4F36">
        <w:rPr>
          <w:rFonts w:asciiTheme="majorBidi" w:hAnsiTheme="majorBidi" w:cstheme="majorBidi"/>
          <w:i/>
          <w:iCs/>
          <w:sz w:val="24"/>
          <w:szCs w:val="24"/>
          <w:lang w:bidi="ar-IQ"/>
        </w:rPr>
        <w:t>biomonitors of atmospheric Pollution,</w:t>
      </w:r>
      <w:r>
        <w:rPr>
          <w:rFonts w:asciiTheme="majorBidi" w:hAnsiTheme="majorBidi" w:cstheme="majorBidi"/>
          <w:sz w:val="24"/>
          <w:szCs w:val="24"/>
          <w:lang w:bidi="ar-IQ"/>
        </w:rPr>
        <w:t xml:space="preserve">areview of their Potential use in integrated pollution control . </w:t>
      </w:r>
      <w:r w:rsidR="00BB4F36">
        <w:rPr>
          <w:rFonts w:asciiTheme="majorBidi" w:hAnsiTheme="majorBidi" w:cstheme="majorBidi"/>
          <w:sz w:val="24"/>
          <w:szCs w:val="24"/>
          <w:lang w:bidi="ar-IQ"/>
        </w:rPr>
        <w:t>Environment Agency</w:t>
      </w:r>
    </w:p>
    <w:p w:rsidR="00F94570" w:rsidRPr="00F94570" w:rsidRDefault="00F94570" w:rsidP="009A25F7">
      <w:pPr>
        <w:autoSpaceDE w:val="0"/>
        <w:autoSpaceDN w:val="0"/>
        <w:bidi w:val="0"/>
        <w:adjustRightInd w:val="0"/>
        <w:spacing w:after="0" w:line="240" w:lineRule="auto"/>
        <w:ind w:left="-58"/>
        <w:rPr>
          <w:rFonts w:asciiTheme="majorBidi" w:hAnsiTheme="majorBidi" w:cstheme="majorBidi"/>
          <w:b/>
          <w:bCs/>
          <w:sz w:val="24"/>
          <w:szCs w:val="24"/>
          <w:rtl/>
          <w:lang w:bidi="ar-IQ"/>
        </w:rPr>
      </w:pPr>
      <w:r w:rsidRPr="00F94570">
        <w:rPr>
          <w:rFonts w:ascii="Times New Roman" w:hAnsi="Times New Roman" w:cs="Times New Roman"/>
          <w:sz w:val="24"/>
          <w:szCs w:val="24"/>
        </w:rPr>
        <w:t xml:space="preserve">7-Ram, S. S. et al. 2015 </w:t>
      </w:r>
      <w:r>
        <w:rPr>
          <w:rFonts w:ascii="Times New Roman" w:hAnsi="Times New Roman" w:cs="Times New Roman"/>
          <w:sz w:val="24"/>
          <w:szCs w:val="24"/>
        </w:rPr>
        <w:t>,</w:t>
      </w:r>
      <w:r w:rsidRPr="00F94570">
        <w:rPr>
          <w:rFonts w:ascii="Times New Roman" w:hAnsi="Times New Roman" w:cs="Times New Roman"/>
          <w:i/>
          <w:iCs/>
          <w:sz w:val="24"/>
          <w:szCs w:val="24"/>
        </w:rPr>
        <w:t>A review on air pollution monitoring and management</w:t>
      </w:r>
      <w:r>
        <w:rPr>
          <w:rFonts w:ascii="Times New Roman" w:hAnsi="Times New Roman" w:cs="Times New Roman"/>
          <w:i/>
          <w:iCs/>
          <w:sz w:val="24"/>
          <w:szCs w:val="24"/>
        </w:rPr>
        <w:t xml:space="preserve"> </w:t>
      </w:r>
      <w:r w:rsidRPr="00F94570">
        <w:rPr>
          <w:rFonts w:ascii="Times New Roman" w:hAnsi="Times New Roman" w:cs="Times New Roman"/>
          <w:i/>
          <w:iCs/>
          <w:sz w:val="24"/>
          <w:szCs w:val="24"/>
        </w:rPr>
        <w:t>using plants with special reference to foliar dust adsorption and</w:t>
      </w:r>
      <w:r>
        <w:rPr>
          <w:rFonts w:ascii="Times New Roman" w:hAnsi="Times New Roman" w:cs="Times New Roman"/>
          <w:sz w:val="24"/>
          <w:szCs w:val="24"/>
        </w:rPr>
        <w:t xml:space="preserve"> </w:t>
      </w:r>
      <w:r w:rsidRPr="00F94570">
        <w:rPr>
          <w:rFonts w:ascii="Times New Roman" w:hAnsi="Times New Roman" w:cs="Times New Roman"/>
          <w:i/>
          <w:iCs/>
          <w:sz w:val="24"/>
          <w:szCs w:val="24"/>
        </w:rPr>
        <w:t>physiological stress responses</w:t>
      </w:r>
      <w:r w:rsidRPr="00F94570">
        <w:rPr>
          <w:rFonts w:ascii="Times New Roman" w:hAnsi="Times New Roman" w:cs="Times New Roman"/>
          <w:sz w:val="24"/>
          <w:szCs w:val="24"/>
        </w:rPr>
        <w:t>, Critical Reviews in Environmental Science</w:t>
      </w:r>
      <w:r>
        <w:rPr>
          <w:rFonts w:ascii="Times New Roman" w:hAnsi="Times New Roman" w:cs="Times New Roman"/>
          <w:sz w:val="24"/>
          <w:szCs w:val="24"/>
        </w:rPr>
        <w:t xml:space="preserve"> </w:t>
      </w:r>
      <w:r w:rsidRPr="00F94570">
        <w:rPr>
          <w:rFonts w:ascii="Times New Roman" w:hAnsi="Times New Roman" w:cs="Times New Roman"/>
          <w:sz w:val="24"/>
          <w:szCs w:val="24"/>
        </w:rPr>
        <w:t xml:space="preserve">and Technology. Taylor &amp; Francis, 45(23) </w:t>
      </w:r>
    </w:p>
    <w:p w:rsidR="00F94570" w:rsidRPr="004867A2" w:rsidRDefault="00E07381" w:rsidP="009A25F7">
      <w:pPr>
        <w:spacing w:after="0" w:line="240" w:lineRule="auto"/>
        <w:ind w:left="-58"/>
        <w:jc w:val="both"/>
        <w:rPr>
          <w:rFonts w:asciiTheme="majorBidi" w:hAnsiTheme="majorBidi" w:cstheme="majorBidi"/>
          <w:b/>
          <w:bCs/>
          <w:sz w:val="24"/>
          <w:szCs w:val="24"/>
          <w:rtl/>
          <w:lang w:bidi="ar-IQ"/>
        </w:rPr>
      </w:pPr>
      <w:r w:rsidRPr="004867A2">
        <w:rPr>
          <w:rFonts w:asciiTheme="majorBidi" w:hAnsiTheme="majorBidi" w:cstheme="majorBidi"/>
          <w:b/>
          <w:bCs/>
          <w:sz w:val="24"/>
          <w:szCs w:val="24"/>
          <w:rtl/>
          <w:lang w:bidi="ar-IQ"/>
        </w:rPr>
        <w:t>الجهات الرسمية</w:t>
      </w:r>
    </w:p>
    <w:p w:rsidR="00E07381" w:rsidRPr="004867A2" w:rsidRDefault="00E07381" w:rsidP="009A25F7">
      <w:pPr>
        <w:spacing w:after="0" w:line="240" w:lineRule="auto"/>
        <w:ind w:left="-58"/>
        <w:jc w:val="both"/>
        <w:rPr>
          <w:rFonts w:asciiTheme="majorBidi" w:hAnsiTheme="majorBidi" w:cstheme="majorBidi"/>
          <w:sz w:val="24"/>
          <w:szCs w:val="24"/>
          <w:lang w:bidi="ar-IQ"/>
        </w:rPr>
      </w:pPr>
      <w:r w:rsidRPr="004867A2">
        <w:rPr>
          <w:rFonts w:asciiTheme="majorBidi" w:hAnsiTheme="majorBidi" w:cstheme="majorBidi"/>
          <w:sz w:val="24"/>
          <w:szCs w:val="24"/>
          <w:rtl/>
          <w:lang w:bidi="ar-IQ"/>
        </w:rPr>
        <w:t>1 - جمهورية العراق , وزارة التخطيط ,</w:t>
      </w:r>
      <w:r w:rsidR="00FD4509" w:rsidRPr="00FD4509">
        <w:rPr>
          <w:rFonts w:asciiTheme="majorBidi" w:hAnsiTheme="majorBidi" w:cstheme="majorBidi"/>
          <w:sz w:val="24"/>
          <w:szCs w:val="24"/>
          <w:rtl/>
          <w:lang w:bidi="ar-IQ"/>
        </w:rPr>
        <w:t xml:space="preserve"> </w:t>
      </w:r>
      <w:r w:rsidR="00FD4509" w:rsidRPr="004867A2">
        <w:rPr>
          <w:rFonts w:asciiTheme="majorBidi" w:hAnsiTheme="majorBidi" w:cstheme="majorBidi"/>
          <w:sz w:val="24"/>
          <w:szCs w:val="24"/>
          <w:rtl/>
          <w:lang w:bidi="ar-IQ"/>
        </w:rPr>
        <w:t>1958</w:t>
      </w:r>
      <w:r w:rsidR="00FD4509">
        <w:rPr>
          <w:rFonts w:asciiTheme="majorBidi" w:hAnsiTheme="majorBidi" w:cstheme="majorBidi" w:hint="cs"/>
          <w:sz w:val="24"/>
          <w:szCs w:val="24"/>
          <w:rtl/>
          <w:lang w:bidi="ar-IQ"/>
        </w:rPr>
        <w:t>,</w:t>
      </w:r>
      <w:r w:rsidRPr="004867A2">
        <w:rPr>
          <w:rFonts w:asciiTheme="majorBidi" w:hAnsiTheme="majorBidi" w:cstheme="majorBidi"/>
          <w:sz w:val="24"/>
          <w:szCs w:val="24"/>
          <w:rtl/>
          <w:lang w:bidi="ar-IQ"/>
        </w:rPr>
        <w:t xml:space="preserve"> ن</w:t>
      </w:r>
      <w:r w:rsidR="00FD4509">
        <w:rPr>
          <w:rFonts w:asciiTheme="majorBidi" w:hAnsiTheme="majorBidi" w:cstheme="majorBidi"/>
          <w:sz w:val="24"/>
          <w:szCs w:val="24"/>
          <w:rtl/>
          <w:lang w:bidi="ar-IQ"/>
        </w:rPr>
        <w:t xml:space="preserve">تائج الإحصاء الزراعي والحيواني </w:t>
      </w:r>
      <w:r w:rsidR="00FD4509">
        <w:rPr>
          <w:rFonts w:asciiTheme="majorBidi" w:hAnsiTheme="majorBidi" w:cstheme="majorBidi" w:hint="cs"/>
          <w:sz w:val="24"/>
          <w:szCs w:val="24"/>
          <w:rtl/>
          <w:lang w:bidi="ar-IQ"/>
        </w:rPr>
        <w:t>.</w:t>
      </w:r>
      <w:r w:rsidRPr="004867A2">
        <w:rPr>
          <w:rFonts w:asciiTheme="majorBidi" w:hAnsiTheme="majorBidi" w:cstheme="majorBidi"/>
          <w:sz w:val="24"/>
          <w:szCs w:val="24"/>
          <w:rtl/>
          <w:lang w:bidi="ar-IQ"/>
        </w:rPr>
        <w:t xml:space="preserve"> </w:t>
      </w:r>
    </w:p>
    <w:p w:rsidR="00E07381" w:rsidRPr="004867A2" w:rsidRDefault="00E07381" w:rsidP="009A25F7">
      <w:pPr>
        <w:pStyle w:val="a5"/>
        <w:ind w:left="-58"/>
        <w:jc w:val="both"/>
        <w:rPr>
          <w:rFonts w:asciiTheme="majorBidi" w:hAnsiTheme="majorBidi" w:cstheme="majorBidi"/>
          <w:sz w:val="24"/>
          <w:szCs w:val="24"/>
          <w:rtl/>
          <w:lang w:bidi="ar-IQ"/>
        </w:rPr>
      </w:pPr>
      <w:r w:rsidRPr="004867A2">
        <w:rPr>
          <w:rFonts w:asciiTheme="majorBidi" w:hAnsiTheme="majorBidi" w:cstheme="majorBidi"/>
          <w:sz w:val="24"/>
          <w:szCs w:val="24"/>
          <w:rtl/>
          <w:lang w:bidi="ar-IQ"/>
        </w:rPr>
        <w:t>2 - جمهورية العراق , وزارة الموارد المائية,</w:t>
      </w:r>
      <w:r w:rsidR="00FD4509" w:rsidRPr="00FD4509">
        <w:rPr>
          <w:rFonts w:asciiTheme="majorBidi" w:hAnsiTheme="majorBidi" w:cstheme="majorBidi"/>
          <w:sz w:val="24"/>
          <w:szCs w:val="24"/>
          <w:rtl/>
          <w:lang w:bidi="ar-IQ"/>
        </w:rPr>
        <w:t xml:space="preserve"> </w:t>
      </w:r>
      <w:r w:rsidR="00FD4509" w:rsidRPr="004867A2">
        <w:rPr>
          <w:rFonts w:asciiTheme="majorBidi" w:hAnsiTheme="majorBidi" w:cstheme="majorBidi"/>
          <w:sz w:val="24"/>
          <w:szCs w:val="24"/>
          <w:rtl/>
          <w:lang w:bidi="ar-IQ"/>
        </w:rPr>
        <w:t>2020</w:t>
      </w:r>
      <w:r w:rsidR="00FD4509">
        <w:rPr>
          <w:rFonts w:asciiTheme="majorBidi" w:hAnsiTheme="majorBidi" w:cstheme="majorBidi" w:hint="cs"/>
          <w:sz w:val="24"/>
          <w:szCs w:val="24"/>
          <w:rtl/>
          <w:lang w:bidi="ar-IQ"/>
        </w:rPr>
        <w:t>,</w:t>
      </w:r>
      <w:r w:rsidRPr="004867A2">
        <w:rPr>
          <w:rFonts w:asciiTheme="majorBidi" w:hAnsiTheme="majorBidi" w:cstheme="majorBidi"/>
          <w:sz w:val="24"/>
          <w:szCs w:val="24"/>
          <w:rtl/>
          <w:lang w:bidi="ar-IQ"/>
        </w:rPr>
        <w:t xml:space="preserve"> المديرية العامة للموارد المائية في محافظة البصرة , شعبة التشغيل, , بيانات غير منشورة</w:t>
      </w:r>
    </w:p>
    <w:p w:rsidR="00E07381" w:rsidRPr="004867A2" w:rsidRDefault="00E07381" w:rsidP="009A25F7">
      <w:pPr>
        <w:spacing w:after="0" w:line="240" w:lineRule="auto"/>
        <w:ind w:left="-58"/>
        <w:jc w:val="both"/>
        <w:rPr>
          <w:rFonts w:asciiTheme="majorBidi" w:hAnsiTheme="majorBidi" w:cstheme="majorBidi"/>
          <w:b/>
          <w:bCs/>
          <w:sz w:val="24"/>
          <w:szCs w:val="24"/>
          <w:lang w:bidi="ar-IQ"/>
        </w:rPr>
      </w:pPr>
      <w:r w:rsidRPr="004867A2">
        <w:rPr>
          <w:rFonts w:asciiTheme="majorBidi" w:hAnsiTheme="majorBidi" w:cstheme="majorBidi"/>
          <w:b/>
          <w:bCs/>
          <w:sz w:val="24"/>
          <w:szCs w:val="24"/>
          <w:rtl/>
          <w:lang w:bidi="ar-IQ"/>
        </w:rPr>
        <w:t>المقابلات الشخصية</w:t>
      </w:r>
    </w:p>
    <w:p w:rsidR="00B074D4" w:rsidRDefault="00E07381" w:rsidP="009A25F7">
      <w:pPr>
        <w:spacing w:line="240" w:lineRule="auto"/>
        <w:ind w:left="-58"/>
        <w:jc w:val="both"/>
        <w:rPr>
          <w:rFonts w:asciiTheme="majorBidi" w:hAnsiTheme="majorBidi" w:cstheme="majorBidi"/>
          <w:sz w:val="24"/>
          <w:szCs w:val="24"/>
          <w:rtl/>
          <w:lang w:bidi="ar-IQ"/>
        </w:rPr>
      </w:pPr>
      <w:r w:rsidRPr="004867A2">
        <w:rPr>
          <w:rFonts w:asciiTheme="majorBidi" w:hAnsiTheme="majorBidi" w:cstheme="majorBidi"/>
          <w:sz w:val="24"/>
          <w:szCs w:val="24"/>
          <w:rtl/>
        </w:rPr>
        <w:t>1 - مقابلة شخصية مع الفلاح طالب عبد الرسول كان صاحب أرض زراعية بتاريخ 21/8/2019</w:t>
      </w:r>
    </w:p>
    <w:p w:rsidR="009A25F7" w:rsidRDefault="009A25F7" w:rsidP="009A25F7">
      <w:pPr>
        <w:spacing w:after="0" w:line="240" w:lineRule="auto"/>
        <w:ind w:left="-58"/>
        <w:jc w:val="right"/>
        <w:rPr>
          <w:rFonts w:asciiTheme="majorBidi" w:hAnsiTheme="majorBidi" w:cstheme="majorBidi" w:hint="cs"/>
          <w:b/>
          <w:bCs/>
          <w:sz w:val="28"/>
          <w:szCs w:val="28"/>
          <w:rtl/>
          <w:lang w:bidi="ar-IQ"/>
        </w:rPr>
      </w:pPr>
    </w:p>
    <w:p w:rsidR="009A25F7" w:rsidRDefault="009A25F7" w:rsidP="009A25F7">
      <w:pPr>
        <w:spacing w:after="0" w:line="240" w:lineRule="auto"/>
        <w:ind w:left="-58"/>
        <w:jc w:val="right"/>
        <w:rPr>
          <w:rFonts w:asciiTheme="majorBidi" w:hAnsiTheme="majorBidi" w:cstheme="majorBidi" w:hint="cs"/>
          <w:b/>
          <w:bCs/>
          <w:sz w:val="28"/>
          <w:szCs w:val="28"/>
          <w:rtl/>
          <w:lang w:bidi="ar-IQ"/>
        </w:rPr>
      </w:pPr>
    </w:p>
    <w:p w:rsidR="009A25F7" w:rsidRDefault="009A25F7" w:rsidP="009A25F7">
      <w:pPr>
        <w:spacing w:after="0" w:line="240" w:lineRule="auto"/>
        <w:ind w:left="-58"/>
        <w:jc w:val="right"/>
        <w:rPr>
          <w:rFonts w:asciiTheme="majorBidi" w:hAnsiTheme="majorBidi" w:cstheme="majorBidi" w:hint="cs"/>
          <w:b/>
          <w:bCs/>
          <w:sz w:val="28"/>
          <w:szCs w:val="28"/>
          <w:rtl/>
          <w:lang w:bidi="ar-IQ"/>
        </w:rPr>
      </w:pPr>
    </w:p>
    <w:p w:rsidR="009A25F7" w:rsidRDefault="009A25F7" w:rsidP="009A25F7">
      <w:pPr>
        <w:spacing w:after="0" w:line="240" w:lineRule="auto"/>
        <w:ind w:left="-58"/>
        <w:jc w:val="right"/>
        <w:rPr>
          <w:rFonts w:asciiTheme="majorBidi" w:hAnsiTheme="majorBidi" w:cstheme="majorBidi" w:hint="cs"/>
          <w:b/>
          <w:bCs/>
          <w:sz w:val="28"/>
          <w:szCs w:val="28"/>
          <w:rtl/>
          <w:lang w:bidi="ar-IQ"/>
        </w:rPr>
      </w:pPr>
    </w:p>
    <w:p w:rsidR="009A25F7" w:rsidRDefault="009A25F7" w:rsidP="009A25F7">
      <w:pPr>
        <w:spacing w:after="0" w:line="240" w:lineRule="auto"/>
        <w:ind w:left="-58"/>
        <w:jc w:val="right"/>
        <w:rPr>
          <w:rFonts w:asciiTheme="majorBidi" w:hAnsiTheme="majorBidi" w:cstheme="majorBidi" w:hint="cs"/>
          <w:b/>
          <w:bCs/>
          <w:sz w:val="28"/>
          <w:szCs w:val="28"/>
          <w:rtl/>
          <w:lang w:bidi="ar-IQ"/>
        </w:rPr>
      </w:pPr>
    </w:p>
    <w:p w:rsidR="00B074D4" w:rsidRPr="00535764" w:rsidRDefault="009A25F7" w:rsidP="009A25F7">
      <w:pPr>
        <w:spacing w:after="0" w:line="240" w:lineRule="auto"/>
        <w:ind w:left="-58"/>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lastRenderedPageBreak/>
        <w:t>References</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bookmarkStart w:id="0" w:name="_GoBack"/>
      <w:r w:rsidRPr="00535764">
        <w:rPr>
          <w:rFonts w:asciiTheme="majorBidi" w:hAnsiTheme="majorBidi" w:cstheme="majorBidi"/>
          <w:sz w:val="24"/>
          <w:szCs w:val="24"/>
          <w:lang w:bidi="ar-IQ"/>
        </w:rPr>
        <w:t>1-  Al-Srifi, Ali Nasser Abdullah. (2019). The Effects of  Environmental Pollution on                Biodiversity in Basra Governorate. PhD  Thesis, College of Education forHuman Sciences, University of Basra.</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r w:rsidRPr="00535764">
        <w:rPr>
          <w:rFonts w:asciiTheme="majorBidi" w:hAnsiTheme="majorBidi" w:cstheme="majorBidi"/>
          <w:sz w:val="24"/>
          <w:szCs w:val="24"/>
          <w:lang w:bidi="ar-IQ"/>
        </w:rPr>
        <w:t>2- Al- Ghamdi , Saad Abu Ras. (2008). Monitoring Desertification in Parts of                            Western and Southwestern Saudi Arabia Using Remote Sensing Technology. King Saud University Journal, Agricultural Sciences 2, Volume 20.</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rtl/>
          <w:lang w:bidi="ar-IQ"/>
        </w:rPr>
      </w:pPr>
      <w:r w:rsidRPr="00535764">
        <w:rPr>
          <w:rFonts w:asciiTheme="majorBidi" w:hAnsiTheme="majorBidi" w:cstheme="majorBidi"/>
          <w:sz w:val="24"/>
          <w:szCs w:val="24"/>
          <w:lang w:bidi="ar-IQ"/>
        </w:rPr>
        <w:t xml:space="preserve">3- Al- Amoud , Fahd Ahmed Farhan. (2015). Climate Changes and Their Impact  on               Changing Crop  Composition  in Iraq. PhD Thesis, College of Education for   Human Sciences, University of Basra.   </w:t>
      </w:r>
      <w:r w:rsidRPr="00535764">
        <w:rPr>
          <w:rFonts w:asciiTheme="majorBidi" w:hAnsiTheme="majorBidi" w:cstheme="majorBidi"/>
          <w:sz w:val="24"/>
          <w:szCs w:val="24"/>
          <w:rtl/>
          <w:lang w:bidi="ar-IQ"/>
        </w:rPr>
        <w:t xml:space="preserve">           </w:t>
      </w:r>
    </w:p>
    <w:p w:rsidR="00B074D4" w:rsidRPr="00535764" w:rsidRDefault="00B074D4" w:rsidP="009A25F7">
      <w:pPr>
        <w:tabs>
          <w:tab w:val="left" w:pos="8022"/>
        </w:tabs>
        <w:bidi w:val="0"/>
        <w:spacing w:after="0"/>
        <w:ind w:left="-58"/>
        <w:jc w:val="both"/>
        <w:rPr>
          <w:rFonts w:asciiTheme="majorBidi" w:hAnsiTheme="majorBidi" w:cstheme="majorBidi"/>
          <w:sz w:val="24"/>
          <w:szCs w:val="24"/>
          <w:rtl/>
          <w:lang w:bidi="ar-IQ"/>
        </w:rPr>
      </w:pPr>
      <w:r w:rsidRPr="00535764">
        <w:rPr>
          <w:rFonts w:asciiTheme="majorBidi" w:hAnsiTheme="majorBidi" w:cstheme="majorBidi"/>
          <w:sz w:val="24"/>
          <w:szCs w:val="24"/>
          <w:lang w:bidi="ar-IQ"/>
        </w:rPr>
        <w:t>4- Kazem,  Ghousoun Jawad. (2010). The Impact of Climate Change on theRepetition  of  Frost and Fog Phenomena in Iraq. Master Thesis, College ofEducation, Basra University , Unpublished.</w:t>
      </w:r>
      <w:r w:rsidRPr="00535764">
        <w:rPr>
          <w:rFonts w:asciiTheme="majorBidi" w:hAnsiTheme="majorBidi" w:cstheme="majorBidi"/>
          <w:sz w:val="24"/>
          <w:szCs w:val="24"/>
          <w:rtl/>
          <w:lang w:bidi="ar-IQ"/>
        </w:rPr>
        <w:t xml:space="preserve">       </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r w:rsidRPr="00535764">
        <w:rPr>
          <w:rFonts w:asciiTheme="majorBidi" w:hAnsiTheme="majorBidi" w:cstheme="majorBidi"/>
          <w:sz w:val="24"/>
          <w:szCs w:val="24"/>
          <w:lang w:bidi="ar-IQ"/>
        </w:rPr>
        <w:t>5- Al- Mayahi, Iman Karem Abbas. (2013). Spatial Distribution of  Environmental              Pollution in Al-Zubair District and its Agricultural Reflections. PhD Thesis, College of Education for Human Sciences, University of Basra.</w:t>
      </w:r>
    </w:p>
    <w:p w:rsidR="00B074D4" w:rsidRPr="009A25F7" w:rsidRDefault="00B074D4" w:rsidP="009A25F7">
      <w:pPr>
        <w:tabs>
          <w:tab w:val="left" w:pos="8022"/>
        </w:tabs>
        <w:bidi w:val="0"/>
        <w:spacing w:after="0" w:line="240" w:lineRule="auto"/>
        <w:ind w:left="-58"/>
        <w:jc w:val="both"/>
        <w:rPr>
          <w:rFonts w:asciiTheme="majorBidi" w:hAnsiTheme="majorBidi" w:cstheme="majorBidi"/>
          <w:b/>
          <w:bCs/>
          <w:sz w:val="24"/>
          <w:szCs w:val="24"/>
          <w:lang w:bidi="ar-IQ"/>
        </w:rPr>
      </w:pPr>
      <w:r w:rsidRPr="009A25F7">
        <w:rPr>
          <w:rFonts w:asciiTheme="majorBidi" w:hAnsiTheme="majorBidi" w:cstheme="majorBidi"/>
          <w:b/>
          <w:bCs/>
          <w:sz w:val="24"/>
          <w:szCs w:val="24"/>
          <w:lang w:bidi="ar-IQ"/>
        </w:rPr>
        <w:t>Official Agencies</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r w:rsidRPr="00535764">
        <w:rPr>
          <w:rFonts w:asciiTheme="majorBidi" w:hAnsiTheme="majorBidi" w:cstheme="majorBidi"/>
          <w:sz w:val="24"/>
          <w:szCs w:val="24"/>
          <w:lang w:bidi="ar-IQ"/>
        </w:rPr>
        <w:t xml:space="preserve">1- Republic of Iraq, Ministry of Planning, 1958, Results of the Agricultural and Animal Census. </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r w:rsidRPr="00535764">
        <w:rPr>
          <w:rFonts w:asciiTheme="majorBidi" w:hAnsiTheme="majorBidi" w:cstheme="majorBidi"/>
          <w:sz w:val="24"/>
          <w:szCs w:val="24"/>
          <w:lang w:bidi="ar-IQ"/>
        </w:rPr>
        <w:t xml:space="preserve">2- Republic of Iraq, Ministry of Water Resources , 2020, General Directorate of  Water Resources in Basra Governorate , Employment Division, Unpublished data. </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lang w:bidi="ar-IQ"/>
        </w:rPr>
      </w:pPr>
      <w:r w:rsidRPr="00535764">
        <w:rPr>
          <w:rFonts w:asciiTheme="majorBidi" w:hAnsiTheme="majorBidi" w:cstheme="majorBidi"/>
          <w:sz w:val="24"/>
          <w:szCs w:val="24"/>
          <w:lang w:bidi="ar-IQ"/>
        </w:rPr>
        <w:t xml:space="preserve">Personal Interviews </w:t>
      </w:r>
    </w:p>
    <w:p w:rsidR="00B074D4" w:rsidRPr="00535764" w:rsidRDefault="00B074D4" w:rsidP="009A25F7">
      <w:pPr>
        <w:tabs>
          <w:tab w:val="left" w:pos="8022"/>
        </w:tabs>
        <w:bidi w:val="0"/>
        <w:spacing w:after="0" w:line="240" w:lineRule="auto"/>
        <w:ind w:left="-58"/>
        <w:jc w:val="both"/>
        <w:rPr>
          <w:rFonts w:asciiTheme="majorBidi" w:hAnsiTheme="majorBidi" w:cstheme="majorBidi"/>
          <w:sz w:val="24"/>
          <w:szCs w:val="24"/>
          <w:rtl/>
          <w:lang w:bidi="ar-IQ"/>
        </w:rPr>
      </w:pPr>
      <w:r w:rsidRPr="00535764">
        <w:rPr>
          <w:rFonts w:asciiTheme="majorBidi" w:hAnsiTheme="majorBidi" w:cstheme="majorBidi"/>
          <w:sz w:val="24"/>
          <w:szCs w:val="24"/>
          <w:lang w:bidi="ar-IQ"/>
        </w:rPr>
        <w:t xml:space="preserve">1- Personal interview with Talib Abdul Rasoul, who was the owner of agricultural land, on 2019/8/21.    </w:t>
      </w:r>
      <w:r w:rsidRPr="00535764">
        <w:rPr>
          <w:rFonts w:asciiTheme="majorBidi" w:hAnsiTheme="majorBidi" w:cstheme="majorBidi"/>
          <w:sz w:val="24"/>
          <w:szCs w:val="24"/>
          <w:rtl/>
          <w:lang w:bidi="ar-IQ"/>
        </w:rPr>
        <w:t xml:space="preserve">                          </w:t>
      </w:r>
    </w:p>
    <w:bookmarkEnd w:id="0"/>
    <w:p w:rsidR="00E07381" w:rsidRPr="00B074D4" w:rsidRDefault="00E07381" w:rsidP="009A25F7">
      <w:pPr>
        <w:tabs>
          <w:tab w:val="left" w:pos="8022"/>
        </w:tabs>
        <w:bidi w:val="0"/>
        <w:ind w:left="-58"/>
        <w:jc w:val="both"/>
        <w:rPr>
          <w:rFonts w:asciiTheme="majorBidi" w:hAnsiTheme="majorBidi" w:cstheme="majorBidi"/>
          <w:sz w:val="24"/>
          <w:szCs w:val="24"/>
          <w:lang w:bidi="ar-IQ"/>
        </w:rPr>
      </w:pPr>
    </w:p>
    <w:sectPr w:rsidR="00E07381" w:rsidRPr="00B074D4" w:rsidSect="0028037F">
      <w:headerReference w:type="default" r:id="rId16"/>
      <w:footerReference w:type="default" r:id="rId17"/>
      <w:footnotePr>
        <w:numRestart w:val="eachPage"/>
      </w:footnotePr>
      <w:pgSz w:w="11906" w:h="16838"/>
      <w:pgMar w:top="1440" w:right="1800" w:bottom="1440" w:left="1800" w:header="1134" w:footer="85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D8" w:rsidRDefault="00D535D8" w:rsidP="00C753C7">
      <w:pPr>
        <w:spacing w:after="0" w:line="240" w:lineRule="auto"/>
      </w:pPr>
      <w:r>
        <w:separator/>
      </w:r>
    </w:p>
  </w:endnote>
  <w:endnote w:type="continuationSeparator" w:id="0">
    <w:p w:rsidR="00D535D8" w:rsidRDefault="00D535D8" w:rsidP="00C7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F7" w:rsidRPr="00BC58A6" w:rsidRDefault="009A25F7" w:rsidP="009A25F7">
    <w:pPr>
      <w:rPr>
        <w:rtl/>
      </w:rPr>
    </w:pPr>
    <w:r>
      <w:rPr>
        <w:noProof/>
      </w:rPr>
      <mc:AlternateContent>
        <mc:Choice Requires="wpg">
          <w:drawing>
            <wp:anchor distT="0" distB="0" distL="114300" distR="114300" simplePos="0" relativeHeight="251661312" behindDoc="0" locked="0" layoutInCell="1" allowOverlap="1" wp14:anchorId="491CE79C" wp14:editId="74EE231C">
              <wp:simplePos x="0" y="0"/>
              <wp:positionH relativeFrom="page">
                <wp:posOffset>0</wp:posOffset>
              </wp:positionH>
              <wp:positionV relativeFrom="page">
                <wp:posOffset>10071735</wp:posOffset>
              </wp:positionV>
              <wp:extent cx="7539355" cy="190500"/>
              <wp:effectExtent l="0" t="0" r="23495" b="0"/>
              <wp:wrapNone/>
              <wp:docPr id="642" name="مجموعة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3935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5F7" w:rsidRPr="00CE1042" w:rsidRDefault="009A25F7" w:rsidP="009A25F7">
                            <w:pPr>
                              <w:jc w:val="center"/>
                              <w:rPr>
                                <w:rFonts w:asciiTheme="majorBidi" w:hAnsiTheme="majorBidi" w:cstheme="majorBidi"/>
                                <w:color w:val="000000"/>
                              </w:rPr>
                            </w:pPr>
                            <w:r w:rsidRPr="00CE1042">
                              <w:rPr>
                                <w:rFonts w:asciiTheme="majorBidi" w:hAnsiTheme="majorBidi" w:cstheme="majorBidi"/>
                                <w:color w:val="000000"/>
                              </w:rPr>
                              <w:fldChar w:fldCharType="begin"/>
                            </w:r>
                            <w:r w:rsidRPr="00CE1042">
                              <w:rPr>
                                <w:rFonts w:asciiTheme="majorBidi" w:hAnsiTheme="majorBidi" w:cstheme="majorBidi"/>
                                <w:color w:val="000000"/>
                              </w:rPr>
                              <w:instrText>PAGE    \* MERGEFORMAT</w:instrText>
                            </w:r>
                            <w:r w:rsidRPr="00CE1042">
                              <w:rPr>
                                <w:rFonts w:asciiTheme="majorBidi" w:hAnsiTheme="majorBidi" w:cstheme="majorBidi"/>
                                <w:color w:val="000000"/>
                              </w:rPr>
                              <w:fldChar w:fldCharType="separate"/>
                            </w:r>
                            <w:r w:rsidR="00463957" w:rsidRPr="00463957">
                              <w:rPr>
                                <w:rFonts w:asciiTheme="majorBidi" w:hAnsiTheme="majorBidi" w:cstheme="majorBidi"/>
                                <w:noProof/>
                                <w:color w:val="000000"/>
                                <w:rtl/>
                                <w:lang w:val="ar-SA"/>
                              </w:rPr>
                              <w:t>15</w:t>
                            </w:r>
                            <w:r w:rsidRPr="00CE1042">
                              <w:rPr>
                                <w:rFonts w:asciiTheme="majorBidi" w:hAnsiTheme="majorBidi" w:cstheme="majorBidi"/>
                                <w:color w:val="000000"/>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cap="flat" cmpd="sng" algn="ctr">
                            <a:solidFill>
                              <a:sysClr val="windowText" lastClr="000000">
                                <a:shade val="95000"/>
                                <a:satMod val="105000"/>
                              </a:sysClr>
                            </a:solidFill>
                            <a:prstDash val="solid"/>
                            <a:headEnd/>
                            <a:tailEnd/>
                          </a:ln>
                          <a:effec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cap="flat" cmpd="sng" algn="ctr">
                            <a:solidFill>
                              <a:sysClr val="windowText" lastClr="000000">
                                <a:shade val="95000"/>
                                <a:satMod val="105000"/>
                              </a:sysClr>
                            </a:solidFill>
                            <a:prstDash val="solid"/>
                            <a:headEnd/>
                            <a:tailEnd/>
                          </a:ln>
                          <a:effectLst/>
                        </wps:spPr>
                        <wps:bodyPr/>
                      </wps:wsp>
                    </wpg:grpSp>
                  </wpg:wgp>
                </a:graphicData>
              </a:graphic>
              <wp14:sizeRelH relativeFrom="page">
                <wp14:pctWidth>0</wp14:pctWidth>
              </wp14:sizeRelH>
              <wp14:sizeRelV relativeFrom="page">
                <wp14:pctHeight>0</wp14:pctHeight>
              </wp14:sizeRelV>
            </wp:anchor>
          </w:drawing>
        </mc:Choice>
        <mc:Fallback>
          <w:pict>
            <v:group id="مجموعة 642" o:spid="_x0000_s1029" style="position:absolute;left:0;text-align:left;margin-left:0;margin-top:793.05pt;width:593.65pt;height:15pt;flip:x;z-index:25166131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A25F7" w:rsidRPr="00CE1042" w:rsidRDefault="009A25F7" w:rsidP="009A25F7">
                      <w:pPr>
                        <w:jc w:val="center"/>
                        <w:rPr>
                          <w:rFonts w:asciiTheme="majorBidi" w:hAnsiTheme="majorBidi" w:cstheme="majorBidi"/>
                          <w:color w:val="000000"/>
                        </w:rPr>
                      </w:pPr>
                      <w:r w:rsidRPr="00CE1042">
                        <w:rPr>
                          <w:rFonts w:asciiTheme="majorBidi" w:hAnsiTheme="majorBidi" w:cstheme="majorBidi"/>
                          <w:color w:val="000000"/>
                        </w:rPr>
                        <w:fldChar w:fldCharType="begin"/>
                      </w:r>
                      <w:r w:rsidRPr="00CE1042">
                        <w:rPr>
                          <w:rFonts w:asciiTheme="majorBidi" w:hAnsiTheme="majorBidi" w:cstheme="majorBidi"/>
                          <w:color w:val="000000"/>
                        </w:rPr>
                        <w:instrText>PAGE    \* MERGEFORMAT</w:instrText>
                      </w:r>
                      <w:r w:rsidRPr="00CE1042">
                        <w:rPr>
                          <w:rFonts w:asciiTheme="majorBidi" w:hAnsiTheme="majorBidi" w:cstheme="majorBidi"/>
                          <w:color w:val="000000"/>
                        </w:rPr>
                        <w:fldChar w:fldCharType="separate"/>
                      </w:r>
                      <w:r w:rsidR="00463957" w:rsidRPr="00463957">
                        <w:rPr>
                          <w:rFonts w:asciiTheme="majorBidi" w:hAnsiTheme="majorBidi" w:cstheme="majorBidi"/>
                          <w:noProof/>
                          <w:color w:val="000000"/>
                          <w:rtl/>
                          <w:lang w:val="ar-SA"/>
                        </w:rPr>
                        <w:t>15</w:t>
                      </w:r>
                      <w:r w:rsidRPr="00CE1042">
                        <w:rPr>
                          <w:rFonts w:asciiTheme="majorBidi" w:hAnsiTheme="majorBidi" w:cstheme="majorBidi"/>
                          <w:color w:val="000000"/>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RMsIAAADcAAAADwAAAGRycy9kb3ducmV2LnhtbESPUUsDMRCE3wX/Q1jBN7unaC1n0yIF&#10;xUe9Fp+3l/Vyetmcydqe/94Igo/DzHzDLNdTGMyBU+6jWLicVWBY2uh66Szstg8XCzBZSRwNUdjC&#10;N2dYr05PllS7eJQXPjTamQKRXJMFrzrWiLn1HCjP4shSvLeYAmmRqUOX6FjgYcCrqppjoF7KgqeR&#10;N57bj+YrWGg9vi9e/SN+ou43u+chNbq/tfb8bLq/A6M86X/4r/3kLMyvb+D3TDkCu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ERMsIAAADcAAAADwAAAAAAAAAAAAAA&#10;AAChAgAAZHJzL2Rvd25yZXYueG1sUEsFBgAAAAAEAAQA+QAAAJADAAAAAA==&#10;"/>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docYAAADcAAAADwAAAGRycy9kb3ducmV2LnhtbESPQWsCMRSE74L/IbxCL1KzSt3q1igi&#10;FQS9aL14e2yeu9tuXtYk6vbfG0HocZiZb5jpvDW1uJLzlWUFg34Cgji3uuJCweF79TYG4QOyxtoy&#10;KfgjD/NZtzPFTNsb7+i6D4WIEPYZKihDaDIpfV6SQd+3DXH0TtYZDFG6QmqHtwg3tRwmSSoNVhwX&#10;SmxoWVL+u78YBeFy7G3dj/46T8ar0Udeue1us1Hq9aVdfIII1Ib/8LO91grS9xQe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h3aHGAAAA3AAAAA8AAAAAAAAA&#10;AAAAAAAAoQIAAGRycy9kb3ducmV2LnhtbFBLBQYAAAAABAAEAPkAAACUAwAAAAA=&#10;" adj="20904"/>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D8" w:rsidRDefault="00D535D8" w:rsidP="00C753C7">
      <w:pPr>
        <w:spacing w:after="0" w:line="240" w:lineRule="auto"/>
      </w:pPr>
      <w:r>
        <w:separator/>
      </w:r>
    </w:p>
  </w:footnote>
  <w:footnote w:type="continuationSeparator" w:id="0">
    <w:p w:rsidR="00D535D8" w:rsidRDefault="00D535D8" w:rsidP="00C75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7F" w:rsidRDefault="0028037F" w:rsidP="0028037F">
    <w:pPr>
      <w:pStyle w:val="a3"/>
      <w:spacing w:line="360" w:lineRule="auto"/>
      <w:ind w:left="-58"/>
      <w:rPr>
        <w:lang w:bidi="ar-IQ"/>
      </w:rPr>
    </w:pPr>
    <w:r>
      <w:rPr>
        <w:noProof/>
      </w:rPr>
      <mc:AlternateContent>
        <mc:Choice Requires="wps">
          <w:drawing>
            <wp:anchor distT="0" distB="0" distL="114300" distR="114300" simplePos="0" relativeHeight="251659264" behindDoc="0" locked="0" layoutInCell="1" allowOverlap="1" wp14:anchorId="37E3DB0A" wp14:editId="3B56DD02">
              <wp:simplePos x="0" y="0"/>
              <wp:positionH relativeFrom="column">
                <wp:posOffset>54610</wp:posOffset>
              </wp:positionH>
              <wp:positionV relativeFrom="paragraph">
                <wp:posOffset>3810</wp:posOffset>
              </wp:positionV>
              <wp:extent cx="2809875" cy="274320"/>
              <wp:effectExtent l="0" t="0" r="0" b="0"/>
              <wp:wrapNone/>
              <wp:docPr id="33" name="مستطيل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09875" cy="274320"/>
                      </a:xfrm>
                      <a:prstGeom prst="rect">
                        <a:avLst/>
                      </a:prstGeom>
                      <a:noFill/>
                      <a:ln w="25400" cap="flat" cmpd="sng" algn="ctr">
                        <a:noFill/>
                        <a:prstDash val="solid"/>
                      </a:ln>
                      <a:effectLst/>
                      <a:extLst/>
                    </wps:spPr>
                    <wps:txbx>
                      <w:txbxContent>
                        <w:p w:rsidR="0028037F" w:rsidRPr="0008397B" w:rsidRDefault="0028037F" w:rsidP="0028037F">
                          <w:pPr>
                            <w:jc w:val="right"/>
                            <w:rPr>
                              <w:rFonts w:asciiTheme="majorBidi" w:hAnsiTheme="majorBidi"/>
                              <w:szCs w:val="32"/>
                              <w:lang w:bidi="ar-IQ"/>
                            </w:rPr>
                          </w:pPr>
                          <w:r w:rsidRPr="0008397B">
                            <w:rPr>
                              <w:rFonts w:asciiTheme="majorBidi" w:hAnsiTheme="majorBidi"/>
                              <w:lang w:bidi="ar-IQ"/>
                            </w:rPr>
                            <w:t>DOI: 10.33193/JALHSS.63.2021</w:t>
                          </w:r>
                        </w:p>
                        <w:p w:rsidR="0028037F" w:rsidRPr="00E909EF" w:rsidRDefault="0028037F" w:rsidP="0028037F">
                          <w:pPr>
                            <w:pStyle w:val="a3"/>
                            <w:rPr>
                              <w:rFonts w:asciiTheme="majorBidi" w:hAnsiTheme="majorBidi"/>
                              <w:color w:val="FFFFF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3" o:spid="_x0000_s1028" style="position:absolute;left:0;text-align:left;margin-left:4.3pt;margin-top:.3pt;width:221.25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" filled="f" stroked="f" strokeweight="2pt">
              <v:textbox>
                <w:txbxContent>
                  <w:p w:rsidR="0028037F" w:rsidRPr="0008397B" w:rsidRDefault="0028037F" w:rsidP="0028037F">
                    <w:pPr>
                      <w:jc w:val="right"/>
                      <w:rPr>
                        <w:rFonts w:asciiTheme="majorBidi" w:hAnsiTheme="majorBidi"/>
                        <w:szCs w:val="32"/>
                        <w:lang w:bidi="ar-IQ"/>
                      </w:rPr>
                    </w:pPr>
                    <w:r w:rsidRPr="0008397B">
                      <w:rPr>
                        <w:rFonts w:asciiTheme="majorBidi" w:hAnsiTheme="majorBidi"/>
                        <w:lang w:bidi="ar-IQ"/>
                      </w:rPr>
                      <w:t>DOI: 10.33193/JALHSS.63.2021</w:t>
                    </w:r>
                  </w:p>
                  <w:p w:rsidR="0028037F" w:rsidRPr="00E909EF" w:rsidRDefault="0028037F" w:rsidP="0028037F">
                    <w:pPr>
                      <w:pStyle w:val="a3"/>
                      <w:rPr>
                        <w:rFonts w:asciiTheme="majorBidi" w:hAnsiTheme="majorBidi"/>
                        <w:color w:val="FFFFFF"/>
                        <w:lang w:bidi="ar-IQ"/>
                      </w:rPr>
                    </w:pPr>
                  </w:p>
                </w:txbxContent>
              </v:textbox>
            </v:rect>
          </w:pict>
        </mc:Fallback>
      </mc:AlternateContent>
    </w:r>
    <w:r>
      <w:rPr>
        <w:noProof/>
      </w:rPr>
      <w:drawing>
        <wp:inline distT="0" distB="0" distL="0" distR="0" wp14:anchorId="0E696F6B" wp14:editId="7DE41F9A">
          <wp:extent cx="5256465" cy="1113919"/>
          <wp:effectExtent l="0" t="0" r="1905"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56465" cy="11139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BDD"/>
    <w:multiLevelType w:val="hybridMultilevel"/>
    <w:tmpl w:val="53E87572"/>
    <w:lvl w:ilvl="0" w:tplc="BDDC1F04">
      <w:start w:val="1"/>
      <w:numFmt w:val="arabicAlpha"/>
      <w:lvlText w:val="(%1)"/>
      <w:lvlJc w:val="left"/>
      <w:pPr>
        <w:ind w:left="4920" w:hanging="451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3764A55"/>
    <w:multiLevelType w:val="hybridMultilevel"/>
    <w:tmpl w:val="D6FC37CA"/>
    <w:lvl w:ilvl="0" w:tplc="A75CFFEA">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70B4D"/>
    <w:multiLevelType w:val="hybridMultilevel"/>
    <w:tmpl w:val="2D56AAE4"/>
    <w:lvl w:ilvl="0" w:tplc="05E2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D40CDD"/>
    <w:multiLevelType w:val="hybridMultilevel"/>
    <w:tmpl w:val="D80CF264"/>
    <w:lvl w:ilvl="0" w:tplc="5E94B2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F3B46"/>
    <w:multiLevelType w:val="hybridMultilevel"/>
    <w:tmpl w:val="652822D0"/>
    <w:lvl w:ilvl="0" w:tplc="F19ED8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2563F"/>
    <w:multiLevelType w:val="hybridMultilevel"/>
    <w:tmpl w:val="5C56B948"/>
    <w:lvl w:ilvl="0" w:tplc="6E66A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C5822"/>
    <w:multiLevelType w:val="hybridMultilevel"/>
    <w:tmpl w:val="A3E4E7FC"/>
    <w:lvl w:ilvl="0" w:tplc="50A67C58">
      <w:start w:val="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F3250"/>
    <w:multiLevelType w:val="hybridMultilevel"/>
    <w:tmpl w:val="9AC63726"/>
    <w:lvl w:ilvl="0" w:tplc="9EE2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3471A"/>
    <w:multiLevelType w:val="hybridMultilevel"/>
    <w:tmpl w:val="50E85D7C"/>
    <w:lvl w:ilvl="0" w:tplc="F37218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F2518"/>
    <w:multiLevelType w:val="hybridMultilevel"/>
    <w:tmpl w:val="3AD69802"/>
    <w:lvl w:ilvl="0" w:tplc="B1B0372E">
      <w:start w:val="1"/>
      <w:numFmt w:val="arabicAlpha"/>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0">
    <w:nsid w:val="47A307AB"/>
    <w:multiLevelType w:val="hybridMultilevel"/>
    <w:tmpl w:val="5412C4A8"/>
    <w:lvl w:ilvl="0" w:tplc="E50A619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C472E1"/>
    <w:multiLevelType w:val="hybridMultilevel"/>
    <w:tmpl w:val="6BE6DBEA"/>
    <w:lvl w:ilvl="0" w:tplc="1E04F890">
      <w:start w:val="1"/>
      <w:numFmt w:val="arabicAlpha"/>
      <w:lvlText w:val="(%1)"/>
      <w:lvlJc w:val="left"/>
      <w:pPr>
        <w:ind w:left="4965" w:hanging="49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080C84"/>
    <w:multiLevelType w:val="hybridMultilevel"/>
    <w:tmpl w:val="1332B6A4"/>
    <w:lvl w:ilvl="0" w:tplc="E75C7348">
      <w:start w:val="2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23877"/>
    <w:multiLevelType w:val="hybridMultilevel"/>
    <w:tmpl w:val="67907412"/>
    <w:lvl w:ilvl="0" w:tplc="393287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7452C"/>
    <w:multiLevelType w:val="hybridMultilevel"/>
    <w:tmpl w:val="71C4D2BE"/>
    <w:lvl w:ilvl="0" w:tplc="7C809C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F61AF"/>
    <w:multiLevelType w:val="hybridMultilevel"/>
    <w:tmpl w:val="8812C4C6"/>
    <w:lvl w:ilvl="0" w:tplc="49B04F2A">
      <w:start w:val="5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65052F"/>
    <w:multiLevelType w:val="hybridMultilevel"/>
    <w:tmpl w:val="AC1E9ABE"/>
    <w:lvl w:ilvl="0" w:tplc="666CA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45579"/>
    <w:multiLevelType w:val="hybridMultilevel"/>
    <w:tmpl w:val="99083B7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69B644AE"/>
    <w:multiLevelType w:val="hybridMultilevel"/>
    <w:tmpl w:val="192E7946"/>
    <w:lvl w:ilvl="0" w:tplc="BA54D31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E659C"/>
    <w:multiLevelType w:val="hybridMultilevel"/>
    <w:tmpl w:val="7750C364"/>
    <w:lvl w:ilvl="0" w:tplc="E6561A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05AD0"/>
    <w:multiLevelType w:val="hybridMultilevel"/>
    <w:tmpl w:val="BCEEADD0"/>
    <w:lvl w:ilvl="0" w:tplc="3BE65A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F7985"/>
    <w:multiLevelType w:val="hybridMultilevel"/>
    <w:tmpl w:val="FA74E53C"/>
    <w:lvl w:ilvl="0" w:tplc="11043E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D497B"/>
    <w:multiLevelType w:val="hybridMultilevel"/>
    <w:tmpl w:val="C48E2074"/>
    <w:lvl w:ilvl="0" w:tplc="CDB42124">
      <w:start w:val="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0"/>
  </w:num>
  <w:num w:numId="4">
    <w:abstractNumId w:val="5"/>
  </w:num>
  <w:num w:numId="5">
    <w:abstractNumId w:val="7"/>
  </w:num>
  <w:num w:numId="6">
    <w:abstractNumId w:val="19"/>
  </w:num>
  <w:num w:numId="7">
    <w:abstractNumId w:val="17"/>
  </w:num>
  <w:num w:numId="8">
    <w:abstractNumId w:val="22"/>
  </w:num>
  <w:num w:numId="9">
    <w:abstractNumId w:val="6"/>
  </w:num>
  <w:num w:numId="10">
    <w:abstractNumId w:val="4"/>
  </w:num>
  <w:num w:numId="11">
    <w:abstractNumId w:val="18"/>
  </w:num>
  <w:num w:numId="12">
    <w:abstractNumId w:val="3"/>
  </w:num>
  <w:num w:numId="13">
    <w:abstractNumId w:val="12"/>
  </w:num>
  <w:num w:numId="14">
    <w:abstractNumId w:val="15"/>
  </w:num>
  <w:num w:numId="15">
    <w:abstractNumId w:val="20"/>
  </w:num>
  <w:num w:numId="16">
    <w:abstractNumId w:val="9"/>
  </w:num>
  <w:num w:numId="17">
    <w:abstractNumId w:val="11"/>
  </w:num>
  <w:num w:numId="18">
    <w:abstractNumId w:val="0"/>
  </w:num>
  <w:num w:numId="19">
    <w:abstractNumId w:val="1"/>
  </w:num>
  <w:num w:numId="20">
    <w:abstractNumId w:val="13"/>
  </w:num>
  <w:num w:numId="21">
    <w:abstractNumId w:val="8"/>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C7"/>
    <w:rsid w:val="000443BF"/>
    <w:rsid w:val="00044E05"/>
    <w:rsid w:val="00065507"/>
    <w:rsid w:val="000703FB"/>
    <w:rsid w:val="000744D4"/>
    <w:rsid w:val="000A29A8"/>
    <w:rsid w:val="000C0A19"/>
    <w:rsid w:val="001014D7"/>
    <w:rsid w:val="001014EE"/>
    <w:rsid w:val="001130A4"/>
    <w:rsid w:val="001321E0"/>
    <w:rsid w:val="0013265C"/>
    <w:rsid w:val="00136454"/>
    <w:rsid w:val="00156944"/>
    <w:rsid w:val="00163189"/>
    <w:rsid w:val="00171373"/>
    <w:rsid w:val="00183633"/>
    <w:rsid w:val="00193BCE"/>
    <w:rsid w:val="00194B2C"/>
    <w:rsid w:val="001A1DD4"/>
    <w:rsid w:val="001B2397"/>
    <w:rsid w:val="001C172E"/>
    <w:rsid w:val="001F448D"/>
    <w:rsid w:val="00200EE0"/>
    <w:rsid w:val="00206EF9"/>
    <w:rsid w:val="00207A02"/>
    <w:rsid w:val="0021707D"/>
    <w:rsid w:val="00233ED9"/>
    <w:rsid w:val="00263435"/>
    <w:rsid w:val="00277BBC"/>
    <w:rsid w:val="0028037F"/>
    <w:rsid w:val="002868DD"/>
    <w:rsid w:val="00292A21"/>
    <w:rsid w:val="002D29F2"/>
    <w:rsid w:val="002D689A"/>
    <w:rsid w:val="00310733"/>
    <w:rsid w:val="00311A1F"/>
    <w:rsid w:val="00313C40"/>
    <w:rsid w:val="00330E97"/>
    <w:rsid w:val="00340720"/>
    <w:rsid w:val="003415C1"/>
    <w:rsid w:val="00345332"/>
    <w:rsid w:val="0035375F"/>
    <w:rsid w:val="00356D11"/>
    <w:rsid w:val="003874D0"/>
    <w:rsid w:val="00394659"/>
    <w:rsid w:val="003A2437"/>
    <w:rsid w:val="003A7D25"/>
    <w:rsid w:val="003B1DDF"/>
    <w:rsid w:val="003B5288"/>
    <w:rsid w:val="003C6A73"/>
    <w:rsid w:val="003D42B5"/>
    <w:rsid w:val="003F4A98"/>
    <w:rsid w:val="00414A31"/>
    <w:rsid w:val="00414C0C"/>
    <w:rsid w:val="00442561"/>
    <w:rsid w:val="00445033"/>
    <w:rsid w:val="00463957"/>
    <w:rsid w:val="00485401"/>
    <w:rsid w:val="004867A2"/>
    <w:rsid w:val="004A5FDB"/>
    <w:rsid w:val="004A7D2B"/>
    <w:rsid w:val="004C2679"/>
    <w:rsid w:val="004C6B4B"/>
    <w:rsid w:val="00500CC6"/>
    <w:rsid w:val="00515748"/>
    <w:rsid w:val="0052071A"/>
    <w:rsid w:val="00526D97"/>
    <w:rsid w:val="005338CC"/>
    <w:rsid w:val="00546075"/>
    <w:rsid w:val="00560F2A"/>
    <w:rsid w:val="00564E1C"/>
    <w:rsid w:val="00597CA8"/>
    <w:rsid w:val="005A5EFE"/>
    <w:rsid w:val="005C42FC"/>
    <w:rsid w:val="005E1A1D"/>
    <w:rsid w:val="005E5FC5"/>
    <w:rsid w:val="005E6888"/>
    <w:rsid w:val="005F5AF1"/>
    <w:rsid w:val="006075EB"/>
    <w:rsid w:val="00612FB7"/>
    <w:rsid w:val="00614615"/>
    <w:rsid w:val="00631065"/>
    <w:rsid w:val="0065366D"/>
    <w:rsid w:val="00653FF0"/>
    <w:rsid w:val="006561B1"/>
    <w:rsid w:val="00656AF3"/>
    <w:rsid w:val="0068056A"/>
    <w:rsid w:val="00681688"/>
    <w:rsid w:val="00684CA7"/>
    <w:rsid w:val="00692D48"/>
    <w:rsid w:val="006A3D81"/>
    <w:rsid w:val="006B016A"/>
    <w:rsid w:val="006C3D00"/>
    <w:rsid w:val="006D265D"/>
    <w:rsid w:val="006D4D00"/>
    <w:rsid w:val="006E33EF"/>
    <w:rsid w:val="00713276"/>
    <w:rsid w:val="00717D46"/>
    <w:rsid w:val="0072015E"/>
    <w:rsid w:val="007367A4"/>
    <w:rsid w:val="007528F7"/>
    <w:rsid w:val="00760E11"/>
    <w:rsid w:val="00787D99"/>
    <w:rsid w:val="0079401E"/>
    <w:rsid w:val="00796130"/>
    <w:rsid w:val="00797A07"/>
    <w:rsid w:val="007B707C"/>
    <w:rsid w:val="007E21F0"/>
    <w:rsid w:val="007E332C"/>
    <w:rsid w:val="007E3CE5"/>
    <w:rsid w:val="007E3E82"/>
    <w:rsid w:val="007F3230"/>
    <w:rsid w:val="00803E70"/>
    <w:rsid w:val="0081338F"/>
    <w:rsid w:val="008335FF"/>
    <w:rsid w:val="00835638"/>
    <w:rsid w:val="00846662"/>
    <w:rsid w:val="0085759A"/>
    <w:rsid w:val="008673A7"/>
    <w:rsid w:val="00890CF7"/>
    <w:rsid w:val="00893F66"/>
    <w:rsid w:val="008A5D7D"/>
    <w:rsid w:val="008C633A"/>
    <w:rsid w:val="008E7881"/>
    <w:rsid w:val="0090174A"/>
    <w:rsid w:val="00904314"/>
    <w:rsid w:val="00910ACB"/>
    <w:rsid w:val="009172D7"/>
    <w:rsid w:val="009210A9"/>
    <w:rsid w:val="00940DF0"/>
    <w:rsid w:val="00977DB1"/>
    <w:rsid w:val="00985D7F"/>
    <w:rsid w:val="009928F1"/>
    <w:rsid w:val="009A25F7"/>
    <w:rsid w:val="009A7F2E"/>
    <w:rsid w:val="009C0646"/>
    <w:rsid w:val="009D4802"/>
    <w:rsid w:val="009F1B96"/>
    <w:rsid w:val="009F3E24"/>
    <w:rsid w:val="00A101E8"/>
    <w:rsid w:val="00A1618C"/>
    <w:rsid w:val="00A269BA"/>
    <w:rsid w:val="00A26B19"/>
    <w:rsid w:val="00A349C8"/>
    <w:rsid w:val="00A3530E"/>
    <w:rsid w:val="00A7087E"/>
    <w:rsid w:val="00A726CD"/>
    <w:rsid w:val="00A73341"/>
    <w:rsid w:val="00A855D2"/>
    <w:rsid w:val="00AA5DA2"/>
    <w:rsid w:val="00AB014D"/>
    <w:rsid w:val="00AC7BE1"/>
    <w:rsid w:val="00AE24D0"/>
    <w:rsid w:val="00AF7925"/>
    <w:rsid w:val="00B074D4"/>
    <w:rsid w:val="00B1260E"/>
    <w:rsid w:val="00B1605D"/>
    <w:rsid w:val="00B20A8B"/>
    <w:rsid w:val="00B2769B"/>
    <w:rsid w:val="00B33F9E"/>
    <w:rsid w:val="00B41094"/>
    <w:rsid w:val="00B45D1C"/>
    <w:rsid w:val="00B703BC"/>
    <w:rsid w:val="00B95DD2"/>
    <w:rsid w:val="00BA3373"/>
    <w:rsid w:val="00BB4F36"/>
    <w:rsid w:val="00BC492B"/>
    <w:rsid w:val="00BE49DC"/>
    <w:rsid w:val="00BF3131"/>
    <w:rsid w:val="00BF3827"/>
    <w:rsid w:val="00BF4B43"/>
    <w:rsid w:val="00C02CC5"/>
    <w:rsid w:val="00C0521A"/>
    <w:rsid w:val="00C14AB9"/>
    <w:rsid w:val="00C21FBB"/>
    <w:rsid w:val="00C32F2D"/>
    <w:rsid w:val="00C46D28"/>
    <w:rsid w:val="00C513EF"/>
    <w:rsid w:val="00C72B57"/>
    <w:rsid w:val="00C753C7"/>
    <w:rsid w:val="00CA0E2C"/>
    <w:rsid w:val="00CB0CCB"/>
    <w:rsid w:val="00CC1462"/>
    <w:rsid w:val="00CC228E"/>
    <w:rsid w:val="00CD3318"/>
    <w:rsid w:val="00D0407E"/>
    <w:rsid w:val="00D1166B"/>
    <w:rsid w:val="00D15F3C"/>
    <w:rsid w:val="00D34E9F"/>
    <w:rsid w:val="00D4040D"/>
    <w:rsid w:val="00D535D8"/>
    <w:rsid w:val="00D5393B"/>
    <w:rsid w:val="00D64BAD"/>
    <w:rsid w:val="00D90EA5"/>
    <w:rsid w:val="00D943EB"/>
    <w:rsid w:val="00D97DF8"/>
    <w:rsid w:val="00DA77CA"/>
    <w:rsid w:val="00E00968"/>
    <w:rsid w:val="00E02D5C"/>
    <w:rsid w:val="00E07381"/>
    <w:rsid w:val="00E15961"/>
    <w:rsid w:val="00E3532E"/>
    <w:rsid w:val="00E56200"/>
    <w:rsid w:val="00E83601"/>
    <w:rsid w:val="00EA62E8"/>
    <w:rsid w:val="00ED37DC"/>
    <w:rsid w:val="00EE2D0E"/>
    <w:rsid w:val="00EE6A8A"/>
    <w:rsid w:val="00EF4221"/>
    <w:rsid w:val="00F23981"/>
    <w:rsid w:val="00F3550D"/>
    <w:rsid w:val="00F62D03"/>
    <w:rsid w:val="00F63445"/>
    <w:rsid w:val="00F71D9B"/>
    <w:rsid w:val="00F7786D"/>
    <w:rsid w:val="00F94570"/>
    <w:rsid w:val="00FB1295"/>
    <w:rsid w:val="00FB3000"/>
    <w:rsid w:val="00FC3EFF"/>
    <w:rsid w:val="00FD4509"/>
    <w:rsid w:val="00FF4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
    <w:basedOn w:val="a"/>
    <w:link w:val="Char"/>
    <w:uiPriority w:val="99"/>
    <w:unhideWhenUsed/>
    <w:rsid w:val="00C753C7"/>
    <w:pPr>
      <w:tabs>
        <w:tab w:val="center" w:pos="4320"/>
        <w:tab w:val="right" w:pos="8640"/>
      </w:tabs>
      <w:spacing w:after="0" w:line="240" w:lineRule="auto"/>
    </w:pPr>
  </w:style>
  <w:style w:type="character" w:customStyle="1" w:styleId="Char">
    <w:name w:val="رأس الصفحة Char"/>
    <w:aliases w:val="رأس صفحة Char"/>
    <w:basedOn w:val="a0"/>
    <w:link w:val="a3"/>
    <w:uiPriority w:val="99"/>
    <w:rsid w:val="00C753C7"/>
  </w:style>
  <w:style w:type="paragraph" w:styleId="a4">
    <w:name w:val="footer"/>
    <w:basedOn w:val="a"/>
    <w:link w:val="Char0"/>
    <w:uiPriority w:val="99"/>
    <w:unhideWhenUsed/>
    <w:rsid w:val="00C753C7"/>
    <w:pPr>
      <w:tabs>
        <w:tab w:val="center" w:pos="4320"/>
        <w:tab w:val="right" w:pos="8640"/>
      </w:tabs>
      <w:spacing w:after="0" w:line="240" w:lineRule="auto"/>
    </w:pPr>
  </w:style>
  <w:style w:type="character" w:customStyle="1" w:styleId="Char0">
    <w:name w:val="تذييل الصفحة Char"/>
    <w:basedOn w:val="a0"/>
    <w:link w:val="a4"/>
    <w:uiPriority w:val="99"/>
    <w:rsid w:val="00C753C7"/>
  </w:style>
  <w:style w:type="paragraph" w:customStyle="1" w:styleId="a5">
    <w:name w:val="سيمبل فيد"/>
    <w:basedOn w:val="a"/>
    <w:link w:val="Char1"/>
    <w:qFormat/>
    <w:rsid w:val="00C753C7"/>
    <w:pPr>
      <w:tabs>
        <w:tab w:val="left" w:pos="572"/>
      </w:tabs>
      <w:spacing w:after="0" w:line="240" w:lineRule="auto"/>
      <w:jc w:val="lowKashida"/>
    </w:pPr>
    <w:rPr>
      <w:rFonts w:ascii="Times New Roman" w:eastAsia="Times New Roman" w:hAnsi="Times New Roman" w:cs="Simplified Arabic"/>
      <w:sz w:val="28"/>
      <w:szCs w:val="28"/>
    </w:rPr>
  </w:style>
  <w:style w:type="character" w:customStyle="1" w:styleId="Char1">
    <w:name w:val="سيمبل فيد Char"/>
    <w:basedOn w:val="a0"/>
    <w:link w:val="a5"/>
    <w:rsid w:val="00C753C7"/>
    <w:rPr>
      <w:rFonts w:ascii="Times New Roman" w:eastAsia="Times New Roman" w:hAnsi="Times New Roman" w:cs="Simplified Arabic"/>
      <w:sz w:val="28"/>
      <w:szCs w:val="28"/>
    </w:rPr>
  </w:style>
  <w:style w:type="paragraph" w:styleId="a6">
    <w:name w:val="footnote text"/>
    <w:basedOn w:val="a"/>
    <w:link w:val="Char2"/>
    <w:uiPriority w:val="99"/>
    <w:unhideWhenUsed/>
    <w:rsid w:val="00C753C7"/>
    <w:pPr>
      <w:spacing w:after="0" w:line="240" w:lineRule="auto"/>
    </w:pPr>
    <w:rPr>
      <w:sz w:val="20"/>
      <w:szCs w:val="20"/>
    </w:rPr>
  </w:style>
  <w:style w:type="character" w:customStyle="1" w:styleId="Char2">
    <w:name w:val="نص حاشية سفلية Char"/>
    <w:basedOn w:val="a0"/>
    <w:link w:val="a6"/>
    <w:uiPriority w:val="99"/>
    <w:rsid w:val="00C753C7"/>
    <w:rPr>
      <w:sz w:val="20"/>
      <w:szCs w:val="20"/>
    </w:rPr>
  </w:style>
  <w:style w:type="character" w:styleId="a7">
    <w:name w:val="footnote reference"/>
    <w:basedOn w:val="a0"/>
    <w:uiPriority w:val="99"/>
    <w:semiHidden/>
    <w:unhideWhenUsed/>
    <w:rsid w:val="00C753C7"/>
    <w:rPr>
      <w:vertAlign w:val="superscript"/>
    </w:rPr>
  </w:style>
  <w:style w:type="table" w:styleId="a8">
    <w:name w:val="Table Grid"/>
    <w:basedOn w:val="a1"/>
    <w:uiPriority w:val="59"/>
    <w:rsid w:val="00C7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753C7"/>
    <w:rPr>
      <w:color w:val="0000FF" w:themeColor="hyperlink"/>
      <w:u w:val="single"/>
    </w:rPr>
  </w:style>
  <w:style w:type="paragraph" w:styleId="a9">
    <w:name w:val="List Paragraph"/>
    <w:basedOn w:val="a"/>
    <w:uiPriority w:val="34"/>
    <w:qFormat/>
    <w:rsid w:val="00C753C7"/>
    <w:pPr>
      <w:ind w:left="720"/>
      <w:contextualSpacing/>
    </w:pPr>
  </w:style>
  <w:style w:type="paragraph" w:styleId="aa">
    <w:name w:val="Balloon Text"/>
    <w:basedOn w:val="a"/>
    <w:link w:val="Char3"/>
    <w:uiPriority w:val="99"/>
    <w:semiHidden/>
    <w:unhideWhenUsed/>
    <w:rsid w:val="00C753C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C753C7"/>
    <w:rPr>
      <w:rFonts w:ascii="Tahoma" w:hAnsi="Tahoma" w:cs="Tahoma"/>
      <w:sz w:val="16"/>
      <w:szCs w:val="16"/>
    </w:rPr>
  </w:style>
  <w:style w:type="paragraph" w:styleId="ab">
    <w:name w:val="No Spacing"/>
    <w:uiPriority w:val="1"/>
    <w:qFormat/>
    <w:rsid w:val="00C753C7"/>
    <w:pPr>
      <w:bidi/>
      <w:spacing w:after="0" w:line="240" w:lineRule="auto"/>
    </w:pPr>
  </w:style>
  <w:style w:type="paragraph" w:customStyle="1" w:styleId="16">
    <w:name w:val="ع 16"/>
    <w:basedOn w:val="a5"/>
    <w:link w:val="16Char"/>
    <w:qFormat/>
    <w:rsid w:val="00C753C7"/>
    <w:pPr>
      <w:jc w:val="center"/>
    </w:pPr>
    <w:rPr>
      <w:b/>
      <w:bCs/>
      <w:sz w:val="32"/>
      <w:szCs w:val="32"/>
      <w:lang w:bidi="ar-IQ"/>
    </w:rPr>
  </w:style>
  <w:style w:type="paragraph" w:customStyle="1" w:styleId="15">
    <w:name w:val="ع 15"/>
    <w:basedOn w:val="a5"/>
    <w:link w:val="15Char"/>
    <w:qFormat/>
    <w:rsid w:val="00C753C7"/>
    <w:rPr>
      <w:b/>
      <w:bCs/>
      <w:sz w:val="30"/>
      <w:szCs w:val="30"/>
      <w:lang w:bidi="ar-IQ"/>
    </w:rPr>
  </w:style>
  <w:style w:type="character" w:customStyle="1" w:styleId="16Char">
    <w:name w:val="ع 16 Char"/>
    <w:basedOn w:val="Char1"/>
    <w:link w:val="16"/>
    <w:rsid w:val="00C753C7"/>
    <w:rPr>
      <w:rFonts w:ascii="Times New Roman" w:eastAsia="Times New Roman" w:hAnsi="Times New Roman" w:cs="Simplified Arabic"/>
      <w:b/>
      <w:bCs/>
      <w:sz w:val="32"/>
      <w:szCs w:val="32"/>
      <w:lang w:bidi="ar-IQ"/>
    </w:rPr>
  </w:style>
  <w:style w:type="paragraph" w:customStyle="1" w:styleId="14">
    <w:name w:val="ع 14"/>
    <w:basedOn w:val="a5"/>
    <w:link w:val="14Char"/>
    <w:qFormat/>
    <w:rsid w:val="00C753C7"/>
    <w:rPr>
      <w:b/>
      <w:bCs/>
      <w:lang w:bidi="ar-IQ"/>
    </w:rPr>
  </w:style>
  <w:style w:type="character" w:customStyle="1" w:styleId="15Char">
    <w:name w:val="ع 15 Char"/>
    <w:basedOn w:val="Char1"/>
    <w:link w:val="15"/>
    <w:rsid w:val="00C753C7"/>
    <w:rPr>
      <w:rFonts w:ascii="Times New Roman" w:eastAsia="Times New Roman" w:hAnsi="Times New Roman" w:cs="Simplified Arabic"/>
      <w:b/>
      <w:bCs/>
      <w:sz w:val="30"/>
      <w:szCs w:val="30"/>
      <w:lang w:bidi="ar-IQ"/>
    </w:rPr>
  </w:style>
  <w:style w:type="character" w:customStyle="1" w:styleId="14Char">
    <w:name w:val="ع 14 Char"/>
    <w:basedOn w:val="Char1"/>
    <w:link w:val="14"/>
    <w:rsid w:val="00C753C7"/>
    <w:rPr>
      <w:rFonts w:ascii="Times New Roman" w:eastAsia="Times New Roman" w:hAnsi="Times New Roman" w:cs="Simplified Arabic"/>
      <w:b/>
      <w:bCs/>
      <w:sz w:val="28"/>
      <w:szCs w:val="28"/>
      <w:lang w:bidi="ar-IQ"/>
    </w:rPr>
  </w:style>
  <w:style w:type="paragraph" w:customStyle="1" w:styleId="ac">
    <w:name w:val="هامش"/>
    <w:basedOn w:val="a6"/>
    <w:link w:val="Char4"/>
    <w:qFormat/>
    <w:rsid w:val="00C753C7"/>
    <w:rPr>
      <w:sz w:val="24"/>
      <w:szCs w:val="24"/>
    </w:rPr>
  </w:style>
  <w:style w:type="character" w:customStyle="1" w:styleId="Char4">
    <w:name w:val="هامش Char"/>
    <w:basedOn w:val="Char2"/>
    <w:link w:val="ac"/>
    <w:rsid w:val="00C753C7"/>
    <w:rPr>
      <w:sz w:val="24"/>
      <w:szCs w:val="24"/>
    </w:rPr>
  </w:style>
  <w:style w:type="table" w:customStyle="1" w:styleId="1">
    <w:name w:val="شبكة جدول1"/>
    <w:basedOn w:val="a1"/>
    <w:next w:val="a8"/>
    <w:uiPriority w:val="59"/>
    <w:rsid w:val="00C753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
    <w:basedOn w:val="a"/>
    <w:link w:val="Char"/>
    <w:uiPriority w:val="99"/>
    <w:unhideWhenUsed/>
    <w:rsid w:val="00C753C7"/>
    <w:pPr>
      <w:tabs>
        <w:tab w:val="center" w:pos="4320"/>
        <w:tab w:val="right" w:pos="8640"/>
      </w:tabs>
      <w:spacing w:after="0" w:line="240" w:lineRule="auto"/>
    </w:pPr>
  </w:style>
  <w:style w:type="character" w:customStyle="1" w:styleId="Char">
    <w:name w:val="رأس الصفحة Char"/>
    <w:aliases w:val="رأس صفحة Char"/>
    <w:basedOn w:val="a0"/>
    <w:link w:val="a3"/>
    <w:uiPriority w:val="99"/>
    <w:rsid w:val="00C753C7"/>
  </w:style>
  <w:style w:type="paragraph" w:styleId="a4">
    <w:name w:val="footer"/>
    <w:basedOn w:val="a"/>
    <w:link w:val="Char0"/>
    <w:uiPriority w:val="99"/>
    <w:unhideWhenUsed/>
    <w:rsid w:val="00C753C7"/>
    <w:pPr>
      <w:tabs>
        <w:tab w:val="center" w:pos="4320"/>
        <w:tab w:val="right" w:pos="8640"/>
      </w:tabs>
      <w:spacing w:after="0" w:line="240" w:lineRule="auto"/>
    </w:pPr>
  </w:style>
  <w:style w:type="character" w:customStyle="1" w:styleId="Char0">
    <w:name w:val="تذييل الصفحة Char"/>
    <w:basedOn w:val="a0"/>
    <w:link w:val="a4"/>
    <w:uiPriority w:val="99"/>
    <w:rsid w:val="00C753C7"/>
  </w:style>
  <w:style w:type="paragraph" w:customStyle="1" w:styleId="a5">
    <w:name w:val="سيمبل فيد"/>
    <w:basedOn w:val="a"/>
    <w:link w:val="Char1"/>
    <w:qFormat/>
    <w:rsid w:val="00C753C7"/>
    <w:pPr>
      <w:tabs>
        <w:tab w:val="left" w:pos="572"/>
      </w:tabs>
      <w:spacing w:after="0" w:line="240" w:lineRule="auto"/>
      <w:jc w:val="lowKashida"/>
    </w:pPr>
    <w:rPr>
      <w:rFonts w:ascii="Times New Roman" w:eastAsia="Times New Roman" w:hAnsi="Times New Roman" w:cs="Simplified Arabic"/>
      <w:sz w:val="28"/>
      <w:szCs w:val="28"/>
    </w:rPr>
  </w:style>
  <w:style w:type="character" w:customStyle="1" w:styleId="Char1">
    <w:name w:val="سيمبل فيد Char"/>
    <w:basedOn w:val="a0"/>
    <w:link w:val="a5"/>
    <w:rsid w:val="00C753C7"/>
    <w:rPr>
      <w:rFonts w:ascii="Times New Roman" w:eastAsia="Times New Roman" w:hAnsi="Times New Roman" w:cs="Simplified Arabic"/>
      <w:sz w:val="28"/>
      <w:szCs w:val="28"/>
    </w:rPr>
  </w:style>
  <w:style w:type="paragraph" w:styleId="a6">
    <w:name w:val="footnote text"/>
    <w:basedOn w:val="a"/>
    <w:link w:val="Char2"/>
    <w:uiPriority w:val="99"/>
    <w:unhideWhenUsed/>
    <w:rsid w:val="00C753C7"/>
    <w:pPr>
      <w:spacing w:after="0" w:line="240" w:lineRule="auto"/>
    </w:pPr>
    <w:rPr>
      <w:sz w:val="20"/>
      <w:szCs w:val="20"/>
    </w:rPr>
  </w:style>
  <w:style w:type="character" w:customStyle="1" w:styleId="Char2">
    <w:name w:val="نص حاشية سفلية Char"/>
    <w:basedOn w:val="a0"/>
    <w:link w:val="a6"/>
    <w:uiPriority w:val="99"/>
    <w:rsid w:val="00C753C7"/>
    <w:rPr>
      <w:sz w:val="20"/>
      <w:szCs w:val="20"/>
    </w:rPr>
  </w:style>
  <w:style w:type="character" w:styleId="a7">
    <w:name w:val="footnote reference"/>
    <w:basedOn w:val="a0"/>
    <w:uiPriority w:val="99"/>
    <w:semiHidden/>
    <w:unhideWhenUsed/>
    <w:rsid w:val="00C753C7"/>
    <w:rPr>
      <w:vertAlign w:val="superscript"/>
    </w:rPr>
  </w:style>
  <w:style w:type="table" w:styleId="a8">
    <w:name w:val="Table Grid"/>
    <w:basedOn w:val="a1"/>
    <w:uiPriority w:val="59"/>
    <w:rsid w:val="00C7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753C7"/>
    <w:rPr>
      <w:color w:val="0000FF" w:themeColor="hyperlink"/>
      <w:u w:val="single"/>
    </w:rPr>
  </w:style>
  <w:style w:type="paragraph" w:styleId="a9">
    <w:name w:val="List Paragraph"/>
    <w:basedOn w:val="a"/>
    <w:uiPriority w:val="34"/>
    <w:qFormat/>
    <w:rsid w:val="00C753C7"/>
    <w:pPr>
      <w:ind w:left="720"/>
      <w:contextualSpacing/>
    </w:pPr>
  </w:style>
  <w:style w:type="paragraph" w:styleId="aa">
    <w:name w:val="Balloon Text"/>
    <w:basedOn w:val="a"/>
    <w:link w:val="Char3"/>
    <w:uiPriority w:val="99"/>
    <w:semiHidden/>
    <w:unhideWhenUsed/>
    <w:rsid w:val="00C753C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C753C7"/>
    <w:rPr>
      <w:rFonts w:ascii="Tahoma" w:hAnsi="Tahoma" w:cs="Tahoma"/>
      <w:sz w:val="16"/>
      <w:szCs w:val="16"/>
    </w:rPr>
  </w:style>
  <w:style w:type="paragraph" w:styleId="ab">
    <w:name w:val="No Spacing"/>
    <w:uiPriority w:val="1"/>
    <w:qFormat/>
    <w:rsid w:val="00C753C7"/>
    <w:pPr>
      <w:bidi/>
      <w:spacing w:after="0" w:line="240" w:lineRule="auto"/>
    </w:pPr>
  </w:style>
  <w:style w:type="paragraph" w:customStyle="1" w:styleId="16">
    <w:name w:val="ع 16"/>
    <w:basedOn w:val="a5"/>
    <w:link w:val="16Char"/>
    <w:qFormat/>
    <w:rsid w:val="00C753C7"/>
    <w:pPr>
      <w:jc w:val="center"/>
    </w:pPr>
    <w:rPr>
      <w:b/>
      <w:bCs/>
      <w:sz w:val="32"/>
      <w:szCs w:val="32"/>
      <w:lang w:bidi="ar-IQ"/>
    </w:rPr>
  </w:style>
  <w:style w:type="paragraph" w:customStyle="1" w:styleId="15">
    <w:name w:val="ع 15"/>
    <w:basedOn w:val="a5"/>
    <w:link w:val="15Char"/>
    <w:qFormat/>
    <w:rsid w:val="00C753C7"/>
    <w:rPr>
      <w:b/>
      <w:bCs/>
      <w:sz w:val="30"/>
      <w:szCs w:val="30"/>
      <w:lang w:bidi="ar-IQ"/>
    </w:rPr>
  </w:style>
  <w:style w:type="character" w:customStyle="1" w:styleId="16Char">
    <w:name w:val="ع 16 Char"/>
    <w:basedOn w:val="Char1"/>
    <w:link w:val="16"/>
    <w:rsid w:val="00C753C7"/>
    <w:rPr>
      <w:rFonts w:ascii="Times New Roman" w:eastAsia="Times New Roman" w:hAnsi="Times New Roman" w:cs="Simplified Arabic"/>
      <w:b/>
      <w:bCs/>
      <w:sz w:val="32"/>
      <w:szCs w:val="32"/>
      <w:lang w:bidi="ar-IQ"/>
    </w:rPr>
  </w:style>
  <w:style w:type="paragraph" w:customStyle="1" w:styleId="14">
    <w:name w:val="ع 14"/>
    <w:basedOn w:val="a5"/>
    <w:link w:val="14Char"/>
    <w:qFormat/>
    <w:rsid w:val="00C753C7"/>
    <w:rPr>
      <w:b/>
      <w:bCs/>
      <w:lang w:bidi="ar-IQ"/>
    </w:rPr>
  </w:style>
  <w:style w:type="character" w:customStyle="1" w:styleId="15Char">
    <w:name w:val="ع 15 Char"/>
    <w:basedOn w:val="Char1"/>
    <w:link w:val="15"/>
    <w:rsid w:val="00C753C7"/>
    <w:rPr>
      <w:rFonts w:ascii="Times New Roman" w:eastAsia="Times New Roman" w:hAnsi="Times New Roman" w:cs="Simplified Arabic"/>
      <w:b/>
      <w:bCs/>
      <w:sz w:val="30"/>
      <w:szCs w:val="30"/>
      <w:lang w:bidi="ar-IQ"/>
    </w:rPr>
  </w:style>
  <w:style w:type="character" w:customStyle="1" w:styleId="14Char">
    <w:name w:val="ع 14 Char"/>
    <w:basedOn w:val="Char1"/>
    <w:link w:val="14"/>
    <w:rsid w:val="00C753C7"/>
    <w:rPr>
      <w:rFonts w:ascii="Times New Roman" w:eastAsia="Times New Roman" w:hAnsi="Times New Roman" w:cs="Simplified Arabic"/>
      <w:b/>
      <w:bCs/>
      <w:sz w:val="28"/>
      <w:szCs w:val="28"/>
      <w:lang w:bidi="ar-IQ"/>
    </w:rPr>
  </w:style>
  <w:style w:type="paragraph" w:customStyle="1" w:styleId="ac">
    <w:name w:val="هامش"/>
    <w:basedOn w:val="a6"/>
    <w:link w:val="Char4"/>
    <w:qFormat/>
    <w:rsid w:val="00C753C7"/>
    <w:rPr>
      <w:sz w:val="24"/>
      <w:szCs w:val="24"/>
    </w:rPr>
  </w:style>
  <w:style w:type="character" w:customStyle="1" w:styleId="Char4">
    <w:name w:val="هامش Char"/>
    <w:basedOn w:val="Char2"/>
    <w:link w:val="ac"/>
    <w:rsid w:val="00C753C7"/>
    <w:rPr>
      <w:sz w:val="24"/>
      <w:szCs w:val="24"/>
    </w:rPr>
  </w:style>
  <w:style w:type="table" w:customStyle="1" w:styleId="1">
    <w:name w:val="شبكة جدول1"/>
    <w:basedOn w:val="a1"/>
    <w:next w:val="a8"/>
    <w:uiPriority w:val="59"/>
    <w:rsid w:val="00C753C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5EA3-0EC3-49A3-85B7-8E133EFD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4221</Words>
  <Characters>24065</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دوت نت</dc:creator>
  <cp:lastModifiedBy>DELL</cp:lastModifiedBy>
  <cp:revision>2</cp:revision>
  <cp:lastPrinted>2020-12-07T15:54:00Z</cp:lastPrinted>
  <dcterms:created xsi:type="dcterms:W3CDTF">2020-12-14T08:30:00Z</dcterms:created>
  <dcterms:modified xsi:type="dcterms:W3CDTF">2020-12-14T08:30:00Z</dcterms:modified>
</cp:coreProperties>
</file>