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53" w:rsidRPr="00D63153" w:rsidRDefault="00D63153" w:rsidP="00EC0C34">
      <w:pPr>
        <w:bidi w:val="0"/>
        <w:spacing w:after="0" w:line="360" w:lineRule="auto"/>
        <w:rPr>
          <w:rFonts w:ascii="Times New Roman" w:eastAsia="Calibri" w:hAnsi="Times New Roman" w:cs="Times New Roman"/>
          <w:b/>
          <w:sz w:val="36"/>
          <w:szCs w:val="36"/>
          <w:lang w:val="en-GB"/>
        </w:rPr>
      </w:pPr>
      <w:r w:rsidRPr="00D63153">
        <w:rPr>
          <w:rFonts w:ascii="Times New Roman" w:eastAsia="Calibri" w:hAnsi="Times New Roman" w:cs="Times New Roman"/>
          <w:b/>
          <w:lang w:val="en-GB"/>
        </w:rPr>
        <w:t>Appendix A:</w:t>
      </w:r>
    </w:p>
    <w:p w:rsidR="00D63153" w:rsidRPr="00D63153" w:rsidRDefault="00D63153" w:rsidP="00EC0C34">
      <w:pPr>
        <w:bidi w:val="0"/>
        <w:spacing w:after="0" w:line="360" w:lineRule="auto"/>
        <w:jc w:val="center"/>
        <w:rPr>
          <w:rFonts w:ascii="Times New Roman" w:eastAsia="Calibri" w:hAnsi="Times New Roman" w:cs="Times New Roman"/>
          <w:b/>
          <w:sz w:val="36"/>
          <w:szCs w:val="36"/>
          <w:lang w:val="en-GB"/>
        </w:rPr>
      </w:pPr>
    </w:p>
    <w:p w:rsidR="006A53CB" w:rsidRPr="006A53CB" w:rsidRDefault="006A53CB" w:rsidP="006A53CB">
      <w:pPr>
        <w:bidi w:val="0"/>
        <w:spacing w:after="0" w:line="360" w:lineRule="auto"/>
        <w:jc w:val="center"/>
        <w:rPr>
          <w:rFonts w:ascii="Times New Roman" w:eastAsia="Calibri" w:hAnsi="Times New Roman" w:cs="Times New Roman"/>
          <w:b/>
          <w:bCs/>
          <w:sz w:val="36"/>
          <w:szCs w:val="36"/>
        </w:rPr>
      </w:pPr>
      <w:r w:rsidRPr="006A53CB">
        <w:rPr>
          <w:rFonts w:ascii="Times New Roman" w:eastAsia="Calibri" w:hAnsi="Times New Roman" w:cs="Times New Roman"/>
          <w:b/>
          <w:bCs/>
          <w:sz w:val="36"/>
          <w:szCs w:val="36"/>
        </w:rPr>
        <w:t>The therapeutic insulin resistance by metformin</w:t>
      </w:r>
    </w:p>
    <w:p w:rsidR="00D63153" w:rsidRPr="00D63153" w:rsidRDefault="00D63153" w:rsidP="00EC0C34">
      <w:pPr>
        <w:bidi w:val="0"/>
        <w:spacing w:after="0" w:line="360" w:lineRule="auto"/>
        <w:jc w:val="both"/>
        <w:rPr>
          <w:rFonts w:ascii="Times New Roman" w:eastAsia="Calibri" w:hAnsi="Times New Roman" w:cs="Times New Roman"/>
          <w:b/>
          <w:sz w:val="32"/>
          <w:szCs w:val="32"/>
        </w:rPr>
      </w:pPr>
    </w:p>
    <w:p w:rsidR="00D63153" w:rsidRPr="00D63153" w:rsidRDefault="00D63153" w:rsidP="00EC0C34">
      <w:pPr>
        <w:bidi w:val="0"/>
        <w:spacing w:after="0" w:line="360" w:lineRule="auto"/>
        <w:jc w:val="both"/>
        <w:rPr>
          <w:rFonts w:ascii="Times New Roman" w:eastAsia="Calibri" w:hAnsi="Times New Roman" w:cs="Times New Roman"/>
          <w:b/>
          <w:sz w:val="32"/>
          <w:szCs w:val="32"/>
          <w:lang w:val="en-GB"/>
        </w:rPr>
      </w:pPr>
    </w:p>
    <w:p w:rsidR="00D63153" w:rsidRPr="00D63153" w:rsidRDefault="00EC0C34" w:rsidP="00EC0C34">
      <w:pPr>
        <w:bidi w:val="0"/>
        <w:spacing w:after="0" w:line="360" w:lineRule="auto"/>
        <w:jc w:val="center"/>
        <w:rPr>
          <w:rFonts w:ascii="Times New Roman" w:eastAsia="Calibri" w:hAnsi="Times New Roman" w:cs="Times New Roman"/>
          <w:b/>
          <w:sz w:val="32"/>
          <w:szCs w:val="32"/>
          <w:lang w:val="en-GB"/>
        </w:rPr>
      </w:pPr>
      <w:proofErr w:type="spellStart"/>
      <w:r>
        <w:rPr>
          <w:rFonts w:ascii="Times New Roman" w:eastAsia="Calibri" w:hAnsi="Times New Roman" w:cs="Times New Roman"/>
          <w:b/>
          <w:sz w:val="32"/>
          <w:szCs w:val="32"/>
          <w:lang w:val="en-GB"/>
        </w:rPr>
        <w:t>Muataz</w:t>
      </w:r>
      <w:proofErr w:type="spellEnd"/>
      <w:r>
        <w:rPr>
          <w:rFonts w:ascii="Times New Roman" w:eastAsia="Calibri" w:hAnsi="Times New Roman" w:cs="Times New Roman"/>
          <w:b/>
          <w:sz w:val="32"/>
          <w:szCs w:val="32"/>
          <w:lang w:val="en-GB"/>
        </w:rPr>
        <w:t xml:space="preserve"> </w:t>
      </w:r>
      <w:proofErr w:type="spellStart"/>
      <w:r>
        <w:rPr>
          <w:rFonts w:ascii="Times New Roman" w:eastAsia="Calibri" w:hAnsi="Times New Roman" w:cs="Times New Roman"/>
          <w:b/>
          <w:sz w:val="32"/>
          <w:szCs w:val="32"/>
          <w:lang w:val="en-GB"/>
        </w:rPr>
        <w:t>Alameri</w:t>
      </w:r>
      <w:proofErr w:type="spellEnd"/>
    </w:p>
    <w:p w:rsidR="00D63153" w:rsidRPr="00D63153" w:rsidRDefault="00D63153" w:rsidP="00EC0C34">
      <w:pPr>
        <w:bidi w:val="0"/>
        <w:spacing w:after="0" w:line="360" w:lineRule="auto"/>
        <w:jc w:val="center"/>
        <w:rPr>
          <w:rFonts w:ascii="Times New Roman" w:eastAsia="Calibri" w:hAnsi="Times New Roman" w:cs="Times New Roman"/>
          <w:b/>
          <w:sz w:val="32"/>
          <w:szCs w:val="32"/>
          <w:lang w:val="en-GB"/>
        </w:rPr>
      </w:pPr>
    </w:p>
    <w:p w:rsidR="00D63153" w:rsidRPr="00D63153" w:rsidRDefault="00D63153" w:rsidP="00EC0C34">
      <w:pPr>
        <w:bidi w:val="0"/>
        <w:spacing w:after="0" w:line="360" w:lineRule="auto"/>
        <w:jc w:val="center"/>
        <w:rPr>
          <w:rFonts w:ascii="Times New Roman" w:eastAsia="Calibri" w:hAnsi="Times New Roman" w:cs="Times New Roman"/>
          <w:b/>
          <w:sz w:val="32"/>
          <w:szCs w:val="32"/>
          <w:lang w:val="en-GB"/>
        </w:rPr>
      </w:pPr>
    </w:p>
    <w:p w:rsidR="00D63153" w:rsidRPr="00D63153" w:rsidRDefault="00D63153" w:rsidP="00EC0C34">
      <w:pPr>
        <w:bidi w:val="0"/>
        <w:spacing w:after="0" w:line="360" w:lineRule="auto"/>
        <w:jc w:val="center"/>
        <w:rPr>
          <w:rFonts w:ascii="Times New Roman" w:eastAsia="Calibri" w:hAnsi="Times New Roman" w:cs="Times New Roman"/>
          <w:sz w:val="28"/>
          <w:szCs w:val="28"/>
          <w:lang w:val="en-GB"/>
        </w:rPr>
      </w:pPr>
      <w:r w:rsidRPr="00D63153">
        <w:rPr>
          <w:rFonts w:ascii="Times New Roman" w:eastAsia="Calibri" w:hAnsi="Times New Roman" w:cs="Times New Roman"/>
          <w:sz w:val="28"/>
          <w:szCs w:val="28"/>
          <w:lang w:val="en-GB"/>
        </w:rPr>
        <w:t>Submitted to the Institute of Graduate Studies and Research in partial fulfilment of the requirements for the degree of</w:t>
      </w:r>
    </w:p>
    <w:p w:rsidR="00D63153" w:rsidRPr="00D63153" w:rsidRDefault="00D63153" w:rsidP="00EC0C34">
      <w:pPr>
        <w:bidi w:val="0"/>
        <w:spacing w:after="0" w:line="360" w:lineRule="auto"/>
        <w:jc w:val="center"/>
        <w:rPr>
          <w:rFonts w:ascii="Times New Roman" w:eastAsia="Calibri" w:hAnsi="Times New Roman" w:cs="Times New Roman"/>
          <w:sz w:val="28"/>
          <w:szCs w:val="28"/>
          <w:lang w:val="en-GB"/>
        </w:rPr>
      </w:pPr>
    </w:p>
    <w:p w:rsidR="00D63153" w:rsidRPr="00D63153" w:rsidRDefault="00D63153" w:rsidP="00EC0C34">
      <w:pPr>
        <w:bidi w:val="0"/>
        <w:spacing w:after="0" w:line="360" w:lineRule="auto"/>
        <w:jc w:val="center"/>
        <w:rPr>
          <w:rFonts w:ascii="Times New Roman" w:eastAsia="Calibri" w:hAnsi="Times New Roman" w:cs="Times New Roman"/>
          <w:sz w:val="28"/>
          <w:szCs w:val="28"/>
          <w:lang w:val="en-GB"/>
        </w:rPr>
      </w:pPr>
      <w:r w:rsidRPr="00D63153">
        <w:rPr>
          <w:rFonts w:ascii="Times New Roman" w:eastAsia="Calibri" w:hAnsi="Times New Roman" w:cs="Times New Roman"/>
          <w:sz w:val="28"/>
          <w:szCs w:val="28"/>
          <w:lang w:val="en-GB"/>
        </w:rPr>
        <w:t>Bachelor of Pharmacy</w:t>
      </w:r>
    </w:p>
    <w:p w:rsidR="00D63153" w:rsidRPr="00D63153" w:rsidRDefault="00D63153" w:rsidP="00EC0C34">
      <w:pPr>
        <w:bidi w:val="0"/>
        <w:spacing w:after="0" w:line="360" w:lineRule="auto"/>
        <w:jc w:val="center"/>
        <w:rPr>
          <w:rFonts w:ascii="Times New Roman" w:eastAsia="Calibri" w:hAnsi="Times New Roman" w:cs="Times New Roman"/>
          <w:sz w:val="28"/>
          <w:szCs w:val="28"/>
          <w:lang w:val="en-GB"/>
        </w:rPr>
      </w:pPr>
    </w:p>
    <w:p w:rsidR="00D63153" w:rsidRPr="00D63153" w:rsidRDefault="00D63153" w:rsidP="00EC0C34">
      <w:pPr>
        <w:bidi w:val="0"/>
        <w:spacing w:after="0" w:line="360" w:lineRule="auto"/>
        <w:jc w:val="center"/>
        <w:rPr>
          <w:rFonts w:ascii="Times New Roman" w:eastAsia="Calibri" w:hAnsi="Times New Roman" w:cs="Times New Roman"/>
          <w:sz w:val="28"/>
          <w:szCs w:val="28"/>
          <w:lang w:val="en-GB"/>
        </w:rPr>
      </w:pPr>
    </w:p>
    <w:p w:rsidR="00D63153" w:rsidRPr="00D63153" w:rsidRDefault="00D63153" w:rsidP="00EC0C34">
      <w:pPr>
        <w:bidi w:val="0"/>
        <w:spacing w:after="0" w:line="360" w:lineRule="auto"/>
        <w:jc w:val="center"/>
        <w:rPr>
          <w:rFonts w:ascii="Times New Roman" w:eastAsia="Calibri" w:hAnsi="Times New Roman" w:cs="Times New Roman"/>
          <w:sz w:val="28"/>
          <w:szCs w:val="28"/>
          <w:lang w:val="en-GB"/>
        </w:rPr>
      </w:pPr>
      <w:r w:rsidRPr="00D63153">
        <w:rPr>
          <w:rFonts w:ascii="Times New Roman" w:eastAsia="Calibri" w:hAnsi="Times New Roman" w:cs="Times New Roman"/>
          <w:sz w:val="28"/>
          <w:szCs w:val="28"/>
          <w:lang w:val="en-GB"/>
        </w:rPr>
        <w:t>Eastern Mediterranean University</w:t>
      </w:r>
    </w:p>
    <w:p w:rsidR="00D63153" w:rsidRPr="00D63153" w:rsidRDefault="00005972" w:rsidP="00EC0C34">
      <w:pPr>
        <w:bidi w:val="0"/>
        <w:spacing w:after="0" w:line="360" w:lineRule="auto"/>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January 2018 </w:t>
      </w:r>
    </w:p>
    <w:p w:rsidR="00D63153" w:rsidRPr="00D63153" w:rsidRDefault="00D63153" w:rsidP="00EC0C34">
      <w:pPr>
        <w:bidi w:val="0"/>
        <w:spacing w:after="0" w:line="360" w:lineRule="auto"/>
        <w:jc w:val="center"/>
        <w:rPr>
          <w:rFonts w:ascii="Times New Roman" w:eastAsia="Calibri" w:hAnsi="Times New Roman" w:cs="Times New Roman"/>
          <w:sz w:val="28"/>
          <w:szCs w:val="32"/>
          <w:lang w:val="en-GB"/>
        </w:rPr>
      </w:pPr>
      <w:proofErr w:type="spellStart"/>
      <w:r w:rsidRPr="00D63153">
        <w:rPr>
          <w:rFonts w:ascii="Times New Roman" w:eastAsia="Calibri" w:hAnsi="Times New Roman" w:cs="Times New Roman"/>
          <w:sz w:val="28"/>
          <w:szCs w:val="32"/>
          <w:lang w:val="en-GB"/>
        </w:rPr>
        <w:t>Gazimağusa</w:t>
      </w:r>
      <w:proofErr w:type="spellEnd"/>
      <w:r w:rsidRPr="00D63153">
        <w:rPr>
          <w:rFonts w:ascii="Times New Roman" w:eastAsia="Calibri" w:hAnsi="Times New Roman" w:cs="Times New Roman"/>
          <w:sz w:val="28"/>
          <w:szCs w:val="32"/>
          <w:lang w:val="en-GB"/>
        </w:rPr>
        <w:t>, North Cyprus</w:t>
      </w:r>
    </w:p>
    <w:p w:rsidR="00D63153" w:rsidRPr="00D63153" w:rsidRDefault="00D63153"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6A53CB" w:rsidRDefault="006A53CB" w:rsidP="00EC0C34">
      <w:pPr>
        <w:bidi w:val="0"/>
        <w:spacing w:after="0" w:line="360" w:lineRule="auto"/>
        <w:rPr>
          <w:rFonts w:ascii="Times New Roman" w:eastAsia="Calibri" w:hAnsi="Times New Roman" w:cs="Times New Roman"/>
          <w:b/>
          <w:lang w:val="en-GB"/>
        </w:rPr>
      </w:pPr>
    </w:p>
    <w:p w:rsidR="006A53CB" w:rsidRDefault="006A53CB" w:rsidP="006A53CB">
      <w:pPr>
        <w:bidi w:val="0"/>
        <w:spacing w:after="0" w:line="360" w:lineRule="auto"/>
        <w:rPr>
          <w:rFonts w:ascii="Times New Roman" w:eastAsia="Calibri" w:hAnsi="Times New Roman" w:cs="Times New Roman"/>
          <w:b/>
          <w:lang w:val="en-GB"/>
        </w:rPr>
      </w:pPr>
    </w:p>
    <w:p w:rsidR="00D63153" w:rsidRPr="00D63153" w:rsidRDefault="00D63153" w:rsidP="006A53CB">
      <w:pPr>
        <w:bidi w:val="0"/>
        <w:spacing w:after="0" w:line="360" w:lineRule="auto"/>
        <w:rPr>
          <w:rFonts w:ascii="Times New Roman" w:eastAsia="Calibri" w:hAnsi="Times New Roman" w:cs="Times New Roman"/>
          <w:sz w:val="24"/>
          <w:szCs w:val="24"/>
          <w:lang w:val="en-GB"/>
        </w:rPr>
      </w:pPr>
      <w:r w:rsidRPr="00D63153">
        <w:rPr>
          <w:rFonts w:ascii="Times New Roman" w:eastAsia="Calibri" w:hAnsi="Times New Roman" w:cs="Times New Roman"/>
          <w:b/>
          <w:sz w:val="24"/>
          <w:szCs w:val="24"/>
          <w:lang w:val="en-GB"/>
        </w:rPr>
        <w:lastRenderedPageBreak/>
        <w:t>Appendix B:</w:t>
      </w:r>
    </w:p>
    <w:p w:rsidR="00D63153" w:rsidRPr="00D63153" w:rsidRDefault="00D63153" w:rsidP="00EC0C34">
      <w:pPr>
        <w:bidi w:val="0"/>
        <w:spacing w:after="0" w:line="360" w:lineRule="auto"/>
        <w:rPr>
          <w:rFonts w:ascii="Times New Roman" w:eastAsia="Calibri" w:hAnsi="Times New Roman" w:cs="Times New Roman"/>
          <w:b/>
          <w:sz w:val="32"/>
          <w:szCs w:val="32"/>
          <w:lang w:val="en-GB"/>
        </w:rPr>
      </w:pPr>
    </w:p>
    <w:p w:rsidR="00D63153" w:rsidRPr="00D63153" w:rsidRDefault="00D63153" w:rsidP="00EC0C34">
      <w:pPr>
        <w:bidi w:val="0"/>
        <w:spacing w:after="0" w:line="360" w:lineRule="auto"/>
        <w:rPr>
          <w:rFonts w:ascii="Times New Roman" w:eastAsia="Calibri" w:hAnsi="Times New Roman" w:cs="Times New Roman"/>
          <w:b/>
          <w:sz w:val="32"/>
          <w:szCs w:val="32"/>
          <w:lang w:val="en-GB"/>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r w:rsidRPr="00D63153">
        <w:rPr>
          <w:rFonts w:ascii="Times New Roman" w:eastAsia="Calibri" w:hAnsi="Times New Roman" w:cs="Times New Roman"/>
          <w:sz w:val="28"/>
          <w:szCs w:val="28"/>
          <w:lang w:val="tr-TR"/>
        </w:rPr>
        <w:t>Approval of the Faculty of Pharmacy:</w:t>
      </w: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r w:rsidRPr="00D63153">
        <w:rPr>
          <w:rFonts w:ascii="Times New Roman" w:eastAsia="Calibri" w:hAnsi="Times New Roman" w:cs="Times New Roman"/>
          <w:sz w:val="28"/>
          <w:szCs w:val="28"/>
          <w:lang w:val="tr-TR"/>
        </w:rPr>
        <w:t>Dean Of the Faculty:</w:t>
      </w:r>
      <w:r w:rsidRPr="00D63153">
        <w:rPr>
          <w:rFonts w:ascii="Times New Roman" w:eastAsia="Calibri" w:hAnsi="Times New Roman" w:cs="Times New Roman"/>
          <w:sz w:val="28"/>
          <w:szCs w:val="28"/>
          <w:lang w:val="tr-TR"/>
        </w:rPr>
        <w:tab/>
      </w:r>
      <w:r w:rsidRPr="00D63153">
        <w:rPr>
          <w:rFonts w:ascii="Times New Roman" w:eastAsia="Calibri" w:hAnsi="Times New Roman" w:cs="Times New Roman"/>
          <w:sz w:val="28"/>
          <w:szCs w:val="28"/>
          <w:lang w:val="tr-TR"/>
        </w:rPr>
        <w:tab/>
      </w:r>
      <w:r w:rsidRPr="00D63153">
        <w:rPr>
          <w:rFonts w:ascii="Times New Roman" w:eastAsia="Calibri" w:hAnsi="Times New Roman" w:cs="Times New Roman"/>
          <w:sz w:val="28"/>
          <w:szCs w:val="28"/>
          <w:lang w:val="tr-TR"/>
        </w:rPr>
        <w:tab/>
        <w:t>Prof. Dr. Mustafa Fethi Şahin</w:t>
      </w: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p>
    <w:p w:rsidR="00D63153" w:rsidRPr="00D63153" w:rsidRDefault="00D63153" w:rsidP="00EC0C34">
      <w:pPr>
        <w:bidi w:val="0"/>
        <w:spacing w:after="0" w:line="360" w:lineRule="auto"/>
        <w:jc w:val="both"/>
        <w:rPr>
          <w:rFonts w:ascii="Times New Roman" w:eastAsia="Calibri" w:hAnsi="Times New Roman" w:cs="Times New Roman"/>
          <w:sz w:val="28"/>
          <w:szCs w:val="28"/>
          <w:lang w:val="tr-TR"/>
        </w:rPr>
      </w:pPr>
      <w:r w:rsidRPr="00D63153">
        <w:rPr>
          <w:rFonts w:ascii="Times New Roman" w:eastAsia="Calibri" w:hAnsi="Times New Roman" w:cs="Times New Roman"/>
          <w:sz w:val="28"/>
          <w:szCs w:val="28"/>
          <w:lang w:val="tr-TR"/>
        </w:rPr>
        <w:t>Thesis Supervisor:</w:t>
      </w:r>
      <w:r w:rsidRPr="00D63153">
        <w:rPr>
          <w:rFonts w:ascii="Times New Roman" w:eastAsia="Calibri" w:hAnsi="Times New Roman" w:cs="Times New Roman"/>
          <w:sz w:val="28"/>
          <w:szCs w:val="28"/>
          <w:lang w:val="tr-TR"/>
        </w:rPr>
        <w:tab/>
      </w:r>
      <w:r w:rsidRPr="00D63153">
        <w:rPr>
          <w:rFonts w:ascii="Times New Roman" w:eastAsia="Calibri" w:hAnsi="Times New Roman" w:cs="Times New Roman"/>
          <w:sz w:val="28"/>
          <w:szCs w:val="28"/>
          <w:lang w:val="tr-TR"/>
        </w:rPr>
        <w:tab/>
      </w:r>
      <w:r w:rsidRPr="00D63153">
        <w:rPr>
          <w:rFonts w:ascii="Times New Roman" w:eastAsia="Calibri" w:hAnsi="Times New Roman" w:cs="Times New Roman"/>
          <w:sz w:val="28"/>
          <w:szCs w:val="28"/>
          <w:lang w:val="tr-TR"/>
        </w:rPr>
        <w:tab/>
      </w:r>
      <w:r w:rsidRPr="00D63153">
        <w:rPr>
          <w:rFonts w:ascii="Times New Roman" w:eastAsia="Calibri" w:hAnsi="Times New Roman" w:cs="Times New Roman"/>
          <w:sz w:val="28"/>
          <w:szCs w:val="28"/>
          <w:lang w:val="tr-TR"/>
        </w:rPr>
        <w:tab/>
        <w:t>Assist. Prof. Dr. Jale Yüzügülen</w:t>
      </w:r>
    </w:p>
    <w:p w:rsidR="00D63153" w:rsidRPr="00D63153" w:rsidRDefault="00D63153" w:rsidP="00EC0C34">
      <w:pPr>
        <w:widowControl w:val="0"/>
        <w:autoSpaceDE w:val="0"/>
        <w:autoSpaceDN w:val="0"/>
        <w:bidi w:val="0"/>
        <w:adjustRightInd w:val="0"/>
        <w:spacing w:after="240" w:line="360" w:lineRule="auto"/>
        <w:jc w:val="both"/>
        <w:rPr>
          <w:rFonts w:ascii="Times New Roman" w:eastAsia="Calibri" w:hAnsi="Times New Roman" w:cs="Times New Roman"/>
          <w:sz w:val="24"/>
          <w:szCs w:val="24"/>
        </w:rPr>
      </w:pPr>
    </w:p>
    <w:p w:rsidR="00D63153" w:rsidRPr="00D63153" w:rsidRDefault="00D63153" w:rsidP="00EC0C34">
      <w:pPr>
        <w:bidi w:val="0"/>
        <w:spacing w:after="0" w:line="360" w:lineRule="auto"/>
        <w:rPr>
          <w:rFonts w:ascii="Times New Roman" w:eastAsia="Calibri" w:hAnsi="Times New Roman" w:cs="Times New Roman"/>
          <w:sz w:val="24"/>
          <w:szCs w:val="24"/>
          <w:lang w:val="en-GB"/>
        </w:rPr>
      </w:pPr>
    </w:p>
    <w:p w:rsidR="00D63153" w:rsidRPr="00D63153" w:rsidRDefault="00D63153" w:rsidP="00EC0C34">
      <w:pPr>
        <w:bidi w:val="0"/>
        <w:spacing w:after="0" w:line="360" w:lineRule="auto"/>
        <w:rPr>
          <w:rFonts w:ascii="Times New Roman" w:eastAsia="Calibri" w:hAnsi="Times New Roman" w:cs="Times New Roman"/>
          <w:sz w:val="24"/>
          <w:szCs w:val="24"/>
          <w:lang w:val="en-GB"/>
        </w:rPr>
      </w:pPr>
    </w:p>
    <w:p w:rsidR="00D63153" w:rsidRPr="00D63153" w:rsidRDefault="00D63153" w:rsidP="00EC0C34">
      <w:pPr>
        <w:bidi w:val="0"/>
        <w:spacing w:after="0" w:line="360" w:lineRule="auto"/>
        <w:rPr>
          <w:rFonts w:ascii="Times New Roman" w:eastAsia="Calibri" w:hAnsi="Times New Roman" w:cs="Times New Roman"/>
          <w:sz w:val="24"/>
          <w:szCs w:val="24"/>
          <w:lang w:val="en-GB"/>
        </w:rPr>
      </w:pPr>
    </w:p>
    <w:p w:rsidR="00D63153" w:rsidRPr="00D63153" w:rsidRDefault="00D63153" w:rsidP="00EC0C34">
      <w:pPr>
        <w:bidi w:val="0"/>
        <w:spacing w:after="0" w:line="360" w:lineRule="auto"/>
        <w:rPr>
          <w:rFonts w:ascii="Times New Roman" w:eastAsia="Calibri" w:hAnsi="Times New Roman" w:cs="Times New Roman"/>
          <w:sz w:val="24"/>
          <w:szCs w:val="24"/>
          <w:lang w:val="en-GB"/>
        </w:rPr>
      </w:pPr>
    </w:p>
    <w:p w:rsidR="00D63153" w:rsidRPr="00D63153" w:rsidRDefault="00D63153" w:rsidP="00EC0C34">
      <w:pPr>
        <w:bidi w:val="0"/>
        <w:spacing w:after="0" w:line="360" w:lineRule="auto"/>
        <w:rPr>
          <w:rFonts w:ascii="Times New Roman" w:eastAsia="Calibri" w:hAnsi="Times New Roman" w:cs="Times New Roman"/>
          <w:sz w:val="24"/>
          <w:szCs w:val="24"/>
          <w:lang w:val="en-GB"/>
        </w:rPr>
      </w:pPr>
    </w:p>
    <w:p w:rsidR="00D63153" w:rsidRPr="00D63153" w:rsidRDefault="00D63153" w:rsidP="00EC0C34">
      <w:pPr>
        <w:bidi w:val="0"/>
        <w:spacing w:after="0" w:line="360" w:lineRule="auto"/>
        <w:rPr>
          <w:rFonts w:ascii="Times New Roman" w:eastAsia="Calibri" w:hAnsi="Times New Roman" w:cs="Times New Roman"/>
          <w:sz w:val="24"/>
          <w:szCs w:val="24"/>
          <w:lang w:val="en-GB"/>
        </w:rPr>
      </w:pPr>
    </w:p>
    <w:p w:rsidR="00D63153" w:rsidRPr="00D63153" w:rsidRDefault="00D63153" w:rsidP="00EC0C34">
      <w:pPr>
        <w:bidi w:val="0"/>
        <w:spacing w:after="0" w:line="360" w:lineRule="auto"/>
        <w:rPr>
          <w:rFonts w:ascii="Times New Roman" w:eastAsia="Calibri" w:hAnsi="Times New Roman" w:cs="Times New Roman"/>
          <w:sz w:val="24"/>
          <w:szCs w:val="24"/>
          <w:lang w:val="en-GB"/>
        </w:rPr>
      </w:pPr>
    </w:p>
    <w:p w:rsidR="00D63153" w:rsidRPr="00D63153" w:rsidRDefault="00D63153" w:rsidP="00EC0C34">
      <w:pPr>
        <w:bidi w:val="0"/>
        <w:spacing w:after="0" w:line="360" w:lineRule="auto"/>
        <w:rPr>
          <w:rFonts w:ascii="Times New Roman" w:eastAsia="Calibri" w:hAnsi="Times New Roman" w:cs="Times New Roman"/>
          <w:sz w:val="24"/>
          <w:szCs w:val="24"/>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EC0C34" w:rsidRDefault="00EC0C34" w:rsidP="00EC0C34">
      <w:pPr>
        <w:bidi w:val="0"/>
        <w:spacing w:after="0" w:line="360" w:lineRule="auto"/>
        <w:rPr>
          <w:rFonts w:ascii="Times New Roman" w:eastAsia="Calibri" w:hAnsi="Times New Roman" w:cs="Times New Roman"/>
          <w:b/>
          <w:lang w:val="en-GB"/>
        </w:rPr>
      </w:pPr>
    </w:p>
    <w:p w:rsidR="00D63153" w:rsidRPr="00D63153" w:rsidRDefault="00D63153" w:rsidP="00EC0C34">
      <w:pPr>
        <w:bidi w:val="0"/>
        <w:spacing w:after="0" w:line="360" w:lineRule="auto"/>
        <w:rPr>
          <w:rFonts w:ascii="Times New Roman" w:eastAsia="Calibri" w:hAnsi="Times New Roman" w:cs="Times New Roman"/>
          <w:sz w:val="24"/>
          <w:szCs w:val="24"/>
          <w:lang w:val="en-GB"/>
        </w:rPr>
      </w:pPr>
      <w:r w:rsidRPr="00D63153">
        <w:rPr>
          <w:rFonts w:ascii="Times New Roman" w:eastAsia="Calibri" w:hAnsi="Times New Roman" w:cs="Times New Roman"/>
          <w:b/>
          <w:lang w:val="en-GB"/>
        </w:rPr>
        <w:lastRenderedPageBreak/>
        <w:t>Appendix C:</w:t>
      </w:r>
    </w:p>
    <w:p w:rsidR="00D63153" w:rsidRPr="00D63153" w:rsidRDefault="00D63153" w:rsidP="00EC0C34">
      <w:pPr>
        <w:autoSpaceDE w:val="0"/>
        <w:autoSpaceDN w:val="0"/>
        <w:bidi w:val="0"/>
        <w:adjustRightInd w:val="0"/>
        <w:spacing w:after="0" w:line="360" w:lineRule="auto"/>
        <w:jc w:val="center"/>
        <w:rPr>
          <w:rFonts w:ascii="Times New Roman" w:eastAsia="Calibri" w:hAnsi="Times New Roman" w:cs="Times New Roman"/>
          <w:b/>
          <w:bCs/>
          <w:color w:val="000000"/>
          <w:sz w:val="32"/>
          <w:szCs w:val="32"/>
        </w:rPr>
      </w:pPr>
    </w:p>
    <w:p w:rsidR="00D63153" w:rsidRPr="00D63153" w:rsidRDefault="00D63153" w:rsidP="00EC0C34">
      <w:pPr>
        <w:autoSpaceDE w:val="0"/>
        <w:autoSpaceDN w:val="0"/>
        <w:bidi w:val="0"/>
        <w:adjustRightInd w:val="0"/>
        <w:spacing w:after="0" w:line="360" w:lineRule="auto"/>
        <w:jc w:val="center"/>
        <w:rPr>
          <w:rFonts w:ascii="Times New Roman" w:eastAsia="Calibri" w:hAnsi="Times New Roman" w:cs="Times New Roman"/>
          <w:b/>
          <w:bCs/>
          <w:color w:val="000000"/>
          <w:sz w:val="32"/>
          <w:szCs w:val="32"/>
        </w:rPr>
      </w:pPr>
      <w:r w:rsidRPr="00D63153">
        <w:rPr>
          <w:rFonts w:ascii="Times New Roman" w:eastAsia="Calibri" w:hAnsi="Times New Roman" w:cs="Times New Roman"/>
          <w:b/>
          <w:bCs/>
          <w:color w:val="000000"/>
          <w:sz w:val="32"/>
          <w:szCs w:val="32"/>
        </w:rPr>
        <w:t>ACKNOWLEDGMENT</w:t>
      </w:r>
    </w:p>
    <w:p w:rsidR="006A53CB" w:rsidRDefault="006A53CB" w:rsidP="00005972">
      <w:pPr>
        <w:autoSpaceDE w:val="0"/>
        <w:autoSpaceDN w:val="0"/>
        <w:bidi w:val="0"/>
        <w:adjustRightInd w:val="0"/>
        <w:spacing w:after="0" w:line="360" w:lineRule="auto"/>
        <w:jc w:val="center"/>
        <w:rPr>
          <w:rFonts w:ascii="Times New Roman" w:eastAsia="Calibri" w:hAnsi="Times New Roman" w:cs="Times New Roman"/>
          <w:color w:val="000000"/>
          <w:sz w:val="24"/>
          <w:szCs w:val="32"/>
        </w:rPr>
      </w:pPr>
    </w:p>
    <w:p w:rsidR="00D63153" w:rsidRPr="00D63153" w:rsidRDefault="00D63153" w:rsidP="006A53CB">
      <w:pPr>
        <w:autoSpaceDE w:val="0"/>
        <w:autoSpaceDN w:val="0"/>
        <w:bidi w:val="0"/>
        <w:adjustRightInd w:val="0"/>
        <w:spacing w:after="0" w:line="360" w:lineRule="auto"/>
        <w:jc w:val="center"/>
        <w:rPr>
          <w:rFonts w:ascii="Times New Roman" w:eastAsia="Calibri" w:hAnsi="Times New Roman" w:cs="Times New Roman"/>
          <w:b/>
          <w:bCs/>
          <w:color w:val="000000"/>
          <w:sz w:val="32"/>
          <w:szCs w:val="32"/>
        </w:rPr>
      </w:pPr>
      <w:r w:rsidRPr="00D63153">
        <w:rPr>
          <w:rFonts w:ascii="Times New Roman" w:eastAsia="Calibri" w:hAnsi="Times New Roman" w:cs="Times New Roman"/>
          <w:b/>
          <w:bCs/>
          <w:color w:val="000000"/>
          <w:sz w:val="32"/>
          <w:szCs w:val="32"/>
        </w:rPr>
        <w:t xml:space="preserve">I would like to thank </w:t>
      </w:r>
      <w:r w:rsidR="00005972" w:rsidRPr="00D63153">
        <w:rPr>
          <w:rFonts w:ascii="Times New Roman" w:eastAsia="Calibri" w:hAnsi="Times New Roman" w:cs="Times New Roman"/>
          <w:b/>
          <w:bCs/>
          <w:sz w:val="32"/>
          <w:szCs w:val="32"/>
          <w:lang w:val="tr-TR"/>
        </w:rPr>
        <w:t>Assist. Prof. Dr. Jale Yüzügülen</w:t>
      </w:r>
      <w:r w:rsidR="00005972" w:rsidRPr="00005972">
        <w:rPr>
          <w:rFonts w:ascii="Times New Roman" w:eastAsia="Calibri" w:hAnsi="Times New Roman" w:cs="Times New Roman"/>
          <w:b/>
          <w:bCs/>
          <w:color w:val="000000"/>
          <w:sz w:val="32"/>
          <w:szCs w:val="32"/>
        </w:rPr>
        <w:t xml:space="preserve"> </w:t>
      </w:r>
      <w:r w:rsidRPr="00D63153">
        <w:rPr>
          <w:rFonts w:ascii="Times New Roman" w:eastAsia="Calibri" w:hAnsi="Times New Roman" w:cs="Times New Roman"/>
          <w:b/>
          <w:bCs/>
          <w:color w:val="000000"/>
          <w:sz w:val="32"/>
          <w:szCs w:val="32"/>
        </w:rPr>
        <w:t>for his continuous support and guidance in the preparation of this study. Without his invaluable supervision, all my efforts could have been short-sighted.</w:t>
      </w:r>
    </w:p>
    <w:p w:rsidR="00D63153" w:rsidRPr="00D63153" w:rsidRDefault="00D63153" w:rsidP="00EC0C34">
      <w:pPr>
        <w:autoSpaceDE w:val="0"/>
        <w:autoSpaceDN w:val="0"/>
        <w:bidi w:val="0"/>
        <w:adjustRightInd w:val="0"/>
        <w:spacing w:after="0" w:line="360" w:lineRule="auto"/>
        <w:jc w:val="both"/>
        <w:rPr>
          <w:rFonts w:ascii="Times New Roman" w:eastAsia="Calibri" w:hAnsi="Times New Roman" w:cs="Times New Roman"/>
          <w:color w:val="000000"/>
          <w:sz w:val="24"/>
          <w:szCs w:val="24"/>
        </w:rPr>
      </w:pPr>
    </w:p>
    <w:p w:rsidR="00D63153" w:rsidRPr="00D63153" w:rsidRDefault="00D63153" w:rsidP="00EC0C34">
      <w:pPr>
        <w:autoSpaceDE w:val="0"/>
        <w:autoSpaceDN w:val="0"/>
        <w:bidi w:val="0"/>
        <w:adjustRightInd w:val="0"/>
        <w:spacing w:after="0" w:line="360" w:lineRule="auto"/>
        <w:jc w:val="both"/>
        <w:rPr>
          <w:rFonts w:ascii="Times New Roman" w:eastAsia="Calibri" w:hAnsi="Times New Roman" w:cs="Times New Roman"/>
          <w:color w:val="000000"/>
          <w:sz w:val="24"/>
          <w:szCs w:val="24"/>
        </w:rPr>
      </w:pPr>
    </w:p>
    <w:p w:rsidR="00D63153" w:rsidRPr="00D63153" w:rsidRDefault="00D63153" w:rsidP="00EC0C34">
      <w:pPr>
        <w:bidi w:val="0"/>
        <w:spacing w:after="0" w:line="360" w:lineRule="auto"/>
        <w:jc w:val="both"/>
        <w:rPr>
          <w:rFonts w:ascii="Times New Roman" w:eastAsia="Calibri" w:hAnsi="Times New Roman" w:cs="Times New Roman"/>
          <w:sz w:val="24"/>
          <w:szCs w:val="24"/>
          <w:lang w:val="en-GB"/>
        </w:rPr>
      </w:pPr>
      <w:r w:rsidRPr="00D63153">
        <w:rPr>
          <w:rFonts w:ascii="Times New Roman" w:eastAsia="Calibri" w:hAnsi="Times New Roman" w:cs="Times New Roman"/>
          <w:color w:val="000000"/>
          <w:sz w:val="24"/>
          <w:szCs w:val="24"/>
        </w:rPr>
        <w:t>I owe quit a lot to my family who allowed me to travel all the way from Nepal to Cyprus and supported me all throughout my studies. I would like to dedicate this study to them as an indication of their significance in this study as well as in my life.</w:t>
      </w:r>
    </w:p>
    <w:p w:rsidR="00D63153" w:rsidRPr="00D63153" w:rsidRDefault="00D63153" w:rsidP="00EC0C34">
      <w:pPr>
        <w:autoSpaceDE w:val="0"/>
        <w:autoSpaceDN w:val="0"/>
        <w:bidi w:val="0"/>
        <w:adjustRightInd w:val="0"/>
        <w:spacing w:after="0" w:line="360" w:lineRule="auto"/>
        <w:rPr>
          <w:rFonts w:ascii="Times New Roman" w:eastAsia="Calibri" w:hAnsi="Times New Roman" w:cs="Times New Roman"/>
          <w:b/>
          <w:bCs/>
          <w:sz w:val="24"/>
          <w:szCs w:val="24"/>
          <w:lang w:val="en-GB"/>
        </w:rPr>
      </w:pPr>
    </w:p>
    <w:p w:rsidR="00D63153" w:rsidRDefault="00D63153" w:rsidP="00EC0C34">
      <w:pPr>
        <w:bidi w:val="0"/>
        <w:spacing w:line="360" w:lineRule="auto"/>
        <w:jc w:val="center"/>
        <w:rPr>
          <w:rFonts w:asciiTheme="majorBidi" w:hAnsiTheme="majorBidi" w:cstheme="majorBidi"/>
          <w:b/>
          <w:bCs/>
          <w:color w:val="000000" w:themeColor="text1"/>
          <w:sz w:val="28"/>
          <w:szCs w:val="28"/>
          <w:lang w:bidi="ar-IQ"/>
        </w:rPr>
      </w:pPr>
    </w:p>
    <w:p w:rsidR="00D63153" w:rsidRDefault="00D63153" w:rsidP="00EC0C34">
      <w:pPr>
        <w:bidi w:val="0"/>
        <w:spacing w:line="360" w:lineRule="auto"/>
        <w:jc w:val="center"/>
        <w:rPr>
          <w:rFonts w:asciiTheme="majorBidi" w:hAnsiTheme="majorBidi" w:cstheme="majorBidi"/>
          <w:b/>
          <w:bCs/>
          <w:color w:val="000000" w:themeColor="text1"/>
          <w:sz w:val="28"/>
          <w:szCs w:val="28"/>
          <w:lang w:bidi="ar-IQ"/>
        </w:rPr>
      </w:pPr>
    </w:p>
    <w:p w:rsidR="00D63153" w:rsidRDefault="00D63153" w:rsidP="00EC0C34">
      <w:pPr>
        <w:bidi w:val="0"/>
        <w:spacing w:line="360" w:lineRule="auto"/>
        <w:jc w:val="center"/>
        <w:rPr>
          <w:rFonts w:asciiTheme="majorBidi" w:hAnsiTheme="majorBidi" w:cstheme="majorBidi"/>
          <w:b/>
          <w:bCs/>
          <w:color w:val="000000" w:themeColor="text1"/>
          <w:sz w:val="28"/>
          <w:szCs w:val="28"/>
          <w:lang w:bidi="ar-IQ"/>
        </w:rPr>
      </w:pPr>
    </w:p>
    <w:p w:rsidR="00D63153" w:rsidRDefault="00D63153" w:rsidP="00EC0C34">
      <w:pPr>
        <w:bidi w:val="0"/>
        <w:spacing w:line="360" w:lineRule="auto"/>
        <w:jc w:val="center"/>
        <w:rPr>
          <w:rFonts w:asciiTheme="majorBidi" w:hAnsiTheme="majorBidi" w:cstheme="majorBidi"/>
          <w:b/>
          <w:bCs/>
          <w:color w:val="000000" w:themeColor="text1"/>
          <w:sz w:val="28"/>
          <w:szCs w:val="28"/>
          <w:lang w:bidi="ar-IQ"/>
        </w:rPr>
      </w:pPr>
    </w:p>
    <w:p w:rsidR="00EC0C34" w:rsidRDefault="00EC0C34" w:rsidP="00EC0C34">
      <w:pPr>
        <w:bidi w:val="0"/>
        <w:spacing w:line="360" w:lineRule="auto"/>
        <w:rPr>
          <w:rFonts w:asciiTheme="majorBidi" w:hAnsiTheme="majorBidi" w:cstheme="majorBidi"/>
          <w:b/>
          <w:bCs/>
          <w:color w:val="000000" w:themeColor="text1"/>
          <w:sz w:val="28"/>
          <w:szCs w:val="28"/>
          <w:lang w:bidi="ar-IQ"/>
        </w:rPr>
      </w:pPr>
    </w:p>
    <w:p w:rsidR="00C802CF" w:rsidRDefault="00C802CF" w:rsidP="00EC0C34">
      <w:pPr>
        <w:bidi w:val="0"/>
        <w:spacing w:line="360" w:lineRule="auto"/>
        <w:jc w:val="center"/>
        <w:rPr>
          <w:rFonts w:asciiTheme="majorBidi" w:hAnsiTheme="majorBidi" w:cstheme="majorBidi"/>
          <w:b/>
          <w:bCs/>
          <w:color w:val="000000" w:themeColor="text1"/>
          <w:sz w:val="28"/>
          <w:szCs w:val="28"/>
          <w:lang w:bidi="ar-IQ"/>
        </w:rPr>
      </w:pPr>
    </w:p>
    <w:p w:rsidR="006A53CB" w:rsidRDefault="006A53CB" w:rsidP="00EC0C34">
      <w:pPr>
        <w:bidi w:val="0"/>
        <w:spacing w:line="360" w:lineRule="auto"/>
        <w:rPr>
          <w:rFonts w:asciiTheme="majorBidi" w:hAnsiTheme="majorBidi" w:cstheme="majorBidi"/>
          <w:b/>
          <w:bCs/>
          <w:color w:val="000000" w:themeColor="text1"/>
          <w:sz w:val="28"/>
          <w:szCs w:val="28"/>
          <w:lang w:bidi="ar-IQ"/>
        </w:rPr>
      </w:pPr>
    </w:p>
    <w:p w:rsidR="006A53CB" w:rsidRDefault="006A53CB" w:rsidP="006A53CB">
      <w:pPr>
        <w:bidi w:val="0"/>
        <w:spacing w:line="360" w:lineRule="auto"/>
        <w:rPr>
          <w:rFonts w:asciiTheme="majorBidi" w:hAnsiTheme="majorBidi" w:cstheme="majorBidi"/>
          <w:b/>
          <w:bCs/>
          <w:color w:val="000000" w:themeColor="text1"/>
          <w:sz w:val="28"/>
          <w:szCs w:val="28"/>
          <w:lang w:bidi="ar-IQ"/>
        </w:rPr>
      </w:pPr>
    </w:p>
    <w:p w:rsidR="006A53CB" w:rsidRDefault="006A53CB" w:rsidP="006A53CB">
      <w:pPr>
        <w:bidi w:val="0"/>
        <w:spacing w:line="360" w:lineRule="auto"/>
        <w:rPr>
          <w:rFonts w:asciiTheme="majorBidi" w:hAnsiTheme="majorBidi" w:cstheme="majorBidi"/>
          <w:b/>
          <w:bCs/>
          <w:color w:val="000000" w:themeColor="text1"/>
          <w:sz w:val="28"/>
          <w:szCs w:val="28"/>
          <w:lang w:bidi="ar-IQ"/>
        </w:rPr>
      </w:pPr>
    </w:p>
    <w:p w:rsidR="006A53CB" w:rsidRDefault="006A53CB" w:rsidP="006A53CB">
      <w:pPr>
        <w:bidi w:val="0"/>
        <w:spacing w:line="360" w:lineRule="auto"/>
        <w:rPr>
          <w:rFonts w:asciiTheme="majorBidi" w:hAnsiTheme="majorBidi" w:cstheme="majorBidi"/>
          <w:b/>
          <w:bCs/>
          <w:color w:val="000000" w:themeColor="text1"/>
          <w:sz w:val="28"/>
          <w:szCs w:val="28"/>
          <w:lang w:bidi="ar-IQ"/>
        </w:rPr>
      </w:pPr>
    </w:p>
    <w:p w:rsidR="006A53CB" w:rsidRDefault="006A53CB" w:rsidP="006A53CB">
      <w:pPr>
        <w:bidi w:val="0"/>
        <w:spacing w:line="360" w:lineRule="auto"/>
        <w:rPr>
          <w:rFonts w:asciiTheme="majorBidi" w:hAnsiTheme="majorBidi" w:cstheme="majorBidi"/>
          <w:b/>
          <w:bCs/>
          <w:color w:val="000000" w:themeColor="text1"/>
          <w:sz w:val="28"/>
          <w:szCs w:val="28"/>
          <w:lang w:bidi="ar-IQ"/>
        </w:rPr>
      </w:pPr>
    </w:p>
    <w:p w:rsidR="00C802CF" w:rsidRPr="006A53CB" w:rsidRDefault="00C802CF" w:rsidP="006A53CB">
      <w:p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lastRenderedPageBreak/>
        <w:t xml:space="preserve"> Outline</w:t>
      </w:r>
    </w:p>
    <w:p w:rsidR="00C802CF" w:rsidRPr="006A53CB" w:rsidRDefault="00C802CF" w:rsidP="006A53CB">
      <w:pPr>
        <w:pStyle w:val="ListParagraph"/>
        <w:numPr>
          <w:ilvl w:val="0"/>
          <w:numId w:val="12"/>
        </w:numPr>
        <w:bidi w:val="0"/>
        <w:spacing w:line="360" w:lineRule="auto"/>
        <w:ind w:left="714" w:hanging="357"/>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Abstracts</w:t>
      </w:r>
    </w:p>
    <w:p w:rsidR="00C802CF" w:rsidRPr="006A53CB" w:rsidRDefault="00C802CF" w:rsidP="006A53CB">
      <w:pPr>
        <w:pStyle w:val="ListParagraph"/>
        <w:numPr>
          <w:ilvl w:val="0"/>
          <w:numId w:val="12"/>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 xml:space="preserve">Introduction </w:t>
      </w:r>
    </w:p>
    <w:p w:rsidR="00C802CF" w:rsidRPr="006A53CB" w:rsidRDefault="00150C9A" w:rsidP="006A53CB">
      <w:pPr>
        <w:pStyle w:val="ListParagraph"/>
        <w:numPr>
          <w:ilvl w:val="0"/>
          <w:numId w:val="13"/>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General information about insulin</w:t>
      </w:r>
    </w:p>
    <w:p w:rsidR="00842F04" w:rsidRPr="006A53CB" w:rsidRDefault="00842F04" w:rsidP="006A53CB">
      <w:pPr>
        <w:pStyle w:val="ListParagraph"/>
        <w:numPr>
          <w:ilvl w:val="0"/>
          <w:numId w:val="14"/>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Structure and Biosynthesis of insulin</w:t>
      </w:r>
    </w:p>
    <w:p w:rsidR="00150C9A" w:rsidRPr="006A53CB" w:rsidRDefault="00150C9A" w:rsidP="006A53CB">
      <w:pPr>
        <w:pStyle w:val="ListParagraph"/>
        <w:numPr>
          <w:ilvl w:val="0"/>
          <w:numId w:val="14"/>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Insulin Secretion</w:t>
      </w:r>
    </w:p>
    <w:p w:rsidR="00BA1CFA" w:rsidRPr="006A53CB" w:rsidRDefault="00BA1CFA" w:rsidP="006A53CB">
      <w:pPr>
        <w:pStyle w:val="ListParagraph"/>
        <w:numPr>
          <w:ilvl w:val="0"/>
          <w:numId w:val="14"/>
        </w:numPr>
        <w:bidi w:val="0"/>
        <w:spacing w:line="360" w:lineRule="auto"/>
        <w:jc w:val="both"/>
        <w:rPr>
          <w:rFonts w:asciiTheme="majorBidi" w:hAnsiTheme="majorBidi" w:cstheme="majorBidi"/>
          <w:color w:val="000000" w:themeColor="text1"/>
          <w:sz w:val="28"/>
          <w:szCs w:val="28"/>
          <w:lang w:bidi="ar-IQ"/>
        </w:rPr>
      </w:pPr>
      <w:r w:rsidRPr="006A53CB">
        <w:rPr>
          <w:rFonts w:asciiTheme="majorBidi" w:hAnsiTheme="majorBidi" w:cstheme="majorBidi"/>
          <w:b/>
          <w:bCs/>
          <w:color w:val="000000" w:themeColor="text1"/>
          <w:sz w:val="28"/>
          <w:szCs w:val="28"/>
          <w:lang w:bidi="ar-IQ"/>
        </w:rPr>
        <w:t>Effects of Insulin on the Targets</w:t>
      </w:r>
    </w:p>
    <w:p w:rsidR="00150C9A" w:rsidRPr="006A53CB" w:rsidRDefault="00150C9A" w:rsidP="006A53CB">
      <w:pPr>
        <w:pStyle w:val="ListParagraph"/>
        <w:numPr>
          <w:ilvl w:val="0"/>
          <w:numId w:val="13"/>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Insulin resistance</w:t>
      </w:r>
    </w:p>
    <w:p w:rsidR="00150C9A" w:rsidRPr="006A53CB" w:rsidRDefault="00150C9A" w:rsidP="006A53CB">
      <w:pPr>
        <w:pStyle w:val="ListParagraph"/>
        <w:numPr>
          <w:ilvl w:val="0"/>
          <w:numId w:val="15"/>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noProof/>
          <w:color w:val="000000" w:themeColor="text1"/>
          <w:sz w:val="28"/>
          <w:szCs w:val="28"/>
        </w:rPr>
        <w:t>Mechanism</w:t>
      </w:r>
      <w:r w:rsidR="00586A19" w:rsidRPr="006A53CB">
        <w:rPr>
          <w:rFonts w:asciiTheme="majorBidi" w:hAnsiTheme="majorBidi" w:cstheme="majorBidi"/>
          <w:b/>
          <w:bCs/>
          <w:noProof/>
          <w:color w:val="000000" w:themeColor="text1"/>
          <w:sz w:val="28"/>
          <w:szCs w:val="28"/>
        </w:rPr>
        <w:t>s in the</w:t>
      </w:r>
      <w:r w:rsidRPr="006A53CB">
        <w:rPr>
          <w:rFonts w:asciiTheme="majorBidi" w:hAnsiTheme="majorBidi" w:cstheme="majorBidi"/>
          <w:b/>
          <w:bCs/>
          <w:noProof/>
          <w:color w:val="000000" w:themeColor="text1"/>
          <w:sz w:val="28"/>
          <w:szCs w:val="28"/>
        </w:rPr>
        <w:t xml:space="preserve"> insulin resistance</w:t>
      </w:r>
    </w:p>
    <w:p w:rsidR="00842F04" w:rsidRPr="006A53CB" w:rsidRDefault="00842F04" w:rsidP="006A53CB">
      <w:pPr>
        <w:pStyle w:val="ListParagraph"/>
        <w:numPr>
          <w:ilvl w:val="0"/>
          <w:numId w:val="15"/>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Types of insulin resistance</w:t>
      </w:r>
    </w:p>
    <w:p w:rsidR="00842F04" w:rsidRPr="006A53CB" w:rsidRDefault="00842F04" w:rsidP="006A53CB">
      <w:pPr>
        <w:pStyle w:val="ListParagraph"/>
        <w:numPr>
          <w:ilvl w:val="0"/>
          <w:numId w:val="15"/>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Phases of insulin resistance</w:t>
      </w:r>
    </w:p>
    <w:p w:rsidR="00842F04" w:rsidRPr="006A53CB" w:rsidRDefault="00842F04" w:rsidP="006A53CB">
      <w:pPr>
        <w:pStyle w:val="ListParagraph"/>
        <w:numPr>
          <w:ilvl w:val="0"/>
          <w:numId w:val="15"/>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Risk factors of insulin resistance</w:t>
      </w:r>
    </w:p>
    <w:p w:rsidR="00150C9A" w:rsidRPr="006A53CB" w:rsidRDefault="00E5591D" w:rsidP="006A53CB">
      <w:pPr>
        <w:pStyle w:val="ListParagraph"/>
        <w:numPr>
          <w:ilvl w:val="0"/>
          <w:numId w:val="15"/>
        </w:numPr>
        <w:bidi w:val="0"/>
        <w:spacing w:line="360" w:lineRule="auto"/>
        <w:jc w:val="both"/>
        <w:rPr>
          <w:rFonts w:asciiTheme="majorBidi" w:hAnsiTheme="majorBidi" w:cstheme="majorBidi"/>
          <w:b/>
          <w:bCs/>
          <w:color w:val="000000" w:themeColor="text1"/>
          <w:sz w:val="28"/>
          <w:szCs w:val="28"/>
          <w:lang w:bidi="ar-IQ"/>
        </w:rPr>
      </w:pPr>
      <w:r>
        <w:rPr>
          <w:rFonts w:asciiTheme="majorBidi" w:hAnsiTheme="majorBidi" w:cstheme="majorBidi"/>
          <w:b/>
          <w:bCs/>
          <w:color w:val="000000" w:themeColor="text1"/>
          <w:sz w:val="28"/>
          <w:szCs w:val="28"/>
          <w:lang w:bidi="ar-IQ"/>
        </w:rPr>
        <w:t xml:space="preserve">The relationship between branched- chain amino acid and </w:t>
      </w:r>
      <w:r w:rsidR="00913707" w:rsidRPr="006A53CB">
        <w:rPr>
          <w:rFonts w:asciiTheme="majorBidi" w:hAnsiTheme="majorBidi" w:cstheme="majorBidi"/>
          <w:b/>
          <w:bCs/>
          <w:color w:val="000000" w:themeColor="text1"/>
          <w:sz w:val="28"/>
          <w:szCs w:val="28"/>
          <w:lang w:bidi="ar-IQ"/>
        </w:rPr>
        <w:t>insulin resistance</w:t>
      </w:r>
    </w:p>
    <w:p w:rsidR="00913707" w:rsidRPr="006A53CB" w:rsidRDefault="00913707" w:rsidP="006A53CB">
      <w:pPr>
        <w:pStyle w:val="ListParagraph"/>
        <w:numPr>
          <w:ilvl w:val="0"/>
          <w:numId w:val="13"/>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Metformin</w:t>
      </w:r>
    </w:p>
    <w:p w:rsidR="00F911A0" w:rsidRPr="006A53CB" w:rsidRDefault="00F911A0" w:rsidP="006A53CB">
      <w:pPr>
        <w:pStyle w:val="ListParagraph"/>
        <w:numPr>
          <w:ilvl w:val="0"/>
          <w:numId w:val="27"/>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background</w:t>
      </w:r>
    </w:p>
    <w:p w:rsidR="00913707" w:rsidRDefault="002D09BB" w:rsidP="006A53CB">
      <w:pPr>
        <w:pStyle w:val="ListParagraph"/>
        <w:numPr>
          <w:ilvl w:val="0"/>
          <w:numId w:val="16"/>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Mechanism of metformin</w:t>
      </w:r>
    </w:p>
    <w:p w:rsidR="004929B9" w:rsidRPr="006A53CB" w:rsidRDefault="004929B9" w:rsidP="004929B9">
      <w:pPr>
        <w:pStyle w:val="ListParagraph"/>
        <w:numPr>
          <w:ilvl w:val="0"/>
          <w:numId w:val="16"/>
        </w:numPr>
        <w:bidi w:val="0"/>
        <w:spacing w:line="360" w:lineRule="auto"/>
        <w:jc w:val="both"/>
        <w:rPr>
          <w:rFonts w:asciiTheme="majorBidi" w:hAnsiTheme="majorBidi" w:cstheme="majorBidi"/>
          <w:b/>
          <w:bCs/>
          <w:color w:val="000000" w:themeColor="text1"/>
          <w:sz w:val="28"/>
          <w:szCs w:val="28"/>
          <w:lang w:bidi="ar-IQ"/>
        </w:rPr>
      </w:pPr>
      <w:r>
        <w:rPr>
          <w:rFonts w:asciiTheme="majorBidi" w:hAnsiTheme="majorBidi" w:cstheme="majorBidi"/>
          <w:b/>
          <w:bCs/>
          <w:color w:val="000000" w:themeColor="text1"/>
          <w:sz w:val="28"/>
          <w:szCs w:val="28"/>
          <w:lang w:bidi="ar-IQ"/>
        </w:rPr>
        <w:t>Action of metformin</w:t>
      </w:r>
    </w:p>
    <w:p w:rsidR="002D09BB" w:rsidRPr="006A53CB" w:rsidRDefault="002D09BB" w:rsidP="006A53CB">
      <w:pPr>
        <w:pStyle w:val="ListParagraph"/>
        <w:numPr>
          <w:ilvl w:val="0"/>
          <w:numId w:val="16"/>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 xml:space="preserve">Therapeutic using of metformin </w:t>
      </w:r>
    </w:p>
    <w:p w:rsidR="00A35373" w:rsidRPr="006A53CB" w:rsidRDefault="00A35373" w:rsidP="006A53CB">
      <w:pPr>
        <w:pStyle w:val="ListParagraph"/>
        <w:numPr>
          <w:ilvl w:val="0"/>
          <w:numId w:val="16"/>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 xml:space="preserve">Future therapeutic of metformin </w:t>
      </w:r>
    </w:p>
    <w:p w:rsidR="002D09BB" w:rsidRPr="006A53CB" w:rsidRDefault="00586A19" w:rsidP="006A53CB">
      <w:pPr>
        <w:pStyle w:val="ListParagraph"/>
        <w:numPr>
          <w:ilvl w:val="0"/>
          <w:numId w:val="13"/>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Aims</w:t>
      </w:r>
      <w:r w:rsidR="00A35373" w:rsidRPr="006A53CB">
        <w:rPr>
          <w:rFonts w:asciiTheme="majorBidi" w:hAnsiTheme="majorBidi" w:cstheme="majorBidi"/>
          <w:b/>
          <w:bCs/>
          <w:color w:val="000000" w:themeColor="text1"/>
          <w:sz w:val="28"/>
          <w:szCs w:val="28"/>
          <w:lang w:bidi="ar-IQ"/>
        </w:rPr>
        <w:t xml:space="preserve"> of thesis project </w:t>
      </w:r>
    </w:p>
    <w:p w:rsidR="00A35373" w:rsidRPr="006A53CB" w:rsidRDefault="00A35373" w:rsidP="006A53CB">
      <w:pPr>
        <w:pStyle w:val="ListParagraph"/>
        <w:numPr>
          <w:ilvl w:val="0"/>
          <w:numId w:val="18"/>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 xml:space="preserve">Discussion </w:t>
      </w:r>
    </w:p>
    <w:p w:rsidR="00A35373" w:rsidRPr="006A53CB" w:rsidRDefault="00A35373" w:rsidP="006A53CB">
      <w:pPr>
        <w:pStyle w:val="ListParagraph"/>
        <w:numPr>
          <w:ilvl w:val="0"/>
          <w:numId w:val="18"/>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 xml:space="preserve">Conclusion </w:t>
      </w:r>
    </w:p>
    <w:p w:rsidR="00A35373" w:rsidRPr="006A53CB" w:rsidRDefault="00A35373" w:rsidP="006A53CB">
      <w:pPr>
        <w:pStyle w:val="ListParagraph"/>
        <w:numPr>
          <w:ilvl w:val="0"/>
          <w:numId w:val="18"/>
        </w:numPr>
        <w:bidi w:val="0"/>
        <w:spacing w:line="360" w:lineRule="auto"/>
        <w:jc w:val="both"/>
        <w:rPr>
          <w:rFonts w:asciiTheme="majorBidi" w:hAnsiTheme="majorBidi" w:cstheme="majorBidi"/>
          <w:b/>
          <w:bCs/>
          <w:color w:val="000000" w:themeColor="text1"/>
          <w:sz w:val="28"/>
          <w:szCs w:val="28"/>
          <w:lang w:bidi="ar-IQ"/>
        </w:rPr>
      </w:pPr>
      <w:r w:rsidRPr="006A53CB">
        <w:rPr>
          <w:rFonts w:asciiTheme="majorBidi" w:hAnsiTheme="majorBidi" w:cstheme="majorBidi"/>
          <w:b/>
          <w:bCs/>
          <w:color w:val="000000" w:themeColor="text1"/>
          <w:sz w:val="28"/>
          <w:szCs w:val="28"/>
          <w:lang w:bidi="ar-IQ"/>
        </w:rPr>
        <w:t xml:space="preserve">References  </w:t>
      </w:r>
    </w:p>
    <w:p w:rsidR="00C802CF" w:rsidRPr="00C802CF" w:rsidRDefault="00C802CF" w:rsidP="00EC0C34">
      <w:pPr>
        <w:pStyle w:val="ListParagraph"/>
        <w:bidi w:val="0"/>
        <w:spacing w:line="360" w:lineRule="auto"/>
        <w:rPr>
          <w:rFonts w:asciiTheme="majorBidi" w:hAnsiTheme="majorBidi" w:cstheme="majorBidi"/>
          <w:b/>
          <w:bCs/>
          <w:color w:val="000000" w:themeColor="text1"/>
          <w:sz w:val="28"/>
          <w:szCs w:val="28"/>
          <w:lang w:bidi="ar-IQ"/>
        </w:rPr>
      </w:pPr>
    </w:p>
    <w:p w:rsidR="00C802CF" w:rsidRDefault="00C802CF" w:rsidP="00EC0C34">
      <w:pPr>
        <w:bidi w:val="0"/>
        <w:spacing w:line="360" w:lineRule="auto"/>
        <w:jc w:val="both"/>
        <w:rPr>
          <w:rFonts w:asciiTheme="majorBidi" w:hAnsiTheme="majorBidi" w:cstheme="majorBidi"/>
          <w:b/>
          <w:bCs/>
          <w:color w:val="000000" w:themeColor="text1"/>
          <w:sz w:val="28"/>
          <w:szCs w:val="28"/>
          <w:lang w:bidi="ar-IQ"/>
        </w:rPr>
      </w:pPr>
    </w:p>
    <w:p w:rsidR="00C802CF" w:rsidRDefault="00C802CF" w:rsidP="00EC0C34">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F15B82" w:rsidRDefault="00F15B82" w:rsidP="006A53CB">
      <w:pPr>
        <w:bidi w:val="0"/>
        <w:spacing w:line="360" w:lineRule="auto"/>
        <w:jc w:val="both"/>
        <w:rPr>
          <w:rFonts w:asciiTheme="majorBidi" w:hAnsiTheme="majorBidi" w:cstheme="majorBidi"/>
          <w:b/>
          <w:bCs/>
          <w:color w:val="000000" w:themeColor="text1"/>
          <w:sz w:val="28"/>
          <w:szCs w:val="28"/>
          <w:lang w:bidi="ar-IQ"/>
        </w:rPr>
      </w:pPr>
    </w:p>
    <w:p w:rsidR="00A35373" w:rsidRPr="00586A19" w:rsidRDefault="00586A19" w:rsidP="00E4578A">
      <w:pPr>
        <w:bidi w:val="0"/>
        <w:spacing w:line="360" w:lineRule="auto"/>
        <w:jc w:val="center"/>
        <w:rPr>
          <w:rFonts w:asciiTheme="majorBidi" w:hAnsiTheme="majorBidi" w:cstheme="majorBidi"/>
          <w:b/>
          <w:bCs/>
          <w:color w:val="000000" w:themeColor="text1"/>
          <w:sz w:val="28"/>
          <w:szCs w:val="28"/>
          <w:lang w:bidi="ar-IQ"/>
        </w:rPr>
      </w:pPr>
      <w:r w:rsidRPr="00586A19">
        <w:rPr>
          <w:rFonts w:asciiTheme="majorBidi" w:hAnsiTheme="majorBidi" w:cstheme="majorBidi"/>
          <w:b/>
          <w:bCs/>
          <w:color w:val="000000" w:themeColor="text1"/>
          <w:sz w:val="28"/>
          <w:szCs w:val="28"/>
          <w:lang w:bidi="ar-IQ"/>
        </w:rPr>
        <w:t>Abstracts</w:t>
      </w:r>
    </w:p>
    <w:p w:rsidR="00586A19" w:rsidRPr="00F911A0" w:rsidRDefault="00F911A0" w:rsidP="00EC0C34">
      <w:pPr>
        <w:bidi w:val="0"/>
        <w:spacing w:line="360" w:lineRule="auto"/>
        <w:jc w:val="both"/>
        <w:rPr>
          <w:rFonts w:asciiTheme="majorBidi" w:hAnsiTheme="majorBidi" w:cstheme="majorBidi"/>
          <w:b/>
          <w:bCs/>
          <w:color w:val="000000" w:themeColor="text1"/>
          <w:sz w:val="24"/>
          <w:szCs w:val="24"/>
          <w:lang w:bidi="ar-IQ"/>
        </w:rPr>
      </w:pPr>
      <w:r w:rsidRPr="00F911A0">
        <w:rPr>
          <w:rFonts w:asciiTheme="majorBidi" w:hAnsiTheme="majorBidi" w:cstheme="majorBidi"/>
          <w:color w:val="000000" w:themeColor="text1"/>
          <w:sz w:val="24"/>
          <w:szCs w:val="24"/>
          <w:lang w:bidi="ar-IQ"/>
        </w:rPr>
        <w:t>Insulin resistance is a clinical condition shared</w:t>
      </w:r>
      <w:r>
        <w:rPr>
          <w:rFonts w:asciiTheme="majorBidi" w:hAnsiTheme="majorBidi" w:cstheme="majorBidi"/>
          <w:color w:val="000000" w:themeColor="text1"/>
          <w:sz w:val="24"/>
          <w:szCs w:val="24"/>
          <w:lang w:bidi="ar-IQ"/>
        </w:rPr>
        <w:t xml:space="preserve"> </w:t>
      </w:r>
      <w:r w:rsidRPr="00F911A0">
        <w:rPr>
          <w:rFonts w:asciiTheme="majorBidi" w:hAnsiTheme="majorBidi" w:cstheme="majorBidi"/>
          <w:color w:val="000000" w:themeColor="text1"/>
          <w:sz w:val="24"/>
          <w:szCs w:val="24"/>
          <w:lang w:bidi="ar-IQ"/>
        </w:rPr>
        <w:t>by many diseases besides type 2 diabetes (T2DM) such as</w:t>
      </w:r>
      <w:r>
        <w:rPr>
          <w:rFonts w:asciiTheme="majorBidi" w:hAnsiTheme="majorBidi" w:cstheme="majorBidi"/>
          <w:color w:val="000000" w:themeColor="text1"/>
          <w:sz w:val="24"/>
          <w:szCs w:val="24"/>
          <w:lang w:bidi="ar-IQ"/>
        </w:rPr>
        <w:t xml:space="preserve"> </w:t>
      </w:r>
      <w:r w:rsidRPr="00F911A0">
        <w:rPr>
          <w:rFonts w:asciiTheme="majorBidi" w:hAnsiTheme="majorBidi" w:cstheme="majorBidi"/>
          <w:color w:val="000000" w:themeColor="text1"/>
          <w:sz w:val="24"/>
          <w:szCs w:val="24"/>
          <w:lang w:bidi="ar-IQ"/>
        </w:rPr>
        <w:t>obesity, polycystic ovary syndrome (PCOS) and nonalcoholic</w:t>
      </w:r>
      <w:r>
        <w:rPr>
          <w:rFonts w:asciiTheme="majorBidi" w:hAnsiTheme="majorBidi" w:cstheme="majorBidi"/>
          <w:color w:val="000000" w:themeColor="text1"/>
          <w:sz w:val="24"/>
          <w:szCs w:val="24"/>
          <w:lang w:bidi="ar-IQ"/>
        </w:rPr>
        <w:t xml:space="preserve"> </w:t>
      </w:r>
      <w:r w:rsidRPr="00F911A0">
        <w:rPr>
          <w:rFonts w:asciiTheme="majorBidi" w:hAnsiTheme="majorBidi" w:cstheme="majorBidi"/>
          <w:color w:val="000000" w:themeColor="text1"/>
          <w:sz w:val="24"/>
          <w:szCs w:val="24"/>
          <w:lang w:bidi="ar-IQ"/>
        </w:rPr>
        <w:t>fatty liver disease (NAFLD). Experimental evidence,</w:t>
      </w:r>
      <w:r>
        <w:rPr>
          <w:rFonts w:asciiTheme="majorBidi" w:hAnsiTheme="majorBidi" w:cstheme="majorBidi"/>
          <w:color w:val="000000" w:themeColor="text1"/>
          <w:sz w:val="24"/>
          <w:szCs w:val="24"/>
          <w:lang w:bidi="ar-IQ"/>
        </w:rPr>
        <w:t xml:space="preserve"> </w:t>
      </w:r>
      <w:r w:rsidRPr="00F911A0">
        <w:rPr>
          <w:rFonts w:asciiTheme="majorBidi" w:hAnsiTheme="majorBidi" w:cstheme="majorBidi"/>
          <w:color w:val="000000" w:themeColor="text1"/>
          <w:sz w:val="24"/>
          <w:szCs w:val="24"/>
          <w:lang w:bidi="ar-IQ"/>
        </w:rPr>
        <w:t>produced over the years, suggests that metformin</w:t>
      </w:r>
      <w:r>
        <w:rPr>
          <w:rFonts w:asciiTheme="majorBidi" w:hAnsiTheme="majorBidi" w:cstheme="majorBidi"/>
          <w:color w:val="000000" w:themeColor="text1"/>
          <w:sz w:val="24"/>
          <w:szCs w:val="24"/>
          <w:lang w:bidi="ar-IQ"/>
        </w:rPr>
        <w:t xml:space="preserve"> </w:t>
      </w:r>
      <w:r w:rsidRPr="00F911A0">
        <w:rPr>
          <w:rFonts w:asciiTheme="majorBidi" w:hAnsiTheme="majorBidi" w:cstheme="majorBidi"/>
          <w:color w:val="000000" w:themeColor="text1"/>
          <w:sz w:val="24"/>
          <w:szCs w:val="24"/>
          <w:lang w:bidi="ar-IQ"/>
        </w:rPr>
        <w:t>has many benefits in the treatment of these diseases.</w:t>
      </w:r>
      <w:r>
        <w:rPr>
          <w:rFonts w:asciiTheme="majorBidi" w:hAnsiTheme="majorBidi" w:cstheme="majorBidi"/>
          <w:color w:val="000000" w:themeColor="text1"/>
          <w:sz w:val="24"/>
          <w:szCs w:val="24"/>
          <w:lang w:bidi="ar-IQ"/>
        </w:rPr>
        <w:t xml:space="preserve"> </w:t>
      </w:r>
      <w:r w:rsidRPr="00F911A0">
        <w:rPr>
          <w:rFonts w:asciiTheme="majorBidi" w:hAnsiTheme="majorBidi" w:cstheme="majorBidi"/>
          <w:color w:val="000000" w:themeColor="text1"/>
          <w:sz w:val="24"/>
          <w:szCs w:val="24"/>
          <w:lang w:bidi="ar-IQ"/>
        </w:rPr>
        <w:t>Metformin is a first-line drug in the treatment of overweight</w:t>
      </w:r>
      <w:r>
        <w:rPr>
          <w:rFonts w:asciiTheme="majorBidi" w:hAnsiTheme="majorBidi" w:cstheme="majorBidi"/>
          <w:color w:val="000000" w:themeColor="text1"/>
          <w:sz w:val="24"/>
          <w:szCs w:val="24"/>
          <w:lang w:bidi="ar-IQ"/>
        </w:rPr>
        <w:t xml:space="preserve"> </w:t>
      </w:r>
      <w:r w:rsidRPr="00F911A0">
        <w:rPr>
          <w:rFonts w:asciiTheme="majorBidi" w:hAnsiTheme="majorBidi" w:cstheme="majorBidi"/>
          <w:color w:val="000000" w:themeColor="text1"/>
          <w:sz w:val="24"/>
          <w:szCs w:val="24"/>
          <w:lang w:bidi="ar-IQ"/>
        </w:rPr>
        <w:t>and obese type 2 diabetic patients, offering a</w:t>
      </w:r>
      <w:r>
        <w:rPr>
          <w:rFonts w:asciiTheme="majorBidi" w:hAnsiTheme="majorBidi" w:cstheme="majorBidi"/>
          <w:color w:val="000000" w:themeColor="text1"/>
          <w:sz w:val="24"/>
          <w:szCs w:val="24"/>
          <w:lang w:bidi="ar-IQ"/>
        </w:rPr>
        <w:t xml:space="preserve"> </w:t>
      </w:r>
      <w:r w:rsidRPr="00F911A0">
        <w:rPr>
          <w:rFonts w:asciiTheme="majorBidi" w:hAnsiTheme="majorBidi" w:cstheme="majorBidi"/>
          <w:color w:val="000000" w:themeColor="text1"/>
          <w:sz w:val="24"/>
          <w:szCs w:val="24"/>
          <w:lang w:bidi="ar-IQ"/>
        </w:rPr>
        <w:t>selective pathophysiological approach by its effect on</w:t>
      </w:r>
      <w:r>
        <w:rPr>
          <w:rFonts w:asciiTheme="majorBidi" w:hAnsiTheme="majorBidi" w:cstheme="majorBidi"/>
          <w:color w:val="000000" w:themeColor="text1"/>
          <w:sz w:val="24"/>
          <w:szCs w:val="24"/>
          <w:lang w:bidi="ar-IQ"/>
        </w:rPr>
        <w:t xml:space="preserve"> </w:t>
      </w:r>
      <w:r w:rsidRPr="00F911A0">
        <w:rPr>
          <w:rFonts w:asciiTheme="majorBidi" w:hAnsiTheme="majorBidi" w:cstheme="majorBidi"/>
          <w:color w:val="000000" w:themeColor="text1"/>
          <w:sz w:val="24"/>
          <w:szCs w:val="24"/>
          <w:lang w:bidi="ar-IQ"/>
        </w:rPr>
        <w:t>insulin resistance</w:t>
      </w:r>
      <w:r>
        <w:rPr>
          <w:rFonts w:asciiTheme="majorBidi" w:hAnsiTheme="majorBidi" w:cstheme="majorBidi"/>
          <w:color w:val="000000" w:themeColor="text1"/>
          <w:sz w:val="24"/>
          <w:szCs w:val="24"/>
          <w:lang w:bidi="ar-IQ"/>
        </w:rPr>
        <w:t xml:space="preserve"> </w:t>
      </w:r>
      <w:r>
        <w:rPr>
          <w:rFonts w:asciiTheme="majorBidi" w:hAnsiTheme="majorBidi" w:cstheme="majorBidi"/>
          <w:b/>
          <w:bCs/>
          <w:color w:val="000000" w:themeColor="text1"/>
          <w:sz w:val="24"/>
          <w:szCs w:val="24"/>
          <w:lang w:bidi="ar-IQ"/>
        </w:rPr>
        <w:t xml:space="preserve">( </w:t>
      </w:r>
      <w:proofErr w:type="spellStart"/>
      <w:r>
        <w:rPr>
          <w:rFonts w:asciiTheme="majorBidi" w:hAnsiTheme="majorBidi" w:cstheme="majorBidi"/>
          <w:b/>
          <w:bCs/>
          <w:color w:val="000000" w:themeColor="text1"/>
          <w:sz w:val="24"/>
          <w:szCs w:val="24"/>
          <w:lang w:bidi="ar-IQ"/>
        </w:rPr>
        <w:t>pala</w:t>
      </w:r>
      <w:proofErr w:type="spellEnd"/>
      <w:r>
        <w:rPr>
          <w:rFonts w:asciiTheme="majorBidi" w:hAnsiTheme="majorBidi" w:cstheme="majorBidi"/>
          <w:b/>
          <w:bCs/>
          <w:color w:val="000000" w:themeColor="text1"/>
          <w:sz w:val="24"/>
          <w:szCs w:val="24"/>
          <w:lang w:bidi="ar-IQ"/>
        </w:rPr>
        <w:t xml:space="preserve"> </w:t>
      </w:r>
      <w:r w:rsidR="007A6771">
        <w:rPr>
          <w:rFonts w:asciiTheme="majorBidi" w:hAnsiTheme="majorBidi" w:cstheme="majorBidi"/>
          <w:b/>
          <w:bCs/>
          <w:color w:val="000000" w:themeColor="text1"/>
          <w:sz w:val="24"/>
          <w:szCs w:val="24"/>
          <w:lang w:bidi="ar-IQ"/>
        </w:rPr>
        <w:t xml:space="preserve">et al ., 2014). </w:t>
      </w:r>
    </w:p>
    <w:p w:rsidR="00586A19" w:rsidRDefault="00586A19" w:rsidP="00EC0C34">
      <w:pPr>
        <w:bidi w:val="0"/>
        <w:spacing w:line="360" w:lineRule="auto"/>
        <w:jc w:val="both"/>
        <w:rPr>
          <w:rFonts w:asciiTheme="majorBidi" w:hAnsiTheme="majorBidi" w:cstheme="majorBidi"/>
          <w:b/>
          <w:bCs/>
          <w:color w:val="000000" w:themeColor="text1"/>
          <w:sz w:val="28"/>
          <w:szCs w:val="28"/>
          <w:lang w:bidi="ar-IQ"/>
        </w:rPr>
      </w:pPr>
    </w:p>
    <w:p w:rsidR="00586A19" w:rsidRDefault="00586A19" w:rsidP="00EC0C34">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EC0C34">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F15B82" w:rsidRDefault="00F15B82" w:rsidP="006A53CB">
      <w:pPr>
        <w:bidi w:val="0"/>
        <w:spacing w:line="360" w:lineRule="auto"/>
        <w:jc w:val="both"/>
        <w:rPr>
          <w:rFonts w:asciiTheme="majorBidi" w:hAnsiTheme="majorBidi" w:cstheme="majorBidi"/>
          <w:b/>
          <w:bCs/>
          <w:color w:val="000000" w:themeColor="text1"/>
          <w:sz w:val="28"/>
          <w:szCs w:val="28"/>
          <w:lang w:bidi="ar-IQ"/>
        </w:rPr>
      </w:pPr>
    </w:p>
    <w:p w:rsidR="00586A19" w:rsidRDefault="00586A19" w:rsidP="00E4578A">
      <w:pPr>
        <w:bidi w:val="0"/>
        <w:spacing w:line="360" w:lineRule="auto"/>
        <w:jc w:val="center"/>
        <w:rPr>
          <w:rFonts w:asciiTheme="majorBidi" w:hAnsiTheme="majorBidi" w:cstheme="majorBidi"/>
          <w:b/>
          <w:bCs/>
          <w:color w:val="000000" w:themeColor="text1"/>
          <w:sz w:val="28"/>
          <w:szCs w:val="28"/>
          <w:lang w:bidi="ar-IQ"/>
        </w:rPr>
      </w:pPr>
      <w:r>
        <w:rPr>
          <w:rFonts w:asciiTheme="majorBidi" w:hAnsiTheme="majorBidi" w:cstheme="majorBidi"/>
          <w:b/>
          <w:bCs/>
          <w:color w:val="000000" w:themeColor="text1"/>
          <w:sz w:val="28"/>
          <w:szCs w:val="28"/>
          <w:lang w:bidi="ar-IQ"/>
        </w:rPr>
        <w:t>Introduction</w:t>
      </w:r>
    </w:p>
    <w:p w:rsidR="00586A19" w:rsidRPr="006A53CB" w:rsidRDefault="006E4ADF" w:rsidP="00EC0C34">
      <w:pPr>
        <w:bidi w:val="0"/>
        <w:spacing w:line="360" w:lineRule="auto"/>
        <w:jc w:val="both"/>
        <w:rPr>
          <w:rFonts w:asciiTheme="majorBidi" w:hAnsiTheme="majorBidi" w:cstheme="majorBidi"/>
          <w:color w:val="000000" w:themeColor="text1"/>
          <w:sz w:val="24"/>
          <w:szCs w:val="24"/>
          <w:lang w:bidi="ar-IQ"/>
        </w:rPr>
      </w:pPr>
      <w:r w:rsidRPr="006A53CB">
        <w:rPr>
          <w:rFonts w:asciiTheme="majorBidi" w:hAnsiTheme="majorBidi" w:cstheme="majorBidi"/>
          <w:color w:val="000000" w:themeColor="text1"/>
          <w:sz w:val="24"/>
          <w:szCs w:val="24"/>
          <w:lang w:bidi="ar-IQ"/>
        </w:rPr>
        <w:t>Insulin is the major anabolic hormone whose action is essential for appropriate tissue development, growth, and maintenance of glucose homeostasis.</w:t>
      </w:r>
      <w:r w:rsidRPr="006A53CB">
        <w:rPr>
          <w:rFonts w:ascii="AdvPS8E9A" w:hAnsi="AdvPS8E9A" w:cs="AdvPS8E9A"/>
          <w:sz w:val="24"/>
          <w:szCs w:val="24"/>
        </w:rPr>
        <w:t xml:space="preserve"> </w:t>
      </w:r>
      <w:r w:rsidRPr="006A53CB">
        <w:rPr>
          <w:rFonts w:asciiTheme="majorBidi" w:hAnsiTheme="majorBidi" w:cstheme="majorBidi"/>
          <w:color w:val="000000" w:themeColor="text1"/>
          <w:sz w:val="24"/>
          <w:szCs w:val="24"/>
          <w:lang w:bidi="ar-IQ"/>
        </w:rPr>
        <w:t xml:space="preserve">Insulin is secreted by the pancreatic b cells to reducing hepatic glucose production (via decreased gluconeogenesis and </w:t>
      </w:r>
      <w:proofErr w:type="spellStart"/>
      <w:r w:rsidRPr="006A53CB">
        <w:rPr>
          <w:rFonts w:asciiTheme="majorBidi" w:hAnsiTheme="majorBidi" w:cstheme="majorBidi"/>
          <w:color w:val="000000" w:themeColor="text1"/>
          <w:sz w:val="24"/>
          <w:szCs w:val="24"/>
          <w:lang w:bidi="ar-IQ"/>
        </w:rPr>
        <w:t>glycogenolysis</w:t>
      </w:r>
      <w:proofErr w:type="spellEnd"/>
      <w:r w:rsidRPr="006A53CB">
        <w:rPr>
          <w:rFonts w:asciiTheme="majorBidi" w:hAnsiTheme="majorBidi" w:cstheme="majorBidi"/>
          <w:color w:val="000000" w:themeColor="text1"/>
          <w:sz w:val="24"/>
          <w:szCs w:val="24"/>
          <w:lang w:bidi="ar-IQ"/>
        </w:rPr>
        <w:t>) and increa</w:t>
      </w:r>
      <w:r w:rsidR="00817514" w:rsidRPr="006A53CB">
        <w:rPr>
          <w:rFonts w:asciiTheme="majorBidi" w:hAnsiTheme="majorBidi" w:cstheme="majorBidi"/>
          <w:color w:val="000000" w:themeColor="text1"/>
          <w:sz w:val="24"/>
          <w:szCs w:val="24"/>
          <w:lang w:bidi="ar-IQ"/>
        </w:rPr>
        <w:t>sing the rate of glucose uptake</w:t>
      </w:r>
      <w:r w:rsidRPr="006A53CB">
        <w:rPr>
          <w:rFonts w:asciiTheme="majorBidi" w:hAnsiTheme="majorBidi" w:cstheme="majorBidi"/>
          <w:color w:val="000000" w:themeColor="text1"/>
          <w:sz w:val="24"/>
          <w:szCs w:val="24"/>
          <w:lang w:bidi="ar-IQ"/>
        </w:rPr>
        <w:t xml:space="preserve"> primarily into skeletal muscle and adipose tissue. </w:t>
      </w:r>
      <w:r w:rsidR="00264F40" w:rsidRPr="006A53CB">
        <w:rPr>
          <w:rFonts w:asciiTheme="majorBidi" w:hAnsiTheme="majorBidi" w:cstheme="majorBidi"/>
          <w:color w:val="000000" w:themeColor="text1"/>
          <w:sz w:val="24"/>
          <w:szCs w:val="24"/>
          <w:lang w:bidi="ar-IQ"/>
        </w:rPr>
        <w:t xml:space="preserve">Insulin resistance is a feature of a number of clinical disorders, including type 2 diabetes, obesity and hypertension clustering in the so-called metabolic syndrome </w:t>
      </w:r>
      <w:r w:rsidR="00264F40" w:rsidRPr="006A53CB">
        <w:rPr>
          <w:rFonts w:asciiTheme="majorBidi" w:hAnsiTheme="majorBidi" w:cstheme="majorBidi"/>
          <w:b/>
          <w:bCs/>
          <w:color w:val="000000" w:themeColor="text1"/>
          <w:sz w:val="24"/>
          <w:szCs w:val="24"/>
          <w:lang w:bidi="ar-IQ"/>
        </w:rPr>
        <w:t>(</w:t>
      </w:r>
      <w:proofErr w:type="spellStart"/>
      <w:r w:rsidR="00264F40" w:rsidRPr="006A53CB">
        <w:rPr>
          <w:rFonts w:asciiTheme="majorBidi" w:hAnsiTheme="majorBidi" w:cstheme="majorBidi"/>
          <w:b/>
          <w:bCs/>
          <w:color w:val="000000" w:themeColor="text1"/>
          <w:sz w:val="24"/>
          <w:szCs w:val="24"/>
          <w:lang w:bidi="ar-IQ"/>
        </w:rPr>
        <w:t>sesti</w:t>
      </w:r>
      <w:proofErr w:type="spellEnd"/>
      <w:r w:rsidR="00264F40" w:rsidRPr="006A53CB">
        <w:rPr>
          <w:rFonts w:asciiTheme="majorBidi" w:hAnsiTheme="majorBidi" w:cstheme="majorBidi"/>
          <w:b/>
          <w:bCs/>
          <w:color w:val="000000" w:themeColor="text1"/>
          <w:sz w:val="24"/>
          <w:szCs w:val="24"/>
          <w:lang w:bidi="ar-IQ"/>
        </w:rPr>
        <w:t xml:space="preserve"> et al ., 2006).</w:t>
      </w:r>
    </w:p>
    <w:p w:rsidR="00524F38" w:rsidRPr="006A53CB" w:rsidRDefault="00524F38" w:rsidP="00EC0C34">
      <w:pPr>
        <w:bidi w:val="0"/>
        <w:spacing w:line="360" w:lineRule="auto"/>
        <w:jc w:val="both"/>
        <w:rPr>
          <w:rFonts w:asciiTheme="majorBidi" w:hAnsiTheme="majorBidi" w:cstheme="majorBidi"/>
          <w:color w:val="000000" w:themeColor="text1"/>
          <w:sz w:val="24"/>
          <w:szCs w:val="24"/>
          <w:lang w:bidi="ar-IQ"/>
        </w:rPr>
      </w:pPr>
      <w:r w:rsidRPr="006A53CB">
        <w:rPr>
          <w:rFonts w:asciiTheme="majorBidi" w:hAnsiTheme="majorBidi" w:cstheme="majorBidi"/>
          <w:color w:val="000000" w:themeColor="text1"/>
          <w:sz w:val="24"/>
          <w:szCs w:val="24"/>
          <w:lang w:bidi="ar-IQ"/>
        </w:rPr>
        <w:t xml:space="preserve"> Diabetes is a pandemic disease characterized by autoimmune, genetic and metabolic abnormalities.</w:t>
      </w:r>
      <w:r w:rsidRPr="006A53CB">
        <w:rPr>
          <w:rFonts w:ascii="Myriad Pro" w:hAnsi="Myriad Pro" w:cs="Myriad Pro"/>
          <w:color w:val="000000"/>
          <w:sz w:val="24"/>
          <w:szCs w:val="24"/>
        </w:rPr>
        <w:t xml:space="preserve"> </w:t>
      </w:r>
      <w:r w:rsidRPr="006A53CB">
        <w:rPr>
          <w:rFonts w:asciiTheme="majorBidi" w:hAnsiTheme="majorBidi" w:cstheme="majorBidi"/>
          <w:color w:val="000000" w:themeColor="text1"/>
          <w:sz w:val="24"/>
          <w:szCs w:val="24"/>
          <w:lang w:bidi="ar-IQ"/>
        </w:rPr>
        <w:t xml:space="preserve"> While insulin deficiency manifested as hyperglycemia is a common sequel of both type 1 and type </w:t>
      </w:r>
      <w:proofErr w:type="gramStart"/>
      <w:r w:rsidRPr="006A53CB">
        <w:rPr>
          <w:rFonts w:asciiTheme="majorBidi" w:hAnsiTheme="majorBidi" w:cstheme="majorBidi"/>
          <w:color w:val="000000" w:themeColor="text1"/>
          <w:sz w:val="24"/>
          <w:szCs w:val="24"/>
          <w:lang w:bidi="ar-IQ"/>
        </w:rPr>
        <w:t>2 diabetes (T1DM and T2DM</w:t>
      </w:r>
      <w:r w:rsidR="00AC0F87" w:rsidRPr="006A53CB">
        <w:rPr>
          <w:rFonts w:asciiTheme="majorBidi" w:hAnsiTheme="majorBidi" w:cstheme="majorBidi"/>
          <w:color w:val="000000" w:themeColor="text1"/>
          <w:sz w:val="24"/>
          <w:szCs w:val="24"/>
          <w:lang w:bidi="ar-IQ"/>
        </w:rPr>
        <w:t>)</w:t>
      </w:r>
      <w:proofErr w:type="gramEnd"/>
      <w:r w:rsidR="00AC0F87" w:rsidRPr="006A53CB">
        <w:rPr>
          <w:rFonts w:ascii="Myriad Pro" w:hAnsi="Myriad Pro" w:cs="Myriad Pro"/>
          <w:color w:val="000000"/>
          <w:sz w:val="24"/>
          <w:szCs w:val="24"/>
        </w:rPr>
        <w:t xml:space="preserve"> </w:t>
      </w:r>
      <w:r w:rsidR="00AC0F87" w:rsidRPr="006A53CB">
        <w:rPr>
          <w:rFonts w:asciiTheme="majorBidi" w:hAnsiTheme="majorBidi" w:cstheme="majorBidi"/>
          <w:color w:val="000000" w:themeColor="text1"/>
          <w:sz w:val="24"/>
          <w:szCs w:val="24"/>
          <w:lang w:bidi="ar-IQ"/>
        </w:rPr>
        <w:t>resulting</w:t>
      </w:r>
      <w:r w:rsidRPr="006A53CB">
        <w:rPr>
          <w:rFonts w:asciiTheme="majorBidi" w:hAnsiTheme="majorBidi" w:cstheme="majorBidi"/>
          <w:color w:val="000000" w:themeColor="text1"/>
          <w:sz w:val="24"/>
          <w:szCs w:val="24"/>
          <w:lang w:bidi="ar-IQ"/>
        </w:rPr>
        <w:t xml:space="preserve"> from the functional loss of pancreatic β cells due to multifactorial mechanisms</w:t>
      </w:r>
      <w:r w:rsidR="00AC0F87" w:rsidRPr="006A53CB">
        <w:rPr>
          <w:rFonts w:asciiTheme="majorBidi" w:hAnsiTheme="majorBidi" w:cstheme="majorBidi"/>
          <w:color w:val="000000" w:themeColor="text1"/>
          <w:sz w:val="24"/>
          <w:szCs w:val="24"/>
          <w:lang w:bidi="ar-IQ"/>
        </w:rPr>
        <w:t xml:space="preserve">.  Insulin resistance followed by β cell dysfunction and β cell loss is the characteristics of T2DM. Therefore, most patients with T2DM will require insulin treatment due to eventual loss of insulin secretion. Despite the evidence of early insulin treatment lowering </w:t>
      </w:r>
      <w:proofErr w:type="spellStart"/>
      <w:r w:rsidR="00AC0F87" w:rsidRPr="006A53CB">
        <w:rPr>
          <w:rFonts w:asciiTheme="majorBidi" w:hAnsiTheme="majorBidi" w:cstheme="majorBidi"/>
          <w:color w:val="000000" w:themeColor="text1"/>
          <w:sz w:val="24"/>
          <w:szCs w:val="24"/>
          <w:lang w:bidi="ar-IQ"/>
        </w:rPr>
        <w:t>macrovascular</w:t>
      </w:r>
      <w:proofErr w:type="spellEnd"/>
      <w:r w:rsidR="00AC0F87" w:rsidRPr="006A53CB">
        <w:rPr>
          <w:rFonts w:asciiTheme="majorBidi" w:hAnsiTheme="majorBidi" w:cstheme="majorBidi"/>
          <w:color w:val="000000" w:themeColor="text1"/>
          <w:sz w:val="24"/>
          <w:szCs w:val="24"/>
          <w:lang w:bidi="ar-IQ"/>
        </w:rPr>
        <w:t xml:space="preserve"> (coronary artery disease, peripheral arterial disease and stroke) and </w:t>
      </w:r>
      <w:proofErr w:type="spellStart"/>
      <w:r w:rsidR="00AC0F87" w:rsidRPr="006A53CB">
        <w:rPr>
          <w:rFonts w:asciiTheme="majorBidi" w:hAnsiTheme="majorBidi" w:cstheme="majorBidi"/>
          <w:color w:val="000000" w:themeColor="text1"/>
          <w:sz w:val="24"/>
          <w:szCs w:val="24"/>
          <w:lang w:bidi="ar-IQ"/>
        </w:rPr>
        <w:t>microvascular</w:t>
      </w:r>
      <w:proofErr w:type="spellEnd"/>
      <w:r w:rsidR="00AC0F87" w:rsidRPr="006A53CB">
        <w:rPr>
          <w:rFonts w:asciiTheme="majorBidi" w:hAnsiTheme="majorBidi" w:cstheme="majorBidi"/>
          <w:color w:val="000000" w:themeColor="text1"/>
          <w:sz w:val="24"/>
          <w:szCs w:val="24"/>
          <w:lang w:bidi="ar-IQ"/>
        </w:rPr>
        <w:t xml:space="preserve"> (diabetic nephropathy, neuropathy and retinopathy) complications of </w:t>
      </w:r>
      <w:proofErr w:type="gramStart"/>
      <w:r w:rsidR="00AC0F87" w:rsidRPr="006A53CB">
        <w:rPr>
          <w:rFonts w:asciiTheme="majorBidi" w:hAnsiTheme="majorBidi" w:cstheme="majorBidi"/>
          <w:color w:val="000000" w:themeColor="text1"/>
          <w:sz w:val="24"/>
          <w:szCs w:val="24"/>
          <w:lang w:bidi="ar-IQ"/>
        </w:rPr>
        <w:t>T2DM</w:t>
      </w:r>
      <w:r w:rsidR="00A42788" w:rsidRPr="006A53CB">
        <w:rPr>
          <w:rFonts w:asciiTheme="majorBidi" w:hAnsiTheme="majorBidi" w:cstheme="majorBidi"/>
          <w:color w:val="000000" w:themeColor="text1"/>
          <w:sz w:val="24"/>
          <w:szCs w:val="24"/>
          <w:lang w:bidi="ar-IQ"/>
        </w:rPr>
        <w:t xml:space="preserve"> </w:t>
      </w:r>
      <w:r w:rsidR="00AC0F87" w:rsidRPr="006A53CB">
        <w:rPr>
          <w:rFonts w:asciiTheme="majorBidi" w:hAnsiTheme="majorBidi" w:cstheme="majorBidi"/>
          <w:color w:val="000000" w:themeColor="text1"/>
          <w:sz w:val="24"/>
          <w:szCs w:val="24"/>
          <w:lang w:bidi="ar-IQ"/>
        </w:rPr>
        <w:t xml:space="preserve"> </w:t>
      </w:r>
      <w:r w:rsidR="00AC0F87" w:rsidRPr="006A53CB">
        <w:rPr>
          <w:rFonts w:asciiTheme="majorBidi" w:hAnsiTheme="majorBidi" w:cstheme="majorBidi"/>
          <w:b/>
          <w:bCs/>
          <w:color w:val="000000" w:themeColor="text1"/>
          <w:sz w:val="24"/>
          <w:szCs w:val="24"/>
          <w:lang w:bidi="ar-IQ"/>
        </w:rPr>
        <w:t>(</w:t>
      </w:r>
      <w:proofErr w:type="spellStart"/>
      <w:proofErr w:type="gramEnd"/>
      <w:r w:rsidR="00AC0F87" w:rsidRPr="006A53CB">
        <w:rPr>
          <w:rFonts w:asciiTheme="majorBidi" w:hAnsiTheme="majorBidi" w:cstheme="majorBidi"/>
          <w:b/>
          <w:bCs/>
          <w:color w:val="000000" w:themeColor="text1"/>
          <w:sz w:val="24"/>
          <w:szCs w:val="24"/>
          <w:lang w:bidi="ar-IQ"/>
        </w:rPr>
        <w:t>Sanlioglu</w:t>
      </w:r>
      <w:proofErr w:type="spellEnd"/>
      <w:r w:rsidR="00AC0F87" w:rsidRPr="006A53CB">
        <w:rPr>
          <w:rFonts w:asciiTheme="majorBidi" w:hAnsiTheme="majorBidi" w:cstheme="majorBidi"/>
          <w:b/>
          <w:bCs/>
          <w:color w:val="000000" w:themeColor="text1"/>
          <w:sz w:val="24"/>
          <w:szCs w:val="24"/>
          <w:lang w:bidi="ar-IQ"/>
        </w:rPr>
        <w:t xml:space="preserve"> et al. , 2013).  </w:t>
      </w:r>
    </w:p>
    <w:p w:rsidR="00AC0F87" w:rsidRDefault="00AC0F87" w:rsidP="00EC0C34">
      <w:pPr>
        <w:bidi w:val="0"/>
        <w:spacing w:line="360" w:lineRule="auto"/>
        <w:jc w:val="both"/>
        <w:rPr>
          <w:rFonts w:asciiTheme="majorBidi" w:hAnsiTheme="majorBidi" w:cstheme="majorBidi"/>
          <w:color w:val="000000" w:themeColor="text1"/>
          <w:sz w:val="28"/>
          <w:szCs w:val="28"/>
          <w:lang w:bidi="ar-IQ"/>
        </w:rPr>
      </w:pPr>
    </w:p>
    <w:p w:rsidR="006A53CB" w:rsidRDefault="006A53CB" w:rsidP="00EC0C34">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6A53CB" w:rsidRDefault="006A53CB" w:rsidP="006A53CB">
      <w:pPr>
        <w:bidi w:val="0"/>
        <w:spacing w:line="360" w:lineRule="auto"/>
        <w:jc w:val="both"/>
        <w:rPr>
          <w:rFonts w:asciiTheme="majorBidi" w:hAnsiTheme="majorBidi" w:cstheme="majorBidi"/>
          <w:b/>
          <w:bCs/>
          <w:color w:val="000000" w:themeColor="text1"/>
          <w:sz w:val="28"/>
          <w:szCs w:val="28"/>
          <w:lang w:bidi="ar-IQ"/>
        </w:rPr>
      </w:pPr>
    </w:p>
    <w:p w:rsidR="00F15B82" w:rsidRDefault="00F15B82" w:rsidP="006A53CB">
      <w:pPr>
        <w:bidi w:val="0"/>
        <w:spacing w:line="360" w:lineRule="auto"/>
        <w:jc w:val="both"/>
        <w:rPr>
          <w:rFonts w:asciiTheme="majorBidi" w:hAnsiTheme="majorBidi" w:cstheme="majorBidi"/>
          <w:b/>
          <w:bCs/>
          <w:color w:val="000000" w:themeColor="text1"/>
          <w:sz w:val="28"/>
          <w:szCs w:val="28"/>
          <w:lang w:bidi="ar-IQ"/>
        </w:rPr>
      </w:pPr>
    </w:p>
    <w:p w:rsidR="00817514" w:rsidRDefault="00817514" w:rsidP="00F15B82">
      <w:pPr>
        <w:bidi w:val="0"/>
        <w:spacing w:line="360" w:lineRule="auto"/>
        <w:jc w:val="both"/>
        <w:rPr>
          <w:rFonts w:asciiTheme="majorBidi" w:hAnsiTheme="majorBidi" w:cstheme="majorBidi"/>
          <w:b/>
          <w:bCs/>
          <w:color w:val="000000" w:themeColor="text1"/>
          <w:sz w:val="28"/>
          <w:szCs w:val="28"/>
          <w:lang w:bidi="ar-IQ"/>
        </w:rPr>
      </w:pPr>
      <w:r>
        <w:rPr>
          <w:rFonts w:asciiTheme="majorBidi" w:hAnsiTheme="majorBidi" w:cstheme="majorBidi"/>
          <w:b/>
          <w:bCs/>
          <w:color w:val="000000" w:themeColor="text1"/>
          <w:sz w:val="28"/>
          <w:szCs w:val="28"/>
          <w:lang w:bidi="ar-IQ"/>
        </w:rPr>
        <w:t xml:space="preserve">General information about insulin </w:t>
      </w:r>
    </w:p>
    <w:p w:rsidR="00817514" w:rsidRDefault="00A42788" w:rsidP="00EC0C34">
      <w:pPr>
        <w:pStyle w:val="ListParagraph"/>
        <w:numPr>
          <w:ilvl w:val="0"/>
          <w:numId w:val="19"/>
        </w:numPr>
        <w:bidi w:val="0"/>
        <w:spacing w:line="360" w:lineRule="auto"/>
        <w:jc w:val="both"/>
        <w:rPr>
          <w:rFonts w:asciiTheme="majorBidi" w:hAnsiTheme="majorBidi" w:cstheme="majorBidi"/>
          <w:b/>
          <w:bCs/>
          <w:color w:val="000000" w:themeColor="text1"/>
          <w:sz w:val="28"/>
          <w:szCs w:val="28"/>
          <w:lang w:bidi="ar-IQ"/>
        </w:rPr>
      </w:pPr>
      <w:r>
        <w:rPr>
          <w:rFonts w:asciiTheme="majorBidi" w:hAnsiTheme="majorBidi" w:cstheme="majorBidi"/>
          <w:b/>
          <w:bCs/>
          <w:color w:val="000000" w:themeColor="text1"/>
          <w:sz w:val="28"/>
          <w:szCs w:val="28"/>
          <w:lang w:bidi="ar-IQ"/>
        </w:rPr>
        <w:t xml:space="preserve">Structure and </w:t>
      </w:r>
      <w:r w:rsidR="00186BBC" w:rsidRPr="00817514">
        <w:rPr>
          <w:rFonts w:asciiTheme="majorBidi" w:hAnsiTheme="majorBidi" w:cstheme="majorBidi"/>
          <w:b/>
          <w:bCs/>
          <w:color w:val="000000" w:themeColor="text1"/>
          <w:sz w:val="28"/>
          <w:szCs w:val="28"/>
          <w:lang w:bidi="ar-IQ"/>
        </w:rPr>
        <w:t>Biosynthesis</w:t>
      </w:r>
      <w:r w:rsidR="00250E9E" w:rsidRPr="00817514">
        <w:rPr>
          <w:rFonts w:asciiTheme="majorBidi" w:hAnsiTheme="majorBidi" w:cstheme="majorBidi"/>
          <w:b/>
          <w:bCs/>
          <w:color w:val="000000" w:themeColor="text1"/>
          <w:sz w:val="28"/>
          <w:szCs w:val="28"/>
          <w:lang w:bidi="ar-IQ"/>
        </w:rPr>
        <w:t xml:space="preserve"> of</w:t>
      </w:r>
      <w:r w:rsidR="00186BBC" w:rsidRPr="00817514">
        <w:rPr>
          <w:rFonts w:asciiTheme="majorBidi" w:hAnsiTheme="majorBidi" w:cstheme="majorBidi"/>
          <w:b/>
          <w:bCs/>
          <w:color w:val="000000" w:themeColor="text1"/>
          <w:sz w:val="28"/>
          <w:szCs w:val="28"/>
          <w:lang w:bidi="ar-IQ"/>
        </w:rPr>
        <w:t xml:space="preserve"> </w:t>
      </w:r>
      <w:r w:rsidR="00250E9E" w:rsidRPr="00817514">
        <w:rPr>
          <w:rFonts w:asciiTheme="majorBidi" w:hAnsiTheme="majorBidi" w:cstheme="majorBidi"/>
          <w:b/>
          <w:bCs/>
          <w:color w:val="000000" w:themeColor="text1"/>
          <w:sz w:val="28"/>
          <w:szCs w:val="28"/>
          <w:lang w:bidi="ar-IQ"/>
        </w:rPr>
        <w:t>insulin</w:t>
      </w:r>
    </w:p>
    <w:p w:rsidR="00783C66" w:rsidRPr="006A53CB" w:rsidRDefault="001850AF" w:rsidP="006A53CB">
      <w:pPr>
        <w:pStyle w:val="ListParagraph"/>
        <w:bidi w:val="0"/>
        <w:spacing w:line="360" w:lineRule="auto"/>
        <w:jc w:val="both"/>
        <w:rPr>
          <w:rFonts w:asciiTheme="majorBidi" w:hAnsiTheme="majorBidi" w:cstheme="majorBidi"/>
          <w:color w:val="000000" w:themeColor="text1"/>
          <w:sz w:val="24"/>
          <w:szCs w:val="24"/>
          <w:lang w:bidi="ar-IQ"/>
        </w:rPr>
      </w:pPr>
      <w:r w:rsidRPr="006A53CB">
        <w:rPr>
          <w:rFonts w:asciiTheme="majorBidi" w:hAnsiTheme="majorBidi" w:cstheme="majorBidi"/>
          <w:color w:val="000000" w:themeColor="text1"/>
          <w:sz w:val="24"/>
          <w:szCs w:val="24"/>
          <w:lang w:bidi="ar-IQ"/>
        </w:rPr>
        <w:t>Insulin is a small protein contains 51 amino acids arranged in two chains (A and B) linked by disulfide bridges</w:t>
      </w:r>
      <w:r w:rsidR="00A42788" w:rsidRPr="006A53CB">
        <w:rPr>
          <w:rFonts w:asciiTheme="majorBidi" w:hAnsiTheme="majorBidi" w:cstheme="majorBidi"/>
          <w:color w:val="000000" w:themeColor="text1"/>
          <w:sz w:val="24"/>
          <w:szCs w:val="24"/>
          <w:lang w:bidi="ar-IQ"/>
        </w:rPr>
        <w:t>.  The human insulin gene, which consists of three exons and two introns, is on chromosome 11p15.5. While the first exon is the non-coding region, the second exon encodes a signal peptide, the B chain and a part of the connecting peptide (C peptide).</w:t>
      </w:r>
      <w:r w:rsidR="00783C66" w:rsidRPr="006A53CB">
        <w:rPr>
          <w:rFonts w:ascii="AGaramond" w:hAnsi="AGaramond" w:cs="AGaramond"/>
          <w:color w:val="000000"/>
          <w:sz w:val="24"/>
          <w:szCs w:val="24"/>
        </w:rPr>
        <w:t xml:space="preserve"> </w:t>
      </w:r>
      <w:r w:rsidR="00783C66" w:rsidRPr="006A53CB">
        <w:rPr>
          <w:rFonts w:asciiTheme="majorBidi" w:hAnsiTheme="majorBidi" w:cstheme="majorBidi"/>
          <w:color w:val="000000" w:themeColor="text1"/>
          <w:sz w:val="24"/>
          <w:szCs w:val="24"/>
          <w:lang w:bidi="ar-IQ"/>
        </w:rPr>
        <w:t xml:space="preserve">The rest of the C peptide and the A chain are encoded in the third exon. </w:t>
      </w:r>
    </w:p>
    <w:p w:rsidR="00F55CC4" w:rsidRPr="006A53CB" w:rsidRDefault="00783C66" w:rsidP="00EC0C34">
      <w:pPr>
        <w:pStyle w:val="ListParagraph"/>
        <w:bidi w:val="0"/>
        <w:spacing w:line="360" w:lineRule="auto"/>
        <w:jc w:val="both"/>
        <w:rPr>
          <w:rFonts w:asciiTheme="majorBidi" w:hAnsiTheme="majorBidi" w:cstheme="majorBidi"/>
          <w:color w:val="000000" w:themeColor="text1"/>
          <w:sz w:val="24"/>
          <w:szCs w:val="24"/>
          <w:lang w:bidi="ar-IQ"/>
        </w:rPr>
      </w:pPr>
      <w:r w:rsidRPr="006A53CB">
        <w:rPr>
          <w:rFonts w:asciiTheme="majorBidi" w:hAnsiTheme="majorBidi" w:cstheme="majorBidi"/>
          <w:color w:val="000000" w:themeColor="text1"/>
          <w:sz w:val="24"/>
          <w:szCs w:val="24"/>
          <w:lang w:bidi="ar-IQ"/>
        </w:rPr>
        <w:t xml:space="preserve">The </w:t>
      </w:r>
      <w:proofErr w:type="spellStart"/>
      <w:r w:rsidRPr="006A53CB">
        <w:rPr>
          <w:rFonts w:asciiTheme="majorBidi" w:hAnsiTheme="majorBidi" w:cstheme="majorBidi"/>
          <w:color w:val="000000" w:themeColor="text1"/>
          <w:sz w:val="24"/>
          <w:szCs w:val="24"/>
          <w:lang w:bidi="ar-IQ"/>
        </w:rPr>
        <w:t>Preproinsulin</w:t>
      </w:r>
      <w:proofErr w:type="spellEnd"/>
      <w:r w:rsidRPr="006A53CB">
        <w:rPr>
          <w:rFonts w:asciiTheme="majorBidi" w:hAnsiTheme="majorBidi" w:cstheme="majorBidi"/>
          <w:color w:val="000000" w:themeColor="text1"/>
          <w:sz w:val="24"/>
          <w:szCs w:val="24"/>
          <w:lang w:bidi="ar-IQ"/>
        </w:rPr>
        <w:t xml:space="preserve"> is encoded as a single-chain precursor from the insulin gene. Following translocation to ER, the signal peptide is cleaved to generate </w:t>
      </w:r>
      <w:proofErr w:type="spellStart"/>
      <w:r w:rsidRPr="006A53CB">
        <w:rPr>
          <w:rFonts w:asciiTheme="majorBidi" w:hAnsiTheme="majorBidi" w:cstheme="majorBidi"/>
          <w:color w:val="000000" w:themeColor="text1"/>
          <w:sz w:val="24"/>
          <w:szCs w:val="24"/>
          <w:lang w:bidi="ar-IQ"/>
        </w:rPr>
        <w:t>proinsulin</w:t>
      </w:r>
      <w:proofErr w:type="spellEnd"/>
      <w:r w:rsidRPr="006A53CB">
        <w:rPr>
          <w:rFonts w:asciiTheme="majorBidi" w:hAnsiTheme="majorBidi" w:cstheme="majorBidi"/>
          <w:color w:val="000000" w:themeColor="text1"/>
          <w:sz w:val="24"/>
          <w:szCs w:val="24"/>
          <w:lang w:bidi="ar-IQ"/>
        </w:rPr>
        <w:t>, which is then reduced and unfolded (</w:t>
      </w:r>
      <w:r w:rsidRPr="006A53CB">
        <w:rPr>
          <w:rFonts w:asciiTheme="majorBidi" w:hAnsiTheme="majorBidi" w:cstheme="majorBidi"/>
          <w:b/>
          <w:bCs/>
          <w:color w:val="000000" w:themeColor="text1"/>
          <w:sz w:val="24"/>
          <w:szCs w:val="24"/>
          <w:lang w:bidi="ar-IQ"/>
        </w:rPr>
        <w:t>Fig. 1</w:t>
      </w:r>
      <w:r w:rsidRPr="006A53CB">
        <w:rPr>
          <w:rFonts w:asciiTheme="majorBidi" w:hAnsiTheme="majorBidi" w:cstheme="majorBidi"/>
          <w:color w:val="000000" w:themeColor="text1"/>
          <w:sz w:val="24"/>
          <w:szCs w:val="24"/>
          <w:lang w:bidi="ar-IQ"/>
        </w:rPr>
        <w:t xml:space="preserve">). </w:t>
      </w:r>
      <w:proofErr w:type="gramStart"/>
      <w:r w:rsidRPr="006A53CB">
        <w:rPr>
          <w:rFonts w:asciiTheme="majorBidi" w:hAnsiTheme="majorBidi" w:cstheme="majorBidi"/>
          <w:color w:val="000000" w:themeColor="text1"/>
          <w:sz w:val="24"/>
          <w:szCs w:val="24"/>
          <w:lang w:bidi="ar-IQ"/>
        </w:rPr>
        <w:t>the</w:t>
      </w:r>
      <w:proofErr w:type="gramEnd"/>
      <w:r w:rsidRPr="006A53CB">
        <w:rPr>
          <w:rFonts w:asciiTheme="majorBidi" w:hAnsiTheme="majorBidi" w:cstheme="majorBidi"/>
          <w:color w:val="000000" w:themeColor="text1"/>
          <w:sz w:val="24"/>
          <w:szCs w:val="24"/>
          <w:lang w:bidi="ar-IQ"/>
        </w:rPr>
        <w:t xml:space="preserve"> C peptide is still present linking the B and A chains by specific pairing of 3 disulfide bridges (A6A11, A7B7 and A20B19), which is required for sta</w:t>
      </w:r>
      <w:r w:rsidRPr="006A53CB">
        <w:rPr>
          <w:rFonts w:asciiTheme="majorBidi" w:hAnsiTheme="majorBidi" w:cstheme="majorBidi"/>
          <w:color w:val="000000" w:themeColor="text1"/>
          <w:sz w:val="24"/>
          <w:szCs w:val="24"/>
          <w:lang w:bidi="ar-IQ"/>
        </w:rPr>
        <w:softHyphen/>
        <w:t xml:space="preserve">bility and bioactivity of insulin, takes place after the folding of </w:t>
      </w:r>
      <w:proofErr w:type="spellStart"/>
      <w:r w:rsidRPr="006A53CB">
        <w:rPr>
          <w:rFonts w:asciiTheme="majorBidi" w:hAnsiTheme="majorBidi" w:cstheme="majorBidi"/>
          <w:color w:val="000000" w:themeColor="text1"/>
          <w:sz w:val="24"/>
          <w:szCs w:val="24"/>
          <w:lang w:bidi="ar-IQ"/>
        </w:rPr>
        <w:t>proinsulin</w:t>
      </w:r>
      <w:proofErr w:type="spellEnd"/>
      <w:r w:rsidRPr="006A53CB">
        <w:rPr>
          <w:rFonts w:asciiTheme="majorBidi" w:hAnsiTheme="majorBidi" w:cstheme="majorBidi"/>
          <w:color w:val="000000" w:themeColor="text1"/>
          <w:sz w:val="24"/>
          <w:szCs w:val="24"/>
          <w:lang w:bidi="ar-IQ"/>
        </w:rPr>
        <w:t xml:space="preserve"> in ER. Because </w:t>
      </w:r>
      <w:proofErr w:type="spellStart"/>
      <w:r w:rsidRPr="006A53CB">
        <w:rPr>
          <w:rFonts w:asciiTheme="majorBidi" w:hAnsiTheme="majorBidi" w:cstheme="majorBidi"/>
          <w:color w:val="000000" w:themeColor="text1"/>
          <w:sz w:val="24"/>
          <w:szCs w:val="24"/>
          <w:lang w:bidi="ar-IQ"/>
        </w:rPr>
        <w:t>proinsulin</w:t>
      </w:r>
      <w:proofErr w:type="spellEnd"/>
      <w:r w:rsidRPr="006A53CB">
        <w:rPr>
          <w:rFonts w:asciiTheme="majorBidi" w:hAnsiTheme="majorBidi" w:cstheme="majorBidi"/>
          <w:color w:val="000000" w:themeColor="text1"/>
          <w:sz w:val="24"/>
          <w:szCs w:val="24"/>
          <w:lang w:bidi="ar-IQ"/>
        </w:rPr>
        <w:t xml:space="preserve"> weakly binds to the insu</w:t>
      </w:r>
      <w:r w:rsidRPr="006A53CB">
        <w:rPr>
          <w:rFonts w:asciiTheme="majorBidi" w:hAnsiTheme="majorBidi" w:cstheme="majorBidi"/>
          <w:color w:val="000000" w:themeColor="text1"/>
          <w:sz w:val="24"/>
          <w:szCs w:val="24"/>
          <w:lang w:bidi="ar-IQ"/>
        </w:rPr>
        <w:softHyphen/>
        <w:t xml:space="preserve">lin receptor its biologic activity is extremely low (5%). The C peptide is excised by specific </w:t>
      </w:r>
      <w:proofErr w:type="spellStart"/>
      <w:r w:rsidRPr="006A53CB">
        <w:rPr>
          <w:rFonts w:asciiTheme="majorBidi" w:hAnsiTheme="majorBidi" w:cstheme="majorBidi"/>
          <w:color w:val="000000" w:themeColor="text1"/>
          <w:sz w:val="24"/>
          <w:szCs w:val="24"/>
          <w:lang w:bidi="ar-IQ"/>
        </w:rPr>
        <w:t>prohormone</w:t>
      </w:r>
      <w:proofErr w:type="spellEnd"/>
      <w:r w:rsidRPr="006A53CB">
        <w:rPr>
          <w:rFonts w:asciiTheme="majorBidi" w:hAnsiTheme="majorBidi" w:cstheme="majorBidi"/>
          <w:color w:val="000000" w:themeColor="text1"/>
          <w:sz w:val="24"/>
          <w:szCs w:val="24"/>
          <w:lang w:bidi="ar-IQ"/>
        </w:rPr>
        <w:t xml:space="preserve"> </w:t>
      </w:r>
      <w:proofErr w:type="spellStart"/>
      <w:r w:rsidRPr="006A53CB">
        <w:rPr>
          <w:rFonts w:asciiTheme="majorBidi" w:hAnsiTheme="majorBidi" w:cstheme="majorBidi"/>
          <w:color w:val="000000" w:themeColor="text1"/>
          <w:sz w:val="24"/>
          <w:szCs w:val="24"/>
          <w:lang w:bidi="ar-IQ"/>
        </w:rPr>
        <w:t>convertases</w:t>
      </w:r>
      <w:proofErr w:type="spellEnd"/>
      <w:r w:rsidRPr="006A53CB">
        <w:rPr>
          <w:rFonts w:asciiTheme="majorBidi" w:hAnsiTheme="majorBidi" w:cstheme="majorBidi"/>
          <w:color w:val="000000" w:themeColor="text1"/>
          <w:sz w:val="24"/>
          <w:szCs w:val="24"/>
          <w:lang w:bidi="ar-IQ"/>
        </w:rPr>
        <w:t xml:space="preserve"> during its transit through the Golgi apparatus and entry into the immature secretory granules. </w:t>
      </w:r>
      <w:proofErr w:type="gramStart"/>
      <w:r w:rsidRPr="006A53CB">
        <w:rPr>
          <w:rFonts w:asciiTheme="majorBidi" w:hAnsiTheme="majorBidi" w:cstheme="majorBidi"/>
          <w:color w:val="000000" w:themeColor="text1"/>
          <w:sz w:val="24"/>
          <w:szCs w:val="24"/>
          <w:lang w:bidi="ar-IQ"/>
        </w:rPr>
        <w:t>the</w:t>
      </w:r>
      <w:proofErr w:type="gramEnd"/>
      <w:r w:rsidRPr="006A53CB">
        <w:rPr>
          <w:rFonts w:asciiTheme="majorBidi" w:hAnsiTheme="majorBidi" w:cstheme="majorBidi"/>
          <w:color w:val="000000" w:themeColor="text1"/>
          <w:sz w:val="24"/>
          <w:szCs w:val="24"/>
          <w:lang w:bidi="ar-IQ"/>
        </w:rPr>
        <w:t xml:space="preserve"> C peptide removal is necessary for proper folding of insulin, yielding the bioactive hormone. </w:t>
      </w:r>
      <w:proofErr w:type="spellStart"/>
      <w:r w:rsidRPr="006A53CB">
        <w:rPr>
          <w:rFonts w:asciiTheme="majorBidi" w:hAnsiTheme="majorBidi" w:cstheme="majorBidi"/>
          <w:color w:val="000000" w:themeColor="text1"/>
          <w:sz w:val="24"/>
          <w:szCs w:val="24"/>
          <w:lang w:bidi="ar-IQ"/>
        </w:rPr>
        <w:t>Prohormone</w:t>
      </w:r>
      <w:proofErr w:type="spellEnd"/>
      <w:r w:rsidRPr="006A53CB">
        <w:rPr>
          <w:rFonts w:asciiTheme="majorBidi" w:hAnsiTheme="majorBidi" w:cstheme="majorBidi"/>
          <w:color w:val="000000" w:themeColor="text1"/>
          <w:sz w:val="24"/>
          <w:szCs w:val="24"/>
          <w:lang w:bidi="ar-IQ"/>
        </w:rPr>
        <w:t xml:space="preserve"> </w:t>
      </w:r>
      <w:proofErr w:type="spellStart"/>
      <w:r w:rsidRPr="006A53CB">
        <w:rPr>
          <w:rFonts w:asciiTheme="majorBidi" w:hAnsiTheme="majorBidi" w:cstheme="majorBidi"/>
          <w:color w:val="000000" w:themeColor="text1"/>
          <w:sz w:val="24"/>
          <w:szCs w:val="24"/>
          <w:lang w:bidi="ar-IQ"/>
        </w:rPr>
        <w:t>Convertase</w:t>
      </w:r>
      <w:proofErr w:type="spellEnd"/>
      <w:r w:rsidRPr="006A53CB">
        <w:rPr>
          <w:rFonts w:asciiTheme="majorBidi" w:hAnsiTheme="majorBidi" w:cstheme="majorBidi"/>
          <w:color w:val="000000" w:themeColor="text1"/>
          <w:sz w:val="24"/>
          <w:szCs w:val="24"/>
          <w:lang w:bidi="ar-IQ"/>
        </w:rPr>
        <w:t xml:space="preserve"> 1 (PC1) cleaves </w:t>
      </w:r>
      <w:proofErr w:type="spellStart"/>
      <w:r w:rsidRPr="006A53CB">
        <w:rPr>
          <w:rFonts w:asciiTheme="majorBidi" w:hAnsiTheme="majorBidi" w:cstheme="majorBidi"/>
          <w:color w:val="000000" w:themeColor="text1"/>
          <w:sz w:val="24"/>
          <w:szCs w:val="24"/>
          <w:lang w:bidi="ar-IQ"/>
        </w:rPr>
        <w:t>proinsulin</w:t>
      </w:r>
      <w:proofErr w:type="spellEnd"/>
      <w:r w:rsidRPr="006A53CB">
        <w:rPr>
          <w:rFonts w:asciiTheme="majorBidi" w:hAnsiTheme="majorBidi" w:cstheme="majorBidi"/>
          <w:color w:val="000000" w:themeColor="text1"/>
          <w:sz w:val="24"/>
          <w:szCs w:val="24"/>
          <w:lang w:bidi="ar-IQ"/>
        </w:rPr>
        <w:t xml:space="preserve"> between residues 32 and 33 (</w:t>
      </w:r>
      <w:proofErr w:type="spellStart"/>
      <w:r w:rsidRPr="006A53CB">
        <w:rPr>
          <w:rFonts w:asciiTheme="majorBidi" w:hAnsiTheme="majorBidi" w:cstheme="majorBidi"/>
          <w:color w:val="000000" w:themeColor="text1"/>
          <w:sz w:val="24"/>
          <w:szCs w:val="24"/>
          <w:lang w:bidi="ar-IQ"/>
        </w:rPr>
        <w:t>Arg</w:t>
      </w:r>
      <w:proofErr w:type="spellEnd"/>
      <w:r w:rsidRPr="006A53CB">
        <w:rPr>
          <w:rFonts w:asciiTheme="majorBidi" w:hAnsiTheme="majorBidi" w:cstheme="majorBidi"/>
          <w:color w:val="000000" w:themeColor="text1"/>
          <w:sz w:val="24"/>
          <w:szCs w:val="24"/>
          <w:lang w:bidi="ar-IQ"/>
        </w:rPr>
        <w:t xml:space="preserve">, </w:t>
      </w:r>
      <w:proofErr w:type="spellStart"/>
      <w:r w:rsidRPr="006A53CB">
        <w:rPr>
          <w:rFonts w:asciiTheme="majorBidi" w:hAnsiTheme="majorBidi" w:cstheme="majorBidi"/>
          <w:color w:val="000000" w:themeColor="text1"/>
          <w:sz w:val="24"/>
          <w:szCs w:val="24"/>
          <w:lang w:bidi="ar-IQ"/>
        </w:rPr>
        <w:t>Arg</w:t>
      </w:r>
      <w:proofErr w:type="spellEnd"/>
      <w:r w:rsidRPr="006A53CB">
        <w:rPr>
          <w:rFonts w:asciiTheme="majorBidi" w:hAnsiTheme="majorBidi" w:cstheme="majorBidi"/>
          <w:color w:val="000000" w:themeColor="text1"/>
          <w:sz w:val="24"/>
          <w:szCs w:val="24"/>
          <w:lang w:bidi="ar-IQ"/>
        </w:rPr>
        <w:t xml:space="preserve">) while the cleavage site for </w:t>
      </w:r>
      <w:proofErr w:type="spellStart"/>
      <w:r w:rsidRPr="006A53CB">
        <w:rPr>
          <w:rFonts w:asciiTheme="majorBidi" w:hAnsiTheme="majorBidi" w:cstheme="majorBidi"/>
          <w:color w:val="000000" w:themeColor="text1"/>
          <w:sz w:val="24"/>
          <w:szCs w:val="24"/>
          <w:lang w:bidi="ar-IQ"/>
        </w:rPr>
        <w:t>Prohormone</w:t>
      </w:r>
      <w:proofErr w:type="spellEnd"/>
      <w:r w:rsidRPr="006A53CB">
        <w:rPr>
          <w:rFonts w:asciiTheme="majorBidi" w:hAnsiTheme="majorBidi" w:cstheme="majorBidi"/>
          <w:color w:val="000000" w:themeColor="text1"/>
          <w:sz w:val="24"/>
          <w:szCs w:val="24"/>
          <w:lang w:bidi="ar-IQ"/>
        </w:rPr>
        <w:t xml:space="preserve"> </w:t>
      </w:r>
      <w:proofErr w:type="spellStart"/>
      <w:r w:rsidRPr="006A53CB">
        <w:rPr>
          <w:rFonts w:asciiTheme="majorBidi" w:hAnsiTheme="majorBidi" w:cstheme="majorBidi"/>
          <w:color w:val="000000" w:themeColor="text1"/>
          <w:sz w:val="24"/>
          <w:szCs w:val="24"/>
          <w:lang w:bidi="ar-IQ"/>
        </w:rPr>
        <w:t>Convertase</w:t>
      </w:r>
      <w:proofErr w:type="spellEnd"/>
      <w:r w:rsidRPr="006A53CB">
        <w:rPr>
          <w:rFonts w:asciiTheme="majorBidi" w:hAnsiTheme="majorBidi" w:cstheme="majorBidi"/>
          <w:color w:val="000000" w:themeColor="text1"/>
          <w:sz w:val="24"/>
          <w:szCs w:val="24"/>
          <w:lang w:bidi="ar-IQ"/>
        </w:rPr>
        <w:t xml:space="preserve"> 2 (PC2) is between residues 65 and 66 (Lys, </w:t>
      </w:r>
      <w:proofErr w:type="spellStart"/>
      <w:r w:rsidRPr="006A53CB">
        <w:rPr>
          <w:rFonts w:asciiTheme="majorBidi" w:hAnsiTheme="majorBidi" w:cstheme="majorBidi"/>
          <w:color w:val="000000" w:themeColor="text1"/>
          <w:sz w:val="24"/>
          <w:szCs w:val="24"/>
          <w:lang w:bidi="ar-IQ"/>
        </w:rPr>
        <w:t>Arg</w:t>
      </w:r>
      <w:proofErr w:type="spellEnd"/>
      <w:r w:rsidRPr="006A53CB">
        <w:rPr>
          <w:rFonts w:asciiTheme="majorBidi" w:hAnsiTheme="majorBidi" w:cstheme="majorBidi"/>
          <w:color w:val="000000" w:themeColor="text1"/>
          <w:sz w:val="24"/>
          <w:szCs w:val="24"/>
          <w:lang w:bidi="ar-IQ"/>
        </w:rPr>
        <w:t xml:space="preserve">).19 Then, the C-terminal </w:t>
      </w:r>
      <w:proofErr w:type="spellStart"/>
      <w:r w:rsidRPr="006A53CB">
        <w:rPr>
          <w:rFonts w:asciiTheme="majorBidi" w:hAnsiTheme="majorBidi" w:cstheme="majorBidi"/>
          <w:color w:val="000000" w:themeColor="text1"/>
          <w:sz w:val="24"/>
          <w:szCs w:val="24"/>
          <w:lang w:bidi="ar-IQ"/>
        </w:rPr>
        <w:t>Arg-Arg</w:t>
      </w:r>
      <w:proofErr w:type="spellEnd"/>
      <w:r w:rsidRPr="006A53CB">
        <w:rPr>
          <w:rFonts w:asciiTheme="majorBidi" w:hAnsiTheme="majorBidi" w:cstheme="majorBidi"/>
          <w:color w:val="000000" w:themeColor="text1"/>
          <w:sz w:val="24"/>
          <w:szCs w:val="24"/>
          <w:lang w:bidi="ar-IQ"/>
        </w:rPr>
        <w:t xml:space="preserve"> residues of the B chain are removed by </w:t>
      </w:r>
      <w:proofErr w:type="spellStart"/>
      <w:r w:rsidRPr="006A53CB">
        <w:rPr>
          <w:rFonts w:asciiTheme="majorBidi" w:hAnsiTheme="majorBidi" w:cstheme="majorBidi"/>
          <w:color w:val="000000" w:themeColor="text1"/>
          <w:sz w:val="24"/>
          <w:szCs w:val="24"/>
          <w:lang w:bidi="ar-IQ"/>
        </w:rPr>
        <w:t>carboxy</w:t>
      </w:r>
      <w:r w:rsidRPr="006A53CB">
        <w:rPr>
          <w:rFonts w:asciiTheme="majorBidi" w:hAnsiTheme="majorBidi" w:cstheme="majorBidi"/>
          <w:color w:val="000000" w:themeColor="text1"/>
          <w:sz w:val="24"/>
          <w:szCs w:val="24"/>
          <w:lang w:bidi="ar-IQ"/>
        </w:rPr>
        <w:softHyphen/>
        <w:t>peptidase</w:t>
      </w:r>
      <w:proofErr w:type="spellEnd"/>
      <w:r w:rsidRPr="006A53CB">
        <w:rPr>
          <w:rFonts w:asciiTheme="majorBidi" w:hAnsiTheme="majorBidi" w:cstheme="majorBidi"/>
          <w:color w:val="000000" w:themeColor="text1"/>
          <w:sz w:val="24"/>
          <w:szCs w:val="24"/>
          <w:lang w:bidi="ar-IQ"/>
        </w:rPr>
        <w:t xml:space="preserve"> H (a.k.a. </w:t>
      </w:r>
      <w:proofErr w:type="spellStart"/>
      <w:r w:rsidRPr="006A53CB">
        <w:rPr>
          <w:rFonts w:asciiTheme="majorBidi" w:hAnsiTheme="majorBidi" w:cstheme="majorBidi"/>
          <w:color w:val="000000" w:themeColor="text1"/>
          <w:sz w:val="24"/>
          <w:szCs w:val="24"/>
          <w:lang w:bidi="ar-IQ"/>
        </w:rPr>
        <w:t>carboxypeptidase</w:t>
      </w:r>
      <w:proofErr w:type="spellEnd"/>
      <w:r w:rsidRPr="006A53CB">
        <w:rPr>
          <w:rFonts w:asciiTheme="majorBidi" w:hAnsiTheme="majorBidi" w:cstheme="majorBidi"/>
          <w:color w:val="000000" w:themeColor="text1"/>
          <w:sz w:val="24"/>
          <w:szCs w:val="24"/>
          <w:lang w:bidi="ar-IQ"/>
        </w:rPr>
        <w:t xml:space="preserve"> E). Newly made insulin binds to Zn2+ and forms </w:t>
      </w:r>
      <w:proofErr w:type="spellStart"/>
      <w:r w:rsidRPr="006A53CB">
        <w:rPr>
          <w:rFonts w:asciiTheme="majorBidi" w:hAnsiTheme="majorBidi" w:cstheme="majorBidi"/>
          <w:color w:val="000000" w:themeColor="text1"/>
          <w:sz w:val="24"/>
          <w:szCs w:val="24"/>
          <w:lang w:bidi="ar-IQ"/>
        </w:rPr>
        <w:t>hexamers</w:t>
      </w:r>
      <w:proofErr w:type="spellEnd"/>
      <w:r w:rsidRPr="006A53CB">
        <w:rPr>
          <w:rFonts w:asciiTheme="majorBidi" w:hAnsiTheme="majorBidi" w:cstheme="majorBidi"/>
          <w:color w:val="000000" w:themeColor="text1"/>
          <w:sz w:val="24"/>
          <w:szCs w:val="24"/>
          <w:lang w:bidi="ar-IQ"/>
        </w:rPr>
        <w:t xml:space="preserve"> within specialized secre</w:t>
      </w:r>
      <w:r w:rsidRPr="006A53CB">
        <w:rPr>
          <w:rFonts w:asciiTheme="majorBidi" w:hAnsiTheme="majorBidi" w:cstheme="majorBidi"/>
          <w:color w:val="000000" w:themeColor="text1"/>
          <w:sz w:val="24"/>
          <w:szCs w:val="24"/>
          <w:lang w:bidi="ar-IQ"/>
        </w:rPr>
        <w:softHyphen/>
        <w:t>tory granules for storage. Zn2+ provides insulin with protection against dena</w:t>
      </w:r>
      <w:r w:rsidRPr="006A53CB">
        <w:rPr>
          <w:rFonts w:asciiTheme="majorBidi" w:hAnsiTheme="majorBidi" w:cstheme="majorBidi"/>
          <w:color w:val="000000" w:themeColor="text1"/>
          <w:sz w:val="24"/>
          <w:szCs w:val="24"/>
          <w:lang w:bidi="ar-IQ"/>
        </w:rPr>
        <w:softHyphen/>
        <w:t xml:space="preserve">turation and </w:t>
      </w:r>
      <w:proofErr w:type="spellStart"/>
      <w:r w:rsidRPr="006A53CB">
        <w:rPr>
          <w:rFonts w:asciiTheme="majorBidi" w:hAnsiTheme="majorBidi" w:cstheme="majorBidi"/>
          <w:color w:val="000000" w:themeColor="text1"/>
          <w:sz w:val="24"/>
          <w:szCs w:val="24"/>
          <w:lang w:bidi="ar-IQ"/>
        </w:rPr>
        <w:t>misfolding</w:t>
      </w:r>
      <w:proofErr w:type="spellEnd"/>
      <w:r w:rsidRPr="006A53CB">
        <w:rPr>
          <w:rFonts w:asciiTheme="majorBidi" w:hAnsiTheme="majorBidi" w:cstheme="majorBidi"/>
          <w:color w:val="000000" w:themeColor="text1"/>
          <w:sz w:val="24"/>
          <w:szCs w:val="24"/>
          <w:lang w:bidi="ar-IQ"/>
        </w:rPr>
        <w:t>, stabilizing the molecular structure.20 Stored insulin is predominantly released from the pan</w:t>
      </w:r>
      <w:r w:rsidRPr="006A53CB">
        <w:rPr>
          <w:rFonts w:asciiTheme="majorBidi" w:hAnsiTheme="majorBidi" w:cstheme="majorBidi"/>
          <w:color w:val="000000" w:themeColor="text1"/>
          <w:sz w:val="24"/>
          <w:szCs w:val="24"/>
          <w:lang w:bidi="ar-IQ"/>
        </w:rPr>
        <w:softHyphen/>
        <w:t>creatic β cells through a regulated path</w:t>
      </w:r>
      <w:r w:rsidRPr="006A53CB">
        <w:rPr>
          <w:rFonts w:asciiTheme="majorBidi" w:hAnsiTheme="majorBidi" w:cstheme="majorBidi"/>
          <w:color w:val="000000" w:themeColor="text1"/>
          <w:sz w:val="24"/>
          <w:szCs w:val="24"/>
          <w:lang w:bidi="ar-IQ"/>
        </w:rPr>
        <w:softHyphen/>
        <w:t xml:space="preserve">way while only about 1% of insulin (and </w:t>
      </w:r>
      <w:proofErr w:type="spellStart"/>
      <w:r w:rsidRPr="006A53CB">
        <w:rPr>
          <w:rFonts w:asciiTheme="majorBidi" w:hAnsiTheme="majorBidi" w:cstheme="majorBidi"/>
          <w:color w:val="000000" w:themeColor="text1"/>
          <w:sz w:val="24"/>
          <w:szCs w:val="24"/>
          <w:lang w:bidi="ar-IQ"/>
        </w:rPr>
        <w:t>proinsulin</w:t>
      </w:r>
      <w:proofErr w:type="spellEnd"/>
      <w:r w:rsidRPr="006A53CB">
        <w:rPr>
          <w:rFonts w:asciiTheme="majorBidi" w:hAnsiTheme="majorBidi" w:cstheme="majorBidi"/>
          <w:color w:val="000000" w:themeColor="text1"/>
          <w:sz w:val="24"/>
          <w:szCs w:val="24"/>
          <w:lang w:bidi="ar-IQ"/>
        </w:rPr>
        <w:t>) is secreted through the con</w:t>
      </w:r>
      <w:r w:rsidRPr="006A53CB">
        <w:rPr>
          <w:rFonts w:asciiTheme="majorBidi" w:hAnsiTheme="majorBidi" w:cstheme="majorBidi"/>
          <w:color w:val="000000" w:themeColor="text1"/>
          <w:sz w:val="24"/>
          <w:szCs w:val="24"/>
          <w:lang w:bidi="ar-IQ"/>
        </w:rPr>
        <w:softHyphen/>
        <w:t>stitutive pathway.</w:t>
      </w:r>
    </w:p>
    <w:p w:rsidR="00F15B82" w:rsidRDefault="00F15B82" w:rsidP="00EC0C34">
      <w:pPr>
        <w:pStyle w:val="ListParagraph"/>
        <w:bidi w:val="0"/>
        <w:spacing w:line="360" w:lineRule="auto"/>
        <w:jc w:val="both"/>
        <w:rPr>
          <w:rFonts w:asciiTheme="majorBidi" w:hAnsiTheme="majorBidi" w:cstheme="majorBidi"/>
          <w:color w:val="000000" w:themeColor="text1"/>
          <w:sz w:val="24"/>
          <w:szCs w:val="24"/>
          <w:lang w:bidi="ar-IQ"/>
        </w:rPr>
      </w:pPr>
    </w:p>
    <w:p w:rsidR="00F15B82" w:rsidRDefault="00F15B82" w:rsidP="00F15B82">
      <w:pPr>
        <w:pStyle w:val="ListParagraph"/>
        <w:bidi w:val="0"/>
        <w:spacing w:line="360" w:lineRule="auto"/>
        <w:jc w:val="both"/>
        <w:rPr>
          <w:rFonts w:asciiTheme="majorBidi" w:hAnsiTheme="majorBidi" w:cstheme="majorBidi"/>
          <w:color w:val="000000" w:themeColor="text1"/>
          <w:sz w:val="24"/>
          <w:szCs w:val="24"/>
          <w:lang w:bidi="ar-IQ"/>
        </w:rPr>
      </w:pPr>
    </w:p>
    <w:p w:rsidR="00F15B82" w:rsidRDefault="00F15B82" w:rsidP="00F15B82">
      <w:pPr>
        <w:pStyle w:val="ListParagraph"/>
        <w:bidi w:val="0"/>
        <w:spacing w:line="360" w:lineRule="auto"/>
        <w:jc w:val="both"/>
        <w:rPr>
          <w:rFonts w:asciiTheme="majorBidi" w:hAnsiTheme="majorBidi" w:cstheme="majorBidi"/>
          <w:color w:val="000000" w:themeColor="text1"/>
          <w:sz w:val="24"/>
          <w:szCs w:val="24"/>
          <w:lang w:bidi="ar-IQ"/>
        </w:rPr>
      </w:pPr>
    </w:p>
    <w:p w:rsidR="00F15B82" w:rsidRDefault="00F15B82" w:rsidP="00F15B82">
      <w:pPr>
        <w:pStyle w:val="ListParagraph"/>
        <w:bidi w:val="0"/>
        <w:spacing w:line="360" w:lineRule="auto"/>
        <w:jc w:val="both"/>
        <w:rPr>
          <w:rFonts w:asciiTheme="majorBidi" w:hAnsiTheme="majorBidi" w:cstheme="majorBidi"/>
          <w:color w:val="000000" w:themeColor="text1"/>
          <w:sz w:val="24"/>
          <w:szCs w:val="24"/>
          <w:lang w:bidi="ar-IQ"/>
        </w:rPr>
      </w:pPr>
    </w:p>
    <w:p w:rsidR="00F15B82" w:rsidRDefault="00F15B82" w:rsidP="00F15B82">
      <w:pPr>
        <w:pStyle w:val="ListParagraph"/>
        <w:bidi w:val="0"/>
        <w:spacing w:line="360" w:lineRule="auto"/>
        <w:jc w:val="both"/>
        <w:rPr>
          <w:rFonts w:asciiTheme="majorBidi" w:hAnsiTheme="majorBidi" w:cstheme="majorBidi"/>
          <w:color w:val="000000" w:themeColor="text1"/>
          <w:sz w:val="24"/>
          <w:szCs w:val="24"/>
          <w:lang w:bidi="ar-IQ"/>
        </w:rPr>
      </w:pPr>
    </w:p>
    <w:p w:rsidR="00A42788" w:rsidRPr="006A53CB" w:rsidRDefault="00F55CC4" w:rsidP="00F15B82">
      <w:pPr>
        <w:pStyle w:val="ListParagraph"/>
        <w:bidi w:val="0"/>
        <w:spacing w:line="360" w:lineRule="auto"/>
        <w:jc w:val="both"/>
        <w:rPr>
          <w:rFonts w:asciiTheme="majorBidi" w:hAnsiTheme="majorBidi" w:cstheme="majorBidi"/>
          <w:color w:val="000000" w:themeColor="text1"/>
          <w:sz w:val="24"/>
          <w:szCs w:val="24"/>
          <w:lang w:bidi="ar-IQ"/>
        </w:rPr>
      </w:pPr>
      <w:r w:rsidRPr="006A53CB">
        <w:rPr>
          <w:rFonts w:asciiTheme="majorBidi" w:hAnsiTheme="majorBidi" w:cstheme="majorBidi"/>
          <w:color w:val="000000" w:themeColor="text1"/>
          <w:sz w:val="24"/>
          <w:szCs w:val="24"/>
          <w:lang w:bidi="ar-IQ"/>
        </w:rPr>
        <w:t xml:space="preserve"> In patients with diabetes, pancreatic β cells are destroyed by auto-immunity resulting in deficiency of both insulin and C-peptide. Although diabetic patients may routinely receive insulin injections to compensate the insulin deficit, no replacement for C-Peptide is currently administered to diabetic patients </w:t>
      </w:r>
      <w:r w:rsidRPr="006A53CB">
        <w:rPr>
          <w:rFonts w:asciiTheme="majorBidi" w:hAnsiTheme="majorBidi" w:cstheme="majorBidi"/>
          <w:b/>
          <w:bCs/>
          <w:color w:val="000000" w:themeColor="text1"/>
          <w:sz w:val="24"/>
          <w:szCs w:val="24"/>
          <w:lang w:bidi="ar-IQ"/>
        </w:rPr>
        <w:t>(</w:t>
      </w:r>
      <w:proofErr w:type="spellStart"/>
      <w:r w:rsidRPr="006A53CB">
        <w:rPr>
          <w:rFonts w:asciiTheme="majorBidi" w:hAnsiTheme="majorBidi" w:cstheme="majorBidi"/>
          <w:b/>
          <w:bCs/>
          <w:color w:val="000000" w:themeColor="text1"/>
          <w:sz w:val="24"/>
          <w:szCs w:val="24"/>
          <w:lang w:bidi="ar-IQ"/>
        </w:rPr>
        <w:t>Sanlioglu</w:t>
      </w:r>
      <w:proofErr w:type="spellEnd"/>
      <w:r w:rsidRPr="006A53CB">
        <w:rPr>
          <w:rFonts w:asciiTheme="majorBidi" w:hAnsiTheme="majorBidi" w:cstheme="majorBidi"/>
          <w:b/>
          <w:bCs/>
          <w:color w:val="000000" w:themeColor="text1"/>
          <w:sz w:val="24"/>
          <w:szCs w:val="24"/>
          <w:lang w:bidi="ar-IQ"/>
        </w:rPr>
        <w:t xml:space="preserve"> et al., 2013).</w:t>
      </w:r>
    </w:p>
    <w:p w:rsidR="001850AF" w:rsidRDefault="00F55CC4" w:rsidP="00EC0C34">
      <w:pPr>
        <w:bidi w:val="0"/>
        <w:spacing w:line="360" w:lineRule="auto"/>
        <w:jc w:val="center"/>
        <w:rPr>
          <w:rFonts w:asciiTheme="majorBidi" w:hAnsiTheme="majorBidi" w:cstheme="majorBidi"/>
          <w:color w:val="000000" w:themeColor="text1"/>
          <w:sz w:val="28"/>
          <w:szCs w:val="28"/>
          <w:lang w:bidi="ar-IQ"/>
        </w:rPr>
      </w:pPr>
      <w:r>
        <w:rPr>
          <w:rFonts w:asciiTheme="majorBidi" w:hAnsiTheme="majorBidi" w:cstheme="majorBidi"/>
          <w:noProof/>
          <w:color w:val="000000" w:themeColor="text1"/>
          <w:sz w:val="28"/>
          <w:szCs w:val="28"/>
        </w:rPr>
        <w:drawing>
          <wp:inline distT="0" distB="0" distL="0" distR="0" wp14:anchorId="69BAC61D" wp14:editId="3D4F3402">
            <wp:extent cx="4552245" cy="30956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4554704" cy="3097297"/>
                    </a:xfrm>
                    <a:prstGeom prst="rect">
                      <a:avLst/>
                    </a:prstGeom>
                  </pic:spPr>
                </pic:pic>
              </a:graphicData>
            </a:graphic>
          </wp:inline>
        </w:drawing>
      </w:r>
    </w:p>
    <w:p w:rsidR="00F55CC4" w:rsidRPr="00F15B82" w:rsidRDefault="00F55CC4" w:rsidP="00F15B82">
      <w:pPr>
        <w:bidi w:val="0"/>
        <w:spacing w:line="360" w:lineRule="auto"/>
        <w:jc w:val="both"/>
        <w:rPr>
          <w:rFonts w:asciiTheme="majorBidi" w:hAnsiTheme="majorBidi" w:cstheme="majorBidi"/>
          <w:color w:val="000000" w:themeColor="text1"/>
          <w:sz w:val="24"/>
          <w:szCs w:val="24"/>
          <w:lang w:bidi="ar-IQ"/>
        </w:rPr>
      </w:pPr>
      <w:proofErr w:type="gramStart"/>
      <w:r w:rsidRPr="00F15B82">
        <w:rPr>
          <w:rFonts w:asciiTheme="majorBidi" w:hAnsiTheme="majorBidi" w:cstheme="majorBidi"/>
          <w:b/>
          <w:bCs/>
          <w:color w:val="000000" w:themeColor="text1"/>
          <w:sz w:val="24"/>
          <w:szCs w:val="24"/>
          <w:lang w:bidi="ar-IQ"/>
        </w:rPr>
        <w:t>Figure 1.</w:t>
      </w:r>
      <w:proofErr w:type="gramEnd"/>
      <w:r w:rsidRPr="00F15B82">
        <w:rPr>
          <w:rFonts w:asciiTheme="majorBidi" w:hAnsiTheme="majorBidi" w:cstheme="majorBidi"/>
          <w:b/>
          <w:bCs/>
          <w:color w:val="000000" w:themeColor="text1"/>
          <w:sz w:val="24"/>
          <w:szCs w:val="24"/>
          <w:lang w:bidi="ar-IQ"/>
        </w:rPr>
        <w:t xml:space="preserve"> </w:t>
      </w:r>
      <w:proofErr w:type="gramStart"/>
      <w:r w:rsidRPr="00F15B82">
        <w:rPr>
          <w:rFonts w:asciiTheme="majorBidi" w:hAnsiTheme="majorBidi" w:cstheme="majorBidi"/>
          <w:color w:val="000000" w:themeColor="text1"/>
          <w:sz w:val="24"/>
          <w:szCs w:val="24"/>
          <w:lang w:bidi="ar-IQ"/>
        </w:rPr>
        <w:t xml:space="preserve">Schematic representation of human </w:t>
      </w:r>
      <w:proofErr w:type="spellStart"/>
      <w:r w:rsidRPr="00F15B82">
        <w:rPr>
          <w:rFonts w:asciiTheme="majorBidi" w:hAnsiTheme="majorBidi" w:cstheme="majorBidi"/>
          <w:color w:val="000000" w:themeColor="text1"/>
          <w:sz w:val="24"/>
          <w:szCs w:val="24"/>
          <w:lang w:bidi="ar-IQ"/>
        </w:rPr>
        <w:t>proinsulin</w:t>
      </w:r>
      <w:proofErr w:type="spellEnd"/>
      <w:r w:rsidRPr="00F15B82">
        <w:rPr>
          <w:rFonts w:asciiTheme="majorBidi" w:hAnsiTheme="majorBidi" w:cstheme="majorBidi"/>
          <w:color w:val="000000" w:themeColor="text1"/>
          <w:sz w:val="24"/>
          <w:szCs w:val="24"/>
          <w:lang w:bidi="ar-IQ"/>
        </w:rPr>
        <w:t>.</w:t>
      </w:r>
      <w:proofErr w:type="gramEnd"/>
      <w:r w:rsidRPr="00F15B82">
        <w:rPr>
          <w:rFonts w:asciiTheme="majorBidi" w:hAnsiTheme="majorBidi" w:cstheme="majorBidi"/>
          <w:color w:val="000000" w:themeColor="text1"/>
          <w:sz w:val="24"/>
          <w:szCs w:val="24"/>
          <w:lang w:bidi="ar-IQ"/>
        </w:rPr>
        <w:t xml:space="preserve"> C-peptide, a 31 amino acid (</w:t>
      </w:r>
      <w:proofErr w:type="spellStart"/>
      <w:proofErr w:type="gramStart"/>
      <w:r w:rsidRPr="00F15B82">
        <w:rPr>
          <w:rFonts w:asciiTheme="majorBidi" w:hAnsiTheme="majorBidi" w:cstheme="majorBidi"/>
          <w:color w:val="000000" w:themeColor="text1"/>
          <w:sz w:val="24"/>
          <w:szCs w:val="24"/>
          <w:lang w:bidi="ar-IQ"/>
        </w:rPr>
        <w:t>aa</w:t>
      </w:r>
      <w:proofErr w:type="spellEnd"/>
      <w:proofErr w:type="gramEnd"/>
      <w:r w:rsidRPr="00F15B82">
        <w:rPr>
          <w:rFonts w:asciiTheme="majorBidi" w:hAnsiTheme="majorBidi" w:cstheme="majorBidi"/>
          <w:color w:val="000000" w:themeColor="text1"/>
          <w:sz w:val="24"/>
          <w:szCs w:val="24"/>
          <w:lang w:bidi="ar-IQ"/>
        </w:rPr>
        <w:t xml:space="preserve">) residue peptide, is depicted between A (21 </w:t>
      </w:r>
      <w:proofErr w:type="spellStart"/>
      <w:r w:rsidRPr="00F15B82">
        <w:rPr>
          <w:rFonts w:asciiTheme="majorBidi" w:hAnsiTheme="majorBidi" w:cstheme="majorBidi"/>
          <w:color w:val="000000" w:themeColor="text1"/>
          <w:sz w:val="24"/>
          <w:szCs w:val="24"/>
          <w:lang w:bidi="ar-IQ"/>
        </w:rPr>
        <w:t>aa</w:t>
      </w:r>
      <w:proofErr w:type="spellEnd"/>
      <w:r w:rsidRPr="00F15B82">
        <w:rPr>
          <w:rFonts w:asciiTheme="majorBidi" w:hAnsiTheme="majorBidi" w:cstheme="majorBidi"/>
          <w:color w:val="000000" w:themeColor="text1"/>
          <w:sz w:val="24"/>
          <w:szCs w:val="24"/>
          <w:lang w:bidi="ar-IQ"/>
        </w:rPr>
        <w:t xml:space="preserve">) and B (30 </w:t>
      </w:r>
      <w:proofErr w:type="spellStart"/>
      <w:r w:rsidRPr="00F15B82">
        <w:rPr>
          <w:rFonts w:asciiTheme="majorBidi" w:hAnsiTheme="majorBidi" w:cstheme="majorBidi"/>
          <w:color w:val="000000" w:themeColor="text1"/>
          <w:sz w:val="24"/>
          <w:szCs w:val="24"/>
          <w:lang w:bidi="ar-IQ"/>
        </w:rPr>
        <w:t>aa</w:t>
      </w:r>
      <w:proofErr w:type="spellEnd"/>
      <w:r w:rsidRPr="00F15B82">
        <w:rPr>
          <w:rFonts w:asciiTheme="majorBidi" w:hAnsiTheme="majorBidi" w:cstheme="majorBidi"/>
          <w:color w:val="000000" w:themeColor="text1"/>
          <w:sz w:val="24"/>
          <w:szCs w:val="24"/>
          <w:lang w:bidi="ar-IQ"/>
        </w:rPr>
        <w:t xml:space="preserve">) chains. In healthy individuals, both insulin and C-peptide are secreted in </w:t>
      </w:r>
      <w:proofErr w:type="spellStart"/>
      <w:r w:rsidRPr="00F15B82">
        <w:rPr>
          <w:rFonts w:asciiTheme="majorBidi" w:hAnsiTheme="majorBidi" w:cstheme="majorBidi"/>
          <w:color w:val="000000" w:themeColor="text1"/>
          <w:sz w:val="24"/>
          <w:szCs w:val="24"/>
          <w:lang w:bidi="ar-IQ"/>
        </w:rPr>
        <w:t>equimolar</w:t>
      </w:r>
      <w:proofErr w:type="spellEnd"/>
      <w:r w:rsidRPr="00F15B82">
        <w:rPr>
          <w:rFonts w:asciiTheme="majorBidi" w:hAnsiTheme="majorBidi" w:cstheme="majorBidi"/>
          <w:color w:val="000000" w:themeColor="text1"/>
          <w:sz w:val="24"/>
          <w:szCs w:val="24"/>
          <w:lang w:bidi="ar-IQ"/>
        </w:rPr>
        <w:t xml:space="preserve"> amounts from pancreatic β cells. </w:t>
      </w:r>
      <w:proofErr w:type="spellStart"/>
      <w:r w:rsidRPr="00F15B82">
        <w:rPr>
          <w:rFonts w:asciiTheme="majorBidi" w:hAnsiTheme="majorBidi" w:cstheme="majorBidi"/>
          <w:color w:val="000000" w:themeColor="text1"/>
          <w:sz w:val="24"/>
          <w:szCs w:val="24"/>
          <w:lang w:bidi="ar-IQ"/>
        </w:rPr>
        <w:t>Prohormone</w:t>
      </w:r>
      <w:proofErr w:type="spellEnd"/>
      <w:r w:rsidRPr="00F15B82">
        <w:rPr>
          <w:rFonts w:asciiTheme="majorBidi" w:hAnsiTheme="majorBidi" w:cstheme="majorBidi"/>
          <w:color w:val="000000" w:themeColor="text1"/>
          <w:sz w:val="24"/>
          <w:szCs w:val="24"/>
          <w:lang w:bidi="ar-IQ"/>
        </w:rPr>
        <w:t xml:space="preserve"> </w:t>
      </w:r>
      <w:proofErr w:type="spellStart"/>
      <w:r w:rsidRPr="00F15B82">
        <w:rPr>
          <w:rFonts w:asciiTheme="majorBidi" w:hAnsiTheme="majorBidi" w:cstheme="majorBidi"/>
          <w:color w:val="000000" w:themeColor="text1"/>
          <w:sz w:val="24"/>
          <w:szCs w:val="24"/>
          <w:lang w:bidi="ar-IQ"/>
        </w:rPr>
        <w:t>Convertase</w:t>
      </w:r>
      <w:proofErr w:type="spellEnd"/>
      <w:r w:rsidRPr="00F15B82">
        <w:rPr>
          <w:rFonts w:asciiTheme="majorBidi" w:hAnsiTheme="majorBidi" w:cstheme="majorBidi"/>
          <w:color w:val="000000" w:themeColor="text1"/>
          <w:sz w:val="24"/>
          <w:szCs w:val="24"/>
          <w:lang w:bidi="ar-IQ"/>
        </w:rPr>
        <w:t xml:space="preserve"> (PC 1/3 and PC 2) cleavage sites necessary for the removal of C-peptide from insulin are also shown.</w:t>
      </w:r>
    </w:p>
    <w:p w:rsidR="00250E9E" w:rsidRDefault="00250E9E" w:rsidP="00EC0C34">
      <w:pPr>
        <w:bidi w:val="0"/>
        <w:spacing w:line="360" w:lineRule="auto"/>
        <w:jc w:val="both"/>
        <w:rPr>
          <w:rFonts w:asciiTheme="majorBidi" w:hAnsiTheme="majorBidi" w:cstheme="majorBidi"/>
          <w:color w:val="000000" w:themeColor="text1"/>
          <w:sz w:val="28"/>
          <w:szCs w:val="28"/>
          <w:lang w:bidi="ar-IQ"/>
        </w:rPr>
      </w:pPr>
    </w:p>
    <w:p w:rsidR="00F15B82" w:rsidRDefault="00F15B82" w:rsidP="00F15B82">
      <w:pPr>
        <w:bidi w:val="0"/>
        <w:spacing w:line="360" w:lineRule="auto"/>
        <w:jc w:val="both"/>
        <w:rPr>
          <w:rFonts w:asciiTheme="majorBidi" w:hAnsiTheme="majorBidi" w:cstheme="majorBidi"/>
          <w:color w:val="000000" w:themeColor="text1"/>
          <w:sz w:val="28"/>
          <w:szCs w:val="28"/>
          <w:lang w:bidi="ar-IQ"/>
        </w:rPr>
      </w:pPr>
      <w:bookmarkStart w:id="0" w:name="_GoBack"/>
      <w:bookmarkEnd w:id="0"/>
    </w:p>
    <w:p w:rsidR="00F15B82" w:rsidRDefault="00F15B82" w:rsidP="00F15B82">
      <w:pPr>
        <w:pStyle w:val="ListParagraph"/>
        <w:bidi w:val="0"/>
        <w:spacing w:line="360" w:lineRule="auto"/>
        <w:jc w:val="both"/>
        <w:rPr>
          <w:rFonts w:asciiTheme="majorBidi" w:hAnsiTheme="majorBidi" w:cstheme="majorBidi"/>
          <w:b/>
          <w:bCs/>
          <w:color w:val="000000" w:themeColor="text1"/>
          <w:sz w:val="28"/>
          <w:szCs w:val="28"/>
          <w:lang w:bidi="ar-IQ"/>
        </w:rPr>
      </w:pPr>
    </w:p>
    <w:p w:rsidR="00F55CC4" w:rsidRDefault="00186BBC" w:rsidP="00F15B82">
      <w:pPr>
        <w:pStyle w:val="ListParagraph"/>
        <w:numPr>
          <w:ilvl w:val="0"/>
          <w:numId w:val="19"/>
        </w:numPr>
        <w:bidi w:val="0"/>
        <w:spacing w:line="360" w:lineRule="auto"/>
        <w:jc w:val="both"/>
        <w:rPr>
          <w:rFonts w:asciiTheme="majorBidi" w:hAnsiTheme="majorBidi" w:cstheme="majorBidi"/>
          <w:b/>
          <w:bCs/>
          <w:color w:val="000000" w:themeColor="text1"/>
          <w:sz w:val="28"/>
          <w:szCs w:val="28"/>
          <w:lang w:bidi="ar-IQ"/>
        </w:rPr>
      </w:pPr>
      <w:r w:rsidRPr="00F55CC4">
        <w:rPr>
          <w:rFonts w:asciiTheme="majorBidi" w:hAnsiTheme="majorBidi" w:cstheme="majorBidi"/>
          <w:b/>
          <w:bCs/>
          <w:color w:val="000000" w:themeColor="text1"/>
          <w:sz w:val="28"/>
          <w:szCs w:val="28"/>
          <w:lang w:bidi="ar-IQ"/>
        </w:rPr>
        <w:lastRenderedPageBreak/>
        <w:t>Insulin Secretion</w:t>
      </w:r>
    </w:p>
    <w:p w:rsidR="0080793F" w:rsidRPr="00F15B82" w:rsidRDefault="00186BBC" w:rsidP="00EC0C34">
      <w:pPr>
        <w:pStyle w:val="ListParagraph"/>
        <w:bidi w:val="0"/>
        <w:spacing w:line="360" w:lineRule="auto"/>
        <w:jc w:val="both"/>
        <w:rPr>
          <w:rFonts w:asciiTheme="majorBidi" w:hAnsiTheme="majorBidi" w:cstheme="majorBidi"/>
          <w:b/>
          <w:bCs/>
          <w:color w:val="000000" w:themeColor="text1"/>
          <w:sz w:val="24"/>
          <w:szCs w:val="24"/>
          <w:lang w:bidi="ar-IQ"/>
        </w:rPr>
      </w:pPr>
      <w:r w:rsidRPr="00F15B82">
        <w:rPr>
          <w:rFonts w:asciiTheme="majorBidi" w:hAnsiTheme="majorBidi" w:cstheme="majorBidi"/>
          <w:color w:val="000000" w:themeColor="text1"/>
          <w:sz w:val="24"/>
          <w:szCs w:val="24"/>
          <w:lang w:bidi="ar-IQ"/>
        </w:rPr>
        <w:t>Insulin is released from pancreatic beta cells at a low basal rate and at a much higher stimulated rate in response to a variety of stimuli,</w:t>
      </w:r>
      <w:r w:rsidR="00250E9E" w:rsidRPr="00F15B82">
        <w:rPr>
          <w:rFonts w:asciiTheme="majorBidi" w:hAnsiTheme="majorBidi" w:cstheme="majorBidi"/>
          <w:color w:val="000000" w:themeColor="text1"/>
          <w:sz w:val="24"/>
          <w:szCs w:val="24"/>
          <w:lang w:bidi="ar-IQ"/>
        </w:rPr>
        <w:t xml:space="preserve"> </w:t>
      </w:r>
      <w:r w:rsidRPr="00F15B82">
        <w:rPr>
          <w:rFonts w:asciiTheme="majorBidi" w:hAnsiTheme="majorBidi" w:cstheme="majorBidi"/>
          <w:color w:val="000000" w:themeColor="text1"/>
          <w:sz w:val="24"/>
          <w:szCs w:val="24"/>
          <w:lang w:bidi="ar-IQ"/>
        </w:rPr>
        <w:t>especially glucose. Other stimulants such as other sugars (</w:t>
      </w:r>
      <w:proofErr w:type="spellStart"/>
      <w:r w:rsidRPr="00F15B82">
        <w:rPr>
          <w:rFonts w:asciiTheme="majorBidi" w:hAnsiTheme="majorBidi" w:cstheme="majorBidi"/>
          <w:color w:val="000000" w:themeColor="text1"/>
          <w:sz w:val="24"/>
          <w:szCs w:val="24"/>
          <w:lang w:bidi="ar-IQ"/>
        </w:rPr>
        <w:t>eg</w:t>
      </w:r>
      <w:proofErr w:type="spellEnd"/>
      <w:r w:rsidRPr="00F15B82">
        <w:rPr>
          <w:rFonts w:asciiTheme="majorBidi" w:hAnsiTheme="majorBidi" w:cstheme="majorBidi"/>
          <w:color w:val="000000" w:themeColor="text1"/>
          <w:sz w:val="24"/>
          <w:szCs w:val="24"/>
          <w:lang w:bidi="ar-IQ"/>
        </w:rPr>
        <w:t xml:space="preserve">, mannose), amino acids (especially </w:t>
      </w:r>
      <w:proofErr w:type="spellStart"/>
      <w:r w:rsidRPr="00F15B82">
        <w:rPr>
          <w:rFonts w:asciiTheme="majorBidi" w:hAnsiTheme="majorBidi" w:cstheme="majorBidi"/>
          <w:color w:val="000000" w:themeColor="text1"/>
          <w:sz w:val="24"/>
          <w:szCs w:val="24"/>
          <w:lang w:bidi="ar-IQ"/>
        </w:rPr>
        <w:t>gluconeogenic</w:t>
      </w:r>
      <w:proofErr w:type="spellEnd"/>
      <w:r w:rsidRPr="00F15B82">
        <w:rPr>
          <w:rFonts w:asciiTheme="majorBidi" w:hAnsiTheme="majorBidi" w:cstheme="majorBidi"/>
          <w:color w:val="000000" w:themeColor="text1"/>
          <w:sz w:val="24"/>
          <w:szCs w:val="24"/>
          <w:lang w:bidi="ar-IQ"/>
        </w:rPr>
        <w:t xml:space="preserve"> amino acids, </w:t>
      </w:r>
      <w:proofErr w:type="spellStart"/>
      <w:r w:rsidRPr="00F15B82">
        <w:rPr>
          <w:rFonts w:asciiTheme="majorBidi" w:hAnsiTheme="majorBidi" w:cstheme="majorBidi"/>
          <w:color w:val="000000" w:themeColor="text1"/>
          <w:sz w:val="24"/>
          <w:szCs w:val="24"/>
          <w:lang w:bidi="ar-IQ"/>
        </w:rPr>
        <w:t>eg</w:t>
      </w:r>
      <w:proofErr w:type="spellEnd"/>
      <w:r w:rsidRPr="00F15B82">
        <w:rPr>
          <w:rFonts w:asciiTheme="majorBidi" w:hAnsiTheme="majorBidi" w:cstheme="majorBidi"/>
          <w:color w:val="000000" w:themeColor="text1"/>
          <w:sz w:val="24"/>
          <w:szCs w:val="24"/>
          <w:lang w:bidi="ar-IQ"/>
        </w:rPr>
        <w:t xml:space="preserve">, </w:t>
      </w:r>
      <w:proofErr w:type="spellStart"/>
      <w:r w:rsidRPr="00F15B82">
        <w:rPr>
          <w:rFonts w:asciiTheme="majorBidi" w:hAnsiTheme="majorBidi" w:cstheme="majorBidi"/>
          <w:color w:val="000000" w:themeColor="text1"/>
          <w:sz w:val="24"/>
          <w:szCs w:val="24"/>
          <w:lang w:bidi="ar-IQ"/>
        </w:rPr>
        <w:t>leucine</w:t>
      </w:r>
      <w:proofErr w:type="spellEnd"/>
      <w:r w:rsidRPr="00F15B82">
        <w:rPr>
          <w:rFonts w:asciiTheme="majorBidi" w:hAnsiTheme="majorBidi" w:cstheme="majorBidi"/>
          <w:color w:val="000000" w:themeColor="text1"/>
          <w:sz w:val="24"/>
          <w:szCs w:val="24"/>
          <w:lang w:bidi="ar-IQ"/>
        </w:rPr>
        <w:t xml:space="preserve">, arginine), hormones such as glucagon-like polypeptide-1 (GLP-1), glucose-dependent </w:t>
      </w:r>
      <w:proofErr w:type="spellStart"/>
      <w:r w:rsidRPr="00F15B82">
        <w:rPr>
          <w:rFonts w:asciiTheme="majorBidi" w:hAnsiTheme="majorBidi" w:cstheme="majorBidi"/>
          <w:color w:val="000000" w:themeColor="text1"/>
          <w:sz w:val="24"/>
          <w:szCs w:val="24"/>
          <w:lang w:bidi="ar-IQ"/>
        </w:rPr>
        <w:t>insulinotropic</w:t>
      </w:r>
      <w:proofErr w:type="spellEnd"/>
      <w:r w:rsidRPr="00F15B82">
        <w:rPr>
          <w:rFonts w:asciiTheme="majorBidi" w:hAnsiTheme="majorBidi" w:cstheme="majorBidi"/>
          <w:color w:val="000000" w:themeColor="text1"/>
          <w:sz w:val="24"/>
          <w:szCs w:val="24"/>
          <w:lang w:bidi="ar-IQ"/>
        </w:rPr>
        <w:t xml:space="preserve"> polypeptide (GIP), </w:t>
      </w:r>
      <w:proofErr w:type="spellStart"/>
      <w:r w:rsidRPr="00F15B82">
        <w:rPr>
          <w:rFonts w:asciiTheme="majorBidi" w:hAnsiTheme="majorBidi" w:cstheme="majorBidi"/>
          <w:color w:val="000000" w:themeColor="text1"/>
          <w:sz w:val="24"/>
          <w:szCs w:val="24"/>
          <w:lang w:bidi="ar-IQ"/>
        </w:rPr>
        <w:t>glucagon,cholecystokinin</w:t>
      </w:r>
      <w:proofErr w:type="spellEnd"/>
      <w:r w:rsidRPr="00F15B82">
        <w:rPr>
          <w:rFonts w:asciiTheme="majorBidi" w:hAnsiTheme="majorBidi" w:cstheme="majorBidi"/>
          <w:color w:val="000000" w:themeColor="text1"/>
          <w:sz w:val="24"/>
          <w:szCs w:val="24"/>
          <w:lang w:bidi="ar-IQ"/>
        </w:rPr>
        <w:t>, high concentrations of fatty acid</w:t>
      </w:r>
      <w:r w:rsidR="0080793F" w:rsidRPr="00F15B82">
        <w:rPr>
          <w:rFonts w:asciiTheme="majorBidi" w:hAnsiTheme="majorBidi" w:cstheme="majorBidi"/>
          <w:color w:val="000000" w:themeColor="text1"/>
          <w:sz w:val="24"/>
          <w:szCs w:val="24"/>
          <w:lang w:bidi="ar-IQ"/>
        </w:rPr>
        <w:t xml:space="preserve"> </w:t>
      </w:r>
      <w:r w:rsidR="0080793F" w:rsidRPr="00F15B82">
        <w:rPr>
          <w:rFonts w:asciiTheme="majorBidi" w:hAnsiTheme="majorBidi" w:cstheme="majorBidi"/>
          <w:b/>
          <w:bCs/>
          <w:color w:val="000000" w:themeColor="text1"/>
          <w:sz w:val="24"/>
          <w:szCs w:val="24"/>
          <w:lang w:bidi="ar-IQ"/>
        </w:rPr>
        <w:t xml:space="preserve">(Bertram </w:t>
      </w:r>
      <w:proofErr w:type="spellStart"/>
      <w:r w:rsidR="0080793F" w:rsidRPr="00F15B82">
        <w:rPr>
          <w:rFonts w:asciiTheme="majorBidi" w:hAnsiTheme="majorBidi" w:cstheme="majorBidi"/>
          <w:b/>
          <w:bCs/>
          <w:color w:val="000000" w:themeColor="text1"/>
          <w:sz w:val="24"/>
          <w:szCs w:val="24"/>
          <w:lang w:bidi="ar-IQ"/>
        </w:rPr>
        <w:t>G.Katzung</w:t>
      </w:r>
      <w:proofErr w:type="spellEnd"/>
      <w:r w:rsidR="0080793F" w:rsidRPr="00F15B82">
        <w:rPr>
          <w:rFonts w:asciiTheme="majorBidi" w:hAnsiTheme="majorBidi" w:cstheme="majorBidi"/>
          <w:b/>
          <w:bCs/>
          <w:color w:val="000000" w:themeColor="text1"/>
          <w:sz w:val="24"/>
          <w:szCs w:val="24"/>
          <w:lang w:bidi="ar-IQ"/>
        </w:rPr>
        <w:t xml:space="preserve"> et al., 2015</w:t>
      </w:r>
      <w:r w:rsidR="00FF73C0">
        <w:rPr>
          <w:rFonts w:asciiTheme="majorBidi" w:hAnsiTheme="majorBidi" w:cstheme="majorBidi"/>
          <w:b/>
          <w:bCs/>
          <w:color w:val="000000" w:themeColor="text1"/>
          <w:sz w:val="24"/>
          <w:szCs w:val="24"/>
          <w:lang w:bidi="ar-IQ"/>
        </w:rPr>
        <w:t>. P745</w:t>
      </w:r>
      <w:r w:rsidR="0080793F" w:rsidRPr="00F15B82">
        <w:rPr>
          <w:rFonts w:asciiTheme="majorBidi" w:hAnsiTheme="majorBidi" w:cstheme="majorBidi"/>
          <w:b/>
          <w:bCs/>
          <w:color w:val="000000" w:themeColor="text1"/>
          <w:sz w:val="24"/>
          <w:szCs w:val="24"/>
          <w:lang w:bidi="ar-IQ"/>
        </w:rPr>
        <w:t>).</w:t>
      </w:r>
    </w:p>
    <w:p w:rsidR="0012042B" w:rsidRDefault="0012042B" w:rsidP="00EC0C34">
      <w:pPr>
        <w:pStyle w:val="ListParagraph"/>
        <w:bidi w:val="0"/>
        <w:spacing w:line="360" w:lineRule="auto"/>
        <w:jc w:val="both"/>
        <w:rPr>
          <w:rFonts w:asciiTheme="majorBidi" w:hAnsiTheme="majorBidi" w:cstheme="majorBidi"/>
          <w:color w:val="000000" w:themeColor="text1"/>
          <w:sz w:val="28"/>
          <w:szCs w:val="28"/>
          <w:lang w:bidi="ar-IQ"/>
        </w:rPr>
      </w:pPr>
    </w:p>
    <w:p w:rsidR="0080793F" w:rsidRPr="00F15B82" w:rsidRDefault="0080793F" w:rsidP="00EC0C34">
      <w:pPr>
        <w:pStyle w:val="ListParagraph"/>
        <w:bidi w:val="0"/>
        <w:spacing w:line="360" w:lineRule="auto"/>
        <w:jc w:val="both"/>
        <w:rPr>
          <w:rFonts w:asciiTheme="majorBidi" w:hAnsiTheme="majorBidi" w:cstheme="majorBidi"/>
          <w:color w:val="000000" w:themeColor="text1"/>
          <w:sz w:val="24"/>
          <w:szCs w:val="24"/>
          <w:lang w:bidi="ar-IQ"/>
        </w:rPr>
      </w:pPr>
      <w:r w:rsidRPr="00F15B82">
        <w:rPr>
          <w:rFonts w:asciiTheme="majorBidi" w:hAnsiTheme="majorBidi" w:cstheme="majorBidi"/>
          <w:color w:val="000000" w:themeColor="text1"/>
          <w:sz w:val="24"/>
          <w:szCs w:val="24"/>
          <w:lang w:bidi="ar-IQ"/>
        </w:rPr>
        <w:t xml:space="preserve">Basal insulin is the secreted by the pancreas and is present throughout the day (24 h), regardless of feeding. Bolus insulin (quick bursts of insulin) refers to the additional amounts of insulin the pancreas would naturally produce in response to glucose absorbed from the food. Therefore, the amount </w:t>
      </w:r>
      <w:proofErr w:type="gramStart"/>
      <w:r w:rsidRPr="00F15B82">
        <w:rPr>
          <w:rFonts w:asciiTheme="majorBidi" w:hAnsiTheme="majorBidi" w:cstheme="majorBidi"/>
          <w:color w:val="000000" w:themeColor="text1"/>
          <w:sz w:val="24"/>
          <w:szCs w:val="24"/>
          <w:lang w:bidi="ar-IQ"/>
        </w:rPr>
        <w:t>of  bolus</w:t>
      </w:r>
      <w:proofErr w:type="gramEnd"/>
      <w:r w:rsidRPr="00F15B82">
        <w:rPr>
          <w:rFonts w:asciiTheme="majorBidi" w:hAnsiTheme="majorBidi" w:cstheme="majorBidi"/>
          <w:color w:val="000000" w:themeColor="text1"/>
          <w:sz w:val="24"/>
          <w:szCs w:val="24"/>
          <w:lang w:bidi="ar-IQ"/>
        </w:rPr>
        <w:t xml:space="preserve"> insulin made depends on the size and content of the meal. Thus, whenever blood glu</w:t>
      </w:r>
      <w:r w:rsidRPr="00F15B82">
        <w:rPr>
          <w:rFonts w:asciiTheme="majorBidi" w:hAnsiTheme="majorBidi" w:cstheme="majorBidi"/>
          <w:color w:val="000000" w:themeColor="text1"/>
          <w:sz w:val="24"/>
          <w:szCs w:val="24"/>
          <w:lang w:bidi="ar-IQ"/>
        </w:rPr>
        <w:softHyphen/>
        <w:t>cose concentration rises above 100 mg/</w:t>
      </w:r>
      <w:proofErr w:type="spellStart"/>
      <w:r w:rsidRPr="00F15B82">
        <w:rPr>
          <w:rFonts w:asciiTheme="majorBidi" w:hAnsiTheme="majorBidi" w:cstheme="majorBidi"/>
          <w:color w:val="000000" w:themeColor="text1"/>
          <w:sz w:val="24"/>
          <w:szCs w:val="24"/>
          <w:lang w:bidi="ar-IQ"/>
        </w:rPr>
        <w:t>dL</w:t>
      </w:r>
      <w:proofErr w:type="spellEnd"/>
      <w:r w:rsidRPr="00F15B82">
        <w:rPr>
          <w:rFonts w:asciiTheme="majorBidi" w:hAnsiTheme="majorBidi" w:cstheme="majorBidi"/>
          <w:color w:val="000000" w:themeColor="text1"/>
          <w:sz w:val="24"/>
          <w:szCs w:val="24"/>
          <w:lang w:bidi="ar-IQ"/>
        </w:rPr>
        <w:t xml:space="preserve"> </w:t>
      </w:r>
      <w:proofErr w:type="gramStart"/>
      <w:r w:rsidRPr="00F15B82">
        <w:rPr>
          <w:rFonts w:asciiTheme="majorBidi" w:hAnsiTheme="majorBidi" w:cstheme="majorBidi"/>
          <w:color w:val="000000" w:themeColor="text1"/>
          <w:sz w:val="24"/>
          <w:szCs w:val="24"/>
          <w:lang w:bidi="ar-IQ"/>
        </w:rPr>
        <w:t xml:space="preserve">(5.6 </w:t>
      </w:r>
      <w:proofErr w:type="spellStart"/>
      <w:r w:rsidRPr="00F15B82">
        <w:rPr>
          <w:rFonts w:asciiTheme="majorBidi" w:hAnsiTheme="majorBidi" w:cstheme="majorBidi"/>
          <w:color w:val="000000" w:themeColor="text1"/>
          <w:sz w:val="24"/>
          <w:szCs w:val="24"/>
          <w:lang w:bidi="ar-IQ"/>
        </w:rPr>
        <w:t>mmol</w:t>
      </w:r>
      <w:proofErr w:type="spellEnd"/>
      <w:r w:rsidRPr="00F15B82">
        <w:rPr>
          <w:rFonts w:asciiTheme="majorBidi" w:hAnsiTheme="majorBidi" w:cstheme="majorBidi"/>
          <w:color w:val="000000" w:themeColor="text1"/>
          <w:sz w:val="24"/>
          <w:szCs w:val="24"/>
          <w:lang w:bidi="ar-IQ"/>
        </w:rPr>
        <w:t>/L)</w:t>
      </w:r>
      <w:proofErr w:type="gramEnd"/>
      <w:r w:rsidRPr="00F15B82">
        <w:rPr>
          <w:rFonts w:asciiTheme="majorBidi" w:hAnsiTheme="majorBidi" w:cstheme="majorBidi"/>
          <w:color w:val="000000" w:themeColor="text1"/>
          <w:sz w:val="24"/>
          <w:szCs w:val="24"/>
          <w:lang w:bidi="ar-IQ"/>
        </w:rPr>
        <w:t>, insulin is released from pancreatic β cells (</w:t>
      </w:r>
      <w:r w:rsidRPr="00F15B82">
        <w:rPr>
          <w:rFonts w:asciiTheme="majorBidi" w:hAnsiTheme="majorBidi" w:cstheme="majorBidi"/>
          <w:b/>
          <w:bCs/>
          <w:color w:val="000000" w:themeColor="text1"/>
          <w:sz w:val="24"/>
          <w:szCs w:val="24"/>
          <w:lang w:bidi="ar-IQ"/>
        </w:rPr>
        <w:t>Fig. 2</w:t>
      </w:r>
      <w:r w:rsidRPr="00F15B82">
        <w:rPr>
          <w:rFonts w:asciiTheme="majorBidi" w:hAnsiTheme="majorBidi" w:cstheme="majorBidi"/>
          <w:color w:val="000000" w:themeColor="text1"/>
          <w:sz w:val="24"/>
          <w:szCs w:val="24"/>
          <w:lang w:bidi="ar-IQ"/>
        </w:rPr>
        <w:t>)</w:t>
      </w:r>
    </w:p>
    <w:p w:rsidR="0012042B" w:rsidRPr="00F15B82" w:rsidRDefault="0080793F" w:rsidP="00EC0C34">
      <w:pPr>
        <w:pStyle w:val="ListParagraph"/>
        <w:bidi w:val="0"/>
        <w:spacing w:line="360" w:lineRule="auto"/>
        <w:jc w:val="both"/>
        <w:rPr>
          <w:rFonts w:asciiTheme="majorBidi" w:hAnsiTheme="majorBidi" w:cstheme="majorBidi"/>
          <w:color w:val="000000" w:themeColor="text1"/>
          <w:sz w:val="24"/>
          <w:szCs w:val="24"/>
          <w:lang w:bidi="ar-IQ"/>
        </w:rPr>
      </w:pPr>
      <w:r w:rsidRPr="00F15B82">
        <w:rPr>
          <w:rFonts w:asciiTheme="majorBidi" w:hAnsiTheme="majorBidi" w:cstheme="majorBidi"/>
          <w:color w:val="000000" w:themeColor="text1"/>
          <w:sz w:val="24"/>
          <w:szCs w:val="24"/>
          <w:lang w:bidi="ar-IQ"/>
        </w:rPr>
        <w:t xml:space="preserve">In normal healthy people, endogenous insulin secretion generally peaks within one hour after a meal (postprandial </w:t>
      </w:r>
      <w:proofErr w:type="spellStart"/>
      <w:r w:rsidRPr="00F15B82">
        <w:rPr>
          <w:rFonts w:asciiTheme="majorBidi" w:hAnsiTheme="majorBidi" w:cstheme="majorBidi"/>
          <w:color w:val="000000" w:themeColor="text1"/>
          <w:sz w:val="24"/>
          <w:szCs w:val="24"/>
          <w:lang w:bidi="ar-IQ"/>
        </w:rPr>
        <w:t>glycemia</w:t>
      </w:r>
      <w:proofErr w:type="spellEnd"/>
      <w:r w:rsidRPr="00F15B82">
        <w:rPr>
          <w:rFonts w:asciiTheme="majorBidi" w:hAnsiTheme="majorBidi" w:cstheme="majorBidi"/>
          <w:color w:val="000000" w:themeColor="text1"/>
          <w:sz w:val="24"/>
          <w:szCs w:val="24"/>
          <w:lang w:bidi="ar-IQ"/>
        </w:rPr>
        <w:t>). Then, insulin and glu</w:t>
      </w:r>
      <w:r w:rsidRPr="00F15B82">
        <w:rPr>
          <w:rFonts w:asciiTheme="majorBidi" w:hAnsiTheme="majorBidi" w:cstheme="majorBidi"/>
          <w:color w:val="000000" w:themeColor="text1"/>
          <w:sz w:val="24"/>
          <w:szCs w:val="24"/>
          <w:lang w:bidi="ar-IQ"/>
        </w:rPr>
        <w:softHyphen/>
        <w:t>cose levels return to basal levels within two hours. Intriguingly, glucose-induced insulin secretion is biphasic. The first phase of insulin secretion, which takes place in humans within 5 min after stimulation, primarily results from the release of existing insu</w:t>
      </w:r>
      <w:r w:rsidRPr="00F15B82">
        <w:rPr>
          <w:rFonts w:asciiTheme="majorBidi" w:hAnsiTheme="majorBidi" w:cstheme="majorBidi"/>
          <w:color w:val="000000" w:themeColor="text1"/>
          <w:sz w:val="24"/>
          <w:szCs w:val="24"/>
          <w:lang w:bidi="ar-IQ"/>
        </w:rPr>
        <w:softHyphen/>
        <w:t>lin containing vesicles stored in the cytoplasm. This first phase is responsible for suppressing hepatic glucose output, restricting PPG elevations, and inducing phase 2 insulin release of newly manufactured insulin. The second phase (plateau phase), in con</w:t>
      </w:r>
      <w:r w:rsidRPr="00F15B82">
        <w:rPr>
          <w:rFonts w:asciiTheme="majorBidi" w:hAnsiTheme="majorBidi" w:cstheme="majorBidi"/>
          <w:color w:val="000000" w:themeColor="text1"/>
          <w:sz w:val="24"/>
          <w:szCs w:val="24"/>
          <w:lang w:bidi="ar-IQ"/>
        </w:rPr>
        <w:softHyphen/>
        <w:t>trast, requires further processing of newly synthesized insulin and then the priming of insulin secretory vesicles (</w:t>
      </w:r>
      <w:r w:rsidRPr="00F15B82">
        <w:rPr>
          <w:rFonts w:asciiTheme="majorBidi" w:hAnsiTheme="majorBidi" w:cstheme="majorBidi"/>
          <w:b/>
          <w:bCs/>
          <w:color w:val="000000" w:themeColor="text1"/>
          <w:sz w:val="24"/>
          <w:szCs w:val="24"/>
          <w:lang w:bidi="ar-IQ"/>
        </w:rPr>
        <w:t>Fig. 2</w:t>
      </w:r>
      <w:r w:rsidRPr="00F15B82">
        <w:rPr>
          <w:rFonts w:asciiTheme="majorBidi" w:hAnsiTheme="majorBidi" w:cstheme="majorBidi"/>
          <w:color w:val="000000" w:themeColor="text1"/>
          <w:sz w:val="24"/>
          <w:szCs w:val="24"/>
          <w:lang w:bidi="ar-IQ"/>
        </w:rPr>
        <w:t xml:space="preserve">). This second phase lasts 1–2 h until </w:t>
      </w:r>
      <w:proofErr w:type="spellStart"/>
      <w:r w:rsidRPr="00F15B82">
        <w:rPr>
          <w:rFonts w:asciiTheme="majorBidi" w:hAnsiTheme="majorBidi" w:cstheme="majorBidi"/>
          <w:color w:val="000000" w:themeColor="text1"/>
          <w:sz w:val="24"/>
          <w:szCs w:val="24"/>
          <w:lang w:bidi="ar-IQ"/>
        </w:rPr>
        <w:t>normoglycemia</w:t>
      </w:r>
      <w:proofErr w:type="spellEnd"/>
      <w:r w:rsidRPr="00F15B82">
        <w:rPr>
          <w:rFonts w:asciiTheme="majorBidi" w:hAnsiTheme="majorBidi" w:cstheme="majorBidi"/>
          <w:color w:val="000000" w:themeColor="text1"/>
          <w:sz w:val="24"/>
          <w:szCs w:val="24"/>
          <w:lang w:bidi="ar-IQ"/>
        </w:rPr>
        <w:t xml:space="preserve"> is established. Interestingly, in patients with T2DM the first phase of insulin secretion is entirely absent and the second phase is severely</w:t>
      </w:r>
      <w:r w:rsidR="00E5591D">
        <w:rPr>
          <w:rFonts w:asciiTheme="majorBidi" w:hAnsiTheme="majorBidi" w:cstheme="majorBidi"/>
          <w:color w:val="000000" w:themeColor="text1"/>
          <w:sz w:val="24"/>
          <w:szCs w:val="24"/>
          <w:lang w:bidi="ar-IQ"/>
        </w:rPr>
        <w:t xml:space="preserve"> </w:t>
      </w:r>
      <w:r w:rsidRPr="00F15B82">
        <w:rPr>
          <w:rFonts w:asciiTheme="majorBidi" w:hAnsiTheme="majorBidi" w:cstheme="majorBidi"/>
          <w:color w:val="000000" w:themeColor="text1"/>
          <w:sz w:val="24"/>
          <w:szCs w:val="24"/>
          <w:lang w:bidi="ar-IQ"/>
        </w:rPr>
        <w:t>reduced more than 50%.20 Therefore, there is a fundamental defect in postprandial insulin release in patients with T2DM and total absence of insulin in patients with T1DM</w:t>
      </w:r>
      <w:r w:rsidR="0012042B" w:rsidRPr="00F15B82">
        <w:rPr>
          <w:rFonts w:asciiTheme="majorBidi" w:hAnsiTheme="majorBidi" w:cstheme="majorBidi"/>
          <w:color w:val="000000" w:themeColor="text1"/>
          <w:sz w:val="24"/>
          <w:szCs w:val="24"/>
          <w:lang w:bidi="ar-IQ"/>
        </w:rPr>
        <w:t xml:space="preserve"> </w:t>
      </w:r>
      <w:r w:rsidR="0012042B" w:rsidRPr="00F15B82">
        <w:rPr>
          <w:rFonts w:asciiTheme="majorBidi" w:hAnsiTheme="majorBidi" w:cstheme="majorBidi"/>
          <w:b/>
          <w:bCs/>
          <w:color w:val="000000" w:themeColor="text1"/>
          <w:sz w:val="24"/>
          <w:szCs w:val="24"/>
          <w:lang w:bidi="ar-IQ"/>
        </w:rPr>
        <w:t>(</w:t>
      </w:r>
      <w:proofErr w:type="spellStart"/>
      <w:r w:rsidR="0012042B" w:rsidRPr="00F15B82">
        <w:rPr>
          <w:rFonts w:asciiTheme="majorBidi" w:hAnsiTheme="majorBidi" w:cstheme="majorBidi"/>
          <w:b/>
          <w:bCs/>
          <w:color w:val="000000" w:themeColor="text1"/>
          <w:sz w:val="24"/>
          <w:szCs w:val="24"/>
          <w:lang w:bidi="ar-IQ"/>
        </w:rPr>
        <w:t>Sanlioglu</w:t>
      </w:r>
      <w:proofErr w:type="spellEnd"/>
      <w:r w:rsidR="0012042B" w:rsidRPr="00F15B82">
        <w:rPr>
          <w:rFonts w:asciiTheme="majorBidi" w:hAnsiTheme="majorBidi" w:cstheme="majorBidi"/>
          <w:b/>
          <w:bCs/>
          <w:color w:val="000000" w:themeColor="text1"/>
          <w:sz w:val="24"/>
          <w:szCs w:val="24"/>
          <w:lang w:bidi="ar-IQ"/>
        </w:rPr>
        <w:t xml:space="preserve"> et al., 2013).</w:t>
      </w:r>
      <w:r w:rsidRPr="00F15B82">
        <w:rPr>
          <w:rFonts w:asciiTheme="majorBidi" w:hAnsiTheme="majorBidi" w:cstheme="majorBidi"/>
          <w:color w:val="000000" w:themeColor="text1"/>
          <w:sz w:val="24"/>
          <w:szCs w:val="24"/>
          <w:lang w:bidi="ar-IQ"/>
        </w:rPr>
        <w:t xml:space="preserve"> </w:t>
      </w:r>
    </w:p>
    <w:p w:rsidR="0012042B" w:rsidRPr="00F15B82" w:rsidRDefault="00186BBC" w:rsidP="00EC0C34">
      <w:pPr>
        <w:pStyle w:val="ListParagraph"/>
        <w:bidi w:val="0"/>
        <w:spacing w:line="360" w:lineRule="auto"/>
        <w:jc w:val="both"/>
        <w:rPr>
          <w:rFonts w:asciiTheme="majorBidi" w:hAnsiTheme="majorBidi" w:cstheme="majorBidi"/>
          <w:color w:val="000000" w:themeColor="text1"/>
          <w:sz w:val="24"/>
          <w:szCs w:val="24"/>
          <w:lang w:bidi="ar-IQ"/>
        </w:rPr>
      </w:pPr>
      <w:r w:rsidRPr="00F15B82">
        <w:rPr>
          <w:rFonts w:asciiTheme="majorBidi" w:hAnsiTheme="majorBidi" w:cstheme="majorBidi"/>
          <w:color w:val="000000" w:themeColor="text1"/>
          <w:sz w:val="24"/>
          <w:szCs w:val="24"/>
          <w:lang w:bidi="ar-IQ"/>
        </w:rPr>
        <w:lastRenderedPageBreak/>
        <w:t xml:space="preserve">One mechanism of stimulated insulin release results in increased intracellular ATP levels, which close the ATP-dependent potassium channels. Decreased outward potassium efflux results in depolarization of the beta cell and opening of voltage-gated calcium channels. The resulting increased intracellular calcium triggers secretion of the hormone. </w:t>
      </w:r>
    </w:p>
    <w:p w:rsidR="00186BBC" w:rsidRDefault="00811053" w:rsidP="00EC0C34">
      <w:pPr>
        <w:pStyle w:val="ListParagraph"/>
        <w:bidi w:val="0"/>
        <w:spacing w:line="360" w:lineRule="auto"/>
        <w:jc w:val="both"/>
        <w:rPr>
          <w:rFonts w:asciiTheme="majorBidi" w:hAnsiTheme="majorBidi" w:cstheme="majorBidi"/>
          <w:b/>
          <w:bCs/>
          <w:color w:val="000000" w:themeColor="text1"/>
          <w:sz w:val="24"/>
          <w:szCs w:val="24"/>
          <w:lang w:bidi="ar-IQ"/>
        </w:rPr>
      </w:pPr>
      <w:r w:rsidRPr="00F15B82">
        <w:rPr>
          <w:rFonts w:asciiTheme="majorBidi" w:hAnsiTheme="majorBidi" w:cstheme="majorBidi"/>
          <w:b/>
          <w:bCs/>
          <w:color w:val="000000" w:themeColor="text1"/>
          <w:sz w:val="24"/>
          <w:szCs w:val="24"/>
          <w:lang w:bidi="ar-IQ"/>
        </w:rPr>
        <w:t xml:space="preserve">(Bertram </w:t>
      </w:r>
      <w:proofErr w:type="spellStart"/>
      <w:r w:rsidRPr="00F15B82">
        <w:rPr>
          <w:rFonts w:asciiTheme="majorBidi" w:hAnsiTheme="majorBidi" w:cstheme="majorBidi"/>
          <w:b/>
          <w:bCs/>
          <w:color w:val="000000" w:themeColor="text1"/>
          <w:sz w:val="24"/>
          <w:szCs w:val="24"/>
          <w:lang w:bidi="ar-IQ"/>
        </w:rPr>
        <w:t>G.Katzung</w:t>
      </w:r>
      <w:proofErr w:type="spellEnd"/>
      <w:r w:rsidRPr="00F15B82">
        <w:rPr>
          <w:rFonts w:asciiTheme="majorBidi" w:hAnsiTheme="majorBidi" w:cstheme="majorBidi"/>
          <w:b/>
          <w:bCs/>
          <w:color w:val="000000" w:themeColor="text1"/>
          <w:sz w:val="24"/>
          <w:szCs w:val="24"/>
          <w:lang w:bidi="ar-IQ"/>
        </w:rPr>
        <w:t xml:space="preserve"> et al., 2015</w:t>
      </w:r>
      <w:r w:rsidR="00FF73C0">
        <w:rPr>
          <w:rFonts w:asciiTheme="majorBidi" w:hAnsiTheme="majorBidi" w:cstheme="majorBidi"/>
          <w:b/>
          <w:bCs/>
          <w:color w:val="000000" w:themeColor="text1"/>
          <w:sz w:val="24"/>
          <w:szCs w:val="24"/>
          <w:lang w:bidi="ar-IQ"/>
        </w:rPr>
        <w:t>. P745</w:t>
      </w:r>
      <w:r w:rsidRPr="00F15B82">
        <w:rPr>
          <w:rFonts w:asciiTheme="majorBidi" w:hAnsiTheme="majorBidi" w:cstheme="majorBidi"/>
          <w:b/>
          <w:bCs/>
          <w:color w:val="000000" w:themeColor="text1"/>
          <w:sz w:val="24"/>
          <w:szCs w:val="24"/>
          <w:lang w:bidi="ar-IQ"/>
        </w:rPr>
        <w:t>).</w:t>
      </w:r>
    </w:p>
    <w:p w:rsidR="00F15B82" w:rsidRPr="00F15B82" w:rsidRDefault="00F15B82" w:rsidP="00F15B82">
      <w:pPr>
        <w:pStyle w:val="ListParagraph"/>
        <w:bidi w:val="0"/>
        <w:spacing w:line="360" w:lineRule="auto"/>
        <w:jc w:val="both"/>
        <w:rPr>
          <w:rFonts w:asciiTheme="majorBidi" w:hAnsiTheme="majorBidi" w:cstheme="majorBidi"/>
          <w:b/>
          <w:bCs/>
          <w:color w:val="000000" w:themeColor="text1"/>
          <w:sz w:val="24"/>
          <w:szCs w:val="24"/>
          <w:lang w:bidi="ar-IQ"/>
        </w:rPr>
      </w:pPr>
    </w:p>
    <w:p w:rsidR="0012042B" w:rsidRDefault="0012042B" w:rsidP="00EC0C34">
      <w:pPr>
        <w:pStyle w:val="ListParagraph"/>
        <w:bidi w:val="0"/>
        <w:spacing w:line="360" w:lineRule="auto"/>
        <w:jc w:val="center"/>
        <w:rPr>
          <w:rFonts w:asciiTheme="majorBidi" w:hAnsiTheme="majorBidi" w:cstheme="majorBidi"/>
          <w:b/>
          <w:bCs/>
          <w:color w:val="000000" w:themeColor="text1"/>
          <w:sz w:val="28"/>
          <w:szCs w:val="28"/>
          <w:lang w:bidi="ar-IQ"/>
        </w:rPr>
      </w:pPr>
    </w:p>
    <w:p w:rsidR="0012042B" w:rsidRDefault="0012042B" w:rsidP="00EC0C34">
      <w:pPr>
        <w:pStyle w:val="ListParagraph"/>
        <w:bidi w:val="0"/>
        <w:spacing w:line="360" w:lineRule="auto"/>
        <w:jc w:val="center"/>
        <w:rPr>
          <w:rFonts w:asciiTheme="majorBidi" w:hAnsiTheme="majorBidi" w:cstheme="majorBidi"/>
          <w:b/>
          <w:bCs/>
          <w:color w:val="000000" w:themeColor="text1"/>
          <w:sz w:val="28"/>
          <w:szCs w:val="28"/>
          <w:lang w:bidi="ar-IQ"/>
        </w:rPr>
      </w:pPr>
      <w:r>
        <w:rPr>
          <w:rFonts w:asciiTheme="majorBidi" w:hAnsiTheme="majorBidi" w:cstheme="majorBidi"/>
          <w:b/>
          <w:bCs/>
          <w:noProof/>
          <w:color w:val="000000" w:themeColor="text1"/>
          <w:sz w:val="28"/>
          <w:szCs w:val="28"/>
        </w:rPr>
        <w:drawing>
          <wp:inline distT="0" distB="0" distL="0" distR="0" wp14:anchorId="228AF2AA" wp14:editId="478C379A">
            <wp:extent cx="4509929" cy="32480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10">
                      <a:extLst>
                        <a:ext uri="{28A0092B-C50C-407E-A947-70E740481C1C}">
                          <a14:useLocalDpi xmlns:a14="http://schemas.microsoft.com/office/drawing/2010/main" val="0"/>
                        </a:ext>
                      </a:extLst>
                    </a:blip>
                    <a:stretch>
                      <a:fillRect/>
                    </a:stretch>
                  </pic:blipFill>
                  <pic:spPr>
                    <a:xfrm>
                      <a:off x="0" y="0"/>
                      <a:ext cx="4512365" cy="3249780"/>
                    </a:xfrm>
                    <a:prstGeom prst="rect">
                      <a:avLst/>
                    </a:prstGeom>
                  </pic:spPr>
                </pic:pic>
              </a:graphicData>
            </a:graphic>
          </wp:inline>
        </w:drawing>
      </w:r>
    </w:p>
    <w:p w:rsidR="0012042B" w:rsidRPr="00F15B82" w:rsidRDefault="0012042B" w:rsidP="00F15B82">
      <w:pPr>
        <w:pStyle w:val="ListParagraph"/>
        <w:bidi w:val="0"/>
        <w:spacing w:line="360" w:lineRule="auto"/>
        <w:jc w:val="both"/>
        <w:rPr>
          <w:rFonts w:asciiTheme="majorBidi" w:hAnsiTheme="majorBidi" w:cstheme="majorBidi"/>
          <w:color w:val="000000" w:themeColor="text1"/>
          <w:sz w:val="24"/>
          <w:szCs w:val="24"/>
          <w:lang w:bidi="ar-IQ"/>
        </w:rPr>
      </w:pPr>
      <w:proofErr w:type="gramStart"/>
      <w:r w:rsidRPr="00F15B82">
        <w:rPr>
          <w:rFonts w:asciiTheme="majorBidi" w:hAnsiTheme="majorBidi" w:cstheme="majorBidi"/>
          <w:b/>
          <w:bCs/>
          <w:color w:val="000000" w:themeColor="text1"/>
          <w:sz w:val="24"/>
          <w:szCs w:val="24"/>
          <w:lang w:bidi="ar-IQ"/>
        </w:rPr>
        <w:t>Figure 2.</w:t>
      </w:r>
      <w:proofErr w:type="gramEnd"/>
      <w:r w:rsidRPr="00F15B82">
        <w:rPr>
          <w:rFonts w:asciiTheme="majorBidi" w:hAnsiTheme="majorBidi" w:cstheme="majorBidi"/>
          <w:color w:val="000000" w:themeColor="text1"/>
          <w:sz w:val="24"/>
          <w:szCs w:val="24"/>
          <w:lang w:bidi="ar-IQ"/>
        </w:rPr>
        <w:t xml:space="preserve"> Molecular mechanism of glucose induced insulin secretion. When glucose enters into pancreatic β cells through Glucose Transporter-2 (GLUT-2), it gets phos</w:t>
      </w:r>
      <w:r w:rsidRPr="00F15B82">
        <w:rPr>
          <w:rFonts w:asciiTheme="majorBidi" w:hAnsiTheme="majorBidi" w:cstheme="majorBidi"/>
          <w:color w:val="000000" w:themeColor="text1"/>
          <w:sz w:val="24"/>
          <w:szCs w:val="24"/>
          <w:lang w:bidi="ar-IQ"/>
        </w:rPr>
        <w:softHyphen/>
        <w:t xml:space="preserve">phorylated to glucose 6-phosphate by </w:t>
      </w:r>
      <w:proofErr w:type="spellStart"/>
      <w:r w:rsidRPr="00F15B82">
        <w:rPr>
          <w:rFonts w:asciiTheme="majorBidi" w:hAnsiTheme="majorBidi" w:cstheme="majorBidi"/>
          <w:color w:val="000000" w:themeColor="text1"/>
          <w:sz w:val="24"/>
          <w:szCs w:val="24"/>
          <w:lang w:bidi="ar-IQ"/>
        </w:rPr>
        <w:t>GlucoKinase</w:t>
      </w:r>
      <w:proofErr w:type="spellEnd"/>
      <w:r w:rsidRPr="00F15B82">
        <w:rPr>
          <w:rFonts w:asciiTheme="majorBidi" w:hAnsiTheme="majorBidi" w:cstheme="majorBidi"/>
          <w:color w:val="000000" w:themeColor="text1"/>
          <w:sz w:val="24"/>
          <w:szCs w:val="24"/>
          <w:lang w:bidi="ar-IQ"/>
        </w:rPr>
        <w:t xml:space="preserve"> (GK). Phosphorylated glucose enters into glycolytic pathway and electrons are transported through the Electron Transport Chain in mitochondria yielding ATP. Increased ATP/ADP ratio and closure of ATP sensitive K channels (K </w:t>
      </w:r>
      <w:proofErr w:type="spellStart"/>
      <w:r w:rsidRPr="00F15B82">
        <w:rPr>
          <w:rFonts w:asciiTheme="majorBidi" w:hAnsiTheme="majorBidi" w:cstheme="majorBidi"/>
          <w:color w:val="000000" w:themeColor="text1"/>
          <w:sz w:val="24"/>
          <w:szCs w:val="24"/>
          <w:lang w:bidi="ar-IQ"/>
        </w:rPr>
        <w:t>Ch</w:t>
      </w:r>
      <w:proofErr w:type="spellEnd"/>
      <w:r w:rsidRPr="00F15B82">
        <w:rPr>
          <w:rFonts w:asciiTheme="majorBidi" w:hAnsiTheme="majorBidi" w:cstheme="majorBidi"/>
          <w:color w:val="000000" w:themeColor="text1"/>
          <w:sz w:val="24"/>
          <w:szCs w:val="24"/>
          <w:lang w:bidi="ar-IQ"/>
        </w:rPr>
        <w:t>) lead to membrane depolarization. Change in mem</w:t>
      </w:r>
      <w:r w:rsidRPr="00F15B82">
        <w:rPr>
          <w:rFonts w:asciiTheme="majorBidi" w:hAnsiTheme="majorBidi" w:cstheme="majorBidi"/>
          <w:color w:val="000000" w:themeColor="text1"/>
          <w:sz w:val="24"/>
          <w:szCs w:val="24"/>
          <w:lang w:bidi="ar-IQ"/>
        </w:rPr>
        <w:softHyphen/>
        <w:t>brane potential (depicted as a skull) opens up voltage gated Ca2+ channels (</w:t>
      </w:r>
      <w:proofErr w:type="spellStart"/>
      <w:r w:rsidRPr="00F15B82">
        <w:rPr>
          <w:rFonts w:asciiTheme="majorBidi" w:hAnsiTheme="majorBidi" w:cstheme="majorBidi"/>
          <w:color w:val="000000" w:themeColor="text1"/>
          <w:sz w:val="24"/>
          <w:szCs w:val="24"/>
          <w:lang w:bidi="ar-IQ"/>
        </w:rPr>
        <w:t>Ca</w:t>
      </w:r>
      <w:proofErr w:type="spellEnd"/>
      <w:r w:rsidRPr="00F15B82">
        <w:rPr>
          <w:rFonts w:asciiTheme="majorBidi" w:hAnsiTheme="majorBidi" w:cstheme="majorBidi"/>
          <w:color w:val="000000" w:themeColor="text1"/>
          <w:sz w:val="24"/>
          <w:szCs w:val="24"/>
          <w:lang w:bidi="ar-IQ"/>
        </w:rPr>
        <w:t xml:space="preserve"> </w:t>
      </w:r>
      <w:proofErr w:type="spellStart"/>
      <w:r w:rsidRPr="00F15B82">
        <w:rPr>
          <w:rFonts w:asciiTheme="majorBidi" w:hAnsiTheme="majorBidi" w:cstheme="majorBidi"/>
          <w:color w:val="000000" w:themeColor="text1"/>
          <w:sz w:val="24"/>
          <w:szCs w:val="24"/>
          <w:lang w:bidi="ar-IQ"/>
        </w:rPr>
        <w:t>Ch</w:t>
      </w:r>
      <w:proofErr w:type="spellEnd"/>
      <w:r w:rsidRPr="00F15B82">
        <w:rPr>
          <w:rFonts w:asciiTheme="majorBidi" w:hAnsiTheme="majorBidi" w:cstheme="majorBidi"/>
          <w:color w:val="000000" w:themeColor="text1"/>
          <w:sz w:val="24"/>
          <w:szCs w:val="24"/>
          <w:lang w:bidi="ar-IQ"/>
        </w:rPr>
        <w:t>) causing influx of Ca2+ into pancreatic β cells. Increased cytosolic Ca2+ concentration facilitates the fusion of insulin-containing secretory vesicles with plasma membrane releasing insulin.</w:t>
      </w:r>
    </w:p>
    <w:p w:rsidR="0012042B" w:rsidRPr="0012042B" w:rsidRDefault="0012042B" w:rsidP="00EC0C34">
      <w:pPr>
        <w:pStyle w:val="ListParagraph"/>
        <w:bidi w:val="0"/>
        <w:spacing w:line="360" w:lineRule="auto"/>
        <w:jc w:val="center"/>
        <w:rPr>
          <w:rFonts w:asciiTheme="majorBidi" w:hAnsiTheme="majorBidi" w:cstheme="majorBidi"/>
          <w:b/>
          <w:bCs/>
          <w:color w:val="000000" w:themeColor="text1"/>
          <w:sz w:val="24"/>
          <w:szCs w:val="24"/>
          <w:lang w:bidi="ar-IQ"/>
        </w:rPr>
      </w:pPr>
    </w:p>
    <w:p w:rsidR="00F15B82" w:rsidRPr="00F15B82" w:rsidRDefault="00F15B82" w:rsidP="00F15B82">
      <w:pPr>
        <w:pStyle w:val="ListParagraph"/>
        <w:bidi w:val="0"/>
        <w:spacing w:line="360" w:lineRule="auto"/>
        <w:jc w:val="both"/>
        <w:rPr>
          <w:rFonts w:asciiTheme="majorBidi" w:hAnsiTheme="majorBidi" w:cstheme="majorBidi"/>
          <w:color w:val="000000" w:themeColor="text1"/>
          <w:sz w:val="28"/>
          <w:szCs w:val="28"/>
          <w:lang w:bidi="ar-IQ"/>
        </w:rPr>
      </w:pPr>
    </w:p>
    <w:p w:rsidR="00BA1CFA" w:rsidRPr="00BA1CFA" w:rsidRDefault="00BA1CFA" w:rsidP="00F15B82">
      <w:pPr>
        <w:pStyle w:val="ListParagraph"/>
        <w:numPr>
          <w:ilvl w:val="0"/>
          <w:numId w:val="19"/>
        </w:numPr>
        <w:bidi w:val="0"/>
        <w:spacing w:line="360" w:lineRule="auto"/>
        <w:jc w:val="both"/>
        <w:rPr>
          <w:rFonts w:asciiTheme="majorBidi" w:hAnsiTheme="majorBidi" w:cstheme="majorBidi"/>
          <w:color w:val="000000" w:themeColor="text1"/>
          <w:sz w:val="28"/>
          <w:szCs w:val="28"/>
          <w:lang w:bidi="ar-IQ"/>
        </w:rPr>
      </w:pPr>
      <w:r w:rsidRPr="00BA1CFA">
        <w:rPr>
          <w:rFonts w:asciiTheme="majorBidi" w:hAnsiTheme="majorBidi" w:cstheme="majorBidi"/>
          <w:b/>
          <w:bCs/>
          <w:color w:val="000000" w:themeColor="text1"/>
          <w:sz w:val="28"/>
          <w:szCs w:val="28"/>
          <w:lang w:bidi="ar-IQ"/>
        </w:rPr>
        <w:lastRenderedPageBreak/>
        <w:t xml:space="preserve">Effects of Insulin on </w:t>
      </w:r>
      <w:r>
        <w:rPr>
          <w:rFonts w:asciiTheme="majorBidi" w:hAnsiTheme="majorBidi" w:cstheme="majorBidi"/>
          <w:b/>
          <w:bCs/>
          <w:color w:val="000000" w:themeColor="text1"/>
          <w:sz w:val="28"/>
          <w:szCs w:val="28"/>
          <w:lang w:bidi="ar-IQ"/>
        </w:rPr>
        <w:t xml:space="preserve">the </w:t>
      </w:r>
      <w:r w:rsidRPr="00BA1CFA">
        <w:rPr>
          <w:rFonts w:asciiTheme="majorBidi" w:hAnsiTheme="majorBidi" w:cstheme="majorBidi"/>
          <w:b/>
          <w:bCs/>
          <w:color w:val="000000" w:themeColor="text1"/>
          <w:sz w:val="28"/>
          <w:szCs w:val="28"/>
          <w:lang w:bidi="ar-IQ"/>
        </w:rPr>
        <w:t>Targets</w:t>
      </w:r>
    </w:p>
    <w:p w:rsidR="00BA1CFA" w:rsidRPr="00F15B82" w:rsidRDefault="00BA1CFA" w:rsidP="00F15B82">
      <w:pPr>
        <w:pStyle w:val="ListParagraph"/>
        <w:bidi w:val="0"/>
        <w:spacing w:line="360" w:lineRule="auto"/>
        <w:jc w:val="both"/>
        <w:rPr>
          <w:rFonts w:asciiTheme="majorBidi" w:hAnsiTheme="majorBidi" w:cstheme="majorBidi"/>
          <w:color w:val="000000" w:themeColor="text1"/>
          <w:sz w:val="24"/>
          <w:szCs w:val="24"/>
          <w:lang w:bidi="ar-IQ"/>
        </w:rPr>
      </w:pPr>
      <w:r w:rsidRPr="00F15B82">
        <w:rPr>
          <w:rFonts w:asciiTheme="majorBidi" w:eastAsia="AGaramond-Regular" w:hAnsiTheme="majorBidi" w:cstheme="majorBidi"/>
          <w:sz w:val="24"/>
          <w:szCs w:val="24"/>
        </w:rPr>
        <w:t xml:space="preserve">Insulin promotes the storage of fat as well as glucose (both sources of energy) within specialized target cells </w:t>
      </w:r>
      <w:proofErr w:type="gramStart"/>
      <w:r w:rsidRPr="00F15B82">
        <w:rPr>
          <w:rFonts w:asciiTheme="majorBidi" w:eastAsia="AGaramond-Regular" w:hAnsiTheme="majorBidi" w:cstheme="majorBidi"/>
          <w:b/>
          <w:bCs/>
          <w:sz w:val="24"/>
          <w:szCs w:val="24"/>
        </w:rPr>
        <w:t>( Fig.3</w:t>
      </w:r>
      <w:proofErr w:type="gramEnd"/>
      <w:r w:rsidRPr="00F15B82">
        <w:rPr>
          <w:rFonts w:asciiTheme="majorBidi" w:eastAsia="AGaramond-Regular" w:hAnsiTheme="majorBidi" w:cstheme="majorBidi"/>
          <w:b/>
          <w:bCs/>
          <w:sz w:val="24"/>
          <w:szCs w:val="24"/>
        </w:rPr>
        <w:t xml:space="preserve"> )</w:t>
      </w:r>
      <w:r w:rsidRPr="00F15B82">
        <w:rPr>
          <w:rFonts w:asciiTheme="majorBidi" w:eastAsia="AGaramond-Regular" w:hAnsiTheme="majorBidi" w:cstheme="majorBidi"/>
          <w:sz w:val="24"/>
          <w:szCs w:val="24"/>
        </w:rPr>
        <w:t xml:space="preserve"> and influences cell growth and the metabolic functions of a wide variety of</w:t>
      </w:r>
    </w:p>
    <w:p w:rsidR="001D5BBF" w:rsidRPr="00F15B82" w:rsidRDefault="00BA1CFA" w:rsidP="00F15B82">
      <w:pPr>
        <w:pStyle w:val="ListParagraph"/>
        <w:bidi w:val="0"/>
        <w:spacing w:line="360" w:lineRule="auto"/>
        <w:jc w:val="both"/>
        <w:rPr>
          <w:rFonts w:asciiTheme="majorBidi" w:hAnsiTheme="majorBidi" w:cstheme="majorBidi"/>
          <w:b/>
          <w:bCs/>
          <w:color w:val="000000" w:themeColor="text1"/>
          <w:sz w:val="24"/>
          <w:szCs w:val="24"/>
          <w:lang w:bidi="ar-IQ"/>
        </w:rPr>
      </w:pPr>
      <w:r w:rsidRPr="00F15B82">
        <w:rPr>
          <w:rFonts w:asciiTheme="majorBidi" w:eastAsia="AGaramond-Regular" w:hAnsiTheme="majorBidi" w:cstheme="majorBidi"/>
          <w:sz w:val="24"/>
          <w:szCs w:val="24"/>
        </w:rPr>
        <w:t xml:space="preserve">Tissues </w:t>
      </w:r>
      <w:r w:rsidR="00FF73C0">
        <w:rPr>
          <w:rFonts w:asciiTheme="majorBidi" w:eastAsia="AGaramond-Regular" w:hAnsiTheme="majorBidi" w:cstheme="majorBidi"/>
          <w:b/>
          <w:bCs/>
          <w:sz w:val="24"/>
          <w:szCs w:val="24"/>
        </w:rPr>
        <w:t>(</w:t>
      </w:r>
      <w:r w:rsidRPr="00F15B82">
        <w:rPr>
          <w:rFonts w:asciiTheme="majorBidi" w:eastAsia="AGaramond-Regular" w:hAnsiTheme="majorBidi" w:cstheme="majorBidi"/>
          <w:b/>
          <w:bCs/>
          <w:sz w:val="24"/>
          <w:szCs w:val="24"/>
        </w:rPr>
        <w:t>Table-</w:t>
      </w:r>
      <w:proofErr w:type="gramStart"/>
      <w:r w:rsidRPr="00F15B82">
        <w:rPr>
          <w:rFonts w:asciiTheme="majorBidi" w:eastAsia="AGaramond-Regular" w:hAnsiTheme="majorBidi" w:cstheme="majorBidi"/>
          <w:b/>
          <w:bCs/>
          <w:sz w:val="24"/>
          <w:szCs w:val="24"/>
        </w:rPr>
        <w:t>1 )</w:t>
      </w:r>
      <w:proofErr w:type="gramEnd"/>
      <w:r w:rsidR="001571B2" w:rsidRPr="00F15B82">
        <w:rPr>
          <w:rFonts w:asciiTheme="majorBidi" w:eastAsia="AGaramond-Regular" w:hAnsiTheme="majorBidi" w:cstheme="majorBidi"/>
          <w:b/>
          <w:bCs/>
          <w:sz w:val="24"/>
          <w:szCs w:val="24"/>
        </w:rPr>
        <w:t xml:space="preserve"> (Bertram </w:t>
      </w:r>
      <w:proofErr w:type="spellStart"/>
      <w:r w:rsidR="001571B2" w:rsidRPr="00F15B82">
        <w:rPr>
          <w:rFonts w:asciiTheme="majorBidi" w:eastAsia="AGaramond-Regular" w:hAnsiTheme="majorBidi" w:cstheme="majorBidi"/>
          <w:b/>
          <w:bCs/>
          <w:sz w:val="24"/>
          <w:szCs w:val="24"/>
        </w:rPr>
        <w:t>G.Katzung</w:t>
      </w:r>
      <w:proofErr w:type="spellEnd"/>
      <w:r w:rsidR="001571B2" w:rsidRPr="00F15B82">
        <w:rPr>
          <w:rFonts w:asciiTheme="majorBidi" w:eastAsia="AGaramond-Regular" w:hAnsiTheme="majorBidi" w:cstheme="majorBidi"/>
          <w:b/>
          <w:bCs/>
          <w:sz w:val="24"/>
          <w:szCs w:val="24"/>
        </w:rPr>
        <w:t xml:space="preserve"> et al., 2015</w:t>
      </w:r>
      <w:r w:rsidR="00FF73C0">
        <w:rPr>
          <w:rFonts w:asciiTheme="majorBidi" w:eastAsia="AGaramond-Regular" w:hAnsiTheme="majorBidi" w:cstheme="majorBidi"/>
          <w:b/>
          <w:bCs/>
          <w:sz w:val="24"/>
          <w:szCs w:val="24"/>
        </w:rPr>
        <w:t xml:space="preserve">. </w:t>
      </w:r>
      <w:proofErr w:type="gramStart"/>
      <w:r w:rsidR="00FF73C0">
        <w:rPr>
          <w:rFonts w:asciiTheme="majorBidi" w:eastAsia="AGaramond-Regular" w:hAnsiTheme="majorBidi" w:cstheme="majorBidi"/>
          <w:b/>
          <w:bCs/>
          <w:sz w:val="24"/>
          <w:szCs w:val="24"/>
        </w:rPr>
        <w:t>P.747</w:t>
      </w:r>
      <w:r w:rsidR="001571B2" w:rsidRPr="00F15B82">
        <w:rPr>
          <w:rFonts w:asciiTheme="majorBidi" w:eastAsia="AGaramond-Regular" w:hAnsiTheme="majorBidi" w:cstheme="majorBidi"/>
          <w:b/>
          <w:bCs/>
          <w:sz w:val="24"/>
          <w:szCs w:val="24"/>
        </w:rPr>
        <w:t>)</w:t>
      </w:r>
      <w:r w:rsidRPr="00F15B82">
        <w:rPr>
          <w:rFonts w:asciiTheme="majorBidi" w:eastAsia="AGaramond-Regular" w:hAnsiTheme="majorBidi" w:cstheme="majorBidi"/>
          <w:b/>
          <w:bCs/>
          <w:sz w:val="24"/>
          <w:szCs w:val="24"/>
        </w:rPr>
        <w:t>.</w:t>
      </w:r>
      <w:proofErr w:type="gramEnd"/>
      <w:r w:rsidRPr="00F15B82">
        <w:rPr>
          <w:rFonts w:asciiTheme="majorBidi" w:hAnsiTheme="majorBidi" w:cstheme="majorBidi"/>
          <w:b/>
          <w:bCs/>
          <w:color w:val="000000" w:themeColor="text1"/>
          <w:sz w:val="24"/>
          <w:szCs w:val="24"/>
          <w:lang w:bidi="ar-IQ"/>
        </w:rPr>
        <w:t xml:space="preserve"> </w:t>
      </w:r>
    </w:p>
    <w:p w:rsidR="00F15B82" w:rsidRDefault="00F15B82" w:rsidP="00EC0C34">
      <w:pPr>
        <w:bidi w:val="0"/>
        <w:spacing w:line="360" w:lineRule="auto"/>
        <w:rPr>
          <w:rFonts w:asciiTheme="majorBidi" w:hAnsiTheme="majorBidi" w:cstheme="majorBidi"/>
          <w:b/>
          <w:bCs/>
          <w:sz w:val="24"/>
          <w:szCs w:val="24"/>
          <w:lang w:bidi="ar-IQ"/>
        </w:rPr>
      </w:pPr>
    </w:p>
    <w:p w:rsidR="001D5BBF" w:rsidRDefault="001D5BBF" w:rsidP="00F15B82">
      <w:pPr>
        <w:bidi w:val="0"/>
        <w:spacing w:line="360" w:lineRule="auto"/>
        <w:rPr>
          <w:rFonts w:asciiTheme="majorBidi" w:hAnsiTheme="majorBidi" w:cstheme="majorBidi"/>
          <w:sz w:val="24"/>
          <w:szCs w:val="24"/>
          <w:lang w:bidi="ar-IQ"/>
        </w:rPr>
      </w:pPr>
      <w:r>
        <w:rPr>
          <w:rFonts w:asciiTheme="majorBidi" w:hAnsiTheme="majorBidi" w:cstheme="majorBidi"/>
          <w:b/>
          <w:bCs/>
          <w:sz w:val="24"/>
          <w:szCs w:val="24"/>
          <w:lang w:bidi="ar-IQ"/>
        </w:rPr>
        <w:t>TABLE-1:</w:t>
      </w:r>
      <w:r w:rsidRPr="00BB59A2">
        <w:rPr>
          <w:rFonts w:asciiTheme="majorBidi" w:hAnsiTheme="majorBidi" w:cstheme="majorBidi"/>
          <w:b/>
          <w:bCs/>
          <w:sz w:val="24"/>
          <w:szCs w:val="24"/>
          <w:lang w:bidi="ar-IQ"/>
        </w:rPr>
        <w:t xml:space="preserve"> Endocrine effects of insulin.</w:t>
      </w:r>
    </w:p>
    <w:p w:rsidR="00F15B82" w:rsidRDefault="00F15B82" w:rsidP="00F15B82">
      <w:pPr>
        <w:bidi w:val="0"/>
        <w:spacing w:line="360" w:lineRule="auto"/>
        <w:rPr>
          <w:rFonts w:asciiTheme="majorBidi" w:hAnsiTheme="majorBidi" w:cstheme="majorBidi"/>
          <w:sz w:val="24"/>
          <w:szCs w:val="24"/>
          <w:lang w:bidi="ar-IQ"/>
        </w:rPr>
      </w:pPr>
    </w:p>
    <w:p w:rsidR="00F15B82" w:rsidRDefault="00F15B82" w:rsidP="00F15B82">
      <w:pPr>
        <w:bidi w:val="0"/>
        <w:spacing w:line="360" w:lineRule="auto"/>
        <w:rPr>
          <w:rFonts w:asciiTheme="majorBidi" w:hAnsiTheme="majorBidi" w:cstheme="majorBidi"/>
          <w:sz w:val="24"/>
          <w:szCs w:val="24"/>
          <w:lang w:bidi="ar-IQ"/>
        </w:rPr>
      </w:pPr>
    </w:p>
    <w:tbl>
      <w:tblPr>
        <w:tblStyle w:val="LightGrid-Accent1"/>
        <w:tblW w:w="0" w:type="auto"/>
        <w:tblLook w:val="04A0" w:firstRow="1" w:lastRow="0" w:firstColumn="1" w:lastColumn="0" w:noHBand="0" w:noVBand="1"/>
      </w:tblPr>
      <w:tblGrid>
        <w:gridCol w:w="2056"/>
        <w:gridCol w:w="6380"/>
      </w:tblGrid>
      <w:tr w:rsidR="001D5BBF" w:rsidTr="005D3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Pr>
          <w:p w:rsidR="001D5BBF" w:rsidRDefault="001D5BBF" w:rsidP="00EC0C34">
            <w:pPr>
              <w:bidi w:val="0"/>
              <w:spacing w:line="360" w:lineRule="auto"/>
              <w:rPr>
                <w:rFonts w:asciiTheme="majorBidi" w:hAnsiTheme="majorBidi"/>
                <w:sz w:val="24"/>
                <w:szCs w:val="24"/>
                <w:lang w:bidi="ar-IQ"/>
              </w:rPr>
            </w:pPr>
            <w:r w:rsidRPr="00CD1B68">
              <w:rPr>
                <w:rFonts w:asciiTheme="majorBidi" w:hAnsiTheme="majorBidi"/>
                <w:sz w:val="24"/>
                <w:szCs w:val="24"/>
                <w:lang w:bidi="ar-IQ"/>
              </w:rPr>
              <w:t>Effect on liver:</w:t>
            </w:r>
          </w:p>
        </w:tc>
      </w:tr>
      <w:tr w:rsidR="001D5BBF" w:rsidTr="005D3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D5BBF" w:rsidRDefault="001D5BBF" w:rsidP="00EC0C34">
            <w:pPr>
              <w:bidi w:val="0"/>
              <w:spacing w:line="360" w:lineRule="auto"/>
              <w:rPr>
                <w:rFonts w:asciiTheme="majorBidi" w:hAnsiTheme="majorBidi"/>
                <w:sz w:val="24"/>
                <w:szCs w:val="24"/>
                <w:lang w:bidi="ar-IQ"/>
              </w:rPr>
            </w:pPr>
          </w:p>
        </w:tc>
        <w:tc>
          <w:tcPr>
            <w:tcW w:w="6429" w:type="dxa"/>
          </w:tcPr>
          <w:p w:rsidR="001D5BBF" w:rsidRDefault="001D5BBF" w:rsidP="00EC0C34">
            <w:pPr>
              <w:pStyle w:val="ListParagraph"/>
              <w:numPr>
                <w:ilvl w:val="0"/>
                <w:numId w:val="20"/>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CA44EB">
              <w:rPr>
                <w:rFonts w:asciiTheme="majorBidi" w:hAnsiTheme="majorBidi" w:cstheme="majorBidi"/>
                <w:sz w:val="24"/>
                <w:szCs w:val="24"/>
                <w:lang w:bidi="ar-IQ"/>
              </w:rPr>
              <w:t>Reversal of catabolic features of insulin deficiency</w:t>
            </w:r>
          </w:p>
          <w:p w:rsidR="001D5BBF" w:rsidRDefault="001D5BBF" w:rsidP="00EC0C34">
            <w:pPr>
              <w:pStyle w:val="ListParagraph"/>
              <w:numPr>
                <w:ilvl w:val="0"/>
                <w:numId w:val="21"/>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CA44EB">
              <w:rPr>
                <w:rFonts w:asciiTheme="majorBidi" w:hAnsiTheme="majorBidi" w:cstheme="majorBidi"/>
                <w:sz w:val="24"/>
                <w:szCs w:val="24"/>
                <w:lang w:bidi="ar-IQ"/>
              </w:rPr>
              <w:t xml:space="preserve">Inhibits </w:t>
            </w:r>
            <w:proofErr w:type="spellStart"/>
            <w:r w:rsidRPr="00CA44EB">
              <w:rPr>
                <w:rFonts w:asciiTheme="majorBidi" w:hAnsiTheme="majorBidi" w:cstheme="majorBidi"/>
                <w:sz w:val="24"/>
                <w:szCs w:val="24"/>
                <w:lang w:bidi="ar-IQ"/>
              </w:rPr>
              <w:t>glycogenolysis</w:t>
            </w:r>
            <w:proofErr w:type="spellEnd"/>
          </w:p>
          <w:p w:rsidR="001D5BBF" w:rsidRDefault="001D5BBF" w:rsidP="00EC0C34">
            <w:pPr>
              <w:pStyle w:val="ListParagraph"/>
              <w:numPr>
                <w:ilvl w:val="0"/>
                <w:numId w:val="21"/>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CA44EB">
              <w:rPr>
                <w:rFonts w:asciiTheme="majorBidi" w:hAnsiTheme="majorBidi" w:cstheme="majorBidi"/>
                <w:sz w:val="24"/>
                <w:szCs w:val="24"/>
                <w:lang w:bidi="ar-IQ"/>
              </w:rPr>
              <w:t>Inhibits conversion of</w:t>
            </w:r>
            <w:r>
              <w:rPr>
                <w:rFonts w:asciiTheme="majorBidi" w:hAnsiTheme="majorBidi" w:cstheme="majorBidi"/>
                <w:sz w:val="24"/>
                <w:szCs w:val="24"/>
                <w:lang w:bidi="ar-IQ"/>
              </w:rPr>
              <w:t xml:space="preserve"> fatty acids and amino acids to </w:t>
            </w:r>
            <w:proofErr w:type="spellStart"/>
            <w:r w:rsidRPr="00CA44EB">
              <w:rPr>
                <w:rFonts w:asciiTheme="majorBidi" w:hAnsiTheme="majorBidi" w:cstheme="majorBidi"/>
                <w:sz w:val="24"/>
                <w:szCs w:val="24"/>
                <w:lang w:bidi="ar-IQ"/>
              </w:rPr>
              <w:t>keto</w:t>
            </w:r>
            <w:proofErr w:type="spellEnd"/>
            <w:r w:rsidRPr="00CA44EB">
              <w:rPr>
                <w:rFonts w:asciiTheme="majorBidi" w:hAnsiTheme="majorBidi" w:cstheme="majorBidi"/>
                <w:sz w:val="24"/>
                <w:szCs w:val="24"/>
                <w:lang w:bidi="ar-IQ"/>
              </w:rPr>
              <w:t xml:space="preserve"> acids</w:t>
            </w:r>
          </w:p>
          <w:p w:rsidR="001D5BBF" w:rsidRDefault="001D5BBF" w:rsidP="00EC0C34">
            <w:pPr>
              <w:pStyle w:val="ListParagraph"/>
              <w:numPr>
                <w:ilvl w:val="0"/>
                <w:numId w:val="21"/>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CA44EB">
              <w:rPr>
                <w:rFonts w:asciiTheme="majorBidi" w:hAnsiTheme="majorBidi" w:cstheme="majorBidi"/>
                <w:sz w:val="24"/>
                <w:szCs w:val="24"/>
                <w:lang w:bidi="ar-IQ"/>
              </w:rPr>
              <w:t>Inhibits conversion of amino acids to glucose</w:t>
            </w:r>
          </w:p>
          <w:p w:rsidR="001D5BBF" w:rsidRDefault="001D5BBF" w:rsidP="00EC0C34">
            <w:pPr>
              <w:pStyle w:val="ListParagraph"/>
              <w:numPr>
                <w:ilvl w:val="0"/>
                <w:numId w:val="20"/>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CA44EB">
              <w:rPr>
                <w:rFonts w:asciiTheme="majorBidi" w:hAnsiTheme="majorBidi" w:cstheme="majorBidi"/>
                <w:sz w:val="24"/>
                <w:szCs w:val="24"/>
                <w:lang w:bidi="ar-IQ"/>
              </w:rPr>
              <w:t>Anabolic action</w:t>
            </w:r>
          </w:p>
          <w:p w:rsidR="001D5BBF" w:rsidRDefault="001D5BBF" w:rsidP="00EC0C34">
            <w:pPr>
              <w:pStyle w:val="ListParagraph"/>
              <w:numPr>
                <w:ilvl w:val="0"/>
                <w:numId w:val="22"/>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7276A8">
              <w:rPr>
                <w:rFonts w:asciiTheme="majorBidi" w:hAnsiTheme="majorBidi" w:cstheme="majorBidi"/>
                <w:sz w:val="24"/>
                <w:szCs w:val="24"/>
                <w:lang w:bidi="ar-IQ"/>
              </w:rPr>
              <w:t>Increases triglyceride synthesis and very-low-density lipoprotein formation</w:t>
            </w:r>
            <w:r>
              <w:rPr>
                <w:rFonts w:asciiTheme="majorBidi" w:hAnsiTheme="majorBidi" w:cstheme="majorBidi"/>
                <w:sz w:val="24"/>
                <w:szCs w:val="24"/>
                <w:lang w:bidi="ar-IQ"/>
              </w:rPr>
              <w:t xml:space="preserve"> </w:t>
            </w:r>
          </w:p>
          <w:p w:rsidR="001D5BBF" w:rsidRPr="000B6B2E" w:rsidRDefault="001D5BBF" w:rsidP="00EC0C34">
            <w:pPr>
              <w:pStyle w:val="ListParagraph"/>
              <w:numPr>
                <w:ilvl w:val="0"/>
                <w:numId w:val="22"/>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0B6B2E">
              <w:rPr>
                <w:rFonts w:asciiTheme="majorBidi" w:hAnsiTheme="majorBidi" w:cstheme="majorBidi"/>
                <w:sz w:val="24"/>
                <w:szCs w:val="24"/>
                <w:lang w:bidi="ar-IQ"/>
              </w:rPr>
              <w:t>Promotes gluco</w:t>
            </w:r>
            <w:r>
              <w:rPr>
                <w:rFonts w:asciiTheme="majorBidi" w:hAnsiTheme="majorBidi" w:cstheme="majorBidi"/>
                <w:sz w:val="24"/>
                <w:szCs w:val="24"/>
                <w:lang w:bidi="ar-IQ"/>
              </w:rPr>
              <w:t xml:space="preserve">se storage as glycogen (induces </w:t>
            </w:r>
            <w:proofErr w:type="spellStart"/>
            <w:r w:rsidRPr="000B6B2E">
              <w:rPr>
                <w:rFonts w:asciiTheme="majorBidi" w:hAnsiTheme="majorBidi" w:cstheme="majorBidi"/>
                <w:sz w:val="24"/>
                <w:szCs w:val="24"/>
                <w:lang w:bidi="ar-IQ"/>
              </w:rPr>
              <w:t>glucokinase</w:t>
            </w:r>
            <w:proofErr w:type="spellEnd"/>
            <w:r w:rsidRPr="000B6B2E">
              <w:rPr>
                <w:rFonts w:asciiTheme="majorBidi" w:hAnsiTheme="majorBidi" w:cstheme="majorBidi"/>
                <w:sz w:val="24"/>
                <w:szCs w:val="24"/>
                <w:lang w:bidi="ar-IQ"/>
              </w:rPr>
              <w:t xml:space="preserve"> and</w:t>
            </w:r>
            <w:r>
              <w:rPr>
                <w:rFonts w:asciiTheme="majorBidi" w:hAnsiTheme="majorBidi" w:cstheme="majorBidi"/>
                <w:sz w:val="24"/>
                <w:szCs w:val="24"/>
                <w:lang w:bidi="ar-IQ"/>
              </w:rPr>
              <w:t xml:space="preserve"> </w:t>
            </w:r>
            <w:r w:rsidRPr="000B6B2E">
              <w:rPr>
                <w:rFonts w:asciiTheme="majorBidi" w:hAnsiTheme="majorBidi" w:cstheme="majorBidi"/>
                <w:sz w:val="24"/>
                <w:szCs w:val="24"/>
                <w:lang w:bidi="ar-IQ"/>
              </w:rPr>
              <w:t xml:space="preserve">glycogen synthase, inhibits </w:t>
            </w:r>
            <w:proofErr w:type="spellStart"/>
            <w:r w:rsidRPr="000B6B2E">
              <w:rPr>
                <w:rFonts w:asciiTheme="majorBidi" w:hAnsiTheme="majorBidi" w:cstheme="majorBidi"/>
                <w:sz w:val="24"/>
                <w:szCs w:val="24"/>
                <w:lang w:bidi="ar-IQ"/>
              </w:rPr>
              <w:t>phosphorylase</w:t>
            </w:r>
            <w:proofErr w:type="spellEnd"/>
            <w:r w:rsidRPr="000B6B2E">
              <w:rPr>
                <w:rFonts w:asciiTheme="majorBidi" w:hAnsiTheme="majorBidi" w:cstheme="majorBidi"/>
                <w:sz w:val="24"/>
                <w:szCs w:val="24"/>
                <w:lang w:bidi="ar-IQ"/>
              </w:rPr>
              <w:t>)</w:t>
            </w:r>
          </w:p>
          <w:p w:rsidR="001D5BBF" w:rsidRPr="00CA44EB" w:rsidRDefault="001D5BBF" w:rsidP="00EC0C34">
            <w:pPr>
              <w:pStyle w:val="ListParagraph"/>
              <w:bidi w:val="0"/>
              <w:spacing w:line="360" w:lineRule="auto"/>
              <w:ind w:left="14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p>
        </w:tc>
      </w:tr>
      <w:tr w:rsidR="001D5BBF" w:rsidTr="005D3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Pr>
          <w:p w:rsidR="001D5BBF" w:rsidRDefault="001D5BBF" w:rsidP="00EC0C34">
            <w:pPr>
              <w:bidi w:val="0"/>
              <w:spacing w:line="360" w:lineRule="auto"/>
              <w:rPr>
                <w:rFonts w:asciiTheme="majorBidi" w:hAnsiTheme="majorBidi"/>
                <w:sz w:val="24"/>
                <w:szCs w:val="24"/>
                <w:lang w:bidi="ar-IQ"/>
              </w:rPr>
            </w:pPr>
            <w:r>
              <w:rPr>
                <w:rFonts w:asciiTheme="majorBidi" w:hAnsiTheme="majorBidi"/>
                <w:sz w:val="24"/>
                <w:szCs w:val="24"/>
                <w:lang w:bidi="ar-IQ"/>
              </w:rPr>
              <w:t xml:space="preserve">Effect on </w:t>
            </w:r>
            <w:r w:rsidRPr="000B6B2E">
              <w:rPr>
                <w:rFonts w:asciiTheme="majorBidi" w:hAnsiTheme="majorBidi"/>
                <w:sz w:val="24"/>
                <w:szCs w:val="24"/>
                <w:lang w:bidi="ar-IQ"/>
              </w:rPr>
              <w:t>muscle:</w:t>
            </w:r>
          </w:p>
        </w:tc>
      </w:tr>
      <w:tr w:rsidR="001D5BBF" w:rsidTr="005D3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D5BBF" w:rsidRDefault="001D5BBF" w:rsidP="00EC0C34">
            <w:pPr>
              <w:bidi w:val="0"/>
              <w:spacing w:line="360" w:lineRule="auto"/>
              <w:rPr>
                <w:rFonts w:asciiTheme="majorBidi" w:hAnsiTheme="majorBidi"/>
                <w:sz w:val="24"/>
                <w:szCs w:val="24"/>
                <w:lang w:bidi="ar-IQ"/>
              </w:rPr>
            </w:pPr>
          </w:p>
        </w:tc>
        <w:tc>
          <w:tcPr>
            <w:tcW w:w="6429" w:type="dxa"/>
          </w:tcPr>
          <w:p w:rsidR="001D5BBF" w:rsidRDefault="001D5BBF" w:rsidP="00EC0C34">
            <w:pPr>
              <w:pStyle w:val="ListParagraph"/>
              <w:numPr>
                <w:ilvl w:val="0"/>
                <w:numId w:val="23"/>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0B6B2E">
              <w:rPr>
                <w:rFonts w:asciiTheme="majorBidi" w:hAnsiTheme="majorBidi" w:cstheme="majorBidi"/>
                <w:sz w:val="24"/>
                <w:szCs w:val="24"/>
                <w:lang w:bidi="ar-IQ"/>
              </w:rPr>
              <w:t>Increased protein synthesis</w:t>
            </w:r>
          </w:p>
          <w:p w:rsidR="001D5BBF" w:rsidRPr="000B6B2E" w:rsidRDefault="001D5BBF" w:rsidP="00EC0C34">
            <w:pPr>
              <w:pStyle w:val="ListParagraph"/>
              <w:numPr>
                <w:ilvl w:val="0"/>
                <w:numId w:val="24"/>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0B6B2E">
              <w:rPr>
                <w:rFonts w:asciiTheme="majorBidi" w:hAnsiTheme="majorBidi" w:cstheme="majorBidi"/>
                <w:sz w:val="24"/>
                <w:szCs w:val="24"/>
                <w:lang w:bidi="ar-IQ"/>
              </w:rPr>
              <w:t>In</w:t>
            </w:r>
            <w:r w:rsidRPr="00F15B82">
              <w:rPr>
                <w:rFonts w:asciiTheme="majorBidi" w:hAnsiTheme="majorBidi" w:cstheme="majorBidi"/>
                <w:sz w:val="24"/>
                <w:szCs w:val="24"/>
                <w:lang w:bidi="ar-IQ"/>
              </w:rPr>
              <w:t>creases</w:t>
            </w:r>
            <w:r w:rsidRPr="000B6B2E">
              <w:rPr>
                <w:rFonts w:asciiTheme="majorBidi" w:hAnsiTheme="majorBidi" w:cstheme="majorBidi"/>
                <w:sz w:val="24"/>
                <w:szCs w:val="24"/>
                <w:lang w:bidi="ar-IQ"/>
              </w:rPr>
              <w:t xml:space="preserve"> amino acid transport</w:t>
            </w:r>
          </w:p>
          <w:p w:rsidR="001D5BBF" w:rsidRDefault="001D5BBF" w:rsidP="00EC0C34">
            <w:pPr>
              <w:pStyle w:val="ListParagraph"/>
              <w:numPr>
                <w:ilvl w:val="0"/>
                <w:numId w:val="24"/>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0B6B2E">
              <w:rPr>
                <w:rFonts w:asciiTheme="majorBidi" w:hAnsiTheme="majorBidi" w:cstheme="majorBidi"/>
                <w:sz w:val="24"/>
                <w:szCs w:val="24"/>
                <w:lang w:bidi="ar-IQ"/>
              </w:rPr>
              <w:t>Increases ribosomal protein synthesis</w:t>
            </w:r>
          </w:p>
          <w:p w:rsidR="001D5BBF" w:rsidRDefault="001D5BBF" w:rsidP="00EC0C34">
            <w:pPr>
              <w:pStyle w:val="ListParagraph"/>
              <w:numPr>
                <w:ilvl w:val="0"/>
                <w:numId w:val="23"/>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0B6B2E">
              <w:rPr>
                <w:rFonts w:asciiTheme="majorBidi" w:hAnsiTheme="majorBidi" w:cstheme="majorBidi"/>
                <w:sz w:val="24"/>
                <w:szCs w:val="24"/>
                <w:lang w:bidi="ar-IQ"/>
              </w:rPr>
              <w:t>Increased glycogen synthesis</w:t>
            </w:r>
          </w:p>
          <w:p w:rsidR="001D5BBF" w:rsidRPr="000B6B2E" w:rsidRDefault="001D5BBF" w:rsidP="00EC0C34">
            <w:pPr>
              <w:pStyle w:val="ListParagraph"/>
              <w:numPr>
                <w:ilvl w:val="0"/>
                <w:numId w:val="25"/>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0B6B2E">
              <w:rPr>
                <w:rFonts w:asciiTheme="majorBidi" w:hAnsiTheme="majorBidi" w:cstheme="majorBidi"/>
                <w:sz w:val="24"/>
                <w:szCs w:val="24"/>
                <w:lang w:bidi="ar-IQ"/>
              </w:rPr>
              <w:t>Increases glucose transport</w:t>
            </w:r>
          </w:p>
          <w:p w:rsidR="001D5BBF" w:rsidRPr="000B6B2E" w:rsidRDefault="001D5BBF" w:rsidP="00EC0C34">
            <w:pPr>
              <w:pStyle w:val="ListParagraph"/>
              <w:numPr>
                <w:ilvl w:val="0"/>
                <w:numId w:val="25"/>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0B6B2E">
              <w:rPr>
                <w:rFonts w:asciiTheme="majorBidi" w:hAnsiTheme="majorBidi" w:cstheme="majorBidi"/>
                <w:sz w:val="24"/>
                <w:szCs w:val="24"/>
                <w:lang w:bidi="ar-IQ"/>
              </w:rPr>
              <w:t xml:space="preserve">Induces glycogen synthase and inhibits </w:t>
            </w:r>
            <w:proofErr w:type="spellStart"/>
            <w:r w:rsidRPr="000B6B2E">
              <w:rPr>
                <w:rFonts w:asciiTheme="majorBidi" w:hAnsiTheme="majorBidi" w:cstheme="majorBidi"/>
                <w:sz w:val="24"/>
                <w:szCs w:val="24"/>
                <w:lang w:bidi="ar-IQ"/>
              </w:rPr>
              <w:t>phosphorylase</w:t>
            </w:r>
            <w:proofErr w:type="spellEnd"/>
          </w:p>
        </w:tc>
      </w:tr>
      <w:tr w:rsidR="001D5BBF" w:rsidTr="005D3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Pr>
          <w:p w:rsidR="001D5BBF" w:rsidRDefault="001D5BBF" w:rsidP="00EC0C34">
            <w:pPr>
              <w:bidi w:val="0"/>
              <w:spacing w:line="360" w:lineRule="auto"/>
              <w:rPr>
                <w:rFonts w:asciiTheme="majorBidi" w:hAnsiTheme="majorBidi"/>
                <w:sz w:val="24"/>
                <w:szCs w:val="24"/>
                <w:lang w:bidi="ar-IQ"/>
              </w:rPr>
            </w:pPr>
            <w:r w:rsidRPr="000B6B2E">
              <w:rPr>
                <w:rFonts w:asciiTheme="majorBidi" w:hAnsiTheme="majorBidi"/>
                <w:sz w:val="24"/>
                <w:szCs w:val="24"/>
                <w:lang w:bidi="ar-IQ"/>
              </w:rPr>
              <w:lastRenderedPageBreak/>
              <w:t>Effect on adipose tissue:</w:t>
            </w:r>
          </w:p>
        </w:tc>
      </w:tr>
      <w:tr w:rsidR="001D5BBF" w:rsidTr="005D3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D5BBF" w:rsidRDefault="001D5BBF" w:rsidP="00EC0C34">
            <w:pPr>
              <w:bidi w:val="0"/>
              <w:spacing w:line="360" w:lineRule="auto"/>
              <w:rPr>
                <w:rFonts w:asciiTheme="majorBidi" w:hAnsiTheme="majorBidi"/>
                <w:sz w:val="24"/>
                <w:szCs w:val="24"/>
                <w:lang w:bidi="ar-IQ"/>
              </w:rPr>
            </w:pPr>
          </w:p>
        </w:tc>
        <w:tc>
          <w:tcPr>
            <w:tcW w:w="6429" w:type="dxa"/>
          </w:tcPr>
          <w:p w:rsidR="001D5BBF" w:rsidRDefault="001D5BBF" w:rsidP="00EC0C34">
            <w:pPr>
              <w:pStyle w:val="ListParagraph"/>
              <w:numPr>
                <w:ilvl w:val="0"/>
                <w:numId w:val="23"/>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0B6B2E">
              <w:rPr>
                <w:rFonts w:asciiTheme="majorBidi" w:hAnsiTheme="majorBidi" w:cstheme="majorBidi"/>
                <w:sz w:val="24"/>
                <w:szCs w:val="24"/>
                <w:lang w:bidi="ar-IQ"/>
              </w:rPr>
              <w:t>Increased triglyceride storage</w:t>
            </w:r>
          </w:p>
          <w:p w:rsidR="001D5BBF" w:rsidRPr="000B6B2E" w:rsidRDefault="001D5BBF" w:rsidP="00EC0C34">
            <w:pPr>
              <w:pStyle w:val="ListParagraph"/>
              <w:numPr>
                <w:ilvl w:val="0"/>
                <w:numId w:val="26"/>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0B6B2E">
              <w:rPr>
                <w:rFonts w:asciiTheme="majorBidi" w:hAnsiTheme="majorBidi" w:cstheme="majorBidi"/>
                <w:sz w:val="24"/>
                <w:szCs w:val="24"/>
                <w:lang w:bidi="ar-IQ"/>
              </w:rPr>
              <w:t>Lipoprotein lipase is induced and activated by insulin to hydrolyze</w:t>
            </w:r>
            <w:r>
              <w:rPr>
                <w:rFonts w:asciiTheme="majorBidi" w:hAnsiTheme="majorBidi" w:cstheme="majorBidi"/>
                <w:sz w:val="24"/>
                <w:szCs w:val="24"/>
                <w:lang w:bidi="ar-IQ"/>
              </w:rPr>
              <w:t xml:space="preserve"> </w:t>
            </w:r>
            <w:r w:rsidRPr="000B6B2E">
              <w:rPr>
                <w:rFonts w:asciiTheme="majorBidi" w:hAnsiTheme="majorBidi" w:cstheme="majorBidi"/>
                <w:sz w:val="24"/>
                <w:szCs w:val="24"/>
                <w:lang w:bidi="ar-IQ"/>
              </w:rPr>
              <w:t xml:space="preserve">triglycerides </w:t>
            </w:r>
            <w:r>
              <w:rPr>
                <w:rFonts w:asciiTheme="majorBidi" w:hAnsiTheme="majorBidi" w:cstheme="majorBidi"/>
                <w:sz w:val="24"/>
                <w:szCs w:val="24"/>
                <w:lang w:bidi="ar-IQ"/>
              </w:rPr>
              <w:t xml:space="preserve">from </w:t>
            </w:r>
            <w:r w:rsidRPr="000B6B2E">
              <w:rPr>
                <w:rFonts w:asciiTheme="majorBidi" w:hAnsiTheme="majorBidi" w:cstheme="majorBidi"/>
                <w:sz w:val="24"/>
                <w:szCs w:val="24"/>
                <w:lang w:bidi="ar-IQ"/>
              </w:rPr>
              <w:t>lipoproteins</w:t>
            </w:r>
          </w:p>
          <w:p w:rsidR="001D5BBF" w:rsidRPr="00BB59A2" w:rsidRDefault="001D5BBF" w:rsidP="00EC0C34">
            <w:pPr>
              <w:pStyle w:val="ListParagraph"/>
              <w:numPr>
                <w:ilvl w:val="0"/>
                <w:numId w:val="26"/>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0B6B2E">
              <w:rPr>
                <w:rFonts w:asciiTheme="majorBidi" w:hAnsiTheme="majorBidi" w:cstheme="majorBidi"/>
                <w:sz w:val="24"/>
                <w:szCs w:val="24"/>
                <w:lang w:bidi="ar-IQ"/>
              </w:rPr>
              <w:t>Glucose transport into cell provides glycerol phosphate to permit</w:t>
            </w:r>
            <w:r>
              <w:rPr>
                <w:rFonts w:asciiTheme="majorBidi" w:hAnsiTheme="majorBidi" w:cstheme="majorBidi"/>
                <w:sz w:val="24"/>
                <w:szCs w:val="24"/>
                <w:lang w:bidi="ar-IQ"/>
              </w:rPr>
              <w:t xml:space="preserve"> </w:t>
            </w:r>
            <w:r w:rsidRPr="00BB59A2">
              <w:rPr>
                <w:rFonts w:asciiTheme="majorBidi" w:hAnsiTheme="majorBidi" w:cstheme="majorBidi"/>
                <w:sz w:val="24"/>
                <w:szCs w:val="24"/>
                <w:lang w:bidi="ar-IQ"/>
              </w:rPr>
              <w:t>esterification of fatty acids supplied by lipoprotein transport</w:t>
            </w:r>
          </w:p>
          <w:p w:rsidR="001D5BBF" w:rsidRPr="000B6B2E" w:rsidRDefault="001D5BBF" w:rsidP="00EC0C34">
            <w:pPr>
              <w:pStyle w:val="ListParagraph"/>
              <w:numPr>
                <w:ilvl w:val="0"/>
                <w:numId w:val="26"/>
              </w:num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0B6B2E">
              <w:rPr>
                <w:rFonts w:asciiTheme="majorBidi" w:hAnsiTheme="majorBidi" w:cstheme="majorBidi"/>
                <w:sz w:val="24"/>
                <w:szCs w:val="24"/>
                <w:lang w:bidi="ar-IQ"/>
              </w:rPr>
              <w:t>Intracellular lipase is inhibited by insulin</w:t>
            </w:r>
          </w:p>
        </w:tc>
      </w:tr>
    </w:tbl>
    <w:p w:rsidR="00F15B82" w:rsidRDefault="00F15B82" w:rsidP="00EC0C34">
      <w:pPr>
        <w:bidi w:val="0"/>
        <w:spacing w:line="360" w:lineRule="auto"/>
        <w:jc w:val="both"/>
        <w:rPr>
          <w:rFonts w:asciiTheme="majorBidi" w:hAnsiTheme="majorBidi" w:cstheme="majorBidi"/>
          <w:sz w:val="24"/>
          <w:szCs w:val="24"/>
          <w:lang w:bidi="ar-IQ"/>
        </w:rPr>
      </w:pPr>
    </w:p>
    <w:p w:rsidR="00BA1CFA" w:rsidRDefault="001571B2" w:rsidP="00F15B82">
      <w:pPr>
        <w:bidi w:val="0"/>
        <w:spacing w:line="360" w:lineRule="auto"/>
        <w:jc w:val="both"/>
        <w:rPr>
          <w:rFonts w:asciiTheme="majorBidi" w:hAnsiTheme="majorBidi" w:cstheme="majorBidi"/>
          <w:color w:val="000000" w:themeColor="text1"/>
          <w:sz w:val="24"/>
          <w:szCs w:val="24"/>
          <w:lang w:bidi="ar-IQ"/>
        </w:rPr>
      </w:pPr>
      <w:r>
        <w:rPr>
          <w:rFonts w:asciiTheme="majorBidi" w:hAnsiTheme="majorBidi" w:cstheme="majorBidi"/>
          <w:noProof/>
          <w:color w:val="000000" w:themeColor="text1"/>
          <w:sz w:val="24"/>
          <w:szCs w:val="24"/>
        </w:rPr>
        <w:drawing>
          <wp:inline distT="0" distB="0" distL="0" distR="0" wp14:anchorId="149879AE" wp14:editId="3880C1B8">
            <wp:extent cx="4686954" cy="4477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 insulin 12.PNG"/>
                    <pic:cNvPicPr/>
                  </pic:nvPicPr>
                  <pic:blipFill>
                    <a:blip r:embed="rId11">
                      <a:extLst>
                        <a:ext uri="{28A0092B-C50C-407E-A947-70E740481C1C}">
                          <a14:useLocalDpi xmlns:a14="http://schemas.microsoft.com/office/drawing/2010/main" val="0"/>
                        </a:ext>
                      </a:extLst>
                    </a:blip>
                    <a:stretch>
                      <a:fillRect/>
                    </a:stretch>
                  </pic:blipFill>
                  <pic:spPr>
                    <a:xfrm>
                      <a:off x="0" y="0"/>
                      <a:ext cx="4686954" cy="4477375"/>
                    </a:xfrm>
                    <a:prstGeom prst="rect">
                      <a:avLst/>
                    </a:prstGeom>
                  </pic:spPr>
                </pic:pic>
              </a:graphicData>
            </a:graphic>
          </wp:inline>
        </w:drawing>
      </w:r>
    </w:p>
    <w:p w:rsidR="001571B2" w:rsidRPr="00F15B82" w:rsidRDefault="001571B2" w:rsidP="00EC0C34">
      <w:pPr>
        <w:bidi w:val="0"/>
        <w:spacing w:line="360" w:lineRule="auto"/>
        <w:jc w:val="both"/>
        <w:rPr>
          <w:rFonts w:asciiTheme="majorBidi" w:hAnsiTheme="majorBidi" w:cstheme="majorBidi"/>
          <w:color w:val="000000" w:themeColor="text1"/>
          <w:sz w:val="24"/>
          <w:szCs w:val="24"/>
          <w:lang w:bidi="ar-IQ"/>
        </w:rPr>
      </w:pPr>
      <w:r w:rsidRPr="00F15B82">
        <w:rPr>
          <w:rFonts w:asciiTheme="majorBidi" w:hAnsiTheme="majorBidi" w:cstheme="majorBidi"/>
          <w:b/>
          <w:bCs/>
          <w:color w:val="000000" w:themeColor="text1"/>
          <w:sz w:val="24"/>
          <w:szCs w:val="24"/>
          <w:lang w:bidi="ar-IQ"/>
        </w:rPr>
        <w:t xml:space="preserve">FIGURE 3: </w:t>
      </w:r>
      <w:r w:rsidRPr="00F15B82">
        <w:rPr>
          <w:rFonts w:asciiTheme="majorBidi" w:hAnsiTheme="majorBidi" w:cstheme="majorBidi"/>
          <w:color w:val="000000" w:themeColor="text1"/>
          <w:sz w:val="24"/>
          <w:szCs w:val="24"/>
          <w:lang w:bidi="ar-IQ"/>
        </w:rPr>
        <w:t>Insulin promotes synthesis (from circulating nutrients) and storage of glycogen, triglycerides, and protein in its major target tissues: liver, fat, and muscle. The release of insulin from the pancreas is stimulated by increased blood glucose, vagal nerve stimulation, and other factors</w:t>
      </w:r>
    </w:p>
    <w:p w:rsidR="0065441B" w:rsidRDefault="0065441B" w:rsidP="00F15B82">
      <w:pPr>
        <w:bidi w:val="0"/>
        <w:spacing w:line="360" w:lineRule="auto"/>
        <w:jc w:val="both"/>
        <w:rPr>
          <w:rFonts w:asciiTheme="majorBidi" w:hAnsiTheme="majorBidi" w:cstheme="majorBidi"/>
          <w:color w:val="000000" w:themeColor="text1"/>
          <w:sz w:val="28"/>
          <w:szCs w:val="28"/>
          <w:lang w:bidi="ar-IQ"/>
        </w:rPr>
      </w:pPr>
    </w:p>
    <w:p w:rsidR="00FC5ECA" w:rsidRPr="00B80908" w:rsidRDefault="00300D6D" w:rsidP="0065441B">
      <w:pPr>
        <w:bidi w:val="0"/>
        <w:spacing w:line="360" w:lineRule="auto"/>
        <w:jc w:val="both"/>
        <w:rPr>
          <w:rFonts w:asciiTheme="majorBidi" w:hAnsiTheme="majorBidi" w:cstheme="majorBidi"/>
          <w:b/>
          <w:bCs/>
          <w:color w:val="000000" w:themeColor="text1"/>
          <w:sz w:val="28"/>
          <w:szCs w:val="28"/>
          <w:lang w:bidi="ar-IQ"/>
        </w:rPr>
      </w:pPr>
      <w:r w:rsidRPr="00B80908">
        <w:rPr>
          <w:rFonts w:asciiTheme="majorBidi" w:hAnsiTheme="majorBidi" w:cstheme="majorBidi"/>
          <w:b/>
          <w:bCs/>
          <w:color w:val="000000" w:themeColor="text1"/>
          <w:sz w:val="28"/>
          <w:szCs w:val="28"/>
          <w:lang w:bidi="ar-IQ"/>
        </w:rPr>
        <w:lastRenderedPageBreak/>
        <w:t>Insulin resistance</w:t>
      </w:r>
    </w:p>
    <w:p w:rsidR="00F15B82" w:rsidRDefault="004D60DB" w:rsidP="00F15B82">
      <w:pPr>
        <w:bidi w:val="0"/>
        <w:spacing w:line="360" w:lineRule="auto"/>
        <w:jc w:val="both"/>
        <w:rPr>
          <w:rFonts w:asciiTheme="majorBidi" w:hAnsiTheme="majorBidi" w:cstheme="majorBidi"/>
          <w:color w:val="000000" w:themeColor="text1"/>
          <w:sz w:val="24"/>
          <w:szCs w:val="24"/>
          <w:lang w:bidi="ar-IQ"/>
        </w:rPr>
      </w:pPr>
      <w:r w:rsidRPr="00F15B82">
        <w:rPr>
          <w:rFonts w:asciiTheme="majorBidi" w:hAnsiTheme="majorBidi" w:cstheme="majorBidi"/>
          <w:color w:val="000000" w:themeColor="text1"/>
          <w:sz w:val="24"/>
          <w:szCs w:val="24"/>
          <w:lang w:bidi="ar-IQ"/>
        </w:rPr>
        <w:t>Insulin resistance is defined clinically as the inability of a known quantity of exogenous or endogenous insulin to increase glucose uptake and utilization </w:t>
      </w:r>
      <w:r w:rsidR="00F86194" w:rsidRPr="00F15B82">
        <w:rPr>
          <w:rFonts w:asciiTheme="majorBidi" w:hAnsiTheme="majorBidi" w:cstheme="majorBidi"/>
          <w:color w:val="000000" w:themeColor="text1"/>
          <w:sz w:val="24"/>
          <w:szCs w:val="24"/>
          <w:lang w:bidi="ar-IQ"/>
        </w:rPr>
        <w:t>which </w:t>
      </w:r>
      <w:hyperlink r:id="rId12" w:tooltip="Cell (biology)" w:history="1">
        <w:r w:rsidR="00F86194" w:rsidRPr="00F15B82">
          <w:rPr>
            <w:rStyle w:val="Hyperlink"/>
            <w:rFonts w:asciiTheme="majorBidi" w:hAnsiTheme="majorBidi" w:cstheme="majorBidi"/>
            <w:color w:val="000000" w:themeColor="text1"/>
            <w:sz w:val="24"/>
            <w:szCs w:val="24"/>
            <w:u w:val="none"/>
            <w:lang w:bidi="ar-IQ"/>
          </w:rPr>
          <w:t>cells</w:t>
        </w:r>
      </w:hyperlink>
      <w:r w:rsidR="00F86194" w:rsidRPr="00F15B82">
        <w:rPr>
          <w:rFonts w:asciiTheme="majorBidi" w:hAnsiTheme="majorBidi" w:cstheme="majorBidi"/>
          <w:color w:val="000000" w:themeColor="text1"/>
          <w:sz w:val="24"/>
          <w:szCs w:val="24"/>
          <w:lang w:bidi="ar-IQ"/>
        </w:rPr>
        <w:t> fail to respond normally to the hormone </w:t>
      </w:r>
      <w:hyperlink r:id="rId13" w:tooltip="Insulin" w:history="1">
        <w:r w:rsidR="00F86194" w:rsidRPr="00F15B82">
          <w:rPr>
            <w:rStyle w:val="Hyperlink"/>
            <w:rFonts w:asciiTheme="majorBidi" w:hAnsiTheme="majorBidi" w:cstheme="majorBidi"/>
            <w:color w:val="000000" w:themeColor="text1"/>
            <w:sz w:val="24"/>
            <w:szCs w:val="24"/>
            <w:u w:val="none"/>
            <w:lang w:bidi="ar-IQ"/>
          </w:rPr>
          <w:t>insulin</w:t>
        </w:r>
      </w:hyperlink>
      <w:r w:rsidR="00F86194" w:rsidRPr="00F15B82">
        <w:rPr>
          <w:rFonts w:asciiTheme="majorBidi" w:hAnsiTheme="majorBidi" w:cstheme="majorBidi"/>
          <w:color w:val="000000" w:themeColor="text1"/>
          <w:sz w:val="24"/>
          <w:szCs w:val="24"/>
          <w:lang w:bidi="ar-IQ"/>
        </w:rPr>
        <w:t xml:space="preserve"> </w:t>
      </w:r>
      <w:r w:rsidR="00F86194" w:rsidRPr="00F15B82">
        <w:rPr>
          <w:rFonts w:asciiTheme="majorBidi" w:hAnsiTheme="majorBidi" w:cstheme="majorBidi"/>
          <w:b/>
          <w:bCs/>
          <w:color w:val="000000" w:themeColor="text1"/>
          <w:sz w:val="24"/>
          <w:szCs w:val="24"/>
          <w:lang w:bidi="ar-IQ"/>
        </w:rPr>
        <w:t>(</w:t>
      </w:r>
      <w:proofErr w:type="spellStart"/>
      <w:r w:rsidR="00F86194" w:rsidRPr="00F15B82">
        <w:rPr>
          <w:rFonts w:asciiTheme="majorBidi" w:hAnsiTheme="majorBidi" w:cstheme="majorBidi"/>
          <w:b/>
          <w:bCs/>
          <w:color w:val="000000" w:themeColor="text1"/>
          <w:sz w:val="24"/>
          <w:szCs w:val="24"/>
          <w:shd w:val="clear" w:color="auto" w:fill="FFFFFF"/>
        </w:rPr>
        <w:t>Lebovitz</w:t>
      </w:r>
      <w:proofErr w:type="spellEnd"/>
      <w:r w:rsidR="00F86194" w:rsidRPr="00F15B82">
        <w:rPr>
          <w:rFonts w:asciiTheme="majorBidi" w:hAnsiTheme="majorBidi" w:cstheme="majorBidi"/>
          <w:b/>
          <w:bCs/>
          <w:color w:val="000000" w:themeColor="text1"/>
          <w:sz w:val="24"/>
          <w:szCs w:val="24"/>
          <w:shd w:val="clear" w:color="auto" w:fill="FFFFFF"/>
        </w:rPr>
        <w:t xml:space="preserve"> HE et al</w:t>
      </w:r>
      <w:r w:rsidR="00F86194" w:rsidRPr="00F15B82">
        <w:rPr>
          <w:rFonts w:asciiTheme="majorBidi" w:hAnsiTheme="majorBidi" w:cstheme="majorBidi"/>
          <w:b/>
          <w:bCs/>
          <w:color w:val="000000" w:themeColor="text1"/>
          <w:sz w:val="24"/>
          <w:szCs w:val="24"/>
          <w:lang w:bidi="ar-IQ"/>
        </w:rPr>
        <w:t>., 2001</w:t>
      </w:r>
      <w:proofErr w:type="gramStart"/>
      <w:r w:rsidR="00F86194" w:rsidRPr="00F15B82">
        <w:rPr>
          <w:rFonts w:asciiTheme="majorBidi" w:hAnsiTheme="majorBidi" w:cstheme="majorBidi"/>
          <w:b/>
          <w:bCs/>
          <w:color w:val="000000" w:themeColor="text1"/>
          <w:sz w:val="24"/>
          <w:szCs w:val="24"/>
          <w:lang w:bidi="ar-IQ"/>
        </w:rPr>
        <w:t xml:space="preserve">) </w:t>
      </w:r>
      <w:r w:rsidR="007A6771" w:rsidRPr="00F15B82">
        <w:rPr>
          <w:rFonts w:asciiTheme="majorBidi" w:hAnsiTheme="majorBidi" w:cstheme="majorBidi"/>
          <w:color w:val="000000" w:themeColor="text1"/>
          <w:sz w:val="24"/>
          <w:szCs w:val="24"/>
          <w:lang w:bidi="ar-IQ"/>
        </w:rPr>
        <w:t>.</w:t>
      </w:r>
      <w:proofErr w:type="gramEnd"/>
      <w:r w:rsidR="007A6771" w:rsidRPr="00F15B82">
        <w:rPr>
          <w:rFonts w:asciiTheme="majorBidi" w:hAnsiTheme="majorBidi" w:cstheme="majorBidi"/>
          <w:color w:val="000000" w:themeColor="text1"/>
          <w:sz w:val="24"/>
          <w:szCs w:val="24"/>
          <w:lang w:bidi="ar-IQ"/>
        </w:rPr>
        <w:t xml:space="preserve"> Insulin resistance (IR) is the pathogenic foundation underlying metabolic syndrome, </w:t>
      </w:r>
      <w:proofErr w:type="spellStart"/>
      <w:r w:rsidR="007A6771" w:rsidRPr="00F15B82">
        <w:rPr>
          <w:rFonts w:asciiTheme="majorBidi" w:hAnsiTheme="majorBidi" w:cstheme="majorBidi"/>
          <w:color w:val="000000" w:themeColor="text1"/>
          <w:sz w:val="24"/>
          <w:szCs w:val="24"/>
          <w:lang w:bidi="ar-IQ"/>
        </w:rPr>
        <w:t>steatosis</w:t>
      </w:r>
      <w:proofErr w:type="spellEnd"/>
      <w:r w:rsidR="007A6771" w:rsidRPr="00F15B82">
        <w:rPr>
          <w:rFonts w:asciiTheme="majorBidi" w:hAnsiTheme="majorBidi" w:cstheme="majorBidi"/>
          <w:color w:val="000000" w:themeColor="text1"/>
          <w:sz w:val="24"/>
          <w:szCs w:val="24"/>
          <w:lang w:bidi="ar-IQ"/>
        </w:rPr>
        <w:t xml:space="preserve"> and cirrhotic-NASH, and possibly HCC.</w:t>
      </w:r>
    </w:p>
    <w:p w:rsidR="0035729D" w:rsidRPr="00F15B82" w:rsidRDefault="0035729D" w:rsidP="00F15B82">
      <w:pPr>
        <w:bidi w:val="0"/>
        <w:spacing w:line="360" w:lineRule="auto"/>
        <w:jc w:val="both"/>
        <w:rPr>
          <w:rFonts w:asciiTheme="majorBidi" w:hAnsiTheme="majorBidi" w:cstheme="majorBidi"/>
          <w:color w:val="000000" w:themeColor="text1"/>
          <w:sz w:val="24"/>
          <w:szCs w:val="24"/>
          <w:lang w:bidi="ar-IQ"/>
        </w:rPr>
      </w:pPr>
      <w:r w:rsidRPr="0035729D">
        <w:rPr>
          <w:rFonts w:asciiTheme="majorBidi" w:hAnsiTheme="majorBidi" w:cstheme="majorBidi"/>
          <w:b/>
          <w:bCs/>
          <w:color w:val="000000" w:themeColor="text1"/>
          <w:sz w:val="28"/>
          <w:szCs w:val="28"/>
          <w:lang w:bidi="ar-IQ"/>
        </w:rPr>
        <w:t>Types of insulin resistance</w:t>
      </w:r>
    </w:p>
    <w:p w:rsidR="0035729D" w:rsidRPr="00F15B82" w:rsidRDefault="007A6771" w:rsidP="00EC0C34">
      <w:pPr>
        <w:pStyle w:val="ListParagraph"/>
        <w:numPr>
          <w:ilvl w:val="0"/>
          <w:numId w:val="30"/>
        </w:numPr>
        <w:bidi w:val="0"/>
        <w:spacing w:line="360" w:lineRule="auto"/>
        <w:jc w:val="both"/>
        <w:rPr>
          <w:rFonts w:asciiTheme="majorBidi" w:hAnsiTheme="majorBidi" w:cstheme="majorBidi"/>
          <w:color w:val="000000" w:themeColor="text1"/>
          <w:sz w:val="24"/>
          <w:szCs w:val="24"/>
          <w:lang w:bidi="ar-IQ"/>
        </w:rPr>
      </w:pPr>
      <w:r w:rsidRPr="00F15B82">
        <w:rPr>
          <w:rFonts w:asciiTheme="majorBidi" w:hAnsiTheme="majorBidi" w:cstheme="majorBidi"/>
          <w:color w:val="000000" w:themeColor="text1"/>
          <w:sz w:val="24"/>
          <w:szCs w:val="24"/>
          <w:lang w:bidi="ar-IQ"/>
        </w:rPr>
        <w:t>Insulin resis</w:t>
      </w:r>
      <w:r w:rsidR="0035729D" w:rsidRPr="00F15B82">
        <w:rPr>
          <w:rFonts w:asciiTheme="majorBidi" w:hAnsiTheme="majorBidi" w:cstheme="majorBidi"/>
          <w:color w:val="000000" w:themeColor="text1"/>
          <w:sz w:val="24"/>
          <w:szCs w:val="24"/>
          <w:lang w:bidi="ar-IQ"/>
        </w:rPr>
        <w:t xml:space="preserve">tance may be either peripheral </w:t>
      </w:r>
      <w:r w:rsidRPr="00F15B82">
        <w:rPr>
          <w:rFonts w:asciiTheme="majorBidi" w:hAnsiTheme="majorBidi" w:cstheme="majorBidi"/>
          <w:color w:val="000000" w:themeColor="text1"/>
          <w:sz w:val="24"/>
          <w:szCs w:val="24"/>
          <w:lang w:bidi="ar-IQ"/>
        </w:rPr>
        <w:t xml:space="preserve">which refers to diminished insulin-mediated uptake of glucose by skeletal muscle and depends primarily on the failure of glucose transporter type 4 (GLUT4) expression and translocation to the plasma </w:t>
      </w:r>
      <w:r w:rsidR="0035729D" w:rsidRPr="00F15B82">
        <w:rPr>
          <w:rFonts w:asciiTheme="majorBidi" w:hAnsiTheme="majorBidi" w:cstheme="majorBidi"/>
          <w:color w:val="000000" w:themeColor="text1"/>
          <w:sz w:val="24"/>
          <w:szCs w:val="24"/>
          <w:lang w:bidi="ar-IQ"/>
        </w:rPr>
        <w:t xml:space="preserve">membrane </w:t>
      </w:r>
    </w:p>
    <w:p w:rsidR="00300D6D" w:rsidRPr="00F15B82" w:rsidRDefault="0035729D" w:rsidP="00EC0C34">
      <w:pPr>
        <w:pStyle w:val="ListParagraph"/>
        <w:numPr>
          <w:ilvl w:val="0"/>
          <w:numId w:val="30"/>
        </w:numPr>
        <w:bidi w:val="0"/>
        <w:spacing w:line="360" w:lineRule="auto"/>
        <w:jc w:val="both"/>
        <w:rPr>
          <w:rFonts w:asciiTheme="majorBidi" w:hAnsiTheme="majorBidi" w:cstheme="majorBidi"/>
          <w:color w:val="000000" w:themeColor="text1"/>
          <w:sz w:val="24"/>
          <w:szCs w:val="24"/>
          <w:lang w:bidi="ar-IQ"/>
        </w:rPr>
      </w:pPr>
      <w:proofErr w:type="gramStart"/>
      <w:r w:rsidRPr="00F15B82">
        <w:rPr>
          <w:rFonts w:asciiTheme="majorBidi" w:hAnsiTheme="majorBidi" w:cstheme="majorBidi"/>
          <w:color w:val="000000" w:themeColor="text1"/>
          <w:sz w:val="24"/>
          <w:szCs w:val="24"/>
          <w:lang w:bidi="ar-IQ"/>
        </w:rPr>
        <w:t>hepatic</w:t>
      </w:r>
      <w:proofErr w:type="gramEnd"/>
      <w:r w:rsidRPr="00F15B82">
        <w:rPr>
          <w:rFonts w:asciiTheme="majorBidi" w:hAnsiTheme="majorBidi" w:cstheme="majorBidi"/>
          <w:color w:val="000000" w:themeColor="text1"/>
          <w:sz w:val="24"/>
          <w:szCs w:val="24"/>
          <w:lang w:bidi="ar-IQ"/>
        </w:rPr>
        <w:t xml:space="preserve"> insulin resistance  </w:t>
      </w:r>
      <w:r w:rsidR="007A6771" w:rsidRPr="00F15B82">
        <w:rPr>
          <w:rFonts w:asciiTheme="majorBidi" w:hAnsiTheme="majorBidi" w:cstheme="majorBidi"/>
          <w:color w:val="000000" w:themeColor="text1"/>
          <w:sz w:val="24"/>
          <w:szCs w:val="24"/>
          <w:lang w:bidi="ar-IQ"/>
        </w:rPr>
        <w:t xml:space="preserve">which describes impaired suppression of hepatic glucose production, and largely accounts for </w:t>
      </w:r>
      <w:proofErr w:type="spellStart"/>
      <w:r w:rsidR="007A6771" w:rsidRPr="00F15B82">
        <w:rPr>
          <w:rFonts w:asciiTheme="majorBidi" w:hAnsiTheme="majorBidi" w:cstheme="majorBidi"/>
          <w:color w:val="000000" w:themeColor="text1"/>
          <w:sz w:val="24"/>
          <w:szCs w:val="24"/>
          <w:lang w:bidi="ar-IQ"/>
        </w:rPr>
        <w:t>hyperglycemia</w:t>
      </w:r>
      <w:r w:rsidRPr="00F15B82">
        <w:rPr>
          <w:rFonts w:asciiTheme="majorBidi" w:hAnsiTheme="majorBidi" w:cstheme="majorBidi"/>
          <w:color w:val="000000" w:themeColor="text1"/>
          <w:sz w:val="24"/>
          <w:szCs w:val="24"/>
          <w:lang w:bidi="ar-IQ"/>
        </w:rPr>
        <w:t>and</w:t>
      </w:r>
      <w:proofErr w:type="spellEnd"/>
      <w:r w:rsidRPr="00F15B82">
        <w:rPr>
          <w:rFonts w:asciiTheme="majorBidi" w:hAnsiTheme="majorBidi" w:cstheme="majorBidi"/>
          <w:color w:val="000000" w:themeColor="text1"/>
          <w:sz w:val="24"/>
          <w:szCs w:val="24"/>
          <w:lang w:bidi="ar-IQ"/>
        </w:rPr>
        <w:t xml:space="preserve"> glucose intolerance </w:t>
      </w:r>
      <w:r w:rsidRPr="00F15B82">
        <w:rPr>
          <w:rFonts w:asciiTheme="majorBidi" w:hAnsiTheme="majorBidi" w:cstheme="majorBidi"/>
          <w:b/>
          <w:bCs/>
          <w:color w:val="000000" w:themeColor="text1"/>
          <w:sz w:val="24"/>
          <w:szCs w:val="24"/>
          <w:lang w:bidi="ar-IQ"/>
        </w:rPr>
        <w:t>(El-</w:t>
      </w:r>
      <w:proofErr w:type="spellStart"/>
      <w:r w:rsidRPr="00F15B82">
        <w:rPr>
          <w:rFonts w:asciiTheme="majorBidi" w:hAnsiTheme="majorBidi" w:cstheme="majorBidi"/>
          <w:b/>
          <w:bCs/>
          <w:color w:val="000000" w:themeColor="text1"/>
          <w:sz w:val="24"/>
          <w:szCs w:val="24"/>
          <w:lang w:bidi="ar-IQ"/>
        </w:rPr>
        <w:t>Zayadi</w:t>
      </w:r>
      <w:proofErr w:type="spellEnd"/>
      <w:r w:rsidRPr="00F15B82">
        <w:rPr>
          <w:rFonts w:asciiTheme="majorBidi" w:hAnsiTheme="majorBidi" w:cstheme="majorBidi"/>
          <w:b/>
          <w:bCs/>
          <w:color w:val="000000" w:themeColor="text1"/>
          <w:sz w:val="24"/>
          <w:szCs w:val="24"/>
          <w:lang w:bidi="ar-IQ"/>
        </w:rPr>
        <w:t xml:space="preserve"> et al., 2010)</w:t>
      </w:r>
      <w:r w:rsidR="007A6771" w:rsidRPr="00F15B82">
        <w:rPr>
          <w:rFonts w:asciiTheme="majorBidi" w:hAnsiTheme="majorBidi" w:cstheme="majorBidi"/>
          <w:color w:val="000000" w:themeColor="text1"/>
          <w:sz w:val="24"/>
          <w:szCs w:val="24"/>
          <w:lang w:bidi="ar-IQ"/>
        </w:rPr>
        <w:t xml:space="preserve">. </w:t>
      </w:r>
    </w:p>
    <w:p w:rsidR="00F15B82" w:rsidRDefault="00F15B82" w:rsidP="00EC0C34">
      <w:pPr>
        <w:bidi w:val="0"/>
        <w:spacing w:line="360" w:lineRule="auto"/>
        <w:jc w:val="both"/>
        <w:rPr>
          <w:rFonts w:asciiTheme="majorBidi" w:hAnsiTheme="majorBidi" w:cstheme="majorBidi"/>
          <w:color w:val="000000" w:themeColor="text1"/>
          <w:sz w:val="28"/>
          <w:szCs w:val="28"/>
          <w:lang w:bidi="ar-IQ"/>
        </w:rPr>
      </w:pPr>
    </w:p>
    <w:p w:rsidR="0035729D" w:rsidRPr="0035729D" w:rsidRDefault="0035729D" w:rsidP="0065441B">
      <w:pPr>
        <w:bidi w:val="0"/>
        <w:spacing w:line="360" w:lineRule="auto"/>
        <w:jc w:val="both"/>
        <w:rPr>
          <w:rFonts w:asciiTheme="majorBidi" w:hAnsiTheme="majorBidi" w:cstheme="majorBidi"/>
          <w:b/>
          <w:bCs/>
          <w:color w:val="000000" w:themeColor="text1"/>
          <w:sz w:val="28"/>
          <w:szCs w:val="28"/>
          <w:lang w:bidi="ar-IQ"/>
        </w:rPr>
      </w:pPr>
      <w:r w:rsidRPr="0035729D">
        <w:rPr>
          <w:rFonts w:asciiTheme="majorBidi" w:hAnsiTheme="majorBidi" w:cstheme="majorBidi"/>
          <w:b/>
          <w:bCs/>
          <w:color w:val="000000" w:themeColor="text1"/>
          <w:sz w:val="28"/>
          <w:szCs w:val="28"/>
          <w:lang w:bidi="ar-IQ"/>
        </w:rPr>
        <w:t xml:space="preserve">Phases of insulin resistance </w:t>
      </w:r>
    </w:p>
    <w:p w:rsidR="0035729D" w:rsidRPr="0065441B" w:rsidRDefault="0035729D" w:rsidP="00EC0C34">
      <w:pPr>
        <w:pStyle w:val="ListParagraph"/>
        <w:numPr>
          <w:ilvl w:val="0"/>
          <w:numId w:val="31"/>
        </w:numPr>
        <w:bidi w:val="0"/>
        <w:spacing w:line="360" w:lineRule="auto"/>
        <w:jc w:val="both"/>
        <w:rPr>
          <w:rFonts w:asciiTheme="majorBidi" w:hAnsiTheme="majorBidi" w:cstheme="majorBidi"/>
          <w:color w:val="000000" w:themeColor="text1"/>
          <w:sz w:val="24"/>
          <w:szCs w:val="24"/>
          <w:lang w:bidi="ar-IQ"/>
        </w:rPr>
      </w:pPr>
      <w:proofErr w:type="spellStart"/>
      <w:r w:rsidRPr="0065441B">
        <w:rPr>
          <w:rFonts w:asciiTheme="majorBidi" w:hAnsiTheme="majorBidi" w:cstheme="majorBidi"/>
          <w:color w:val="000000" w:themeColor="text1"/>
          <w:sz w:val="24"/>
          <w:szCs w:val="24"/>
          <w:lang w:bidi="ar-IQ"/>
        </w:rPr>
        <w:t>Prereceptor</w:t>
      </w:r>
      <w:proofErr w:type="spellEnd"/>
      <w:r w:rsidRPr="0065441B">
        <w:rPr>
          <w:rFonts w:asciiTheme="majorBidi" w:hAnsiTheme="majorBidi" w:cstheme="majorBidi"/>
          <w:color w:val="000000" w:themeColor="text1"/>
          <w:sz w:val="24"/>
          <w:szCs w:val="24"/>
          <w:lang w:bidi="ar-IQ"/>
        </w:rPr>
        <w:t>: due to abnormal insulin (mutations) or anti-insulin antibodies.</w:t>
      </w:r>
    </w:p>
    <w:p w:rsidR="0035729D" w:rsidRPr="0065441B" w:rsidRDefault="0035729D" w:rsidP="00EC0C34">
      <w:pPr>
        <w:pStyle w:val="ListParagraph"/>
        <w:numPr>
          <w:ilvl w:val="0"/>
          <w:numId w:val="31"/>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Receptor: due to</w:t>
      </w:r>
    </w:p>
    <w:p w:rsidR="0035729D" w:rsidRPr="0065441B" w:rsidRDefault="0035729D" w:rsidP="00EC0C34">
      <w:pPr>
        <w:pStyle w:val="ListParagraph"/>
        <w:numPr>
          <w:ilvl w:val="0"/>
          <w:numId w:val="32"/>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 xml:space="preserve">Decreased number of receptors and </w:t>
      </w:r>
      <w:proofErr w:type="spellStart"/>
      <w:r w:rsidRPr="0065441B">
        <w:rPr>
          <w:rFonts w:asciiTheme="majorBidi" w:hAnsiTheme="majorBidi" w:cstheme="majorBidi"/>
          <w:color w:val="000000" w:themeColor="text1"/>
          <w:sz w:val="24"/>
          <w:szCs w:val="24"/>
          <w:lang w:bidi="ar-IQ"/>
        </w:rPr>
        <w:t>proteasomal</w:t>
      </w:r>
      <w:proofErr w:type="spellEnd"/>
      <w:r w:rsidRPr="0065441B">
        <w:rPr>
          <w:rFonts w:asciiTheme="majorBidi" w:hAnsiTheme="majorBidi" w:cstheme="majorBidi"/>
          <w:color w:val="000000" w:themeColor="text1"/>
          <w:sz w:val="24"/>
          <w:szCs w:val="24"/>
          <w:lang w:bidi="ar-IQ"/>
        </w:rPr>
        <w:t xml:space="preserve"> degradation of insulin receptor substrate (IRS).</w:t>
      </w:r>
    </w:p>
    <w:p w:rsidR="0035729D" w:rsidRPr="0065441B" w:rsidRDefault="0035729D" w:rsidP="00EC0C34">
      <w:pPr>
        <w:pStyle w:val="ListParagraph"/>
        <w:numPr>
          <w:ilvl w:val="0"/>
          <w:numId w:val="32"/>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Abnormal insulin receptor (mutation).</w:t>
      </w:r>
    </w:p>
    <w:p w:rsidR="0035729D" w:rsidRPr="0065441B" w:rsidRDefault="0035729D" w:rsidP="00EC0C34">
      <w:pPr>
        <w:pStyle w:val="ListParagraph"/>
        <w:numPr>
          <w:ilvl w:val="0"/>
          <w:numId w:val="32"/>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Antibodies blocking insulin-receptor binding.</w:t>
      </w:r>
    </w:p>
    <w:p w:rsidR="0035729D" w:rsidRPr="0065441B" w:rsidRDefault="0035729D" w:rsidP="00EC0C34">
      <w:pPr>
        <w:pStyle w:val="ListParagraph"/>
        <w:numPr>
          <w:ilvl w:val="0"/>
          <w:numId w:val="32"/>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Activation of receptor on serine rather than tyrosine kinase.</w:t>
      </w:r>
    </w:p>
    <w:p w:rsidR="0035729D" w:rsidRPr="0065441B" w:rsidRDefault="0035729D" w:rsidP="00EC0C34">
      <w:pPr>
        <w:pStyle w:val="ListParagraph"/>
        <w:numPr>
          <w:ilvl w:val="0"/>
          <w:numId w:val="32"/>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Reactive oxygen species (ROS), which decreases tyrosine</w:t>
      </w:r>
    </w:p>
    <w:p w:rsidR="0035729D" w:rsidRPr="0065441B" w:rsidRDefault="0035729D" w:rsidP="00EC0C34">
      <w:pPr>
        <w:pStyle w:val="ListParagraph"/>
        <w:bidi w:val="0"/>
        <w:spacing w:line="360" w:lineRule="auto"/>
        <w:ind w:left="1515"/>
        <w:jc w:val="both"/>
        <w:rPr>
          <w:rFonts w:asciiTheme="majorBidi" w:hAnsiTheme="majorBidi" w:cstheme="majorBidi"/>
          <w:color w:val="000000" w:themeColor="text1"/>
          <w:sz w:val="24"/>
          <w:szCs w:val="24"/>
          <w:lang w:bidi="ar-IQ"/>
        </w:rPr>
      </w:pPr>
      <w:proofErr w:type="gramStart"/>
      <w:r w:rsidRPr="0065441B">
        <w:rPr>
          <w:rFonts w:asciiTheme="majorBidi" w:hAnsiTheme="majorBidi" w:cstheme="majorBidi"/>
          <w:color w:val="000000" w:themeColor="text1"/>
          <w:sz w:val="24"/>
          <w:szCs w:val="24"/>
          <w:lang w:bidi="ar-IQ"/>
        </w:rPr>
        <w:t>phosphorylation</w:t>
      </w:r>
      <w:proofErr w:type="gramEnd"/>
      <w:r w:rsidRPr="0065441B">
        <w:rPr>
          <w:rFonts w:asciiTheme="majorBidi" w:hAnsiTheme="majorBidi" w:cstheme="majorBidi"/>
          <w:color w:val="000000" w:themeColor="text1"/>
          <w:sz w:val="24"/>
          <w:szCs w:val="24"/>
          <w:lang w:bidi="ar-IQ"/>
        </w:rPr>
        <w:t xml:space="preserve"> of IRS.</w:t>
      </w:r>
    </w:p>
    <w:p w:rsidR="0035729D" w:rsidRPr="0065441B" w:rsidRDefault="0035729D" w:rsidP="00EC0C34">
      <w:pPr>
        <w:pStyle w:val="ListParagraph"/>
        <w:numPr>
          <w:ilvl w:val="0"/>
          <w:numId w:val="33"/>
        </w:numPr>
        <w:bidi w:val="0"/>
        <w:spacing w:line="360" w:lineRule="auto"/>
        <w:jc w:val="both"/>
        <w:rPr>
          <w:rFonts w:asciiTheme="majorBidi" w:hAnsiTheme="majorBidi" w:cstheme="majorBidi"/>
          <w:color w:val="000000" w:themeColor="text1"/>
          <w:sz w:val="24"/>
          <w:szCs w:val="24"/>
          <w:lang w:bidi="ar-IQ"/>
        </w:rPr>
      </w:pPr>
      <w:proofErr w:type="spellStart"/>
      <w:r w:rsidRPr="0065441B">
        <w:rPr>
          <w:rFonts w:asciiTheme="majorBidi" w:hAnsiTheme="majorBidi" w:cstheme="majorBidi"/>
          <w:color w:val="000000" w:themeColor="text1"/>
          <w:sz w:val="24"/>
          <w:szCs w:val="24"/>
          <w:lang w:bidi="ar-IQ"/>
        </w:rPr>
        <w:t>Postreceptor</w:t>
      </w:r>
      <w:proofErr w:type="spellEnd"/>
      <w:r w:rsidRPr="0065441B">
        <w:rPr>
          <w:rFonts w:asciiTheme="majorBidi" w:hAnsiTheme="majorBidi" w:cstheme="majorBidi"/>
          <w:color w:val="000000" w:themeColor="text1"/>
          <w:sz w:val="24"/>
          <w:szCs w:val="24"/>
          <w:lang w:bidi="ar-IQ"/>
        </w:rPr>
        <w:t>:</w:t>
      </w:r>
    </w:p>
    <w:p w:rsidR="0035729D" w:rsidRPr="0065441B" w:rsidRDefault="0035729D" w:rsidP="00EC0C34">
      <w:pPr>
        <w:pStyle w:val="ListParagraph"/>
        <w:numPr>
          <w:ilvl w:val="0"/>
          <w:numId w:val="34"/>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 xml:space="preserve">TNF-a, IL-6 and insulin inhibit insulin </w:t>
      </w:r>
      <w:proofErr w:type="spellStart"/>
      <w:r w:rsidRPr="0065441B">
        <w:rPr>
          <w:rFonts w:asciiTheme="majorBidi" w:hAnsiTheme="majorBidi" w:cstheme="majorBidi"/>
          <w:color w:val="000000" w:themeColor="text1"/>
          <w:sz w:val="24"/>
          <w:szCs w:val="24"/>
          <w:lang w:bidi="ar-IQ"/>
        </w:rPr>
        <w:t>signalling</w:t>
      </w:r>
      <w:proofErr w:type="spellEnd"/>
      <w:r w:rsidRPr="0065441B">
        <w:rPr>
          <w:rFonts w:asciiTheme="majorBidi" w:hAnsiTheme="majorBidi" w:cstheme="majorBidi"/>
          <w:color w:val="000000" w:themeColor="text1"/>
          <w:sz w:val="24"/>
          <w:szCs w:val="24"/>
          <w:lang w:bidi="ar-IQ"/>
        </w:rPr>
        <w:t xml:space="preserve"> via induction </w:t>
      </w:r>
      <w:r w:rsidR="00C51EF1" w:rsidRPr="0065441B">
        <w:rPr>
          <w:rFonts w:asciiTheme="majorBidi" w:hAnsiTheme="majorBidi" w:cstheme="majorBidi"/>
          <w:color w:val="000000" w:themeColor="text1"/>
          <w:sz w:val="24"/>
          <w:szCs w:val="24"/>
          <w:lang w:bidi="ar-IQ"/>
        </w:rPr>
        <w:t>of SOCs</w:t>
      </w:r>
      <w:r w:rsidRPr="0065441B">
        <w:rPr>
          <w:rFonts w:asciiTheme="majorBidi" w:hAnsiTheme="majorBidi" w:cstheme="majorBidi"/>
          <w:color w:val="000000" w:themeColor="text1"/>
          <w:sz w:val="24"/>
          <w:szCs w:val="24"/>
          <w:lang w:bidi="ar-IQ"/>
        </w:rPr>
        <w:t>.</w:t>
      </w:r>
    </w:p>
    <w:p w:rsidR="0035729D" w:rsidRPr="0065441B" w:rsidRDefault="0035729D" w:rsidP="00EC0C34">
      <w:pPr>
        <w:pStyle w:val="ListParagraph"/>
        <w:numPr>
          <w:ilvl w:val="0"/>
          <w:numId w:val="34"/>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Mutations of GLUT4.</w:t>
      </w:r>
    </w:p>
    <w:p w:rsidR="0035729D" w:rsidRPr="0065441B" w:rsidRDefault="0035729D" w:rsidP="00EC0C34">
      <w:pPr>
        <w:pStyle w:val="ListParagraph"/>
        <w:numPr>
          <w:ilvl w:val="0"/>
          <w:numId w:val="33"/>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Combination of defects.</w:t>
      </w:r>
    </w:p>
    <w:p w:rsidR="00F86194" w:rsidRDefault="00C51EF1" w:rsidP="00EC0C34">
      <w:pPr>
        <w:bidi w:val="0"/>
        <w:spacing w:line="360" w:lineRule="auto"/>
        <w:jc w:val="both"/>
        <w:rPr>
          <w:rFonts w:asciiTheme="majorBidi" w:hAnsiTheme="majorBidi" w:cstheme="majorBidi"/>
          <w:b/>
          <w:bCs/>
          <w:color w:val="000000" w:themeColor="text1"/>
          <w:sz w:val="28"/>
          <w:szCs w:val="28"/>
          <w:lang w:bidi="ar-IQ"/>
        </w:rPr>
      </w:pPr>
      <w:r w:rsidRPr="00C51EF1">
        <w:rPr>
          <w:rFonts w:asciiTheme="majorBidi" w:hAnsiTheme="majorBidi" w:cstheme="majorBidi"/>
          <w:b/>
          <w:bCs/>
          <w:color w:val="000000" w:themeColor="text1"/>
          <w:sz w:val="28"/>
          <w:szCs w:val="28"/>
          <w:lang w:bidi="ar-IQ"/>
        </w:rPr>
        <w:lastRenderedPageBreak/>
        <w:t>Risk facto</w:t>
      </w:r>
      <w:r>
        <w:rPr>
          <w:rFonts w:asciiTheme="majorBidi" w:hAnsiTheme="majorBidi" w:cstheme="majorBidi"/>
          <w:b/>
          <w:bCs/>
          <w:color w:val="000000" w:themeColor="text1"/>
          <w:sz w:val="28"/>
          <w:szCs w:val="28"/>
          <w:lang w:bidi="ar-IQ"/>
        </w:rPr>
        <w:t>rs of insulin resistance (Fig. 4</w:t>
      </w:r>
      <w:r w:rsidRPr="00C51EF1">
        <w:rPr>
          <w:rFonts w:asciiTheme="majorBidi" w:hAnsiTheme="majorBidi" w:cstheme="majorBidi"/>
          <w:b/>
          <w:bCs/>
          <w:color w:val="000000" w:themeColor="text1"/>
          <w:sz w:val="28"/>
          <w:szCs w:val="28"/>
          <w:lang w:bidi="ar-IQ"/>
        </w:rPr>
        <w:t>)</w:t>
      </w:r>
    </w:p>
    <w:p w:rsidR="00C51EF1" w:rsidRPr="0065441B" w:rsidRDefault="00C51EF1" w:rsidP="00EC0C34">
      <w:pPr>
        <w:pStyle w:val="ListParagraph"/>
        <w:numPr>
          <w:ilvl w:val="0"/>
          <w:numId w:val="33"/>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Gender: Increased visceral adiposity in men leads to a higher risk of IR than in women.</w:t>
      </w:r>
    </w:p>
    <w:p w:rsidR="00C51EF1" w:rsidRPr="0065441B" w:rsidRDefault="00C51EF1" w:rsidP="00EC0C34">
      <w:pPr>
        <w:pStyle w:val="ListParagraph"/>
        <w:numPr>
          <w:ilvl w:val="0"/>
          <w:numId w:val="33"/>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Aging: Associated with increased levels of FFAs and TG, a decrease and mutation of GLUT4.</w:t>
      </w:r>
    </w:p>
    <w:p w:rsidR="00C51EF1" w:rsidRPr="0065441B" w:rsidRDefault="00C51EF1" w:rsidP="00EC0C34">
      <w:pPr>
        <w:pStyle w:val="ListParagraph"/>
        <w:numPr>
          <w:ilvl w:val="0"/>
          <w:numId w:val="33"/>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Obesity: Associated with decreased number and down</w:t>
      </w:r>
      <w:r w:rsidR="0097305F" w:rsidRPr="0065441B">
        <w:rPr>
          <w:rFonts w:asciiTheme="majorBidi" w:hAnsiTheme="majorBidi" w:cstheme="majorBidi"/>
          <w:color w:val="000000" w:themeColor="text1"/>
          <w:sz w:val="24"/>
          <w:szCs w:val="24"/>
          <w:lang w:bidi="ar-IQ"/>
        </w:rPr>
        <w:t xml:space="preserve"> </w:t>
      </w:r>
      <w:r w:rsidRPr="0065441B">
        <w:rPr>
          <w:rFonts w:asciiTheme="majorBidi" w:hAnsiTheme="majorBidi" w:cstheme="majorBidi"/>
          <w:color w:val="000000" w:themeColor="text1"/>
          <w:sz w:val="24"/>
          <w:szCs w:val="24"/>
          <w:lang w:bidi="ar-IQ"/>
        </w:rPr>
        <w:t xml:space="preserve">regulation of insulin receptors and impairment of </w:t>
      </w:r>
      <w:proofErr w:type="spellStart"/>
      <w:r w:rsidRPr="0065441B">
        <w:rPr>
          <w:rFonts w:asciiTheme="majorBidi" w:hAnsiTheme="majorBidi" w:cstheme="majorBidi"/>
          <w:color w:val="000000" w:themeColor="text1"/>
          <w:sz w:val="24"/>
          <w:szCs w:val="24"/>
          <w:lang w:bidi="ar-IQ"/>
        </w:rPr>
        <w:t>postreceptor</w:t>
      </w:r>
      <w:proofErr w:type="spellEnd"/>
      <w:r w:rsidRPr="0065441B">
        <w:rPr>
          <w:rFonts w:asciiTheme="majorBidi" w:hAnsiTheme="majorBidi" w:cstheme="majorBidi"/>
          <w:color w:val="000000" w:themeColor="text1"/>
          <w:sz w:val="24"/>
          <w:szCs w:val="24"/>
          <w:lang w:bidi="ar-IQ"/>
        </w:rPr>
        <w:t xml:space="preserve"> </w:t>
      </w:r>
      <w:proofErr w:type="spellStart"/>
      <w:r w:rsidRPr="0065441B">
        <w:rPr>
          <w:rFonts w:asciiTheme="majorBidi" w:hAnsiTheme="majorBidi" w:cstheme="majorBidi"/>
          <w:color w:val="000000" w:themeColor="text1"/>
          <w:sz w:val="24"/>
          <w:szCs w:val="24"/>
          <w:lang w:bidi="ar-IQ"/>
        </w:rPr>
        <w:t>signalling</w:t>
      </w:r>
      <w:proofErr w:type="spellEnd"/>
      <w:r w:rsidRPr="0065441B">
        <w:rPr>
          <w:rFonts w:asciiTheme="majorBidi" w:hAnsiTheme="majorBidi" w:cs="Times New Roman"/>
          <w:color w:val="000000" w:themeColor="text1"/>
          <w:sz w:val="24"/>
          <w:szCs w:val="24"/>
          <w:rtl/>
          <w:lang w:bidi="ar-IQ"/>
        </w:rPr>
        <w:t>.</w:t>
      </w:r>
      <w:r w:rsidR="0097305F" w:rsidRPr="0065441B">
        <w:rPr>
          <w:rFonts w:asciiTheme="majorBidi" w:hAnsiTheme="majorBidi" w:cs="Times New Roman"/>
          <w:color w:val="000000" w:themeColor="text1"/>
          <w:sz w:val="24"/>
          <w:szCs w:val="24"/>
          <w:lang w:bidi="ar-IQ"/>
        </w:rPr>
        <w:t xml:space="preserve"> </w:t>
      </w:r>
      <w:r w:rsidRPr="0065441B">
        <w:rPr>
          <w:rFonts w:asciiTheme="majorBidi" w:hAnsiTheme="majorBidi" w:cstheme="majorBidi"/>
          <w:color w:val="000000" w:themeColor="text1"/>
          <w:sz w:val="24"/>
          <w:szCs w:val="24"/>
          <w:lang w:bidi="ar-IQ"/>
        </w:rPr>
        <w:t>Overflow of FFAs from adipose tissue interferes with</w:t>
      </w:r>
      <w:r w:rsidR="0097305F" w:rsidRPr="0065441B">
        <w:rPr>
          <w:rFonts w:asciiTheme="majorBidi" w:hAnsiTheme="majorBidi" w:cstheme="majorBidi"/>
          <w:color w:val="000000" w:themeColor="text1"/>
          <w:sz w:val="24"/>
          <w:szCs w:val="24"/>
          <w:lang w:bidi="ar-IQ"/>
        </w:rPr>
        <w:t xml:space="preserve"> </w:t>
      </w:r>
      <w:r w:rsidRPr="0065441B">
        <w:rPr>
          <w:rFonts w:asciiTheme="majorBidi" w:hAnsiTheme="majorBidi" w:cstheme="majorBidi"/>
          <w:color w:val="000000" w:themeColor="text1"/>
          <w:sz w:val="24"/>
          <w:szCs w:val="24"/>
          <w:lang w:bidi="ar-IQ"/>
        </w:rPr>
        <w:t xml:space="preserve">intrahepatic insulin </w:t>
      </w:r>
      <w:proofErr w:type="spellStart"/>
      <w:r w:rsidRPr="0065441B">
        <w:rPr>
          <w:rFonts w:asciiTheme="majorBidi" w:hAnsiTheme="majorBidi" w:cstheme="majorBidi"/>
          <w:color w:val="000000" w:themeColor="text1"/>
          <w:sz w:val="24"/>
          <w:szCs w:val="24"/>
          <w:lang w:bidi="ar-IQ"/>
        </w:rPr>
        <w:t>signalling</w:t>
      </w:r>
      <w:proofErr w:type="spellEnd"/>
      <w:r w:rsidRPr="0065441B">
        <w:rPr>
          <w:rFonts w:asciiTheme="majorBidi" w:hAnsiTheme="majorBidi" w:cstheme="majorBidi"/>
          <w:color w:val="000000" w:themeColor="text1"/>
          <w:sz w:val="24"/>
          <w:szCs w:val="24"/>
          <w:lang w:bidi="ar-IQ"/>
        </w:rPr>
        <w:t xml:space="preserve"> pathway via increased levels of</w:t>
      </w:r>
      <w:r w:rsidR="0097305F" w:rsidRPr="0065441B">
        <w:rPr>
          <w:rFonts w:asciiTheme="majorBidi" w:hAnsiTheme="majorBidi" w:cstheme="majorBidi"/>
          <w:color w:val="000000" w:themeColor="text1"/>
          <w:sz w:val="24"/>
          <w:szCs w:val="24"/>
          <w:lang w:bidi="ar-IQ"/>
        </w:rPr>
        <w:t xml:space="preserve"> </w:t>
      </w:r>
      <w:r w:rsidRPr="0065441B">
        <w:rPr>
          <w:rFonts w:asciiTheme="majorBidi" w:hAnsiTheme="majorBidi" w:cstheme="majorBidi"/>
          <w:color w:val="000000" w:themeColor="text1"/>
          <w:sz w:val="24"/>
          <w:szCs w:val="24"/>
          <w:lang w:bidi="ar-IQ"/>
        </w:rPr>
        <w:t>pro-infla</w:t>
      </w:r>
      <w:r w:rsidR="0097305F" w:rsidRPr="0065441B">
        <w:rPr>
          <w:rFonts w:asciiTheme="majorBidi" w:hAnsiTheme="majorBidi" w:cstheme="majorBidi"/>
          <w:color w:val="000000" w:themeColor="text1"/>
          <w:sz w:val="24"/>
          <w:szCs w:val="24"/>
          <w:lang w:bidi="ar-IQ"/>
        </w:rPr>
        <w:t>mmatory cytokines such as TNF</w:t>
      </w:r>
      <w:r w:rsidRPr="0065441B">
        <w:rPr>
          <w:rFonts w:asciiTheme="majorBidi" w:hAnsiTheme="majorBidi" w:cstheme="majorBidi"/>
          <w:color w:val="000000" w:themeColor="text1"/>
          <w:sz w:val="24"/>
          <w:szCs w:val="24"/>
          <w:lang w:bidi="ar-IQ"/>
        </w:rPr>
        <w:t xml:space="preserve"> and </w:t>
      </w:r>
      <w:proofErr w:type="spellStart"/>
      <w:r w:rsidRPr="0065441B">
        <w:rPr>
          <w:rFonts w:asciiTheme="majorBidi" w:hAnsiTheme="majorBidi" w:cstheme="majorBidi"/>
          <w:color w:val="000000" w:themeColor="text1"/>
          <w:sz w:val="24"/>
          <w:szCs w:val="24"/>
          <w:lang w:bidi="ar-IQ"/>
        </w:rPr>
        <w:t>proteasomal</w:t>
      </w:r>
      <w:proofErr w:type="spellEnd"/>
      <w:r w:rsidR="0097305F" w:rsidRPr="0065441B">
        <w:rPr>
          <w:rFonts w:asciiTheme="majorBidi" w:hAnsiTheme="majorBidi" w:cstheme="majorBidi"/>
          <w:color w:val="000000" w:themeColor="text1"/>
          <w:sz w:val="24"/>
          <w:szCs w:val="24"/>
          <w:lang w:bidi="ar-IQ"/>
        </w:rPr>
        <w:t xml:space="preserve"> </w:t>
      </w:r>
      <w:r w:rsidRPr="0065441B">
        <w:rPr>
          <w:rFonts w:asciiTheme="majorBidi" w:hAnsiTheme="majorBidi" w:cstheme="majorBidi"/>
          <w:color w:val="000000" w:themeColor="text1"/>
          <w:sz w:val="24"/>
          <w:szCs w:val="24"/>
          <w:lang w:bidi="ar-IQ"/>
        </w:rPr>
        <w:t>degradation of the insulin receptor substrate-1 and 2</w:t>
      </w:r>
      <w:r w:rsidR="0097305F" w:rsidRPr="0065441B">
        <w:rPr>
          <w:rFonts w:asciiTheme="majorBidi" w:hAnsiTheme="majorBidi" w:cstheme="majorBidi"/>
          <w:color w:val="000000" w:themeColor="text1"/>
          <w:sz w:val="24"/>
          <w:szCs w:val="24"/>
          <w:lang w:bidi="ar-IQ"/>
        </w:rPr>
        <w:t xml:space="preserve"> (IRS-1 and 2)</w:t>
      </w:r>
      <w:r w:rsidRPr="0065441B">
        <w:rPr>
          <w:rFonts w:asciiTheme="majorBidi" w:hAnsiTheme="majorBidi" w:cstheme="majorBidi"/>
          <w:color w:val="000000" w:themeColor="text1"/>
          <w:sz w:val="24"/>
          <w:szCs w:val="24"/>
          <w:lang w:bidi="ar-IQ"/>
        </w:rPr>
        <w:t>.</w:t>
      </w:r>
    </w:p>
    <w:p w:rsidR="0097305F" w:rsidRPr="0065441B" w:rsidRDefault="0097305F" w:rsidP="00EC0C34">
      <w:pPr>
        <w:pStyle w:val="ListParagraph"/>
        <w:numPr>
          <w:ilvl w:val="0"/>
          <w:numId w:val="33"/>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 xml:space="preserve">Smoking: Induces the production of high levels of circulating </w:t>
      </w:r>
      <w:proofErr w:type="spellStart"/>
      <w:r w:rsidRPr="0065441B">
        <w:rPr>
          <w:rFonts w:asciiTheme="majorBidi" w:hAnsiTheme="majorBidi" w:cstheme="majorBidi"/>
          <w:color w:val="000000" w:themeColor="text1"/>
          <w:sz w:val="24"/>
          <w:szCs w:val="24"/>
          <w:lang w:bidi="ar-IQ"/>
        </w:rPr>
        <w:t>catecholamines</w:t>
      </w:r>
      <w:proofErr w:type="spellEnd"/>
      <w:r w:rsidRPr="0065441B">
        <w:rPr>
          <w:rFonts w:asciiTheme="majorBidi" w:hAnsiTheme="majorBidi" w:cstheme="majorBidi"/>
          <w:color w:val="000000" w:themeColor="text1"/>
          <w:sz w:val="24"/>
          <w:szCs w:val="24"/>
          <w:lang w:bidi="ar-IQ"/>
        </w:rPr>
        <w:t>, which act as antagonists to insulin-action</w:t>
      </w:r>
      <w:r w:rsidRPr="0065441B">
        <w:rPr>
          <w:rFonts w:asciiTheme="majorBidi" w:hAnsiTheme="majorBidi" w:cstheme="majorBidi" w:hint="cs"/>
          <w:color w:val="000000" w:themeColor="text1"/>
          <w:sz w:val="24"/>
          <w:szCs w:val="24"/>
          <w:rtl/>
          <w:lang w:bidi="ar-IQ"/>
        </w:rPr>
        <w:t xml:space="preserve"> </w:t>
      </w:r>
      <w:r w:rsidRPr="0065441B">
        <w:rPr>
          <w:rFonts w:asciiTheme="majorBidi" w:hAnsiTheme="majorBidi" w:cstheme="majorBidi"/>
          <w:color w:val="000000" w:themeColor="text1"/>
          <w:sz w:val="24"/>
          <w:szCs w:val="24"/>
          <w:lang w:bidi="ar-IQ"/>
        </w:rPr>
        <w:t>Smoking contributes to increased levels of TG and decreased HDL.</w:t>
      </w:r>
    </w:p>
    <w:p w:rsidR="0097305F" w:rsidRPr="0065441B" w:rsidRDefault="0097305F" w:rsidP="00EC0C34">
      <w:pPr>
        <w:pStyle w:val="ListParagraph"/>
        <w:numPr>
          <w:ilvl w:val="0"/>
          <w:numId w:val="33"/>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Alcohol: Doses higher than 50 g/day leads to higher risk of IR.</w:t>
      </w:r>
    </w:p>
    <w:p w:rsidR="0097305F" w:rsidRPr="0065441B" w:rsidRDefault="0097305F" w:rsidP="00EC0C34">
      <w:pPr>
        <w:pStyle w:val="ListParagraph"/>
        <w:numPr>
          <w:ilvl w:val="0"/>
          <w:numId w:val="33"/>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Medications, particularly: Glucocorticoids, cyclosporine, growth hormones, thyroid hormones, sex hormones, protease inhibitors (HCV), nucleoside analogues (HBV), thiazides, b-blockers.</w:t>
      </w:r>
    </w:p>
    <w:p w:rsidR="0097305F" w:rsidRPr="0065441B" w:rsidRDefault="0097305F" w:rsidP="00EC0C34">
      <w:pPr>
        <w:pStyle w:val="ListParagraph"/>
        <w:numPr>
          <w:ilvl w:val="0"/>
          <w:numId w:val="33"/>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Exercise: Low physical activity and high energy intake leads to high risk of IR. In addition it has been reported that IR improves after exercise.</w:t>
      </w:r>
    </w:p>
    <w:p w:rsidR="0097305F" w:rsidRPr="0065441B" w:rsidRDefault="0097305F" w:rsidP="00EC0C34">
      <w:pPr>
        <w:pStyle w:val="ListParagraph"/>
        <w:numPr>
          <w:ilvl w:val="0"/>
          <w:numId w:val="33"/>
        </w:numPr>
        <w:bidi w:val="0"/>
        <w:spacing w:line="360" w:lineRule="auto"/>
        <w:jc w:val="both"/>
        <w:rPr>
          <w:rFonts w:asciiTheme="majorBidi" w:hAnsiTheme="majorBidi" w:cstheme="majorBidi"/>
          <w:color w:val="000000" w:themeColor="text1"/>
          <w:sz w:val="24"/>
          <w:szCs w:val="24"/>
          <w:lang w:bidi="ar-IQ"/>
        </w:rPr>
      </w:pPr>
      <w:r w:rsidRPr="0065441B">
        <w:rPr>
          <w:rFonts w:asciiTheme="majorBidi" w:hAnsiTheme="majorBidi" w:cstheme="majorBidi"/>
          <w:color w:val="000000" w:themeColor="text1"/>
          <w:sz w:val="24"/>
          <w:szCs w:val="24"/>
          <w:lang w:bidi="ar-IQ"/>
        </w:rPr>
        <w:t xml:space="preserve">Periodontal infection: Patients with severe periodontitis have six times greater risk of worsening </w:t>
      </w:r>
      <w:proofErr w:type="spellStart"/>
      <w:r w:rsidRPr="0065441B">
        <w:rPr>
          <w:rFonts w:asciiTheme="majorBidi" w:hAnsiTheme="majorBidi" w:cstheme="majorBidi"/>
          <w:color w:val="000000" w:themeColor="text1"/>
          <w:sz w:val="24"/>
          <w:szCs w:val="24"/>
          <w:lang w:bidi="ar-IQ"/>
        </w:rPr>
        <w:t>glycaemic</w:t>
      </w:r>
      <w:proofErr w:type="spellEnd"/>
      <w:r w:rsidRPr="0065441B">
        <w:rPr>
          <w:rFonts w:asciiTheme="majorBidi" w:hAnsiTheme="majorBidi" w:cstheme="majorBidi"/>
          <w:color w:val="000000" w:themeColor="text1"/>
          <w:sz w:val="24"/>
          <w:szCs w:val="24"/>
          <w:lang w:bidi="ar-IQ"/>
        </w:rPr>
        <w:t xml:space="preserve"> control over time than patients without periodontitis, a finding attributed to i</w:t>
      </w:r>
      <w:r w:rsidR="002514E5" w:rsidRPr="0065441B">
        <w:rPr>
          <w:rFonts w:asciiTheme="majorBidi" w:hAnsiTheme="majorBidi" w:cstheme="majorBidi"/>
          <w:color w:val="000000" w:themeColor="text1"/>
          <w:sz w:val="24"/>
          <w:szCs w:val="24"/>
          <w:lang w:bidi="ar-IQ"/>
        </w:rPr>
        <w:t xml:space="preserve">ncreased insulin </w:t>
      </w:r>
      <w:proofErr w:type="spellStart"/>
      <w:r w:rsidR="002514E5" w:rsidRPr="0065441B">
        <w:rPr>
          <w:rFonts w:asciiTheme="majorBidi" w:hAnsiTheme="majorBidi" w:cstheme="majorBidi"/>
          <w:color w:val="000000" w:themeColor="text1"/>
          <w:sz w:val="24"/>
          <w:szCs w:val="24"/>
          <w:lang w:bidi="ar-IQ"/>
        </w:rPr>
        <w:t>resistanc</w:t>
      </w:r>
      <w:proofErr w:type="spellEnd"/>
      <w:r w:rsidRPr="0065441B">
        <w:rPr>
          <w:rFonts w:asciiTheme="majorBidi" w:hAnsiTheme="majorBidi" w:cstheme="majorBidi"/>
          <w:color w:val="000000" w:themeColor="text1"/>
          <w:sz w:val="24"/>
          <w:szCs w:val="24"/>
          <w:lang w:bidi="ar-IQ"/>
        </w:rPr>
        <w:t>. Recent findings suggest that pro-inflammatory protei</w:t>
      </w:r>
      <w:r w:rsidR="002514E5" w:rsidRPr="0065441B">
        <w:rPr>
          <w:rFonts w:asciiTheme="majorBidi" w:hAnsiTheme="majorBidi" w:cstheme="majorBidi"/>
          <w:color w:val="000000" w:themeColor="text1"/>
          <w:sz w:val="24"/>
          <w:szCs w:val="24"/>
          <w:lang w:bidi="ar-IQ"/>
        </w:rPr>
        <w:t xml:space="preserve">ns </w:t>
      </w:r>
      <w:r w:rsidRPr="0065441B">
        <w:rPr>
          <w:rFonts w:asciiTheme="majorBidi" w:hAnsiTheme="majorBidi" w:cstheme="majorBidi"/>
          <w:color w:val="000000" w:themeColor="text1"/>
          <w:sz w:val="24"/>
          <w:szCs w:val="24"/>
          <w:lang w:bidi="ar-IQ"/>
        </w:rPr>
        <w:t xml:space="preserve">can induce insulin resistance by interfering with lipid metabolism. It appears that prevention and treatment of periodontal infections can have a beneficial effect on </w:t>
      </w:r>
      <w:proofErr w:type="spellStart"/>
      <w:r w:rsidRPr="0065441B">
        <w:rPr>
          <w:rFonts w:asciiTheme="majorBidi" w:hAnsiTheme="majorBidi" w:cstheme="majorBidi"/>
          <w:color w:val="000000" w:themeColor="text1"/>
          <w:sz w:val="24"/>
          <w:szCs w:val="24"/>
          <w:lang w:bidi="ar-IQ"/>
        </w:rPr>
        <w:t>glycaemic</w:t>
      </w:r>
      <w:proofErr w:type="spellEnd"/>
      <w:r w:rsidRPr="0065441B">
        <w:rPr>
          <w:rFonts w:asciiTheme="majorBidi" w:hAnsiTheme="majorBidi" w:cstheme="majorBidi"/>
          <w:color w:val="000000" w:themeColor="text1"/>
          <w:sz w:val="24"/>
          <w:szCs w:val="24"/>
          <w:lang w:bidi="ar-IQ"/>
        </w:rPr>
        <w:t xml:space="preserve"> control in diabetic patients</w:t>
      </w:r>
      <w:r w:rsidR="002514E5" w:rsidRPr="0065441B">
        <w:rPr>
          <w:rFonts w:asciiTheme="majorBidi" w:hAnsiTheme="majorBidi" w:cstheme="majorBidi"/>
          <w:b/>
          <w:bCs/>
          <w:color w:val="000000" w:themeColor="text1"/>
          <w:sz w:val="24"/>
          <w:szCs w:val="24"/>
          <w:lang w:bidi="ar-IQ"/>
        </w:rPr>
        <w:t xml:space="preserve"> (El-</w:t>
      </w:r>
      <w:proofErr w:type="spellStart"/>
      <w:r w:rsidR="002514E5" w:rsidRPr="0065441B">
        <w:rPr>
          <w:rFonts w:asciiTheme="majorBidi" w:hAnsiTheme="majorBidi" w:cstheme="majorBidi"/>
          <w:b/>
          <w:bCs/>
          <w:color w:val="000000" w:themeColor="text1"/>
          <w:sz w:val="24"/>
          <w:szCs w:val="24"/>
          <w:lang w:bidi="ar-IQ"/>
        </w:rPr>
        <w:t>Zayadi</w:t>
      </w:r>
      <w:proofErr w:type="spellEnd"/>
      <w:r w:rsidR="002514E5" w:rsidRPr="0065441B">
        <w:rPr>
          <w:rFonts w:asciiTheme="majorBidi" w:hAnsiTheme="majorBidi" w:cstheme="majorBidi"/>
          <w:b/>
          <w:bCs/>
          <w:color w:val="000000" w:themeColor="text1"/>
          <w:sz w:val="24"/>
          <w:szCs w:val="24"/>
          <w:lang w:bidi="ar-IQ"/>
        </w:rPr>
        <w:t xml:space="preserve"> et al., 2010)</w:t>
      </w:r>
      <w:r w:rsidRPr="0065441B">
        <w:rPr>
          <w:rFonts w:asciiTheme="majorBidi" w:hAnsiTheme="majorBidi" w:cstheme="majorBidi"/>
          <w:color w:val="000000" w:themeColor="text1"/>
          <w:sz w:val="24"/>
          <w:szCs w:val="24"/>
          <w:lang w:bidi="ar-IQ"/>
        </w:rPr>
        <w:t>.</w:t>
      </w:r>
    </w:p>
    <w:p w:rsidR="0065441B" w:rsidRDefault="0065441B" w:rsidP="00EC0C34">
      <w:pPr>
        <w:pStyle w:val="ListParagraph"/>
        <w:bidi w:val="0"/>
        <w:spacing w:line="360" w:lineRule="auto"/>
        <w:ind w:left="795"/>
        <w:jc w:val="both"/>
        <w:rPr>
          <w:rFonts w:asciiTheme="majorBidi" w:hAnsiTheme="majorBidi" w:cstheme="majorBidi"/>
          <w:color w:val="000000" w:themeColor="text1"/>
          <w:sz w:val="24"/>
          <w:szCs w:val="24"/>
          <w:lang w:bidi="ar-IQ"/>
        </w:rPr>
      </w:pPr>
    </w:p>
    <w:p w:rsidR="002514E5" w:rsidRDefault="002514E5" w:rsidP="0065441B">
      <w:pPr>
        <w:pStyle w:val="ListParagraph"/>
        <w:bidi w:val="0"/>
        <w:spacing w:line="360" w:lineRule="auto"/>
        <w:ind w:left="795"/>
        <w:jc w:val="both"/>
        <w:rPr>
          <w:rFonts w:asciiTheme="majorBidi" w:hAnsiTheme="majorBidi" w:cstheme="majorBidi"/>
          <w:color w:val="000000" w:themeColor="text1"/>
          <w:sz w:val="24"/>
          <w:szCs w:val="24"/>
          <w:lang w:bidi="ar-IQ"/>
        </w:rPr>
      </w:pPr>
      <w:r>
        <w:rPr>
          <w:rFonts w:asciiTheme="majorBidi" w:hAnsiTheme="majorBidi" w:cstheme="majorBidi"/>
          <w:noProof/>
          <w:color w:val="000000" w:themeColor="text1"/>
          <w:sz w:val="24"/>
          <w:szCs w:val="24"/>
        </w:rPr>
        <w:lastRenderedPageBreak/>
        <w:drawing>
          <wp:inline distT="0" distB="0" distL="0" distR="0" wp14:anchorId="04C27CFA" wp14:editId="34413B9E">
            <wp:extent cx="4867275" cy="321256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lin resistance.PNG"/>
                    <pic:cNvPicPr/>
                  </pic:nvPicPr>
                  <pic:blipFill>
                    <a:blip r:embed="rId14">
                      <a:extLst>
                        <a:ext uri="{28A0092B-C50C-407E-A947-70E740481C1C}">
                          <a14:useLocalDpi xmlns:a14="http://schemas.microsoft.com/office/drawing/2010/main" val="0"/>
                        </a:ext>
                      </a:extLst>
                    </a:blip>
                    <a:stretch>
                      <a:fillRect/>
                    </a:stretch>
                  </pic:blipFill>
                  <pic:spPr>
                    <a:xfrm>
                      <a:off x="0" y="0"/>
                      <a:ext cx="4867955" cy="3213012"/>
                    </a:xfrm>
                    <a:prstGeom prst="rect">
                      <a:avLst/>
                    </a:prstGeom>
                  </pic:spPr>
                </pic:pic>
              </a:graphicData>
            </a:graphic>
          </wp:inline>
        </w:drawing>
      </w:r>
    </w:p>
    <w:p w:rsidR="002514E5" w:rsidRDefault="002514E5" w:rsidP="00EC0C34">
      <w:pPr>
        <w:pStyle w:val="ListParagraph"/>
        <w:bidi w:val="0"/>
        <w:spacing w:line="360" w:lineRule="auto"/>
        <w:ind w:left="795"/>
        <w:jc w:val="both"/>
        <w:rPr>
          <w:rFonts w:asciiTheme="majorBidi" w:hAnsiTheme="majorBidi" w:cstheme="majorBidi"/>
          <w:color w:val="000000" w:themeColor="text1"/>
          <w:sz w:val="24"/>
          <w:szCs w:val="24"/>
          <w:lang w:bidi="ar-IQ"/>
        </w:rPr>
      </w:pPr>
    </w:p>
    <w:p w:rsidR="002514E5" w:rsidRPr="0065441B" w:rsidRDefault="002514E5" w:rsidP="00EC0C34">
      <w:pPr>
        <w:pStyle w:val="ListParagraph"/>
        <w:bidi w:val="0"/>
        <w:spacing w:line="360" w:lineRule="auto"/>
        <w:ind w:left="795"/>
        <w:jc w:val="both"/>
        <w:rPr>
          <w:rFonts w:asciiTheme="majorBidi" w:hAnsiTheme="majorBidi" w:cstheme="majorBidi"/>
          <w:color w:val="000000" w:themeColor="text1"/>
          <w:sz w:val="24"/>
          <w:szCs w:val="24"/>
          <w:lang w:bidi="ar-IQ"/>
        </w:rPr>
      </w:pPr>
      <w:r w:rsidRPr="0065441B">
        <w:rPr>
          <w:rFonts w:asciiTheme="majorBidi" w:hAnsiTheme="majorBidi" w:cstheme="majorBidi"/>
          <w:b/>
          <w:bCs/>
          <w:color w:val="000000" w:themeColor="text1"/>
          <w:sz w:val="24"/>
          <w:szCs w:val="24"/>
          <w:lang w:bidi="ar-IQ"/>
        </w:rPr>
        <w:t xml:space="preserve">Figure-4: </w:t>
      </w:r>
      <w:r w:rsidRPr="0065441B">
        <w:rPr>
          <w:rFonts w:asciiTheme="majorBidi" w:hAnsiTheme="majorBidi" w:cstheme="majorBidi"/>
          <w:color w:val="000000" w:themeColor="text1"/>
          <w:sz w:val="24"/>
          <w:szCs w:val="24"/>
          <w:lang w:bidi="ar-IQ"/>
        </w:rPr>
        <w:t xml:space="preserve">risk factors of insulin resistance </w:t>
      </w:r>
    </w:p>
    <w:p w:rsidR="00B80908" w:rsidRDefault="00B80908" w:rsidP="00EC0C34">
      <w:pPr>
        <w:bidi w:val="0"/>
        <w:spacing w:line="360" w:lineRule="auto"/>
        <w:jc w:val="both"/>
        <w:rPr>
          <w:rFonts w:asciiTheme="majorBidi" w:hAnsiTheme="majorBidi" w:cstheme="majorBidi"/>
          <w:noProof/>
          <w:color w:val="000000" w:themeColor="text1"/>
          <w:sz w:val="28"/>
          <w:szCs w:val="28"/>
        </w:rPr>
      </w:pPr>
    </w:p>
    <w:p w:rsidR="00AB20E7" w:rsidRDefault="00AB20E7" w:rsidP="00EC0C34">
      <w:pPr>
        <w:bidi w:val="0"/>
        <w:spacing w:line="360" w:lineRule="auto"/>
        <w:jc w:val="both"/>
        <w:rPr>
          <w:rFonts w:asciiTheme="majorBidi" w:hAnsiTheme="majorBidi" w:cstheme="majorBidi"/>
          <w:noProof/>
          <w:color w:val="000000" w:themeColor="text1"/>
          <w:sz w:val="28"/>
          <w:szCs w:val="28"/>
        </w:rPr>
      </w:pPr>
    </w:p>
    <w:p w:rsidR="00913707" w:rsidRDefault="00913707" w:rsidP="00EC0C34">
      <w:pPr>
        <w:bidi w:val="0"/>
        <w:spacing w:line="360" w:lineRule="auto"/>
        <w:jc w:val="both"/>
        <w:rPr>
          <w:rFonts w:asciiTheme="majorBidi" w:hAnsiTheme="majorBidi" w:cstheme="majorBidi"/>
          <w:b/>
          <w:bCs/>
          <w:noProof/>
          <w:color w:val="000000" w:themeColor="text1"/>
          <w:sz w:val="28"/>
          <w:szCs w:val="28"/>
        </w:rPr>
      </w:pPr>
    </w:p>
    <w:p w:rsidR="00913707" w:rsidRDefault="00913707" w:rsidP="00EC0C34">
      <w:pPr>
        <w:bidi w:val="0"/>
        <w:spacing w:line="360" w:lineRule="auto"/>
        <w:jc w:val="both"/>
        <w:rPr>
          <w:rFonts w:asciiTheme="majorBidi" w:hAnsiTheme="majorBidi" w:cstheme="majorBidi"/>
          <w:b/>
          <w:bCs/>
          <w:noProof/>
          <w:color w:val="000000" w:themeColor="text1"/>
          <w:sz w:val="28"/>
          <w:szCs w:val="28"/>
        </w:rPr>
      </w:pPr>
    </w:p>
    <w:p w:rsidR="002514E5" w:rsidRDefault="002514E5" w:rsidP="00EC0C34">
      <w:pPr>
        <w:bidi w:val="0"/>
        <w:spacing w:line="360" w:lineRule="auto"/>
        <w:jc w:val="both"/>
        <w:rPr>
          <w:rFonts w:asciiTheme="majorBidi" w:hAnsiTheme="majorBidi" w:cstheme="majorBidi"/>
          <w:b/>
          <w:bCs/>
          <w:noProof/>
          <w:color w:val="000000" w:themeColor="text1"/>
          <w:sz w:val="28"/>
          <w:szCs w:val="28"/>
        </w:rPr>
      </w:pPr>
    </w:p>
    <w:p w:rsidR="0065441B" w:rsidRDefault="0065441B" w:rsidP="00EC0C34">
      <w:pPr>
        <w:bidi w:val="0"/>
        <w:spacing w:line="360" w:lineRule="auto"/>
        <w:jc w:val="both"/>
        <w:rPr>
          <w:rFonts w:asciiTheme="majorBidi" w:hAnsiTheme="majorBidi" w:cstheme="majorBidi"/>
          <w:b/>
          <w:bCs/>
          <w:noProof/>
          <w:color w:val="000000" w:themeColor="text1"/>
          <w:sz w:val="28"/>
          <w:szCs w:val="28"/>
        </w:rPr>
      </w:pPr>
    </w:p>
    <w:p w:rsidR="0065441B" w:rsidRDefault="0065441B" w:rsidP="0065441B">
      <w:pPr>
        <w:bidi w:val="0"/>
        <w:spacing w:line="360" w:lineRule="auto"/>
        <w:jc w:val="both"/>
        <w:rPr>
          <w:rFonts w:asciiTheme="majorBidi" w:hAnsiTheme="majorBidi" w:cstheme="majorBidi"/>
          <w:b/>
          <w:bCs/>
          <w:noProof/>
          <w:color w:val="000000" w:themeColor="text1"/>
          <w:sz w:val="28"/>
          <w:szCs w:val="28"/>
        </w:rPr>
      </w:pPr>
    </w:p>
    <w:p w:rsidR="0065441B" w:rsidRDefault="0065441B" w:rsidP="0065441B">
      <w:pPr>
        <w:bidi w:val="0"/>
        <w:spacing w:line="360" w:lineRule="auto"/>
        <w:jc w:val="both"/>
        <w:rPr>
          <w:rFonts w:asciiTheme="majorBidi" w:hAnsiTheme="majorBidi" w:cstheme="majorBidi"/>
          <w:b/>
          <w:bCs/>
          <w:noProof/>
          <w:color w:val="000000" w:themeColor="text1"/>
          <w:sz w:val="28"/>
          <w:szCs w:val="28"/>
        </w:rPr>
      </w:pPr>
    </w:p>
    <w:p w:rsidR="0065441B" w:rsidRDefault="0065441B" w:rsidP="0065441B">
      <w:pPr>
        <w:bidi w:val="0"/>
        <w:spacing w:line="360" w:lineRule="auto"/>
        <w:jc w:val="both"/>
        <w:rPr>
          <w:rFonts w:asciiTheme="majorBidi" w:hAnsiTheme="majorBidi" w:cstheme="majorBidi"/>
          <w:b/>
          <w:bCs/>
          <w:noProof/>
          <w:color w:val="000000" w:themeColor="text1"/>
          <w:sz w:val="28"/>
          <w:szCs w:val="28"/>
        </w:rPr>
      </w:pPr>
    </w:p>
    <w:p w:rsidR="0065441B" w:rsidRDefault="0065441B" w:rsidP="0065441B">
      <w:pPr>
        <w:bidi w:val="0"/>
        <w:spacing w:line="360" w:lineRule="auto"/>
        <w:jc w:val="both"/>
        <w:rPr>
          <w:rFonts w:asciiTheme="majorBidi" w:hAnsiTheme="majorBidi" w:cstheme="majorBidi"/>
          <w:b/>
          <w:bCs/>
          <w:noProof/>
          <w:color w:val="000000" w:themeColor="text1"/>
          <w:sz w:val="28"/>
          <w:szCs w:val="28"/>
        </w:rPr>
      </w:pPr>
    </w:p>
    <w:p w:rsidR="0065441B" w:rsidRDefault="0065441B" w:rsidP="0065441B">
      <w:pPr>
        <w:bidi w:val="0"/>
        <w:spacing w:line="360" w:lineRule="auto"/>
        <w:jc w:val="both"/>
        <w:rPr>
          <w:rFonts w:asciiTheme="majorBidi" w:hAnsiTheme="majorBidi" w:cstheme="majorBidi"/>
          <w:b/>
          <w:bCs/>
          <w:noProof/>
          <w:color w:val="000000" w:themeColor="text1"/>
          <w:sz w:val="28"/>
          <w:szCs w:val="28"/>
        </w:rPr>
      </w:pPr>
    </w:p>
    <w:p w:rsidR="002514E5" w:rsidRDefault="00F86194" w:rsidP="0065441B">
      <w:pPr>
        <w:bidi w:val="0"/>
        <w:spacing w:line="360" w:lineRule="auto"/>
        <w:jc w:val="both"/>
        <w:rPr>
          <w:rFonts w:asciiTheme="majorBidi" w:hAnsiTheme="majorBidi" w:cstheme="majorBidi"/>
          <w:noProof/>
          <w:color w:val="000000" w:themeColor="text1"/>
          <w:sz w:val="24"/>
          <w:szCs w:val="24"/>
        </w:rPr>
      </w:pPr>
      <w:r w:rsidRPr="00B80908">
        <w:rPr>
          <w:rFonts w:asciiTheme="majorBidi" w:hAnsiTheme="majorBidi" w:cstheme="majorBidi"/>
          <w:b/>
          <w:bCs/>
          <w:noProof/>
          <w:color w:val="000000" w:themeColor="text1"/>
          <w:sz w:val="28"/>
          <w:szCs w:val="28"/>
        </w:rPr>
        <w:lastRenderedPageBreak/>
        <w:t>Mechanism of insulin resistance</w:t>
      </w:r>
    </w:p>
    <w:p w:rsidR="00F86194" w:rsidRPr="0065441B" w:rsidRDefault="002514E5" w:rsidP="00EC0C34">
      <w:pPr>
        <w:bidi w:val="0"/>
        <w:spacing w:line="360" w:lineRule="auto"/>
        <w:jc w:val="both"/>
        <w:rPr>
          <w:rFonts w:asciiTheme="majorBidi" w:hAnsiTheme="majorBidi" w:cstheme="majorBidi"/>
          <w:b/>
          <w:bCs/>
          <w:noProof/>
          <w:color w:val="000000" w:themeColor="text1"/>
          <w:sz w:val="24"/>
          <w:szCs w:val="24"/>
        </w:rPr>
      </w:pPr>
      <w:r w:rsidRPr="0065441B">
        <w:rPr>
          <w:rFonts w:asciiTheme="majorBidi" w:hAnsiTheme="majorBidi" w:cstheme="majorBidi"/>
          <w:noProof/>
          <w:color w:val="000000" w:themeColor="text1"/>
          <w:sz w:val="24"/>
          <w:szCs w:val="24"/>
        </w:rPr>
        <w:t xml:space="preserve">The insulin activates tyrosine kinase of the insulin receptor, which stimulates insulin receptor substrate (IRS) phosphorylation followed by activation of phosphatidylinositol-4,5-bisphosphate 3-kinaseprotein kinase B(PI3K-AKT). Hyperglycemia lower insulin signaling through different mechanism </w:t>
      </w:r>
      <w:r w:rsidRPr="0065441B">
        <w:rPr>
          <w:rFonts w:asciiTheme="majorBidi" w:hAnsiTheme="majorBidi" w:cstheme="majorBidi"/>
          <w:b/>
          <w:bCs/>
          <w:noProof/>
          <w:color w:val="000000" w:themeColor="text1"/>
          <w:sz w:val="24"/>
          <w:szCs w:val="24"/>
        </w:rPr>
        <w:t>(fig.5)</w:t>
      </w:r>
      <w:r w:rsidRPr="0065441B">
        <w:rPr>
          <w:rFonts w:asciiTheme="majorBidi" w:hAnsiTheme="majorBidi" w:cstheme="majorBidi"/>
          <w:noProof/>
          <w:color w:val="000000" w:themeColor="text1"/>
          <w:sz w:val="24"/>
          <w:szCs w:val="24"/>
        </w:rPr>
        <w:t xml:space="preserve"> </w:t>
      </w:r>
      <w:r w:rsidRPr="0065441B">
        <w:rPr>
          <w:rFonts w:asciiTheme="majorBidi" w:hAnsiTheme="majorBidi" w:cstheme="majorBidi"/>
          <w:b/>
          <w:bCs/>
          <w:noProof/>
          <w:color w:val="000000" w:themeColor="text1"/>
          <w:sz w:val="24"/>
          <w:szCs w:val="24"/>
        </w:rPr>
        <w:t>( kirti kaul et al.,2015)</w:t>
      </w:r>
    </w:p>
    <w:p w:rsidR="00B80908" w:rsidRPr="0065441B" w:rsidRDefault="00F86194" w:rsidP="00EC0C34">
      <w:pPr>
        <w:pStyle w:val="ListParagraph"/>
        <w:numPr>
          <w:ilvl w:val="0"/>
          <w:numId w:val="5"/>
        </w:numPr>
        <w:bidi w:val="0"/>
        <w:spacing w:line="360" w:lineRule="auto"/>
        <w:jc w:val="both"/>
        <w:rPr>
          <w:rFonts w:asciiTheme="majorBidi" w:hAnsiTheme="majorBidi" w:cstheme="majorBidi"/>
          <w:color w:val="000000" w:themeColor="text1"/>
          <w:sz w:val="24"/>
          <w:szCs w:val="24"/>
        </w:rPr>
      </w:pPr>
      <w:r w:rsidRPr="0065441B">
        <w:rPr>
          <w:rFonts w:asciiTheme="majorBidi" w:hAnsiTheme="majorBidi" w:cstheme="majorBidi"/>
          <w:b/>
          <w:bCs/>
          <w:color w:val="000000" w:themeColor="text1"/>
          <w:sz w:val="24"/>
          <w:szCs w:val="24"/>
        </w:rPr>
        <w:t>C-</w:t>
      </w:r>
      <w:proofErr w:type="spellStart"/>
      <w:r w:rsidRPr="0065441B">
        <w:rPr>
          <w:rFonts w:asciiTheme="majorBidi" w:hAnsiTheme="majorBidi" w:cstheme="majorBidi"/>
          <w:b/>
          <w:bCs/>
          <w:color w:val="000000" w:themeColor="text1"/>
          <w:sz w:val="24"/>
          <w:szCs w:val="24"/>
        </w:rPr>
        <w:t>jun</w:t>
      </w:r>
      <w:proofErr w:type="spellEnd"/>
      <w:r w:rsidRPr="0065441B">
        <w:rPr>
          <w:rFonts w:asciiTheme="majorBidi" w:hAnsiTheme="majorBidi" w:cstheme="majorBidi"/>
          <w:b/>
          <w:bCs/>
          <w:color w:val="000000" w:themeColor="text1"/>
          <w:sz w:val="24"/>
          <w:szCs w:val="24"/>
        </w:rPr>
        <w:t>-N-terminal kinase pathway (JNK):</w:t>
      </w:r>
      <w:r w:rsidRPr="0065441B">
        <w:rPr>
          <w:rFonts w:asciiTheme="majorBidi" w:hAnsiTheme="majorBidi" w:cstheme="majorBidi"/>
          <w:color w:val="000000" w:themeColor="text1"/>
          <w:sz w:val="24"/>
          <w:szCs w:val="24"/>
        </w:rPr>
        <w:t xml:space="preserve"> inhibiter insulin signaling AKT2 (encodes a protein of the subfamily serine/threonine kinases)</w:t>
      </w:r>
    </w:p>
    <w:p w:rsidR="00B80908" w:rsidRPr="0065441B" w:rsidRDefault="00F86194" w:rsidP="00EC0C34">
      <w:pPr>
        <w:pStyle w:val="ListParagraph"/>
        <w:numPr>
          <w:ilvl w:val="0"/>
          <w:numId w:val="6"/>
        </w:numPr>
        <w:bidi w:val="0"/>
        <w:spacing w:line="360" w:lineRule="auto"/>
        <w:jc w:val="both"/>
        <w:rPr>
          <w:rFonts w:asciiTheme="majorBidi" w:hAnsiTheme="majorBidi" w:cstheme="majorBidi"/>
          <w:color w:val="000000" w:themeColor="text1"/>
          <w:sz w:val="24"/>
          <w:szCs w:val="24"/>
        </w:rPr>
      </w:pPr>
      <w:r w:rsidRPr="0065441B">
        <w:rPr>
          <w:rFonts w:asciiTheme="majorBidi" w:hAnsiTheme="majorBidi" w:cstheme="majorBidi"/>
          <w:color w:val="000000" w:themeColor="text1"/>
          <w:sz w:val="24"/>
          <w:szCs w:val="24"/>
        </w:rPr>
        <w:t xml:space="preserve">Variety of stress stimuli can activate JNK which play role in cytokines inflammatory signals, apoptosis and </w:t>
      </w:r>
      <w:proofErr w:type="spellStart"/>
      <w:r w:rsidRPr="0065441B">
        <w:rPr>
          <w:rFonts w:asciiTheme="majorBidi" w:hAnsiTheme="majorBidi" w:cstheme="majorBidi"/>
          <w:color w:val="000000" w:themeColor="text1"/>
          <w:sz w:val="24"/>
          <w:szCs w:val="24"/>
        </w:rPr>
        <w:t>neurodegeneration</w:t>
      </w:r>
      <w:proofErr w:type="spellEnd"/>
      <w:r w:rsidRPr="0065441B">
        <w:rPr>
          <w:rFonts w:asciiTheme="majorBidi" w:hAnsiTheme="majorBidi" w:cstheme="majorBidi"/>
          <w:color w:val="000000" w:themeColor="text1"/>
          <w:sz w:val="24"/>
          <w:szCs w:val="24"/>
        </w:rPr>
        <w:t>.</w:t>
      </w:r>
    </w:p>
    <w:p w:rsidR="00B80908" w:rsidRPr="0065441B" w:rsidRDefault="00F86194" w:rsidP="00EC0C34">
      <w:pPr>
        <w:pStyle w:val="ListParagraph"/>
        <w:numPr>
          <w:ilvl w:val="0"/>
          <w:numId w:val="5"/>
        </w:numPr>
        <w:bidi w:val="0"/>
        <w:spacing w:line="360" w:lineRule="auto"/>
        <w:jc w:val="both"/>
        <w:rPr>
          <w:rFonts w:asciiTheme="majorBidi" w:hAnsiTheme="majorBidi" w:cstheme="majorBidi"/>
          <w:color w:val="000000" w:themeColor="text1"/>
          <w:sz w:val="24"/>
          <w:szCs w:val="24"/>
        </w:rPr>
      </w:pPr>
      <w:r w:rsidRPr="0065441B">
        <w:rPr>
          <w:rFonts w:asciiTheme="majorBidi" w:hAnsiTheme="majorBidi" w:cstheme="majorBidi"/>
          <w:b/>
          <w:bCs/>
          <w:color w:val="000000" w:themeColor="text1"/>
          <w:sz w:val="24"/>
          <w:szCs w:val="24"/>
        </w:rPr>
        <w:t>Cellular inflammatory pathway:</w:t>
      </w:r>
      <w:r w:rsidRPr="0065441B">
        <w:rPr>
          <w:rFonts w:asciiTheme="majorBidi" w:hAnsiTheme="majorBidi" w:cstheme="majorBidi"/>
          <w:color w:val="000000" w:themeColor="text1"/>
          <w:sz w:val="24"/>
          <w:szCs w:val="24"/>
        </w:rPr>
        <w:t xml:space="preserve"> when increase circulation cytokines, the NF-KB activated which leads to activator JNK that inhibitor phosphorylation of IRS-1. </w:t>
      </w:r>
    </w:p>
    <w:p w:rsidR="00F86194" w:rsidRPr="0065441B" w:rsidRDefault="00F86194" w:rsidP="00EC0C34">
      <w:pPr>
        <w:pStyle w:val="ListParagraph"/>
        <w:numPr>
          <w:ilvl w:val="0"/>
          <w:numId w:val="6"/>
        </w:numPr>
        <w:bidi w:val="0"/>
        <w:spacing w:line="360" w:lineRule="auto"/>
        <w:jc w:val="both"/>
        <w:rPr>
          <w:rFonts w:asciiTheme="majorBidi" w:hAnsiTheme="majorBidi" w:cstheme="majorBidi"/>
          <w:color w:val="000000" w:themeColor="text1"/>
          <w:sz w:val="24"/>
          <w:szCs w:val="24"/>
        </w:rPr>
      </w:pPr>
      <w:r w:rsidRPr="0065441B">
        <w:rPr>
          <w:rFonts w:asciiTheme="majorBidi" w:hAnsiTheme="majorBidi" w:cstheme="majorBidi"/>
          <w:color w:val="000000" w:themeColor="text1"/>
          <w:sz w:val="24"/>
          <w:szCs w:val="24"/>
        </w:rPr>
        <w:t>NF-KB (nuclear factor kappa-light-chain-enhancer of activated B cells) is a protein complex that controls transcription of DNA, cytokine production and cell survival.  NF-</w:t>
      </w:r>
      <w:proofErr w:type="spellStart"/>
      <w:r w:rsidRPr="0065441B">
        <w:rPr>
          <w:rFonts w:asciiTheme="majorBidi" w:hAnsiTheme="majorBidi" w:cstheme="majorBidi"/>
          <w:color w:val="000000" w:themeColor="text1"/>
          <w:sz w:val="24"/>
          <w:szCs w:val="24"/>
        </w:rPr>
        <w:t>κB</w:t>
      </w:r>
      <w:proofErr w:type="spellEnd"/>
      <w:r w:rsidRPr="0065441B">
        <w:rPr>
          <w:rFonts w:asciiTheme="majorBidi" w:hAnsiTheme="majorBidi" w:cstheme="majorBidi"/>
          <w:color w:val="000000" w:themeColor="text1"/>
          <w:sz w:val="24"/>
          <w:szCs w:val="24"/>
        </w:rPr>
        <w:t xml:space="preserve"> plays a key role in regulating the immune response to infection. Incorrect regulation of NF-</w:t>
      </w:r>
      <w:proofErr w:type="spellStart"/>
      <w:r w:rsidRPr="0065441B">
        <w:rPr>
          <w:rFonts w:asciiTheme="majorBidi" w:hAnsiTheme="majorBidi" w:cstheme="majorBidi"/>
          <w:color w:val="000000" w:themeColor="text1"/>
          <w:sz w:val="24"/>
          <w:szCs w:val="24"/>
        </w:rPr>
        <w:t>κB</w:t>
      </w:r>
      <w:proofErr w:type="spellEnd"/>
      <w:r w:rsidRPr="0065441B">
        <w:rPr>
          <w:rFonts w:asciiTheme="majorBidi" w:hAnsiTheme="majorBidi" w:cstheme="majorBidi"/>
          <w:color w:val="000000" w:themeColor="text1"/>
          <w:sz w:val="24"/>
          <w:szCs w:val="24"/>
        </w:rPr>
        <w:t xml:space="preserve"> has been linked to cancer, inflammatory and autoimmune diseases, septic shock, and viral infection.</w:t>
      </w:r>
    </w:p>
    <w:p w:rsidR="00F86194" w:rsidRPr="0065441B" w:rsidRDefault="00F86194" w:rsidP="00EC0C34">
      <w:pPr>
        <w:pStyle w:val="ListParagraph"/>
        <w:numPr>
          <w:ilvl w:val="0"/>
          <w:numId w:val="5"/>
        </w:numPr>
        <w:bidi w:val="0"/>
        <w:spacing w:line="360" w:lineRule="auto"/>
        <w:jc w:val="both"/>
        <w:rPr>
          <w:rFonts w:asciiTheme="majorBidi" w:hAnsiTheme="majorBidi" w:cstheme="majorBidi"/>
          <w:color w:val="000000" w:themeColor="text1"/>
          <w:sz w:val="24"/>
          <w:szCs w:val="24"/>
        </w:rPr>
      </w:pPr>
      <w:r w:rsidRPr="0065441B">
        <w:rPr>
          <w:rFonts w:asciiTheme="majorBidi" w:hAnsiTheme="majorBidi" w:cstheme="majorBidi"/>
          <w:color w:val="000000" w:themeColor="text1"/>
          <w:sz w:val="24"/>
          <w:szCs w:val="24"/>
        </w:rPr>
        <w:t>When increase circulation FFA, the C18-DAG (</w:t>
      </w:r>
      <w:proofErr w:type="spellStart"/>
      <w:r w:rsidRPr="0065441B">
        <w:rPr>
          <w:rFonts w:asciiTheme="majorBidi" w:hAnsiTheme="majorBidi" w:cstheme="majorBidi"/>
          <w:color w:val="000000" w:themeColor="text1"/>
          <w:sz w:val="24"/>
          <w:szCs w:val="24"/>
        </w:rPr>
        <w:t>diacylglyceral</w:t>
      </w:r>
      <w:proofErr w:type="spellEnd"/>
      <w:r w:rsidRPr="0065441B">
        <w:rPr>
          <w:rFonts w:asciiTheme="majorBidi" w:hAnsiTheme="majorBidi" w:cstheme="majorBidi"/>
          <w:color w:val="000000" w:themeColor="text1"/>
          <w:sz w:val="24"/>
          <w:szCs w:val="24"/>
        </w:rPr>
        <w:t>) causes translocation of PKC which inhibiter serine phosphorylation of  insulin receptor substrate (IRS-1) and reduction of insulin mediated glucose transport/phosphorylation following by impaired glycogen synthesis in skeletal muscle.</w:t>
      </w:r>
    </w:p>
    <w:p w:rsidR="00811053" w:rsidRPr="0065441B" w:rsidRDefault="00811053" w:rsidP="00EC0C34">
      <w:pPr>
        <w:pStyle w:val="ListParagraph"/>
        <w:bidi w:val="0"/>
        <w:spacing w:line="360" w:lineRule="auto"/>
        <w:jc w:val="both"/>
        <w:rPr>
          <w:rFonts w:asciiTheme="majorBidi" w:hAnsiTheme="majorBidi" w:cstheme="majorBidi"/>
          <w:color w:val="000000" w:themeColor="text1"/>
          <w:sz w:val="24"/>
          <w:szCs w:val="24"/>
        </w:rPr>
      </w:pPr>
    </w:p>
    <w:p w:rsidR="00F86194" w:rsidRPr="0065441B" w:rsidRDefault="00F86194" w:rsidP="00EC0C34">
      <w:pPr>
        <w:pStyle w:val="ListParagraph"/>
        <w:numPr>
          <w:ilvl w:val="0"/>
          <w:numId w:val="5"/>
        </w:numPr>
        <w:bidi w:val="0"/>
        <w:spacing w:line="360" w:lineRule="auto"/>
        <w:jc w:val="both"/>
        <w:rPr>
          <w:rFonts w:asciiTheme="majorBidi" w:hAnsiTheme="majorBidi" w:cstheme="majorBidi"/>
          <w:color w:val="000000" w:themeColor="text1"/>
          <w:sz w:val="24"/>
          <w:szCs w:val="24"/>
        </w:rPr>
      </w:pPr>
      <w:r w:rsidRPr="0065441B">
        <w:rPr>
          <w:rFonts w:asciiTheme="majorBidi" w:hAnsiTheme="majorBidi" w:cstheme="majorBidi"/>
          <w:color w:val="000000" w:themeColor="text1"/>
          <w:sz w:val="24"/>
          <w:szCs w:val="24"/>
        </w:rPr>
        <w:t xml:space="preserve">When increase circulation amino </w:t>
      </w:r>
      <w:proofErr w:type="gramStart"/>
      <w:r w:rsidRPr="0065441B">
        <w:rPr>
          <w:rFonts w:asciiTheme="majorBidi" w:hAnsiTheme="majorBidi" w:cstheme="majorBidi"/>
          <w:color w:val="000000" w:themeColor="text1"/>
          <w:sz w:val="24"/>
          <w:szCs w:val="24"/>
        </w:rPr>
        <w:t>acid ,</w:t>
      </w:r>
      <w:proofErr w:type="gramEnd"/>
      <w:r w:rsidRPr="0065441B">
        <w:rPr>
          <w:rFonts w:asciiTheme="majorBidi" w:hAnsiTheme="majorBidi" w:cstheme="majorBidi"/>
          <w:color w:val="000000" w:themeColor="text1"/>
          <w:sz w:val="24"/>
          <w:szCs w:val="24"/>
        </w:rPr>
        <w:t xml:space="preserve"> the </w:t>
      </w:r>
      <w:proofErr w:type="spellStart"/>
      <w:r w:rsidRPr="0065441B">
        <w:rPr>
          <w:rFonts w:asciiTheme="majorBidi" w:hAnsiTheme="majorBidi" w:cstheme="majorBidi"/>
          <w:color w:val="000000" w:themeColor="text1"/>
          <w:sz w:val="24"/>
          <w:szCs w:val="24"/>
        </w:rPr>
        <w:t>mTOR</w:t>
      </w:r>
      <w:proofErr w:type="spellEnd"/>
      <w:r w:rsidRPr="0065441B">
        <w:rPr>
          <w:rFonts w:asciiTheme="majorBidi" w:hAnsiTheme="majorBidi" w:cstheme="majorBidi"/>
          <w:color w:val="000000" w:themeColor="text1"/>
          <w:sz w:val="24"/>
          <w:szCs w:val="24"/>
        </w:rPr>
        <w:t xml:space="preserve">/S6K1 (mechanistic target of </w:t>
      </w:r>
      <w:proofErr w:type="spellStart"/>
      <w:r w:rsidRPr="0065441B">
        <w:rPr>
          <w:rFonts w:asciiTheme="majorBidi" w:hAnsiTheme="majorBidi" w:cstheme="majorBidi"/>
          <w:color w:val="000000" w:themeColor="text1"/>
          <w:sz w:val="24"/>
          <w:szCs w:val="24"/>
        </w:rPr>
        <w:t>rapamycin</w:t>
      </w:r>
      <w:proofErr w:type="spellEnd"/>
      <w:r w:rsidRPr="0065441B">
        <w:rPr>
          <w:rFonts w:asciiTheme="majorBidi" w:hAnsiTheme="majorBidi" w:cstheme="majorBidi"/>
          <w:color w:val="000000" w:themeColor="text1"/>
          <w:sz w:val="24"/>
          <w:szCs w:val="24"/>
        </w:rPr>
        <w:t xml:space="preserve">/serine-6-kinase-1 pathway. </w:t>
      </w:r>
      <w:proofErr w:type="spellStart"/>
      <w:r w:rsidRPr="0065441B">
        <w:rPr>
          <w:rFonts w:asciiTheme="majorBidi" w:hAnsiTheme="majorBidi" w:cstheme="majorBidi"/>
          <w:color w:val="000000" w:themeColor="text1"/>
          <w:sz w:val="24"/>
          <w:szCs w:val="24"/>
        </w:rPr>
        <w:t>mTOR</w:t>
      </w:r>
      <w:proofErr w:type="spellEnd"/>
      <w:r w:rsidRPr="0065441B">
        <w:rPr>
          <w:rFonts w:asciiTheme="majorBidi" w:hAnsiTheme="majorBidi" w:cstheme="majorBidi"/>
          <w:color w:val="000000" w:themeColor="text1"/>
          <w:sz w:val="24"/>
          <w:szCs w:val="24"/>
        </w:rPr>
        <w:t xml:space="preserve"> functions as a serine/threonine protein kinase that regulates cell growth, cell proliferation, cell motility, cell survival, protein synthesis, autophagy, and transcription. </w:t>
      </w:r>
      <w:proofErr w:type="spellStart"/>
      <w:r w:rsidRPr="0065441B">
        <w:rPr>
          <w:rFonts w:asciiTheme="majorBidi" w:hAnsiTheme="majorBidi" w:cstheme="majorBidi"/>
          <w:color w:val="000000" w:themeColor="text1"/>
          <w:sz w:val="24"/>
          <w:szCs w:val="24"/>
        </w:rPr>
        <w:t>mTOR</w:t>
      </w:r>
      <w:proofErr w:type="spellEnd"/>
      <w:r w:rsidRPr="0065441B">
        <w:rPr>
          <w:rFonts w:asciiTheme="majorBidi" w:hAnsiTheme="majorBidi" w:cstheme="majorBidi"/>
          <w:color w:val="000000" w:themeColor="text1"/>
          <w:sz w:val="24"/>
          <w:szCs w:val="24"/>
        </w:rPr>
        <w:t xml:space="preserve"> also functions as a tyrosine protein kinase that promotes the activation of insulin receptors ) activated which inhibitor serine phosphorylation of IRS-1 following impaired hepatic glycogen synthesis. </w:t>
      </w:r>
    </w:p>
    <w:p w:rsidR="00B80908" w:rsidRPr="0065441B" w:rsidRDefault="00B80908" w:rsidP="00EC0C34">
      <w:pPr>
        <w:pStyle w:val="ListParagraph"/>
        <w:spacing w:line="360" w:lineRule="auto"/>
        <w:rPr>
          <w:rFonts w:asciiTheme="majorBidi" w:hAnsiTheme="majorBidi" w:cstheme="majorBidi"/>
          <w:color w:val="000000" w:themeColor="text1"/>
          <w:sz w:val="24"/>
          <w:szCs w:val="24"/>
          <w:lang w:bidi="ar-IQ"/>
        </w:rPr>
      </w:pPr>
    </w:p>
    <w:p w:rsidR="00811053" w:rsidRPr="0065441B" w:rsidRDefault="00F86194" w:rsidP="0065441B">
      <w:pPr>
        <w:pStyle w:val="ListParagraph"/>
        <w:numPr>
          <w:ilvl w:val="0"/>
          <w:numId w:val="5"/>
        </w:numPr>
        <w:autoSpaceDE w:val="0"/>
        <w:autoSpaceDN w:val="0"/>
        <w:bidi w:val="0"/>
        <w:adjustRightInd w:val="0"/>
        <w:spacing w:after="0" w:line="360" w:lineRule="auto"/>
        <w:jc w:val="both"/>
        <w:rPr>
          <w:rFonts w:asciiTheme="majorBidi" w:hAnsiTheme="majorBidi" w:cstheme="majorBidi"/>
          <w:color w:val="000000" w:themeColor="text1"/>
          <w:sz w:val="24"/>
          <w:szCs w:val="24"/>
        </w:rPr>
      </w:pPr>
      <w:r w:rsidRPr="0065441B">
        <w:rPr>
          <w:rFonts w:asciiTheme="majorBidi" w:hAnsiTheme="majorBidi" w:cstheme="majorBidi"/>
          <w:color w:val="000000" w:themeColor="text1"/>
          <w:sz w:val="24"/>
          <w:szCs w:val="24"/>
        </w:rPr>
        <w:t xml:space="preserve">Abnormal mitochondrial function associated with insulin resistance which impaired </w:t>
      </w:r>
      <w:proofErr w:type="spellStart"/>
      <w:r w:rsidRPr="0065441B">
        <w:rPr>
          <w:rFonts w:asciiTheme="majorBidi" w:hAnsiTheme="majorBidi" w:cstheme="majorBidi"/>
          <w:color w:val="000000" w:themeColor="text1"/>
          <w:sz w:val="24"/>
          <w:szCs w:val="24"/>
        </w:rPr>
        <w:t>impaired</w:t>
      </w:r>
      <w:proofErr w:type="spellEnd"/>
      <w:r w:rsidRPr="0065441B">
        <w:rPr>
          <w:rFonts w:asciiTheme="majorBidi" w:hAnsiTheme="majorBidi" w:cstheme="majorBidi"/>
          <w:color w:val="000000" w:themeColor="text1"/>
          <w:sz w:val="24"/>
          <w:szCs w:val="24"/>
        </w:rPr>
        <w:t xml:space="preserve"> oxidative glucose and lipid metabolism, generation of reactive oxygen species (ROS) and oxidative stress seems to play an important role in inhibiting insulin signaling.</w:t>
      </w:r>
    </w:p>
    <w:p w:rsidR="00811053" w:rsidRPr="0065441B" w:rsidRDefault="00F86194" w:rsidP="00EC0C34">
      <w:pPr>
        <w:pStyle w:val="ListParagraph"/>
        <w:numPr>
          <w:ilvl w:val="0"/>
          <w:numId w:val="6"/>
        </w:numPr>
        <w:autoSpaceDE w:val="0"/>
        <w:autoSpaceDN w:val="0"/>
        <w:bidi w:val="0"/>
        <w:adjustRightInd w:val="0"/>
        <w:spacing w:after="0" w:line="360" w:lineRule="auto"/>
        <w:jc w:val="both"/>
        <w:rPr>
          <w:rFonts w:asciiTheme="majorBidi" w:hAnsiTheme="majorBidi" w:cstheme="majorBidi"/>
          <w:color w:val="000000" w:themeColor="text1"/>
          <w:sz w:val="24"/>
          <w:szCs w:val="24"/>
        </w:rPr>
      </w:pPr>
      <w:r w:rsidRPr="0065441B">
        <w:rPr>
          <w:rFonts w:asciiTheme="majorBidi" w:hAnsiTheme="majorBidi" w:cstheme="majorBidi"/>
          <w:color w:val="000000" w:themeColor="text1"/>
          <w:sz w:val="24"/>
          <w:szCs w:val="24"/>
        </w:rPr>
        <w:t>ROS (reactive oxygen species) mediated damage of cellular proteins, lipids and nucleic acids could result in endoplasmic reticulum stress and activation of the unfolded protein response that the unfolded protein response activated the receptor of the immune system resulting in autoimmune response.</w:t>
      </w:r>
    </w:p>
    <w:p w:rsidR="00811053" w:rsidRPr="0065441B" w:rsidRDefault="00F86194" w:rsidP="00EC0C34">
      <w:pPr>
        <w:pStyle w:val="ListParagraph"/>
        <w:numPr>
          <w:ilvl w:val="0"/>
          <w:numId w:val="6"/>
        </w:numPr>
        <w:autoSpaceDE w:val="0"/>
        <w:autoSpaceDN w:val="0"/>
        <w:bidi w:val="0"/>
        <w:adjustRightInd w:val="0"/>
        <w:spacing w:after="0" w:line="360" w:lineRule="auto"/>
        <w:jc w:val="both"/>
        <w:rPr>
          <w:rFonts w:asciiTheme="majorBidi" w:hAnsiTheme="majorBidi" w:cstheme="majorBidi"/>
          <w:color w:val="000000" w:themeColor="text1"/>
          <w:sz w:val="24"/>
          <w:szCs w:val="24"/>
        </w:rPr>
      </w:pPr>
      <w:r w:rsidRPr="0065441B">
        <w:rPr>
          <w:rFonts w:asciiTheme="majorBidi" w:hAnsiTheme="majorBidi" w:cstheme="majorBidi"/>
          <w:color w:val="000000" w:themeColor="text1"/>
          <w:sz w:val="24"/>
          <w:szCs w:val="24"/>
        </w:rPr>
        <w:t>OX. Stress is imbalance between reactive oxygen species and biological system ability to detoxify from intermediate or repair damage</w:t>
      </w:r>
      <w:r w:rsidR="00E31B29" w:rsidRPr="0065441B">
        <w:rPr>
          <w:rFonts w:asciiTheme="majorBidi" w:hAnsiTheme="majorBidi" w:cstheme="majorBidi"/>
          <w:color w:val="000000" w:themeColor="text1"/>
          <w:sz w:val="24"/>
          <w:szCs w:val="24"/>
        </w:rPr>
        <w:t xml:space="preserve"> </w:t>
      </w:r>
      <w:r w:rsidR="00E31B29" w:rsidRPr="0065441B">
        <w:rPr>
          <w:rFonts w:asciiTheme="majorBidi" w:hAnsiTheme="majorBidi" w:cstheme="majorBidi"/>
          <w:b/>
          <w:bCs/>
          <w:color w:val="000000" w:themeColor="text1"/>
          <w:sz w:val="24"/>
          <w:szCs w:val="24"/>
        </w:rPr>
        <w:t>(figure-5)</w:t>
      </w:r>
      <w:r w:rsidRPr="0065441B">
        <w:rPr>
          <w:rFonts w:asciiTheme="majorBidi" w:hAnsiTheme="majorBidi" w:cstheme="majorBidi"/>
          <w:b/>
          <w:bCs/>
          <w:color w:val="000000" w:themeColor="text1"/>
          <w:sz w:val="24"/>
          <w:szCs w:val="24"/>
        </w:rPr>
        <w:t>.</w:t>
      </w:r>
    </w:p>
    <w:p w:rsidR="00E31B29" w:rsidRDefault="00E31B29" w:rsidP="00EC0C34">
      <w:pPr>
        <w:pStyle w:val="ListParagraph"/>
        <w:autoSpaceDE w:val="0"/>
        <w:autoSpaceDN w:val="0"/>
        <w:bidi w:val="0"/>
        <w:adjustRightInd w:val="0"/>
        <w:spacing w:after="0" w:line="360" w:lineRule="auto"/>
        <w:ind w:left="1080"/>
        <w:jc w:val="both"/>
        <w:rPr>
          <w:rFonts w:asciiTheme="majorBidi" w:hAnsiTheme="majorBidi" w:cstheme="majorBidi"/>
          <w:color w:val="000000" w:themeColor="text1"/>
          <w:sz w:val="28"/>
          <w:szCs w:val="28"/>
        </w:rPr>
      </w:pPr>
    </w:p>
    <w:p w:rsidR="00E31B29" w:rsidRDefault="00E31B29" w:rsidP="00EC0C34">
      <w:pPr>
        <w:pStyle w:val="ListParagraph"/>
        <w:autoSpaceDE w:val="0"/>
        <w:autoSpaceDN w:val="0"/>
        <w:bidi w:val="0"/>
        <w:adjustRightInd w:val="0"/>
        <w:spacing w:after="0" w:line="360" w:lineRule="auto"/>
        <w:ind w:left="1080"/>
        <w:jc w:val="both"/>
        <w:rPr>
          <w:rFonts w:asciiTheme="majorBidi" w:hAnsiTheme="majorBidi" w:cstheme="majorBidi"/>
          <w:color w:val="000000" w:themeColor="text1"/>
          <w:sz w:val="28"/>
          <w:szCs w:val="28"/>
        </w:rPr>
      </w:pPr>
    </w:p>
    <w:p w:rsidR="00E31B29" w:rsidRDefault="00E31B29" w:rsidP="0065441B">
      <w:pPr>
        <w:pStyle w:val="ListParagraph"/>
        <w:autoSpaceDE w:val="0"/>
        <w:autoSpaceDN w:val="0"/>
        <w:bidi w:val="0"/>
        <w:adjustRightInd w:val="0"/>
        <w:spacing w:after="0" w:line="360" w:lineRule="auto"/>
        <w:ind w:left="1080"/>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2E766F23" wp14:editId="10924FD5">
            <wp:extent cx="4762500" cy="296859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 insulin resistance.PNG"/>
                    <pic:cNvPicPr/>
                  </pic:nvPicPr>
                  <pic:blipFill>
                    <a:blip r:embed="rId15">
                      <a:extLst>
                        <a:ext uri="{28A0092B-C50C-407E-A947-70E740481C1C}">
                          <a14:useLocalDpi xmlns:a14="http://schemas.microsoft.com/office/drawing/2010/main" val="0"/>
                        </a:ext>
                      </a:extLst>
                    </a:blip>
                    <a:stretch>
                      <a:fillRect/>
                    </a:stretch>
                  </pic:blipFill>
                  <pic:spPr>
                    <a:xfrm>
                      <a:off x="0" y="0"/>
                      <a:ext cx="4765073" cy="2970195"/>
                    </a:xfrm>
                    <a:prstGeom prst="rect">
                      <a:avLst/>
                    </a:prstGeom>
                  </pic:spPr>
                </pic:pic>
              </a:graphicData>
            </a:graphic>
          </wp:inline>
        </w:drawing>
      </w:r>
    </w:p>
    <w:p w:rsidR="00811053" w:rsidRPr="0065441B" w:rsidRDefault="00E31B29" w:rsidP="0065441B">
      <w:pPr>
        <w:pStyle w:val="ListParagraph"/>
        <w:bidi w:val="0"/>
        <w:spacing w:line="360" w:lineRule="auto"/>
        <w:ind w:left="1080"/>
        <w:jc w:val="both"/>
        <w:rPr>
          <w:rFonts w:asciiTheme="majorBidi" w:hAnsiTheme="majorBidi" w:cstheme="majorBidi"/>
          <w:color w:val="000000" w:themeColor="text1"/>
          <w:sz w:val="24"/>
          <w:szCs w:val="24"/>
        </w:rPr>
      </w:pPr>
      <w:r w:rsidRPr="0065441B">
        <w:rPr>
          <w:rFonts w:asciiTheme="majorBidi" w:hAnsiTheme="majorBidi" w:cstheme="majorBidi"/>
          <w:b/>
          <w:bCs/>
          <w:color w:val="000000" w:themeColor="text1"/>
          <w:sz w:val="24"/>
          <w:szCs w:val="24"/>
        </w:rPr>
        <w:t xml:space="preserve">Figure-5: </w:t>
      </w:r>
      <w:r w:rsidRPr="0065441B">
        <w:rPr>
          <w:rFonts w:asciiTheme="majorBidi" w:hAnsiTheme="majorBidi" w:cstheme="majorBidi"/>
          <w:color w:val="000000" w:themeColor="text1"/>
          <w:sz w:val="24"/>
          <w:szCs w:val="24"/>
        </w:rPr>
        <w:t xml:space="preserve">This flow chart summarizes current concepts for the understanding of insulin resistance. A main proposed mechanism is the inhibition of insulin signaling, as a result of chronic hyperglycemia, increased plasma FFA and amino acids and inflammatory processes. JNK: c-Jun-N terminal kinase pathway, PKC: protein kinase C activity AGE: advanced </w:t>
      </w:r>
      <w:proofErr w:type="spellStart"/>
      <w:r w:rsidRPr="0065441B">
        <w:rPr>
          <w:rFonts w:asciiTheme="majorBidi" w:hAnsiTheme="majorBidi" w:cstheme="majorBidi"/>
          <w:color w:val="000000" w:themeColor="text1"/>
          <w:sz w:val="24"/>
          <w:szCs w:val="24"/>
        </w:rPr>
        <w:t>glycation</w:t>
      </w:r>
      <w:proofErr w:type="spellEnd"/>
      <w:r w:rsidRPr="0065441B">
        <w:rPr>
          <w:rFonts w:asciiTheme="majorBidi" w:hAnsiTheme="majorBidi" w:cstheme="majorBidi"/>
          <w:color w:val="000000" w:themeColor="text1"/>
          <w:sz w:val="24"/>
          <w:szCs w:val="24"/>
        </w:rPr>
        <w:t xml:space="preserve"> end produ</w:t>
      </w:r>
      <w:r w:rsidR="0002120D" w:rsidRPr="0065441B">
        <w:rPr>
          <w:rFonts w:asciiTheme="majorBidi" w:hAnsiTheme="majorBidi" w:cstheme="majorBidi"/>
          <w:color w:val="000000" w:themeColor="text1"/>
          <w:sz w:val="24"/>
          <w:szCs w:val="24"/>
        </w:rPr>
        <w:t xml:space="preserve">cts, FFA: free fatty acids, IRS </w:t>
      </w:r>
      <w:r w:rsidRPr="0065441B">
        <w:rPr>
          <w:rFonts w:asciiTheme="majorBidi" w:hAnsiTheme="majorBidi" w:cstheme="majorBidi"/>
          <w:color w:val="000000" w:themeColor="text1"/>
          <w:sz w:val="24"/>
          <w:szCs w:val="24"/>
        </w:rPr>
        <w:t xml:space="preserve">1: insulin receptor substrate 1 ROS: reactive oxygen species, DAG: </w:t>
      </w:r>
      <w:proofErr w:type="spellStart"/>
      <w:r w:rsidRPr="0065441B">
        <w:rPr>
          <w:rFonts w:asciiTheme="majorBidi" w:hAnsiTheme="majorBidi" w:cstheme="majorBidi"/>
          <w:color w:val="000000" w:themeColor="text1"/>
          <w:sz w:val="24"/>
          <w:szCs w:val="24"/>
        </w:rPr>
        <w:t>diacylglycerol</w:t>
      </w:r>
      <w:proofErr w:type="spellEnd"/>
      <w:r w:rsidRPr="0065441B">
        <w:rPr>
          <w:rFonts w:asciiTheme="majorBidi" w:hAnsiTheme="majorBidi" w:cstheme="majorBidi"/>
          <w:color w:val="000000" w:themeColor="text1"/>
          <w:sz w:val="24"/>
          <w:szCs w:val="24"/>
        </w:rPr>
        <w:t>.</w:t>
      </w:r>
    </w:p>
    <w:p w:rsidR="00F86194" w:rsidRPr="0065441B" w:rsidRDefault="00F86194" w:rsidP="00EC0C34">
      <w:pPr>
        <w:pStyle w:val="ListParagraph"/>
        <w:numPr>
          <w:ilvl w:val="0"/>
          <w:numId w:val="5"/>
        </w:numPr>
        <w:autoSpaceDE w:val="0"/>
        <w:autoSpaceDN w:val="0"/>
        <w:bidi w:val="0"/>
        <w:adjustRightInd w:val="0"/>
        <w:spacing w:after="0" w:line="360" w:lineRule="auto"/>
        <w:jc w:val="both"/>
        <w:rPr>
          <w:rFonts w:asciiTheme="majorBidi" w:hAnsiTheme="majorBidi" w:cstheme="majorBidi"/>
          <w:color w:val="000000" w:themeColor="text1"/>
          <w:sz w:val="24"/>
          <w:szCs w:val="24"/>
        </w:rPr>
      </w:pPr>
      <w:r w:rsidRPr="0065441B">
        <w:rPr>
          <w:rFonts w:asciiTheme="majorBidi" w:hAnsiTheme="majorBidi" w:cstheme="majorBidi"/>
          <w:color w:val="000000" w:themeColor="text1"/>
          <w:sz w:val="24"/>
          <w:szCs w:val="24"/>
        </w:rPr>
        <w:lastRenderedPageBreak/>
        <w:t xml:space="preserve">Higher glucose flux to the </w:t>
      </w:r>
      <w:proofErr w:type="spellStart"/>
      <w:r w:rsidRPr="0065441B">
        <w:rPr>
          <w:rFonts w:asciiTheme="majorBidi" w:hAnsiTheme="majorBidi" w:cstheme="majorBidi"/>
          <w:b/>
          <w:bCs/>
          <w:color w:val="000000" w:themeColor="text1"/>
          <w:sz w:val="24"/>
          <w:szCs w:val="24"/>
        </w:rPr>
        <w:t>hexosamine</w:t>
      </w:r>
      <w:proofErr w:type="spellEnd"/>
      <w:r w:rsidRPr="0065441B">
        <w:rPr>
          <w:rFonts w:asciiTheme="majorBidi" w:hAnsiTheme="majorBidi" w:cstheme="majorBidi"/>
          <w:b/>
          <w:bCs/>
          <w:color w:val="000000" w:themeColor="text1"/>
          <w:sz w:val="24"/>
          <w:szCs w:val="24"/>
        </w:rPr>
        <w:t xml:space="preserve"> pathway</w:t>
      </w:r>
      <w:r w:rsidRPr="0065441B">
        <w:rPr>
          <w:rFonts w:asciiTheme="majorBidi" w:hAnsiTheme="majorBidi" w:cstheme="majorBidi"/>
          <w:color w:val="000000" w:themeColor="text1"/>
          <w:sz w:val="24"/>
          <w:szCs w:val="24"/>
        </w:rPr>
        <w:t xml:space="preserve"> lead to increase insulin concentration</w:t>
      </w:r>
      <w:r w:rsidR="0002120D" w:rsidRPr="0065441B">
        <w:rPr>
          <w:rFonts w:asciiTheme="majorBidi" w:hAnsiTheme="majorBidi" w:cstheme="majorBidi"/>
          <w:color w:val="000000" w:themeColor="text1"/>
          <w:sz w:val="24"/>
          <w:szCs w:val="24"/>
        </w:rPr>
        <w:t xml:space="preserve"> </w:t>
      </w:r>
      <w:r w:rsidR="0002120D" w:rsidRPr="0065441B">
        <w:rPr>
          <w:rFonts w:asciiTheme="majorBidi" w:hAnsiTheme="majorBidi" w:cstheme="majorBidi"/>
          <w:b/>
          <w:bCs/>
          <w:color w:val="000000" w:themeColor="text1"/>
          <w:sz w:val="24"/>
          <w:szCs w:val="24"/>
        </w:rPr>
        <w:t>(figure-6)</w:t>
      </w:r>
      <w:r w:rsidRPr="0065441B">
        <w:rPr>
          <w:rFonts w:asciiTheme="majorBidi" w:hAnsiTheme="majorBidi" w:cstheme="majorBidi"/>
          <w:color w:val="000000" w:themeColor="text1"/>
          <w:sz w:val="24"/>
          <w:szCs w:val="24"/>
        </w:rPr>
        <w:t>.</w:t>
      </w:r>
    </w:p>
    <w:p w:rsidR="0002120D" w:rsidRDefault="0002120D" w:rsidP="00EC0C34">
      <w:pPr>
        <w:autoSpaceDE w:val="0"/>
        <w:autoSpaceDN w:val="0"/>
        <w:bidi w:val="0"/>
        <w:adjustRightInd w:val="0"/>
        <w:spacing w:after="0" w:line="360" w:lineRule="auto"/>
        <w:jc w:val="both"/>
        <w:rPr>
          <w:rFonts w:asciiTheme="majorBidi" w:hAnsiTheme="majorBidi" w:cstheme="majorBidi"/>
          <w:color w:val="000000" w:themeColor="text1"/>
          <w:sz w:val="28"/>
          <w:szCs w:val="28"/>
        </w:rPr>
      </w:pPr>
    </w:p>
    <w:p w:rsidR="0002120D" w:rsidRDefault="0002120D" w:rsidP="00EC0C34">
      <w:pPr>
        <w:autoSpaceDE w:val="0"/>
        <w:autoSpaceDN w:val="0"/>
        <w:bidi w:val="0"/>
        <w:adjustRightInd w:val="0"/>
        <w:spacing w:after="0" w:line="360" w:lineRule="auto"/>
        <w:jc w:val="both"/>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580D681B" wp14:editId="155FC9D3">
            <wp:extent cx="4429744" cy="2591162"/>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gjfgjh.PNG"/>
                    <pic:cNvPicPr/>
                  </pic:nvPicPr>
                  <pic:blipFill>
                    <a:blip r:embed="rId16">
                      <a:extLst>
                        <a:ext uri="{28A0092B-C50C-407E-A947-70E740481C1C}">
                          <a14:useLocalDpi xmlns:a14="http://schemas.microsoft.com/office/drawing/2010/main" val="0"/>
                        </a:ext>
                      </a:extLst>
                    </a:blip>
                    <a:stretch>
                      <a:fillRect/>
                    </a:stretch>
                  </pic:blipFill>
                  <pic:spPr>
                    <a:xfrm>
                      <a:off x="0" y="0"/>
                      <a:ext cx="4429744" cy="2591162"/>
                    </a:xfrm>
                    <a:prstGeom prst="rect">
                      <a:avLst/>
                    </a:prstGeom>
                  </pic:spPr>
                </pic:pic>
              </a:graphicData>
            </a:graphic>
          </wp:inline>
        </w:drawing>
      </w:r>
    </w:p>
    <w:p w:rsidR="00E5591D" w:rsidRDefault="0002120D" w:rsidP="00E5591D">
      <w:pPr>
        <w:autoSpaceDE w:val="0"/>
        <w:autoSpaceDN w:val="0"/>
        <w:bidi w:val="0"/>
        <w:adjustRightInd w:val="0"/>
        <w:spacing w:after="0" w:line="360" w:lineRule="auto"/>
        <w:jc w:val="both"/>
        <w:rPr>
          <w:rFonts w:asciiTheme="majorBidi" w:hAnsiTheme="majorBidi" w:cstheme="majorBidi"/>
          <w:color w:val="000000" w:themeColor="text1"/>
          <w:sz w:val="24"/>
          <w:szCs w:val="24"/>
        </w:rPr>
      </w:pPr>
      <w:r w:rsidRPr="0065441B">
        <w:rPr>
          <w:rFonts w:asciiTheme="majorBidi" w:hAnsiTheme="majorBidi" w:cstheme="majorBidi"/>
          <w:b/>
          <w:bCs/>
          <w:color w:val="000000" w:themeColor="text1"/>
          <w:sz w:val="24"/>
          <w:szCs w:val="24"/>
        </w:rPr>
        <w:t xml:space="preserve">Figure-6: </w:t>
      </w:r>
      <w:r w:rsidRPr="0065441B">
        <w:rPr>
          <w:rFonts w:asciiTheme="majorBidi" w:hAnsiTheme="majorBidi" w:cstheme="majorBidi"/>
          <w:color w:val="000000" w:themeColor="text1"/>
          <w:sz w:val="24"/>
          <w:szCs w:val="24"/>
        </w:rPr>
        <w:t xml:space="preserve">the </w:t>
      </w:r>
      <w:proofErr w:type="spellStart"/>
      <w:r w:rsidRPr="0065441B">
        <w:rPr>
          <w:rFonts w:asciiTheme="majorBidi" w:hAnsiTheme="majorBidi" w:cstheme="majorBidi"/>
          <w:color w:val="000000" w:themeColor="text1"/>
          <w:sz w:val="24"/>
          <w:szCs w:val="24"/>
        </w:rPr>
        <w:t>patho</w:t>
      </w:r>
      <w:proofErr w:type="spellEnd"/>
      <w:r w:rsidRPr="0065441B">
        <w:rPr>
          <w:rFonts w:asciiTheme="majorBidi" w:hAnsiTheme="majorBidi" w:cstheme="majorBidi"/>
          <w:color w:val="000000" w:themeColor="text1"/>
          <w:sz w:val="24"/>
          <w:szCs w:val="24"/>
        </w:rPr>
        <w:t xml:space="preserve">-biochemical link between hyperglycemia and meningeal TGF-B1 production. Elevated flux through the </w:t>
      </w:r>
      <w:proofErr w:type="spellStart"/>
      <w:r w:rsidRPr="0065441B">
        <w:rPr>
          <w:rFonts w:asciiTheme="majorBidi" w:hAnsiTheme="majorBidi" w:cstheme="majorBidi"/>
          <w:color w:val="000000" w:themeColor="text1"/>
          <w:sz w:val="24"/>
          <w:szCs w:val="24"/>
        </w:rPr>
        <w:t>hexosamine</w:t>
      </w:r>
      <w:proofErr w:type="spellEnd"/>
      <w:r w:rsidRPr="0065441B">
        <w:rPr>
          <w:rFonts w:asciiTheme="majorBidi" w:hAnsiTheme="majorBidi" w:cstheme="majorBidi"/>
          <w:color w:val="000000" w:themeColor="text1"/>
          <w:sz w:val="24"/>
          <w:szCs w:val="24"/>
        </w:rPr>
        <w:t xml:space="preserve"> pathway results in activation of PKC. Activated and </w:t>
      </w:r>
      <w:proofErr w:type="spellStart"/>
      <w:r w:rsidRPr="0065441B">
        <w:rPr>
          <w:rFonts w:asciiTheme="majorBidi" w:hAnsiTheme="majorBidi" w:cstheme="majorBidi"/>
          <w:color w:val="000000" w:themeColor="text1"/>
          <w:sz w:val="24"/>
          <w:szCs w:val="24"/>
        </w:rPr>
        <w:t>translocated</w:t>
      </w:r>
      <w:proofErr w:type="spellEnd"/>
      <w:r w:rsidRPr="0065441B">
        <w:rPr>
          <w:rFonts w:asciiTheme="majorBidi" w:hAnsiTheme="majorBidi" w:cstheme="majorBidi"/>
          <w:color w:val="000000" w:themeColor="text1"/>
          <w:sz w:val="24"/>
          <w:szCs w:val="24"/>
        </w:rPr>
        <w:t xml:space="preserve"> PCK in turn activates transcription factors to form a complex that induce transcription of TGF-B1. The TGF-B1</w:t>
      </w:r>
      <w:r w:rsidR="00CD0787" w:rsidRPr="0065441B">
        <w:rPr>
          <w:rFonts w:asciiTheme="majorBidi" w:hAnsiTheme="majorBidi" w:cstheme="majorBidi"/>
          <w:color w:val="000000" w:themeColor="text1"/>
          <w:sz w:val="24"/>
          <w:szCs w:val="24"/>
        </w:rPr>
        <w:t xml:space="preserve"> protein is secreted and act </w:t>
      </w:r>
      <w:proofErr w:type="spellStart"/>
      <w:r w:rsidR="00CD0787" w:rsidRPr="0065441B">
        <w:rPr>
          <w:rFonts w:asciiTheme="majorBidi" w:hAnsiTheme="majorBidi" w:cstheme="majorBidi"/>
          <w:color w:val="000000" w:themeColor="text1"/>
          <w:sz w:val="24"/>
          <w:szCs w:val="24"/>
        </w:rPr>
        <w:t>autocrine</w:t>
      </w:r>
      <w:proofErr w:type="spellEnd"/>
      <w:r w:rsidR="00CD0787" w:rsidRPr="0065441B">
        <w:rPr>
          <w:rFonts w:asciiTheme="majorBidi" w:hAnsiTheme="majorBidi" w:cstheme="majorBidi"/>
          <w:color w:val="000000" w:themeColor="text1"/>
          <w:sz w:val="24"/>
          <w:szCs w:val="24"/>
        </w:rPr>
        <w:t>/</w:t>
      </w:r>
      <w:proofErr w:type="spellStart"/>
      <w:r w:rsidR="00CD0787" w:rsidRPr="0065441B">
        <w:rPr>
          <w:rFonts w:asciiTheme="majorBidi" w:hAnsiTheme="majorBidi" w:cstheme="majorBidi"/>
          <w:color w:val="000000" w:themeColor="text1"/>
          <w:sz w:val="24"/>
          <w:szCs w:val="24"/>
        </w:rPr>
        <w:t>papcrine</w:t>
      </w:r>
      <w:proofErr w:type="spellEnd"/>
      <w:r w:rsidR="00CD0787" w:rsidRPr="0065441B">
        <w:rPr>
          <w:rFonts w:asciiTheme="majorBidi" w:hAnsiTheme="majorBidi" w:cstheme="majorBidi"/>
          <w:color w:val="000000" w:themeColor="text1"/>
          <w:sz w:val="24"/>
          <w:szCs w:val="24"/>
        </w:rPr>
        <w:t xml:space="preserve"> as </w:t>
      </w:r>
      <w:proofErr w:type="spellStart"/>
      <w:r w:rsidR="00CD0787" w:rsidRPr="0065441B">
        <w:rPr>
          <w:rFonts w:asciiTheme="majorBidi" w:hAnsiTheme="majorBidi" w:cstheme="majorBidi"/>
          <w:color w:val="000000" w:themeColor="text1"/>
          <w:sz w:val="24"/>
          <w:szCs w:val="24"/>
        </w:rPr>
        <w:t>prosclerotic</w:t>
      </w:r>
      <w:proofErr w:type="spellEnd"/>
      <w:r w:rsidR="00CD0787" w:rsidRPr="0065441B">
        <w:rPr>
          <w:rFonts w:asciiTheme="majorBidi" w:hAnsiTheme="majorBidi" w:cstheme="majorBidi"/>
          <w:color w:val="000000" w:themeColor="text1"/>
          <w:sz w:val="24"/>
          <w:szCs w:val="24"/>
        </w:rPr>
        <w:t xml:space="preserve"> cytokine</w:t>
      </w:r>
      <w:r w:rsidR="00CD0787">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p>
    <w:p w:rsidR="00E5591D" w:rsidRDefault="00E5591D" w:rsidP="00E5591D">
      <w:pPr>
        <w:autoSpaceDE w:val="0"/>
        <w:autoSpaceDN w:val="0"/>
        <w:bidi w:val="0"/>
        <w:adjustRightInd w:val="0"/>
        <w:spacing w:after="0" w:line="360" w:lineRule="auto"/>
        <w:jc w:val="both"/>
        <w:rPr>
          <w:rFonts w:asciiTheme="majorBidi" w:hAnsiTheme="majorBidi" w:cstheme="majorBidi"/>
          <w:color w:val="000000" w:themeColor="text1"/>
          <w:sz w:val="24"/>
          <w:szCs w:val="24"/>
        </w:rPr>
      </w:pPr>
    </w:p>
    <w:p w:rsidR="00E5591D" w:rsidRPr="00E5591D" w:rsidRDefault="00E5591D" w:rsidP="00E5591D">
      <w:pPr>
        <w:autoSpaceDE w:val="0"/>
        <w:autoSpaceDN w:val="0"/>
        <w:bidi w:val="0"/>
        <w:adjustRightInd w:val="0"/>
        <w:spacing w:after="0" w:line="360" w:lineRule="auto"/>
        <w:jc w:val="both"/>
        <w:rPr>
          <w:rFonts w:asciiTheme="majorBidi" w:hAnsiTheme="majorBidi" w:cstheme="majorBidi"/>
          <w:b/>
          <w:bCs/>
          <w:color w:val="000000" w:themeColor="text1"/>
          <w:sz w:val="28"/>
          <w:szCs w:val="28"/>
        </w:rPr>
      </w:pPr>
      <w:r w:rsidRPr="00E5591D">
        <w:rPr>
          <w:rFonts w:asciiTheme="majorBidi" w:hAnsiTheme="majorBidi" w:cstheme="majorBidi"/>
          <w:b/>
          <w:bCs/>
          <w:color w:val="000000" w:themeColor="text1"/>
          <w:sz w:val="28"/>
          <w:szCs w:val="28"/>
        </w:rPr>
        <w:t>The relationship between branched-chain amino acid and insulin resistance</w:t>
      </w:r>
    </w:p>
    <w:p w:rsidR="0002120D" w:rsidRDefault="00E5591D" w:rsidP="00EC0C34">
      <w:pPr>
        <w:autoSpaceDE w:val="0"/>
        <w:autoSpaceDN w:val="0"/>
        <w:bidi w:val="0"/>
        <w:adjustRightInd w:val="0"/>
        <w:spacing w:after="0" w:line="360" w:lineRule="auto"/>
        <w:jc w:val="both"/>
        <w:rPr>
          <w:rFonts w:asciiTheme="majorBidi" w:hAnsiTheme="majorBidi" w:cstheme="majorBidi"/>
          <w:color w:val="000000" w:themeColor="text1"/>
          <w:sz w:val="24"/>
          <w:szCs w:val="24"/>
        </w:rPr>
      </w:pPr>
      <w:r w:rsidRPr="00E5591D">
        <w:rPr>
          <w:rFonts w:asciiTheme="majorBidi" w:hAnsiTheme="majorBidi" w:cstheme="majorBidi"/>
          <w:color w:val="000000" w:themeColor="text1"/>
          <w:sz w:val="24"/>
          <w:szCs w:val="24"/>
        </w:rPr>
        <w:t xml:space="preserve">Branched-chain amino acids (BCAAs; that is, </w:t>
      </w:r>
      <w:proofErr w:type="spellStart"/>
      <w:r w:rsidRPr="00E5591D">
        <w:rPr>
          <w:rFonts w:asciiTheme="majorBidi" w:hAnsiTheme="majorBidi" w:cstheme="majorBidi"/>
          <w:color w:val="000000" w:themeColor="text1"/>
          <w:sz w:val="24"/>
          <w:szCs w:val="24"/>
        </w:rPr>
        <w:t>leucine</w:t>
      </w:r>
      <w:proofErr w:type="spellEnd"/>
      <w:r w:rsidRPr="00E5591D">
        <w:rPr>
          <w:rFonts w:asciiTheme="majorBidi" w:hAnsiTheme="majorBidi" w:cstheme="majorBidi"/>
          <w:color w:val="000000" w:themeColor="text1"/>
          <w:sz w:val="24"/>
          <w:szCs w:val="24"/>
        </w:rPr>
        <w:t xml:space="preserve">, isoleucine and </w:t>
      </w:r>
      <w:proofErr w:type="spellStart"/>
      <w:r w:rsidRPr="00E5591D">
        <w:rPr>
          <w:rFonts w:asciiTheme="majorBidi" w:hAnsiTheme="majorBidi" w:cstheme="majorBidi"/>
          <w:color w:val="000000" w:themeColor="text1"/>
          <w:sz w:val="24"/>
          <w:szCs w:val="24"/>
        </w:rPr>
        <w:t>valine</w:t>
      </w:r>
      <w:proofErr w:type="spellEnd"/>
      <w:r w:rsidRPr="00E5591D">
        <w:rPr>
          <w:rFonts w:asciiTheme="majorBidi" w:hAnsiTheme="majorBidi" w:cstheme="majorBidi"/>
          <w:color w:val="000000" w:themeColor="text1"/>
          <w:sz w:val="24"/>
          <w:szCs w:val="24"/>
        </w:rPr>
        <w:t>) are essential amino acids</w:t>
      </w:r>
      <w:r w:rsidR="00A036A6">
        <w:rPr>
          <w:rFonts w:asciiTheme="majorBidi" w:hAnsiTheme="majorBidi" w:cstheme="majorBidi"/>
          <w:color w:val="000000" w:themeColor="text1"/>
          <w:sz w:val="24"/>
          <w:szCs w:val="24"/>
        </w:rPr>
        <w:t xml:space="preserve"> that </w:t>
      </w:r>
      <w:r w:rsidR="00A036A6" w:rsidRPr="00A036A6">
        <w:rPr>
          <w:rFonts w:asciiTheme="majorBidi" w:hAnsiTheme="majorBidi" w:cstheme="majorBidi"/>
          <w:color w:val="000000" w:themeColor="text1"/>
          <w:sz w:val="24"/>
          <w:szCs w:val="24"/>
        </w:rPr>
        <w:t>have direct and indirect effects</w:t>
      </w:r>
      <w:r w:rsidR="00A036A6">
        <w:rPr>
          <w:rFonts w:asciiTheme="majorBidi" w:hAnsiTheme="majorBidi" w:cstheme="majorBidi"/>
          <w:color w:val="000000" w:themeColor="text1"/>
          <w:sz w:val="24"/>
          <w:szCs w:val="24"/>
        </w:rPr>
        <w:t xml:space="preserve"> </w:t>
      </w:r>
      <w:r w:rsidR="00A036A6" w:rsidRPr="00A036A6">
        <w:rPr>
          <w:rFonts w:asciiTheme="majorBidi" w:hAnsiTheme="majorBidi" w:cstheme="majorBidi"/>
          <w:color w:val="000000" w:themeColor="text1"/>
          <w:sz w:val="24"/>
          <w:szCs w:val="24"/>
        </w:rPr>
        <w:t>on the regulation of body weight, muscle protein synthesis and glucose homeostasis.</w:t>
      </w:r>
      <w:r w:rsidR="00A036A6">
        <w:rPr>
          <w:rFonts w:asciiTheme="majorBidi" w:hAnsiTheme="majorBidi" w:cstheme="majorBidi"/>
          <w:color w:val="000000" w:themeColor="text1"/>
          <w:sz w:val="24"/>
          <w:szCs w:val="24"/>
        </w:rPr>
        <w:t xml:space="preserve"> The </w:t>
      </w:r>
      <w:r w:rsidR="00A036A6" w:rsidRPr="00A036A6">
        <w:rPr>
          <w:rFonts w:asciiTheme="majorBidi" w:hAnsiTheme="majorBidi" w:cstheme="majorBidi"/>
          <w:color w:val="000000" w:themeColor="text1"/>
          <w:sz w:val="24"/>
          <w:szCs w:val="24"/>
        </w:rPr>
        <w:t>circulating levels of BCAAs tend to be increased in individuals with obesity and are associated with worse metabolic health and future insulin resistance or type 2 diabetes mellitus (T2DM).</w:t>
      </w:r>
      <w:r w:rsidR="00A036A6">
        <w:rPr>
          <w:rFonts w:asciiTheme="majorBidi" w:hAnsiTheme="majorBidi" w:cstheme="majorBidi"/>
          <w:color w:val="000000" w:themeColor="text1"/>
          <w:sz w:val="24"/>
          <w:szCs w:val="24"/>
        </w:rPr>
        <w:t xml:space="preserve"> </w:t>
      </w:r>
      <w:proofErr w:type="gramStart"/>
      <w:r w:rsidR="00A036A6" w:rsidRPr="00A036A6">
        <w:rPr>
          <w:rFonts w:asciiTheme="majorBidi" w:hAnsiTheme="majorBidi" w:cstheme="majorBidi"/>
          <w:color w:val="000000" w:themeColor="text1"/>
          <w:sz w:val="24"/>
          <w:szCs w:val="24"/>
        </w:rPr>
        <w:t>increased</w:t>
      </w:r>
      <w:proofErr w:type="gramEnd"/>
      <w:r w:rsidR="00A036A6" w:rsidRPr="00A036A6">
        <w:rPr>
          <w:rFonts w:asciiTheme="majorBidi" w:hAnsiTheme="majorBidi" w:cstheme="majorBidi"/>
          <w:color w:val="000000" w:themeColor="text1"/>
          <w:sz w:val="24"/>
          <w:szCs w:val="24"/>
        </w:rPr>
        <w:t xml:space="preserve"> levels of BCAAs and T2DM involves </w:t>
      </w:r>
      <w:proofErr w:type="spellStart"/>
      <w:r w:rsidR="00A036A6" w:rsidRPr="00A036A6">
        <w:rPr>
          <w:rFonts w:asciiTheme="majorBidi" w:hAnsiTheme="majorBidi" w:cstheme="majorBidi"/>
          <w:color w:val="000000" w:themeColor="text1"/>
          <w:sz w:val="24"/>
          <w:szCs w:val="24"/>
        </w:rPr>
        <w:t>leucine</w:t>
      </w:r>
      <w:proofErr w:type="spellEnd"/>
      <w:r w:rsidR="00A036A6" w:rsidRPr="00A036A6">
        <w:rPr>
          <w:rFonts w:asciiTheme="majorBidi" w:hAnsiTheme="majorBidi" w:cstheme="majorBidi"/>
          <w:color w:val="000000" w:themeColor="text1"/>
          <w:sz w:val="24"/>
          <w:szCs w:val="24"/>
        </w:rPr>
        <w:t xml:space="preserve">-mediated activation of the mammalian target of </w:t>
      </w:r>
      <w:proofErr w:type="spellStart"/>
      <w:r w:rsidR="00A036A6" w:rsidRPr="00A036A6">
        <w:rPr>
          <w:rFonts w:asciiTheme="majorBidi" w:hAnsiTheme="majorBidi" w:cstheme="majorBidi"/>
          <w:color w:val="000000" w:themeColor="text1"/>
          <w:sz w:val="24"/>
          <w:szCs w:val="24"/>
        </w:rPr>
        <w:t>rapamycin</w:t>
      </w:r>
      <w:proofErr w:type="spellEnd"/>
      <w:r w:rsidR="00A036A6" w:rsidRPr="00A036A6">
        <w:rPr>
          <w:rFonts w:asciiTheme="majorBidi" w:hAnsiTheme="majorBidi" w:cstheme="majorBidi"/>
          <w:color w:val="000000" w:themeColor="text1"/>
          <w:sz w:val="24"/>
          <w:szCs w:val="24"/>
        </w:rPr>
        <w:t xml:space="preserve"> complex 1 (mTORC1), which results in uncoupling of insulin </w:t>
      </w:r>
      <w:proofErr w:type="spellStart"/>
      <w:r w:rsidR="00A036A6" w:rsidRPr="00A036A6">
        <w:rPr>
          <w:rFonts w:asciiTheme="majorBidi" w:hAnsiTheme="majorBidi" w:cstheme="majorBidi"/>
          <w:color w:val="000000" w:themeColor="text1"/>
          <w:sz w:val="24"/>
          <w:szCs w:val="24"/>
        </w:rPr>
        <w:t>signalling</w:t>
      </w:r>
      <w:proofErr w:type="spellEnd"/>
      <w:r w:rsidR="00A036A6" w:rsidRPr="00A036A6">
        <w:rPr>
          <w:rFonts w:asciiTheme="majorBidi" w:hAnsiTheme="majorBidi" w:cstheme="majorBidi"/>
          <w:color w:val="000000" w:themeColor="text1"/>
          <w:sz w:val="24"/>
          <w:szCs w:val="24"/>
        </w:rPr>
        <w:t xml:space="preserve"> at an early stage</w:t>
      </w:r>
      <w:r w:rsidR="00A036A6">
        <w:rPr>
          <w:rFonts w:asciiTheme="majorBidi" w:hAnsiTheme="majorBidi" w:cstheme="majorBidi"/>
          <w:color w:val="000000" w:themeColor="text1"/>
          <w:sz w:val="24"/>
          <w:szCs w:val="24"/>
        </w:rPr>
        <w:t xml:space="preserve">. </w:t>
      </w:r>
      <w:r w:rsidR="00A036A6" w:rsidRPr="00A036A6">
        <w:rPr>
          <w:rFonts w:asciiTheme="majorBidi" w:hAnsiTheme="majorBidi" w:cstheme="majorBidi"/>
          <w:color w:val="000000" w:themeColor="text1"/>
          <w:sz w:val="24"/>
          <w:szCs w:val="24"/>
        </w:rPr>
        <w:t xml:space="preserve">BCAA </w:t>
      </w:r>
      <w:proofErr w:type="spellStart"/>
      <w:r w:rsidR="00A036A6" w:rsidRPr="00A036A6">
        <w:rPr>
          <w:rFonts w:asciiTheme="majorBidi" w:hAnsiTheme="majorBidi" w:cstheme="majorBidi"/>
          <w:color w:val="000000" w:themeColor="text1"/>
          <w:sz w:val="24"/>
          <w:szCs w:val="24"/>
        </w:rPr>
        <w:t>dysmetabolism</w:t>
      </w:r>
      <w:proofErr w:type="spellEnd"/>
      <w:r w:rsidR="00A036A6" w:rsidRPr="00A036A6">
        <w:rPr>
          <w:rFonts w:asciiTheme="majorBidi" w:hAnsiTheme="majorBidi" w:cstheme="majorBidi"/>
          <w:color w:val="000000" w:themeColor="text1"/>
          <w:sz w:val="24"/>
          <w:szCs w:val="24"/>
        </w:rPr>
        <w:t xml:space="preserve"> model proposes that the accumulation of </w:t>
      </w:r>
      <w:proofErr w:type="spellStart"/>
      <w:r w:rsidR="00A036A6" w:rsidRPr="00A036A6">
        <w:rPr>
          <w:rFonts w:asciiTheme="majorBidi" w:hAnsiTheme="majorBidi" w:cstheme="majorBidi"/>
          <w:color w:val="000000" w:themeColor="text1"/>
          <w:sz w:val="24"/>
          <w:szCs w:val="24"/>
        </w:rPr>
        <w:t>mitotoxic</w:t>
      </w:r>
      <w:proofErr w:type="spellEnd"/>
      <w:r w:rsidR="00A036A6">
        <w:rPr>
          <w:rFonts w:asciiTheme="majorBidi" w:hAnsiTheme="majorBidi" w:cstheme="majorBidi"/>
          <w:color w:val="000000" w:themeColor="text1"/>
          <w:sz w:val="24"/>
          <w:szCs w:val="24"/>
        </w:rPr>
        <w:t xml:space="preserve"> metabolites</w:t>
      </w:r>
      <w:r w:rsidR="00A036A6" w:rsidRPr="00A036A6">
        <w:rPr>
          <w:rFonts w:asciiTheme="majorBidi" w:hAnsiTheme="majorBidi" w:cstheme="majorBidi"/>
          <w:color w:val="000000" w:themeColor="text1"/>
          <w:sz w:val="24"/>
          <w:szCs w:val="24"/>
        </w:rPr>
        <w:t xml:space="preserve"> promotes β-cell mitochondrial dysfunction, stress </w:t>
      </w:r>
      <w:proofErr w:type="spellStart"/>
      <w:r w:rsidR="00A036A6" w:rsidRPr="00A036A6">
        <w:rPr>
          <w:rFonts w:asciiTheme="majorBidi" w:hAnsiTheme="majorBidi" w:cstheme="majorBidi"/>
          <w:color w:val="000000" w:themeColor="text1"/>
          <w:sz w:val="24"/>
          <w:szCs w:val="24"/>
        </w:rPr>
        <w:t>signalling</w:t>
      </w:r>
      <w:proofErr w:type="spellEnd"/>
      <w:r w:rsidR="00A036A6" w:rsidRPr="00A036A6">
        <w:rPr>
          <w:rFonts w:asciiTheme="majorBidi" w:hAnsiTheme="majorBidi" w:cstheme="majorBidi"/>
          <w:color w:val="000000" w:themeColor="text1"/>
          <w:sz w:val="24"/>
          <w:szCs w:val="24"/>
        </w:rPr>
        <w:t xml:space="preserve"> and apoptosis associated with T2DM.</w:t>
      </w:r>
    </w:p>
    <w:p w:rsidR="00A036A6" w:rsidRPr="00A036A6" w:rsidRDefault="00A036A6" w:rsidP="00A036A6">
      <w:pPr>
        <w:autoSpaceDE w:val="0"/>
        <w:autoSpaceDN w:val="0"/>
        <w:bidi w:val="0"/>
        <w:adjustRightInd w:val="0"/>
        <w:spacing w:after="0" w:line="360" w:lineRule="auto"/>
        <w:jc w:val="both"/>
        <w:rPr>
          <w:rFonts w:asciiTheme="majorBidi" w:hAnsiTheme="majorBidi" w:cstheme="majorBidi"/>
          <w:b/>
          <w:bCs/>
          <w:color w:val="000000" w:themeColor="text1"/>
          <w:sz w:val="24"/>
          <w:szCs w:val="24"/>
        </w:rPr>
      </w:pPr>
      <w:proofErr w:type="gramStart"/>
      <w:r w:rsidRPr="00A036A6">
        <w:rPr>
          <w:rFonts w:asciiTheme="majorBidi" w:hAnsiTheme="majorBidi" w:cstheme="majorBidi"/>
          <w:color w:val="000000" w:themeColor="text1"/>
          <w:sz w:val="24"/>
          <w:szCs w:val="24"/>
        </w:rPr>
        <w:t>insulin</w:t>
      </w:r>
      <w:proofErr w:type="gramEnd"/>
      <w:r w:rsidRPr="00A036A6">
        <w:rPr>
          <w:rFonts w:asciiTheme="majorBidi" w:hAnsiTheme="majorBidi" w:cstheme="majorBidi"/>
          <w:color w:val="000000" w:themeColor="text1"/>
          <w:sz w:val="24"/>
          <w:szCs w:val="24"/>
        </w:rPr>
        <w:t xml:space="preserve"> resistance might promote </w:t>
      </w:r>
      <w:proofErr w:type="spellStart"/>
      <w:r w:rsidRPr="00A036A6">
        <w:rPr>
          <w:rFonts w:asciiTheme="majorBidi" w:hAnsiTheme="majorBidi" w:cstheme="majorBidi"/>
          <w:color w:val="000000" w:themeColor="text1"/>
          <w:sz w:val="24"/>
          <w:szCs w:val="24"/>
        </w:rPr>
        <w:t>aminoacidaemia</w:t>
      </w:r>
      <w:proofErr w:type="spellEnd"/>
      <w:r w:rsidRPr="00A036A6">
        <w:rPr>
          <w:rFonts w:asciiTheme="majorBidi" w:hAnsiTheme="majorBidi" w:cstheme="majorBidi"/>
          <w:color w:val="000000" w:themeColor="text1"/>
          <w:sz w:val="24"/>
          <w:szCs w:val="24"/>
        </w:rPr>
        <w:t xml:space="preserve"> by increasing the protein degradation that ins</w:t>
      </w:r>
      <w:r>
        <w:rPr>
          <w:rFonts w:asciiTheme="majorBidi" w:hAnsiTheme="majorBidi" w:cstheme="majorBidi"/>
          <w:color w:val="000000" w:themeColor="text1"/>
          <w:sz w:val="24"/>
          <w:szCs w:val="24"/>
        </w:rPr>
        <w:t>ulin normally suppresses, and</w:t>
      </w:r>
      <w:r w:rsidRPr="00A036A6">
        <w:rPr>
          <w:rFonts w:asciiTheme="majorBidi" w:hAnsiTheme="majorBidi" w:cstheme="majorBidi"/>
          <w:color w:val="000000" w:themeColor="text1"/>
          <w:sz w:val="24"/>
          <w:szCs w:val="24"/>
        </w:rPr>
        <w:t xml:space="preserve"> by eliciting an impairment of </w:t>
      </w:r>
      <w:r w:rsidRPr="00A036A6">
        <w:rPr>
          <w:rFonts w:asciiTheme="majorBidi" w:hAnsiTheme="majorBidi" w:cstheme="majorBidi"/>
          <w:color w:val="000000" w:themeColor="text1"/>
          <w:sz w:val="24"/>
          <w:szCs w:val="24"/>
        </w:rPr>
        <w:lastRenderedPageBreak/>
        <w:t>efficient BCAA oxidative metabolism in some tissues</w:t>
      </w:r>
      <w:r>
        <w:rPr>
          <w:rFonts w:asciiTheme="majorBidi" w:hAnsiTheme="majorBidi" w:cstheme="majorBidi"/>
          <w:color w:val="000000" w:themeColor="text1"/>
          <w:sz w:val="24"/>
          <w:szCs w:val="24"/>
        </w:rPr>
        <w:t xml:space="preserve">. </w:t>
      </w:r>
      <w:r w:rsidRPr="00A036A6">
        <w:rPr>
          <w:rFonts w:asciiTheme="majorBidi" w:hAnsiTheme="majorBidi" w:cstheme="majorBidi"/>
          <w:color w:val="000000" w:themeColor="text1"/>
          <w:sz w:val="24"/>
          <w:szCs w:val="24"/>
        </w:rPr>
        <w:t>studies have highlighted that along with blood sugar, insulin and certain inflammatory markers, increased fasting concentrations of circulating BCAAs are associated with an increased risk of type 2 diabetes mellitus (T2DM) and insulin resistance in humans and in some rodent models</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Pr>
        <w:t xml:space="preserve">(Lynch </w:t>
      </w:r>
      <w:r w:rsidR="000A01A5">
        <w:rPr>
          <w:rFonts w:asciiTheme="majorBidi" w:hAnsiTheme="majorBidi" w:cstheme="majorBidi"/>
          <w:b/>
          <w:bCs/>
          <w:color w:val="000000" w:themeColor="text1"/>
          <w:sz w:val="24"/>
          <w:szCs w:val="24"/>
        </w:rPr>
        <w:t>et al., 2014)</w:t>
      </w:r>
    </w:p>
    <w:p w:rsidR="00F86194" w:rsidRPr="00250E9E" w:rsidRDefault="00F86194" w:rsidP="00EC0C34">
      <w:pPr>
        <w:pStyle w:val="ListParagraph"/>
        <w:bidi w:val="0"/>
        <w:spacing w:line="360" w:lineRule="auto"/>
        <w:ind w:left="0"/>
        <w:jc w:val="both"/>
        <w:rPr>
          <w:rFonts w:asciiTheme="majorBidi" w:hAnsiTheme="majorBidi" w:cstheme="majorBidi"/>
          <w:color w:val="000000" w:themeColor="text1"/>
          <w:sz w:val="28"/>
          <w:szCs w:val="28"/>
        </w:rPr>
      </w:pPr>
    </w:p>
    <w:p w:rsidR="00F86194" w:rsidRPr="00250E9E" w:rsidRDefault="00F86194" w:rsidP="00EC0C34">
      <w:pPr>
        <w:pStyle w:val="ListParagraph"/>
        <w:bidi w:val="0"/>
        <w:spacing w:line="360" w:lineRule="auto"/>
        <w:ind w:left="0"/>
        <w:jc w:val="both"/>
        <w:rPr>
          <w:rFonts w:asciiTheme="majorBidi" w:hAnsiTheme="majorBidi" w:cstheme="majorBidi"/>
          <w:color w:val="000000" w:themeColor="text1"/>
          <w:sz w:val="28"/>
          <w:szCs w:val="28"/>
        </w:rPr>
      </w:pPr>
    </w:p>
    <w:p w:rsidR="00300D6D" w:rsidRPr="00250E9E" w:rsidRDefault="00300D6D" w:rsidP="00EC0C34">
      <w:pPr>
        <w:bidi w:val="0"/>
        <w:spacing w:line="360" w:lineRule="auto"/>
        <w:jc w:val="both"/>
        <w:rPr>
          <w:rFonts w:asciiTheme="majorBidi" w:hAnsiTheme="majorBidi" w:cstheme="majorBidi"/>
          <w:color w:val="000000" w:themeColor="text1"/>
          <w:sz w:val="28"/>
          <w:szCs w:val="28"/>
          <w:lang w:bidi="ar-IQ"/>
        </w:rPr>
      </w:pPr>
    </w:p>
    <w:p w:rsidR="0065441B" w:rsidRDefault="0065441B" w:rsidP="00EC0C34">
      <w:pPr>
        <w:bidi w:val="0"/>
        <w:spacing w:line="360" w:lineRule="auto"/>
        <w:jc w:val="both"/>
        <w:rPr>
          <w:rFonts w:asciiTheme="majorBidi" w:hAnsiTheme="majorBidi" w:cstheme="majorBidi"/>
          <w:b/>
          <w:bCs/>
          <w:color w:val="000000" w:themeColor="text1"/>
          <w:sz w:val="28"/>
          <w:szCs w:val="28"/>
          <w:lang w:bidi="ar-IQ"/>
        </w:rPr>
      </w:pPr>
    </w:p>
    <w:p w:rsidR="0065441B" w:rsidRDefault="0065441B" w:rsidP="0065441B">
      <w:pPr>
        <w:bidi w:val="0"/>
        <w:spacing w:line="360" w:lineRule="auto"/>
        <w:jc w:val="both"/>
        <w:rPr>
          <w:rFonts w:asciiTheme="majorBidi" w:hAnsiTheme="majorBidi" w:cstheme="majorBidi"/>
          <w:b/>
          <w:bCs/>
          <w:color w:val="000000" w:themeColor="text1"/>
          <w:sz w:val="28"/>
          <w:szCs w:val="28"/>
          <w:lang w:bidi="ar-IQ"/>
        </w:rPr>
      </w:pPr>
    </w:p>
    <w:p w:rsidR="0065441B" w:rsidRDefault="0065441B" w:rsidP="0065441B">
      <w:pPr>
        <w:bidi w:val="0"/>
        <w:spacing w:line="360" w:lineRule="auto"/>
        <w:jc w:val="both"/>
        <w:rPr>
          <w:rFonts w:asciiTheme="majorBidi" w:hAnsiTheme="majorBidi" w:cstheme="majorBidi"/>
          <w:b/>
          <w:bCs/>
          <w:color w:val="000000" w:themeColor="text1"/>
          <w:sz w:val="28"/>
          <w:szCs w:val="28"/>
          <w:lang w:bidi="ar-IQ"/>
        </w:rPr>
      </w:pPr>
    </w:p>
    <w:p w:rsidR="0065441B" w:rsidRDefault="0065441B" w:rsidP="0065441B">
      <w:pPr>
        <w:bidi w:val="0"/>
        <w:spacing w:line="360" w:lineRule="auto"/>
        <w:jc w:val="both"/>
        <w:rPr>
          <w:rFonts w:asciiTheme="majorBidi" w:hAnsiTheme="majorBidi" w:cstheme="majorBidi"/>
          <w:b/>
          <w:bCs/>
          <w:color w:val="000000" w:themeColor="text1"/>
          <w:sz w:val="28"/>
          <w:szCs w:val="28"/>
          <w:lang w:bidi="ar-IQ"/>
        </w:rPr>
      </w:pPr>
    </w:p>
    <w:p w:rsidR="0065441B" w:rsidRDefault="0065441B" w:rsidP="0065441B">
      <w:pPr>
        <w:bidi w:val="0"/>
        <w:spacing w:line="360" w:lineRule="auto"/>
        <w:jc w:val="both"/>
        <w:rPr>
          <w:rFonts w:asciiTheme="majorBidi" w:hAnsiTheme="majorBidi" w:cstheme="majorBidi"/>
          <w:b/>
          <w:bCs/>
          <w:color w:val="000000" w:themeColor="text1"/>
          <w:sz w:val="28"/>
          <w:szCs w:val="28"/>
          <w:lang w:bidi="ar-IQ"/>
        </w:rPr>
      </w:pPr>
    </w:p>
    <w:p w:rsidR="0065441B" w:rsidRDefault="0065441B" w:rsidP="0065441B">
      <w:pPr>
        <w:bidi w:val="0"/>
        <w:spacing w:line="360" w:lineRule="auto"/>
        <w:jc w:val="both"/>
        <w:rPr>
          <w:rFonts w:asciiTheme="majorBidi" w:hAnsiTheme="majorBidi" w:cstheme="majorBidi"/>
          <w:b/>
          <w:bCs/>
          <w:color w:val="000000" w:themeColor="text1"/>
          <w:sz w:val="28"/>
          <w:szCs w:val="28"/>
          <w:lang w:bidi="ar-IQ"/>
        </w:rPr>
      </w:pPr>
    </w:p>
    <w:p w:rsidR="00827526" w:rsidRDefault="00827526" w:rsidP="00827526">
      <w:pPr>
        <w:bidi w:val="0"/>
        <w:spacing w:line="360" w:lineRule="auto"/>
        <w:jc w:val="both"/>
        <w:rPr>
          <w:rFonts w:asciiTheme="majorBidi" w:hAnsiTheme="majorBidi" w:cstheme="majorBidi"/>
          <w:b/>
          <w:bCs/>
          <w:color w:val="000000" w:themeColor="text1"/>
          <w:sz w:val="28"/>
          <w:szCs w:val="28"/>
          <w:lang w:bidi="ar-IQ"/>
        </w:rPr>
      </w:pPr>
      <w:r>
        <w:rPr>
          <w:rFonts w:asciiTheme="majorBidi" w:hAnsiTheme="majorBidi" w:cstheme="majorBidi"/>
          <w:b/>
          <w:bCs/>
          <w:color w:val="000000" w:themeColor="text1"/>
          <w:sz w:val="28"/>
          <w:szCs w:val="28"/>
          <w:lang w:bidi="ar-IQ"/>
        </w:rPr>
        <w:t xml:space="preserve">Metformin </w:t>
      </w:r>
    </w:p>
    <w:p w:rsidR="00827526" w:rsidRDefault="00827526" w:rsidP="00827526">
      <w:pPr>
        <w:bidi w:val="0"/>
        <w:spacing w:line="360" w:lineRule="auto"/>
        <w:jc w:val="both"/>
        <w:rPr>
          <w:rFonts w:asciiTheme="majorBidi" w:hAnsiTheme="majorBidi" w:cstheme="majorBidi"/>
          <w:b/>
          <w:bCs/>
          <w:color w:val="000000" w:themeColor="text1"/>
          <w:sz w:val="24"/>
          <w:szCs w:val="24"/>
          <w:lang w:bidi="ar-IQ"/>
        </w:rPr>
      </w:pPr>
      <w:r w:rsidRPr="00827526">
        <w:rPr>
          <w:rFonts w:asciiTheme="majorBidi" w:hAnsiTheme="majorBidi" w:cstheme="majorBidi"/>
          <w:color w:val="000000" w:themeColor="text1"/>
          <w:sz w:val="24"/>
          <w:szCs w:val="24"/>
          <w:lang w:bidi="ar-IQ"/>
        </w:rPr>
        <w:t>Metformin (1</w:t>
      </w:r>
      <w:proofErr w:type="gramStart"/>
      <w:r w:rsidRPr="00827526">
        <w:rPr>
          <w:rFonts w:asciiTheme="majorBidi" w:hAnsiTheme="majorBidi" w:cstheme="majorBidi"/>
          <w:color w:val="000000" w:themeColor="text1"/>
          <w:sz w:val="24"/>
          <w:szCs w:val="24"/>
          <w:lang w:bidi="ar-IQ"/>
        </w:rPr>
        <w:t>,1</w:t>
      </w:r>
      <w:proofErr w:type="gramEnd"/>
      <w:r w:rsidRPr="00827526">
        <w:rPr>
          <w:rFonts w:asciiTheme="majorBidi" w:hAnsiTheme="majorBidi" w:cstheme="majorBidi"/>
          <w:color w:val="000000" w:themeColor="text1"/>
          <w:sz w:val="24"/>
          <w:szCs w:val="24"/>
          <w:lang w:bidi="ar-IQ"/>
        </w:rPr>
        <w:t>-dim</w:t>
      </w:r>
      <w:r>
        <w:rPr>
          <w:rFonts w:asciiTheme="majorBidi" w:hAnsiTheme="majorBidi" w:cstheme="majorBidi"/>
          <w:color w:val="000000" w:themeColor="text1"/>
          <w:sz w:val="24"/>
          <w:szCs w:val="24"/>
          <w:lang w:bidi="ar-IQ"/>
        </w:rPr>
        <w:t xml:space="preserve">ethylbiguanide hydrochloride), </w:t>
      </w:r>
      <w:r w:rsidRPr="00827526">
        <w:rPr>
          <w:rFonts w:asciiTheme="majorBidi" w:hAnsiTheme="majorBidi" w:cstheme="majorBidi"/>
          <w:color w:val="000000" w:themeColor="text1"/>
          <w:sz w:val="24"/>
          <w:szCs w:val="24"/>
          <w:lang w:bidi="ar-IQ"/>
        </w:rPr>
        <w:t>USA Food and Drug Administration (FDA)-approved</w:t>
      </w:r>
      <w:r>
        <w:rPr>
          <w:rFonts w:asciiTheme="majorBidi" w:hAnsiTheme="majorBidi" w:cstheme="majorBidi"/>
          <w:color w:val="000000" w:themeColor="text1"/>
          <w:sz w:val="24"/>
          <w:szCs w:val="24"/>
          <w:lang w:bidi="ar-IQ"/>
        </w:rPr>
        <w:t xml:space="preserve"> </w:t>
      </w:r>
      <w:proofErr w:type="spellStart"/>
      <w:r w:rsidRPr="00827526">
        <w:rPr>
          <w:rFonts w:asciiTheme="majorBidi" w:hAnsiTheme="majorBidi" w:cstheme="majorBidi"/>
          <w:color w:val="000000" w:themeColor="text1"/>
          <w:sz w:val="24"/>
          <w:szCs w:val="24"/>
          <w:lang w:bidi="ar-IQ"/>
        </w:rPr>
        <w:t>biguanide</w:t>
      </w:r>
      <w:proofErr w:type="spellEnd"/>
      <w:r w:rsidRPr="00827526">
        <w:rPr>
          <w:rFonts w:asciiTheme="majorBidi" w:hAnsiTheme="majorBidi" w:cstheme="majorBidi"/>
          <w:color w:val="000000" w:themeColor="text1"/>
          <w:sz w:val="24"/>
          <w:szCs w:val="24"/>
          <w:lang w:bidi="ar-IQ"/>
        </w:rPr>
        <w:t xml:space="preserve"> derivative</w:t>
      </w:r>
      <w:r>
        <w:rPr>
          <w:rFonts w:asciiTheme="majorBidi" w:hAnsiTheme="majorBidi" w:cstheme="majorBidi"/>
          <w:color w:val="000000" w:themeColor="text1"/>
          <w:sz w:val="24"/>
          <w:szCs w:val="24"/>
          <w:lang w:bidi="ar-IQ"/>
        </w:rPr>
        <w:t xml:space="preserve"> and the most widely prescribed </w:t>
      </w:r>
      <w:proofErr w:type="spellStart"/>
      <w:r w:rsidRPr="00827526">
        <w:rPr>
          <w:rFonts w:asciiTheme="majorBidi" w:hAnsiTheme="majorBidi" w:cstheme="majorBidi"/>
          <w:color w:val="000000" w:themeColor="text1"/>
          <w:sz w:val="24"/>
          <w:szCs w:val="24"/>
          <w:lang w:bidi="ar-IQ"/>
        </w:rPr>
        <w:t>antihyperglycemic</w:t>
      </w:r>
      <w:proofErr w:type="spellEnd"/>
      <w:r>
        <w:rPr>
          <w:rFonts w:asciiTheme="majorBidi" w:hAnsiTheme="majorBidi" w:cstheme="majorBidi"/>
          <w:color w:val="000000" w:themeColor="text1"/>
          <w:sz w:val="24"/>
          <w:szCs w:val="24"/>
          <w:lang w:bidi="ar-IQ"/>
        </w:rPr>
        <w:t xml:space="preserve"> </w:t>
      </w:r>
      <w:r w:rsidRPr="00827526">
        <w:rPr>
          <w:rFonts w:asciiTheme="majorBidi" w:hAnsiTheme="majorBidi" w:cstheme="majorBidi"/>
          <w:color w:val="000000" w:themeColor="text1"/>
          <w:sz w:val="24"/>
          <w:szCs w:val="24"/>
          <w:lang w:bidi="ar-IQ"/>
        </w:rPr>
        <w:t>drug, is used as first-line therapy for diabetes</w:t>
      </w:r>
      <w:r>
        <w:rPr>
          <w:rFonts w:asciiTheme="majorBidi" w:hAnsiTheme="majorBidi" w:cstheme="majorBidi"/>
          <w:color w:val="000000" w:themeColor="text1"/>
          <w:sz w:val="24"/>
          <w:szCs w:val="24"/>
          <w:lang w:bidi="ar-IQ"/>
        </w:rPr>
        <w:t xml:space="preserve"> </w:t>
      </w:r>
      <w:r w:rsidRPr="00827526">
        <w:rPr>
          <w:rFonts w:asciiTheme="majorBidi" w:hAnsiTheme="majorBidi" w:cstheme="majorBidi"/>
          <w:color w:val="000000" w:themeColor="text1"/>
          <w:sz w:val="24"/>
          <w:szCs w:val="24"/>
          <w:lang w:bidi="ar-IQ"/>
        </w:rPr>
        <w:t>mellitus type 2. Metformin reduces blood glucose</w:t>
      </w:r>
      <w:r>
        <w:rPr>
          <w:rFonts w:asciiTheme="majorBidi" w:hAnsiTheme="majorBidi" w:cstheme="majorBidi"/>
          <w:color w:val="000000" w:themeColor="text1"/>
          <w:sz w:val="24"/>
          <w:szCs w:val="24"/>
          <w:lang w:bidi="ar-IQ"/>
        </w:rPr>
        <w:t xml:space="preserve"> </w:t>
      </w:r>
      <w:r w:rsidRPr="00827526">
        <w:rPr>
          <w:rFonts w:asciiTheme="majorBidi" w:hAnsiTheme="majorBidi" w:cstheme="majorBidi"/>
          <w:color w:val="000000" w:themeColor="text1"/>
          <w:sz w:val="24"/>
          <w:szCs w:val="24"/>
          <w:lang w:bidi="ar-IQ"/>
        </w:rPr>
        <w:t>levels by inhibiting hepatic glucose production, increasing</w:t>
      </w:r>
      <w:r>
        <w:rPr>
          <w:rFonts w:asciiTheme="majorBidi" w:hAnsiTheme="majorBidi" w:cstheme="majorBidi"/>
          <w:color w:val="000000" w:themeColor="text1"/>
          <w:sz w:val="24"/>
          <w:szCs w:val="24"/>
          <w:lang w:bidi="ar-IQ"/>
        </w:rPr>
        <w:t xml:space="preserve"> </w:t>
      </w:r>
      <w:r w:rsidRPr="00827526">
        <w:rPr>
          <w:rFonts w:asciiTheme="majorBidi" w:hAnsiTheme="majorBidi" w:cstheme="majorBidi"/>
          <w:color w:val="000000" w:themeColor="text1"/>
          <w:sz w:val="24"/>
          <w:szCs w:val="24"/>
          <w:lang w:bidi="ar-IQ"/>
        </w:rPr>
        <w:t>glucose uptake and utilization by the skeletal muscle,</w:t>
      </w:r>
      <w:r>
        <w:rPr>
          <w:rFonts w:asciiTheme="majorBidi" w:hAnsiTheme="majorBidi" w:cstheme="majorBidi"/>
          <w:color w:val="000000" w:themeColor="text1"/>
          <w:sz w:val="24"/>
          <w:szCs w:val="24"/>
          <w:lang w:bidi="ar-IQ"/>
        </w:rPr>
        <w:t xml:space="preserve"> </w:t>
      </w:r>
      <w:r w:rsidRPr="00827526">
        <w:rPr>
          <w:rFonts w:asciiTheme="majorBidi" w:hAnsiTheme="majorBidi" w:cstheme="majorBidi"/>
          <w:color w:val="000000" w:themeColor="text1"/>
          <w:sz w:val="24"/>
          <w:szCs w:val="24"/>
          <w:lang w:bidi="ar-IQ"/>
        </w:rPr>
        <w:t>reducing insulin resistance in peripheral tissue, and suppressing</w:t>
      </w:r>
      <w:r>
        <w:rPr>
          <w:rFonts w:asciiTheme="majorBidi" w:hAnsiTheme="majorBidi" w:cstheme="majorBidi"/>
          <w:color w:val="000000" w:themeColor="text1"/>
          <w:sz w:val="24"/>
          <w:szCs w:val="24"/>
          <w:lang w:bidi="ar-IQ"/>
        </w:rPr>
        <w:t xml:space="preserve"> </w:t>
      </w:r>
      <w:r w:rsidRPr="00827526">
        <w:rPr>
          <w:rFonts w:asciiTheme="majorBidi" w:hAnsiTheme="majorBidi" w:cstheme="majorBidi"/>
          <w:color w:val="000000" w:themeColor="text1"/>
          <w:sz w:val="24"/>
          <w:szCs w:val="24"/>
          <w:lang w:bidi="ar-IQ"/>
        </w:rPr>
        <w:t>gluconeogenesis in the liver</w:t>
      </w:r>
      <w:r>
        <w:rPr>
          <w:rFonts w:asciiTheme="majorBidi" w:hAnsiTheme="majorBidi" w:cstheme="majorBidi"/>
          <w:color w:val="000000" w:themeColor="text1"/>
          <w:sz w:val="24"/>
          <w:szCs w:val="24"/>
          <w:lang w:bidi="ar-IQ"/>
        </w:rPr>
        <w:t xml:space="preserve"> </w:t>
      </w:r>
      <w:r>
        <w:rPr>
          <w:rFonts w:asciiTheme="majorBidi" w:hAnsiTheme="majorBidi" w:cstheme="majorBidi"/>
          <w:b/>
          <w:bCs/>
          <w:color w:val="000000" w:themeColor="text1"/>
          <w:sz w:val="24"/>
          <w:szCs w:val="24"/>
          <w:lang w:bidi="ar-IQ"/>
        </w:rPr>
        <w:t>(Yong Lei et al., 2017)</w:t>
      </w:r>
    </w:p>
    <w:p w:rsidR="008B1454" w:rsidRDefault="008B1454" w:rsidP="008B1454">
      <w:pPr>
        <w:bidi w:val="0"/>
        <w:spacing w:line="360" w:lineRule="auto"/>
        <w:jc w:val="both"/>
        <w:rPr>
          <w:rFonts w:asciiTheme="majorBidi" w:hAnsiTheme="majorBidi" w:cstheme="majorBidi"/>
          <w:b/>
          <w:bCs/>
          <w:color w:val="000000" w:themeColor="text1"/>
          <w:sz w:val="24"/>
          <w:szCs w:val="24"/>
          <w:lang w:bidi="ar-IQ"/>
        </w:rPr>
      </w:pPr>
    </w:p>
    <w:p w:rsidR="00827526" w:rsidRPr="00827526" w:rsidRDefault="00827526" w:rsidP="00827526">
      <w:pPr>
        <w:pStyle w:val="ListParagraph"/>
        <w:numPr>
          <w:ilvl w:val="0"/>
          <w:numId w:val="37"/>
        </w:numPr>
        <w:bidi w:val="0"/>
        <w:spacing w:line="360" w:lineRule="auto"/>
        <w:jc w:val="both"/>
        <w:rPr>
          <w:rFonts w:asciiTheme="majorBidi" w:hAnsiTheme="majorBidi" w:cstheme="majorBidi"/>
          <w:color w:val="000000" w:themeColor="text1"/>
          <w:sz w:val="24"/>
          <w:szCs w:val="24"/>
          <w:lang w:bidi="ar-IQ"/>
        </w:rPr>
      </w:pPr>
      <w:r>
        <w:rPr>
          <w:rFonts w:asciiTheme="majorBidi" w:hAnsiTheme="majorBidi" w:cstheme="majorBidi"/>
          <w:b/>
          <w:bCs/>
          <w:color w:val="000000" w:themeColor="text1"/>
          <w:sz w:val="24"/>
          <w:szCs w:val="24"/>
          <w:lang w:bidi="ar-IQ"/>
        </w:rPr>
        <w:t>Background</w:t>
      </w:r>
    </w:p>
    <w:p w:rsidR="00827526" w:rsidRPr="00B85F94" w:rsidRDefault="00AF65A4" w:rsidP="008B1454">
      <w:pPr>
        <w:pStyle w:val="ListParagraph"/>
        <w:bidi w:val="0"/>
        <w:spacing w:line="360" w:lineRule="auto"/>
        <w:jc w:val="both"/>
        <w:rPr>
          <w:rFonts w:asciiTheme="majorBidi" w:hAnsiTheme="majorBidi" w:cstheme="majorBidi"/>
          <w:color w:val="000000" w:themeColor="text1"/>
          <w:sz w:val="24"/>
          <w:szCs w:val="24"/>
          <w:lang w:bidi="ar-IQ"/>
        </w:rPr>
      </w:pPr>
      <w:r w:rsidRPr="00B85F94">
        <w:rPr>
          <w:rFonts w:asciiTheme="majorBidi" w:hAnsiTheme="majorBidi" w:cstheme="majorBidi"/>
          <w:color w:val="000000" w:themeColor="text1"/>
          <w:sz w:val="24"/>
          <w:szCs w:val="24"/>
          <w:lang w:bidi="ar-IQ"/>
        </w:rPr>
        <w:t xml:space="preserve">Metformin and the related drug </w:t>
      </w:r>
      <w:proofErr w:type="spellStart"/>
      <w:proofErr w:type="gramStart"/>
      <w:r w:rsidRPr="00B85F94">
        <w:rPr>
          <w:rFonts w:asciiTheme="majorBidi" w:hAnsiTheme="majorBidi" w:cstheme="majorBidi"/>
          <w:color w:val="000000" w:themeColor="text1"/>
          <w:sz w:val="24"/>
          <w:szCs w:val="24"/>
          <w:lang w:bidi="ar-IQ"/>
        </w:rPr>
        <w:t>phenformin</w:t>
      </w:r>
      <w:proofErr w:type="spellEnd"/>
      <w:r w:rsidRPr="00B85F94">
        <w:rPr>
          <w:rFonts w:asciiTheme="majorBidi" w:hAnsiTheme="majorBidi" w:cstheme="majorBidi"/>
          <w:color w:val="000000" w:themeColor="text1"/>
          <w:sz w:val="24"/>
          <w:szCs w:val="24"/>
          <w:lang w:bidi="ar-IQ"/>
        </w:rPr>
        <w:t xml:space="preserve">  are</w:t>
      </w:r>
      <w:proofErr w:type="gramEnd"/>
      <w:r w:rsidRPr="00B85F94">
        <w:rPr>
          <w:rFonts w:asciiTheme="majorBidi" w:hAnsiTheme="majorBidi" w:cstheme="majorBidi"/>
          <w:color w:val="000000" w:themeColor="text1"/>
          <w:sz w:val="24"/>
          <w:szCs w:val="24"/>
          <w:lang w:bidi="ar-IQ"/>
        </w:rPr>
        <w:t xml:space="preserve"> derived from </w:t>
      </w:r>
      <w:proofErr w:type="spellStart"/>
      <w:r w:rsidRPr="00B85F94">
        <w:rPr>
          <w:rFonts w:asciiTheme="majorBidi" w:hAnsiTheme="majorBidi" w:cstheme="majorBidi"/>
          <w:color w:val="000000" w:themeColor="text1"/>
          <w:sz w:val="24"/>
          <w:szCs w:val="24"/>
          <w:lang w:bidi="ar-IQ"/>
        </w:rPr>
        <w:t>galegine</w:t>
      </w:r>
      <w:proofErr w:type="spellEnd"/>
      <w:r w:rsidRPr="00B85F94">
        <w:rPr>
          <w:rFonts w:asciiTheme="majorBidi" w:hAnsiTheme="majorBidi" w:cstheme="majorBidi"/>
          <w:color w:val="000000" w:themeColor="text1"/>
          <w:sz w:val="24"/>
          <w:szCs w:val="24"/>
          <w:lang w:bidi="ar-IQ"/>
        </w:rPr>
        <w:t xml:space="preserve">, a natural product from the plant </w:t>
      </w:r>
      <w:proofErr w:type="spellStart"/>
      <w:r w:rsidRPr="00B85F94">
        <w:rPr>
          <w:rFonts w:asciiTheme="majorBidi" w:hAnsiTheme="majorBidi" w:cstheme="majorBidi"/>
          <w:color w:val="000000" w:themeColor="text1"/>
          <w:sz w:val="24"/>
          <w:szCs w:val="24"/>
          <w:lang w:bidi="ar-IQ"/>
        </w:rPr>
        <w:t>Galega</w:t>
      </w:r>
      <w:proofErr w:type="spellEnd"/>
      <w:r w:rsidRPr="00B85F94">
        <w:rPr>
          <w:rFonts w:asciiTheme="majorBidi" w:hAnsiTheme="majorBidi" w:cstheme="majorBidi"/>
          <w:color w:val="000000" w:themeColor="text1"/>
          <w:sz w:val="24"/>
          <w:szCs w:val="24"/>
          <w:lang w:bidi="ar-IQ"/>
        </w:rPr>
        <w:t xml:space="preserve"> </w:t>
      </w:r>
      <w:proofErr w:type="spellStart"/>
      <w:r w:rsidRPr="00B85F94">
        <w:rPr>
          <w:rFonts w:asciiTheme="majorBidi" w:hAnsiTheme="majorBidi" w:cstheme="majorBidi"/>
          <w:color w:val="000000" w:themeColor="text1"/>
          <w:sz w:val="24"/>
          <w:szCs w:val="24"/>
          <w:lang w:bidi="ar-IQ"/>
        </w:rPr>
        <w:t>officinalis</w:t>
      </w:r>
      <w:proofErr w:type="spellEnd"/>
      <w:r w:rsidRPr="00B85F94">
        <w:rPr>
          <w:rFonts w:asciiTheme="majorBidi" w:hAnsiTheme="majorBidi" w:cstheme="majorBidi"/>
          <w:color w:val="000000" w:themeColor="text1"/>
          <w:sz w:val="24"/>
          <w:szCs w:val="24"/>
          <w:lang w:bidi="ar-IQ"/>
        </w:rPr>
        <w:t xml:space="preserve">, used in herbal medicine in medieval Europe. </w:t>
      </w:r>
      <w:proofErr w:type="spellStart"/>
      <w:r w:rsidRPr="00B85F94">
        <w:rPr>
          <w:rFonts w:asciiTheme="majorBidi" w:hAnsiTheme="majorBidi" w:cstheme="majorBidi"/>
          <w:color w:val="000000" w:themeColor="text1"/>
          <w:sz w:val="24"/>
          <w:szCs w:val="24"/>
          <w:lang w:bidi="ar-IQ"/>
        </w:rPr>
        <w:t>Galegine</w:t>
      </w:r>
      <w:proofErr w:type="spellEnd"/>
      <w:r w:rsidRPr="00B85F94">
        <w:rPr>
          <w:rFonts w:asciiTheme="majorBidi" w:hAnsiTheme="majorBidi" w:cstheme="majorBidi"/>
          <w:color w:val="000000" w:themeColor="text1"/>
          <w:sz w:val="24"/>
          <w:szCs w:val="24"/>
          <w:lang w:bidi="ar-IQ"/>
        </w:rPr>
        <w:t xml:space="preserve"> was tested as a glucose-lowering agent in humans </w:t>
      </w:r>
      <w:r w:rsidRPr="00B85F94">
        <w:rPr>
          <w:rFonts w:asciiTheme="majorBidi" w:hAnsiTheme="majorBidi" w:cstheme="majorBidi"/>
          <w:color w:val="000000" w:themeColor="text1"/>
          <w:sz w:val="24"/>
          <w:szCs w:val="24"/>
          <w:lang w:bidi="ar-IQ"/>
        </w:rPr>
        <w:lastRenderedPageBreak/>
        <w:t xml:space="preserve">in the 1920s but was found to be too toxic. At about the same time, two synthetic derivatives of </w:t>
      </w:r>
      <w:proofErr w:type="spellStart"/>
      <w:r w:rsidRPr="00B85F94">
        <w:rPr>
          <w:rFonts w:asciiTheme="majorBidi" w:hAnsiTheme="majorBidi" w:cstheme="majorBidi"/>
          <w:color w:val="000000" w:themeColor="text1"/>
          <w:sz w:val="24"/>
          <w:szCs w:val="24"/>
          <w:lang w:bidi="ar-IQ"/>
        </w:rPr>
        <w:t>galegine</w:t>
      </w:r>
      <w:proofErr w:type="spellEnd"/>
      <w:r w:rsidRPr="00B85F94">
        <w:rPr>
          <w:rFonts w:asciiTheme="majorBidi" w:hAnsiTheme="majorBidi" w:cstheme="majorBidi"/>
          <w:color w:val="000000" w:themeColor="text1"/>
          <w:sz w:val="24"/>
          <w:szCs w:val="24"/>
          <w:lang w:bidi="ar-IQ"/>
        </w:rPr>
        <w:t xml:space="preserve">, metformin and </w:t>
      </w:r>
      <w:proofErr w:type="spellStart"/>
      <w:r w:rsidRPr="00B85F94">
        <w:rPr>
          <w:rFonts w:asciiTheme="majorBidi" w:hAnsiTheme="majorBidi" w:cstheme="majorBidi"/>
          <w:color w:val="000000" w:themeColor="text1"/>
          <w:sz w:val="24"/>
          <w:szCs w:val="24"/>
          <w:lang w:bidi="ar-IQ"/>
        </w:rPr>
        <w:t>phenformin</w:t>
      </w:r>
      <w:proofErr w:type="spellEnd"/>
      <w:r w:rsidRPr="00B85F94">
        <w:rPr>
          <w:rFonts w:asciiTheme="majorBidi" w:hAnsiTheme="majorBidi" w:cstheme="majorBidi"/>
          <w:color w:val="000000" w:themeColor="text1"/>
          <w:sz w:val="24"/>
          <w:szCs w:val="24"/>
          <w:lang w:bidi="ar-IQ"/>
        </w:rPr>
        <w:t xml:space="preserve">, were first </w:t>
      </w:r>
      <w:proofErr w:type="spellStart"/>
      <w:r w:rsidRPr="00B85F94">
        <w:rPr>
          <w:rFonts w:asciiTheme="majorBidi" w:hAnsiTheme="majorBidi" w:cstheme="majorBidi"/>
          <w:color w:val="000000" w:themeColor="text1"/>
          <w:sz w:val="24"/>
          <w:szCs w:val="24"/>
          <w:lang w:bidi="ar-IQ"/>
        </w:rPr>
        <w:t>synthesised</w:t>
      </w:r>
      <w:proofErr w:type="spellEnd"/>
      <w:r w:rsidRPr="00B85F94">
        <w:rPr>
          <w:rFonts w:asciiTheme="majorBidi" w:hAnsiTheme="majorBidi" w:cstheme="majorBidi"/>
          <w:color w:val="000000" w:themeColor="text1"/>
          <w:sz w:val="24"/>
          <w:szCs w:val="24"/>
          <w:lang w:bidi="ar-IQ"/>
        </w:rPr>
        <w:t xml:space="preserve"> and tested, although they were not introduced to clinical use until the 1950s. Chemically, </w:t>
      </w:r>
      <w:proofErr w:type="spellStart"/>
      <w:r w:rsidRPr="00B85F94">
        <w:rPr>
          <w:rFonts w:asciiTheme="majorBidi" w:hAnsiTheme="majorBidi" w:cstheme="majorBidi"/>
          <w:color w:val="000000" w:themeColor="text1"/>
          <w:sz w:val="24"/>
          <w:szCs w:val="24"/>
          <w:lang w:bidi="ar-IQ"/>
        </w:rPr>
        <w:t>galegine</w:t>
      </w:r>
      <w:proofErr w:type="spellEnd"/>
      <w:r w:rsidRPr="00B85F94">
        <w:rPr>
          <w:rFonts w:asciiTheme="majorBidi" w:hAnsiTheme="majorBidi" w:cstheme="majorBidi"/>
          <w:color w:val="000000" w:themeColor="text1"/>
          <w:sz w:val="24"/>
          <w:szCs w:val="24"/>
          <w:lang w:bidi="ar-IQ"/>
        </w:rPr>
        <w:t xml:space="preserve"> is an </w:t>
      </w:r>
      <w:proofErr w:type="spellStart"/>
      <w:r w:rsidRPr="00B85F94">
        <w:rPr>
          <w:rFonts w:asciiTheme="majorBidi" w:hAnsiTheme="majorBidi" w:cstheme="majorBidi"/>
          <w:color w:val="000000" w:themeColor="text1"/>
          <w:sz w:val="24"/>
          <w:szCs w:val="24"/>
          <w:lang w:bidi="ar-IQ"/>
        </w:rPr>
        <w:t>isoprenyl</w:t>
      </w:r>
      <w:proofErr w:type="spellEnd"/>
      <w:r w:rsidRPr="00B85F94">
        <w:rPr>
          <w:rFonts w:asciiTheme="majorBidi" w:hAnsiTheme="majorBidi" w:cstheme="majorBidi"/>
          <w:color w:val="000000" w:themeColor="text1"/>
          <w:sz w:val="24"/>
          <w:szCs w:val="24"/>
          <w:lang w:bidi="ar-IQ"/>
        </w:rPr>
        <w:t xml:space="preserve"> derivative of guanidine, while metformin and </w:t>
      </w:r>
      <w:proofErr w:type="spellStart"/>
      <w:r w:rsidRPr="00B85F94">
        <w:rPr>
          <w:rFonts w:asciiTheme="majorBidi" w:hAnsiTheme="majorBidi" w:cstheme="majorBidi"/>
          <w:color w:val="000000" w:themeColor="text1"/>
          <w:sz w:val="24"/>
          <w:szCs w:val="24"/>
          <w:lang w:bidi="ar-IQ"/>
        </w:rPr>
        <w:t>phenformin</w:t>
      </w:r>
      <w:proofErr w:type="spellEnd"/>
      <w:r w:rsidRPr="00B85F94">
        <w:rPr>
          <w:rFonts w:asciiTheme="majorBidi" w:hAnsiTheme="majorBidi" w:cstheme="majorBidi"/>
          <w:color w:val="000000" w:themeColor="text1"/>
          <w:sz w:val="24"/>
          <w:szCs w:val="24"/>
          <w:lang w:bidi="ar-IQ"/>
        </w:rPr>
        <w:t xml:space="preserve"> are </w:t>
      </w:r>
      <w:proofErr w:type="spellStart"/>
      <w:r w:rsidRPr="00B85F94">
        <w:rPr>
          <w:rFonts w:asciiTheme="majorBidi" w:hAnsiTheme="majorBidi" w:cstheme="majorBidi"/>
          <w:color w:val="000000" w:themeColor="text1"/>
          <w:sz w:val="24"/>
          <w:szCs w:val="24"/>
          <w:lang w:bidi="ar-IQ"/>
        </w:rPr>
        <w:t>biguanides</w:t>
      </w:r>
      <w:proofErr w:type="spellEnd"/>
      <w:r w:rsidRPr="00B85F94">
        <w:rPr>
          <w:rFonts w:asciiTheme="majorBidi" w:hAnsiTheme="majorBidi" w:cstheme="majorBidi"/>
          <w:color w:val="000000" w:themeColor="text1"/>
          <w:sz w:val="24"/>
          <w:szCs w:val="24"/>
          <w:lang w:bidi="ar-IQ"/>
        </w:rPr>
        <w:t xml:space="preserve"> containing two coupled molecules of guanidine with additional substitutions</w:t>
      </w:r>
      <w:r w:rsidR="00B85F94">
        <w:rPr>
          <w:rFonts w:asciiTheme="majorBidi" w:hAnsiTheme="majorBidi" w:cstheme="majorBidi"/>
          <w:color w:val="000000" w:themeColor="text1"/>
          <w:sz w:val="24"/>
          <w:szCs w:val="24"/>
          <w:lang w:bidi="ar-IQ"/>
        </w:rPr>
        <w:t xml:space="preserve">. </w:t>
      </w:r>
      <w:r w:rsidR="00B85F94" w:rsidRPr="00B85F94">
        <w:rPr>
          <w:rFonts w:asciiTheme="majorBidi" w:hAnsiTheme="majorBidi" w:cstheme="majorBidi"/>
          <w:color w:val="000000" w:themeColor="text1"/>
          <w:sz w:val="24"/>
          <w:szCs w:val="24"/>
          <w:lang w:bidi="ar-IQ"/>
        </w:rPr>
        <w:t>It was</w:t>
      </w:r>
      <w:r w:rsidR="00B85F94">
        <w:rPr>
          <w:rFonts w:asciiTheme="majorBidi" w:hAnsiTheme="majorBidi" w:cstheme="majorBidi"/>
          <w:color w:val="000000" w:themeColor="text1"/>
          <w:sz w:val="24"/>
          <w:szCs w:val="24"/>
          <w:lang w:bidi="ar-IQ"/>
        </w:rPr>
        <w:t xml:space="preserve"> </w:t>
      </w:r>
      <w:r w:rsidR="00B85F94" w:rsidRPr="00B85F94">
        <w:rPr>
          <w:rFonts w:asciiTheme="majorBidi" w:hAnsiTheme="majorBidi" w:cstheme="majorBidi"/>
          <w:color w:val="000000" w:themeColor="text1"/>
          <w:sz w:val="24"/>
          <w:szCs w:val="24"/>
          <w:lang w:bidi="ar-IQ"/>
        </w:rPr>
        <w:t>established as a safe and effective therapy before detailed</w:t>
      </w:r>
      <w:r w:rsidR="00B85F94">
        <w:rPr>
          <w:rFonts w:asciiTheme="majorBidi" w:hAnsiTheme="majorBidi" w:cstheme="majorBidi"/>
          <w:color w:val="000000" w:themeColor="text1"/>
          <w:sz w:val="24"/>
          <w:szCs w:val="24"/>
          <w:lang w:bidi="ar-IQ"/>
        </w:rPr>
        <w:t xml:space="preserve"> </w:t>
      </w:r>
      <w:r w:rsidR="00B85F94" w:rsidRPr="00B85F94">
        <w:rPr>
          <w:rFonts w:asciiTheme="majorBidi" w:hAnsiTheme="majorBidi" w:cstheme="majorBidi"/>
          <w:color w:val="000000" w:themeColor="text1"/>
          <w:sz w:val="24"/>
          <w:szCs w:val="24"/>
          <w:lang w:bidi="ar-IQ"/>
        </w:rPr>
        <w:t>mechanis</w:t>
      </w:r>
      <w:r w:rsidR="00B85F94">
        <w:rPr>
          <w:rFonts w:asciiTheme="majorBidi" w:hAnsiTheme="majorBidi" w:cstheme="majorBidi"/>
          <w:color w:val="000000" w:themeColor="text1"/>
          <w:sz w:val="24"/>
          <w:szCs w:val="24"/>
          <w:lang w:bidi="ar-IQ"/>
        </w:rPr>
        <w:t>tic studies became possible and</w:t>
      </w:r>
      <w:r w:rsidR="00B85F94" w:rsidRPr="00B85F94">
        <w:rPr>
          <w:rFonts w:asciiTheme="majorBidi" w:hAnsiTheme="majorBidi" w:cstheme="majorBidi"/>
          <w:color w:val="000000" w:themeColor="text1"/>
          <w:sz w:val="24"/>
          <w:szCs w:val="24"/>
          <w:lang w:bidi="ar-IQ"/>
        </w:rPr>
        <w:t xml:space="preserve"> despite its clinical</w:t>
      </w:r>
      <w:r w:rsidR="00B85F94">
        <w:rPr>
          <w:rFonts w:asciiTheme="majorBidi" w:hAnsiTheme="majorBidi" w:cstheme="majorBidi"/>
          <w:color w:val="000000" w:themeColor="text1"/>
          <w:sz w:val="24"/>
          <w:szCs w:val="24"/>
          <w:lang w:bidi="ar-IQ"/>
        </w:rPr>
        <w:t xml:space="preserve"> </w:t>
      </w:r>
      <w:r w:rsidR="00B85F94" w:rsidRPr="00B85F94">
        <w:rPr>
          <w:rFonts w:asciiTheme="majorBidi" w:hAnsiTheme="majorBidi" w:cstheme="majorBidi"/>
          <w:color w:val="000000" w:themeColor="text1"/>
          <w:sz w:val="24"/>
          <w:szCs w:val="24"/>
          <w:lang w:bidi="ar-IQ"/>
        </w:rPr>
        <w:t>use for 60 years, its molecular mechanisms of action remain</w:t>
      </w:r>
      <w:r w:rsidR="00B85F94">
        <w:rPr>
          <w:rFonts w:asciiTheme="majorBidi" w:hAnsiTheme="majorBidi" w:cstheme="majorBidi"/>
          <w:color w:val="000000" w:themeColor="text1"/>
          <w:sz w:val="24"/>
          <w:szCs w:val="24"/>
          <w:lang w:bidi="ar-IQ"/>
        </w:rPr>
        <w:t xml:space="preserve"> </w:t>
      </w:r>
      <w:r w:rsidR="00B85F94" w:rsidRPr="00B85F94">
        <w:rPr>
          <w:rFonts w:asciiTheme="majorBidi" w:hAnsiTheme="majorBidi" w:cstheme="majorBidi"/>
          <w:color w:val="000000" w:themeColor="text1"/>
          <w:sz w:val="24"/>
          <w:szCs w:val="24"/>
          <w:lang w:bidi="ar-IQ"/>
        </w:rPr>
        <w:t>much debated</w:t>
      </w:r>
      <w:r w:rsidR="00E00BF7" w:rsidRPr="00B85F94">
        <w:rPr>
          <w:rFonts w:asciiTheme="majorBidi" w:hAnsiTheme="majorBidi" w:cstheme="majorBidi"/>
          <w:color w:val="000000" w:themeColor="text1"/>
          <w:sz w:val="24"/>
          <w:szCs w:val="24"/>
          <w:lang w:bidi="ar-IQ"/>
        </w:rPr>
        <w:t xml:space="preserve"> (</w:t>
      </w:r>
      <w:r w:rsidR="00E00BF7" w:rsidRPr="00B85F94">
        <w:rPr>
          <w:rFonts w:asciiTheme="majorBidi" w:hAnsiTheme="majorBidi" w:cstheme="majorBidi"/>
          <w:b/>
          <w:bCs/>
          <w:color w:val="000000" w:themeColor="text1"/>
          <w:sz w:val="24"/>
          <w:szCs w:val="24"/>
          <w:lang w:bidi="ar-IQ"/>
        </w:rPr>
        <w:t>Graham Rena et al., 2017).</w:t>
      </w:r>
      <w:r w:rsidR="00B85F94" w:rsidRPr="00B85F94">
        <w:rPr>
          <w:rFonts w:asciiTheme="majorBidi" w:hAnsiTheme="majorBidi" w:cstheme="majorBidi"/>
          <w:b/>
          <w:bCs/>
          <w:color w:val="000000" w:themeColor="text1"/>
          <w:sz w:val="24"/>
          <w:szCs w:val="24"/>
          <w:lang w:bidi="ar-IQ"/>
        </w:rPr>
        <w:t xml:space="preserve"> </w:t>
      </w:r>
      <w:r w:rsidR="00B85F94" w:rsidRPr="00B85F94">
        <w:rPr>
          <w:rFonts w:asciiTheme="majorBidi" w:hAnsiTheme="majorBidi" w:cstheme="majorBidi"/>
          <w:color w:val="000000" w:themeColor="text1"/>
          <w:sz w:val="24"/>
          <w:szCs w:val="24"/>
          <w:lang w:bidi="ar-IQ"/>
        </w:rPr>
        <w:t xml:space="preserve">Metformin is a first-line drug for treating type 2 diabetes. Although metformin is known to phosphorylate AMP-activated protein kinase (AMPK), it is unclear how the glucose-lowering effect of metformin is related to AMPK activation </w:t>
      </w:r>
      <w:r w:rsidR="00B85F94" w:rsidRPr="00B85F94">
        <w:rPr>
          <w:rFonts w:asciiTheme="majorBidi" w:hAnsiTheme="majorBidi" w:cstheme="majorBidi"/>
          <w:b/>
          <w:bCs/>
          <w:color w:val="000000" w:themeColor="text1"/>
          <w:sz w:val="24"/>
          <w:szCs w:val="24"/>
          <w:lang w:bidi="ar-IQ"/>
        </w:rPr>
        <w:t>(</w:t>
      </w:r>
      <w:proofErr w:type="spellStart"/>
      <w:r w:rsidR="00B85F94" w:rsidRPr="00B85F94">
        <w:rPr>
          <w:rFonts w:asciiTheme="majorBidi" w:hAnsiTheme="majorBidi" w:cstheme="majorBidi"/>
          <w:b/>
          <w:bCs/>
          <w:color w:val="000000" w:themeColor="text1"/>
          <w:sz w:val="24"/>
          <w:szCs w:val="24"/>
          <w:lang w:bidi="ar-IQ"/>
        </w:rPr>
        <w:t>Kumsun</w:t>
      </w:r>
      <w:proofErr w:type="spellEnd"/>
      <w:r w:rsidR="00B85F94" w:rsidRPr="00B85F94">
        <w:rPr>
          <w:rFonts w:asciiTheme="majorBidi" w:hAnsiTheme="majorBidi" w:cstheme="majorBidi"/>
          <w:b/>
          <w:bCs/>
          <w:color w:val="000000" w:themeColor="text1"/>
          <w:sz w:val="24"/>
          <w:szCs w:val="24"/>
          <w:lang w:bidi="ar-IQ"/>
        </w:rPr>
        <w:t xml:space="preserve"> Cho et al., 2015).</w:t>
      </w:r>
    </w:p>
    <w:p w:rsidR="008B1454" w:rsidRPr="008B1454" w:rsidRDefault="008B1454" w:rsidP="008B1454">
      <w:pPr>
        <w:pStyle w:val="ListParagraph"/>
        <w:bidi w:val="0"/>
        <w:spacing w:line="360" w:lineRule="auto"/>
        <w:jc w:val="both"/>
        <w:rPr>
          <w:rFonts w:asciiTheme="majorBidi" w:hAnsiTheme="majorBidi" w:cstheme="majorBidi"/>
          <w:color w:val="000000" w:themeColor="text1"/>
          <w:sz w:val="24"/>
          <w:szCs w:val="24"/>
          <w:lang w:bidi="ar-IQ"/>
        </w:rPr>
      </w:pPr>
    </w:p>
    <w:p w:rsidR="008B1454" w:rsidRDefault="008B1454" w:rsidP="008B1454">
      <w:pPr>
        <w:pStyle w:val="ListParagraph"/>
        <w:bidi w:val="0"/>
        <w:spacing w:line="360" w:lineRule="auto"/>
        <w:jc w:val="both"/>
        <w:rPr>
          <w:rFonts w:asciiTheme="majorBidi" w:hAnsiTheme="majorBidi" w:cstheme="majorBidi"/>
          <w:color w:val="000000" w:themeColor="text1"/>
          <w:sz w:val="24"/>
          <w:szCs w:val="24"/>
          <w:lang w:bidi="ar-IQ"/>
        </w:rPr>
      </w:pPr>
    </w:p>
    <w:p w:rsidR="008B1454" w:rsidRDefault="008B1454" w:rsidP="008B1454">
      <w:pPr>
        <w:pStyle w:val="ListParagraph"/>
        <w:bidi w:val="0"/>
        <w:spacing w:line="360" w:lineRule="auto"/>
        <w:jc w:val="both"/>
        <w:rPr>
          <w:rFonts w:asciiTheme="majorBidi" w:hAnsiTheme="majorBidi" w:cstheme="majorBidi"/>
          <w:color w:val="000000" w:themeColor="text1"/>
          <w:sz w:val="24"/>
          <w:szCs w:val="24"/>
          <w:lang w:bidi="ar-IQ"/>
        </w:rPr>
      </w:pPr>
    </w:p>
    <w:p w:rsidR="008B1454" w:rsidRDefault="008B1454" w:rsidP="008B1454">
      <w:pPr>
        <w:pStyle w:val="ListParagraph"/>
        <w:bidi w:val="0"/>
        <w:spacing w:line="360" w:lineRule="auto"/>
        <w:jc w:val="both"/>
        <w:rPr>
          <w:rFonts w:asciiTheme="majorBidi" w:hAnsiTheme="majorBidi" w:cstheme="majorBidi"/>
          <w:color w:val="000000" w:themeColor="text1"/>
          <w:sz w:val="24"/>
          <w:szCs w:val="24"/>
          <w:lang w:bidi="ar-IQ"/>
        </w:rPr>
      </w:pPr>
    </w:p>
    <w:p w:rsidR="008B1454" w:rsidRDefault="008B1454" w:rsidP="008B1454">
      <w:pPr>
        <w:pStyle w:val="ListParagraph"/>
        <w:bidi w:val="0"/>
        <w:spacing w:line="360" w:lineRule="auto"/>
        <w:jc w:val="both"/>
        <w:rPr>
          <w:rFonts w:asciiTheme="majorBidi" w:hAnsiTheme="majorBidi" w:cstheme="majorBidi"/>
          <w:color w:val="000000" w:themeColor="text1"/>
          <w:sz w:val="24"/>
          <w:szCs w:val="24"/>
          <w:lang w:bidi="ar-IQ"/>
        </w:rPr>
      </w:pPr>
    </w:p>
    <w:p w:rsidR="008B1454" w:rsidRPr="00537DC7" w:rsidRDefault="008B1454" w:rsidP="008B1454">
      <w:pPr>
        <w:bidi w:val="0"/>
        <w:spacing w:line="360" w:lineRule="auto"/>
        <w:jc w:val="both"/>
        <w:rPr>
          <w:rFonts w:asciiTheme="majorBidi" w:hAnsiTheme="majorBidi" w:cstheme="majorBidi"/>
          <w:color w:val="000000" w:themeColor="text1"/>
          <w:sz w:val="24"/>
          <w:szCs w:val="24"/>
          <w:lang w:bidi="ar-IQ"/>
        </w:rPr>
      </w:pPr>
    </w:p>
    <w:p w:rsidR="00B85F94" w:rsidRPr="00B85F94" w:rsidRDefault="00B85F94" w:rsidP="008B1454">
      <w:pPr>
        <w:pStyle w:val="ListParagraph"/>
        <w:numPr>
          <w:ilvl w:val="0"/>
          <w:numId w:val="37"/>
        </w:numPr>
        <w:bidi w:val="0"/>
        <w:spacing w:line="360" w:lineRule="auto"/>
        <w:jc w:val="both"/>
        <w:rPr>
          <w:rFonts w:asciiTheme="majorBidi" w:hAnsiTheme="majorBidi" w:cstheme="majorBidi"/>
          <w:color w:val="000000" w:themeColor="text1"/>
          <w:sz w:val="24"/>
          <w:szCs w:val="24"/>
          <w:lang w:bidi="ar-IQ"/>
        </w:rPr>
      </w:pPr>
      <w:r>
        <w:rPr>
          <w:rFonts w:asciiTheme="majorBidi" w:hAnsiTheme="majorBidi" w:cstheme="majorBidi"/>
          <w:b/>
          <w:bCs/>
          <w:color w:val="000000" w:themeColor="text1"/>
          <w:sz w:val="24"/>
          <w:szCs w:val="24"/>
          <w:lang w:bidi="ar-IQ"/>
        </w:rPr>
        <w:t xml:space="preserve">Mechanism of metformin </w:t>
      </w:r>
    </w:p>
    <w:p w:rsidR="00B85F94" w:rsidRDefault="00B664C6" w:rsidP="0006260D">
      <w:pPr>
        <w:pStyle w:val="ListParagraph"/>
        <w:bidi w:val="0"/>
        <w:spacing w:line="360" w:lineRule="auto"/>
        <w:jc w:val="both"/>
        <w:rPr>
          <w:rFonts w:asciiTheme="majorBidi" w:hAnsiTheme="majorBidi" w:cstheme="majorBidi"/>
          <w:color w:val="000000" w:themeColor="text1"/>
          <w:sz w:val="24"/>
          <w:szCs w:val="24"/>
          <w:lang w:bidi="ar-IQ"/>
        </w:rPr>
      </w:pPr>
      <w:r w:rsidRPr="00B664C6">
        <w:rPr>
          <w:rFonts w:asciiTheme="majorBidi" w:hAnsiTheme="majorBidi" w:cstheme="majorBidi"/>
          <w:color w:val="000000" w:themeColor="text1"/>
          <w:sz w:val="24"/>
          <w:szCs w:val="24"/>
          <w:lang w:bidi="ar-IQ"/>
        </w:rPr>
        <w:t>Metformin accumulates within mitochondria</w:t>
      </w:r>
      <w:r w:rsidR="008B1454">
        <w:rPr>
          <w:rFonts w:asciiTheme="majorBidi" w:hAnsiTheme="majorBidi" w:cstheme="majorBidi"/>
          <w:color w:val="000000" w:themeColor="text1"/>
          <w:sz w:val="24"/>
          <w:szCs w:val="24"/>
          <w:lang w:bidi="ar-IQ"/>
        </w:rPr>
        <w:t xml:space="preserve"> in the liver which is catalyzed by the organic </w:t>
      </w:r>
      <w:proofErr w:type="spellStart"/>
      <w:r w:rsidR="008B1454">
        <w:rPr>
          <w:rFonts w:asciiTheme="majorBidi" w:hAnsiTheme="majorBidi" w:cstheme="majorBidi"/>
          <w:color w:val="000000" w:themeColor="text1"/>
          <w:sz w:val="24"/>
          <w:szCs w:val="24"/>
          <w:lang w:bidi="ar-IQ"/>
        </w:rPr>
        <w:t>cation</w:t>
      </w:r>
      <w:proofErr w:type="spellEnd"/>
      <w:r w:rsidR="008B1454">
        <w:rPr>
          <w:rFonts w:asciiTheme="majorBidi" w:hAnsiTheme="majorBidi" w:cstheme="majorBidi"/>
          <w:color w:val="000000" w:themeColor="text1"/>
          <w:sz w:val="24"/>
          <w:szCs w:val="24"/>
          <w:lang w:bidi="ar-IQ"/>
        </w:rPr>
        <w:t xml:space="preserve"> transporter-1 (OCT-1)</w:t>
      </w:r>
      <w:r w:rsidRPr="00B664C6">
        <w:rPr>
          <w:rFonts w:asciiTheme="majorBidi" w:hAnsiTheme="majorBidi" w:cstheme="majorBidi"/>
          <w:color w:val="000000" w:themeColor="text1"/>
          <w:sz w:val="24"/>
          <w:szCs w:val="24"/>
          <w:lang w:bidi="ar-IQ"/>
        </w:rPr>
        <w:t xml:space="preserve"> because metformin carries a positive</w:t>
      </w:r>
      <w:r>
        <w:rPr>
          <w:rFonts w:asciiTheme="majorBidi" w:hAnsiTheme="majorBidi" w:cstheme="majorBidi"/>
          <w:color w:val="000000" w:themeColor="text1"/>
          <w:sz w:val="24"/>
          <w:szCs w:val="24"/>
          <w:lang w:bidi="ar-IQ"/>
        </w:rPr>
        <w:t xml:space="preserve"> charge and the membrane </w:t>
      </w:r>
      <w:r w:rsidRPr="00B664C6">
        <w:rPr>
          <w:rFonts w:asciiTheme="majorBidi" w:hAnsiTheme="majorBidi" w:cstheme="majorBidi"/>
          <w:color w:val="000000" w:themeColor="text1"/>
          <w:sz w:val="24"/>
          <w:szCs w:val="24"/>
          <w:lang w:bidi="ar-IQ"/>
        </w:rPr>
        <w:t>potentials across the plasma membrane</w:t>
      </w:r>
      <w:r>
        <w:rPr>
          <w:rFonts w:asciiTheme="majorBidi" w:hAnsiTheme="majorBidi" w:cstheme="majorBidi"/>
          <w:color w:val="000000" w:themeColor="text1"/>
          <w:sz w:val="24"/>
          <w:szCs w:val="24"/>
          <w:lang w:bidi="ar-IQ"/>
        </w:rPr>
        <w:t xml:space="preserve"> </w:t>
      </w:r>
      <w:r w:rsidRPr="00B664C6">
        <w:rPr>
          <w:rFonts w:asciiTheme="majorBidi" w:hAnsiTheme="majorBidi" w:cstheme="majorBidi"/>
          <w:color w:val="000000" w:themeColor="text1"/>
          <w:sz w:val="24"/>
          <w:szCs w:val="24"/>
          <w:lang w:bidi="ar-IQ"/>
        </w:rPr>
        <w:t>and mitochondri</w:t>
      </w:r>
      <w:r w:rsidR="009B331F">
        <w:rPr>
          <w:rFonts w:asciiTheme="majorBidi" w:hAnsiTheme="majorBidi" w:cstheme="majorBidi"/>
          <w:color w:val="000000" w:themeColor="text1"/>
          <w:sz w:val="24"/>
          <w:szCs w:val="24"/>
          <w:lang w:bidi="ar-IQ"/>
        </w:rPr>
        <w:t>al inner membrane</w:t>
      </w:r>
      <w:proofErr w:type="gramStart"/>
      <w:r w:rsidR="008B1454" w:rsidRPr="00537DC7">
        <w:rPr>
          <w:rFonts w:asciiTheme="majorBidi" w:hAnsiTheme="majorBidi" w:cs="Times New Roman" w:hint="cs"/>
          <w:b/>
          <w:bCs/>
          <w:color w:val="000000" w:themeColor="text1"/>
          <w:sz w:val="24"/>
          <w:szCs w:val="24"/>
          <w:rtl/>
          <w:lang w:bidi="ar-IQ"/>
        </w:rPr>
        <w:t>)</w:t>
      </w:r>
      <w:r w:rsidR="008B1454" w:rsidRPr="00537DC7">
        <w:rPr>
          <w:rFonts w:asciiTheme="majorBidi" w:hAnsiTheme="majorBidi" w:cstheme="majorBidi"/>
          <w:b/>
          <w:bCs/>
          <w:color w:val="000000" w:themeColor="text1"/>
          <w:sz w:val="24"/>
          <w:szCs w:val="24"/>
          <w:lang w:bidi="ar-IQ"/>
        </w:rPr>
        <w:t>Fig</w:t>
      </w:r>
      <w:proofErr w:type="gramEnd"/>
      <w:r w:rsidR="008B1454" w:rsidRPr="00537DC7">
        <w:rPr>
          <w:rFonts w:asciiTheme="majorBidi" w:hAnsiTheme="majorBidi" w:cstheme="majorBidi"/>
          <w:b/>
          <w:bCs/>
          <w:color w:val="000000" w:themeColor="text1"/>
          <w:sz w:val="24"/>
          <w:szCs w:val="24"/>
          <w:lang w:bidi="ar-IQ"/>
        </w:rPr>
        <w:t>. 7)</w:t>
      </w:r>
      <w:r w:rsidR="009B331F" w:rsidRPr="00537DC7">
        <w:rPr>
          <w:rFonts w:asciiTheme="majorBidi" w:hAnsiTheme="majorBidi" w:cstheme="majorBidi"/>
          <w:b/>
          <w:bCs/>
          <w:color w:val="000000" w:themeColor="text1"/>
          <w:sz w:val="24"/>
          <w:szCs w:val="24"/>
          <w:lang w:bidi="ar-IQ"/>
        </w:rPr>
        <w:t>.</w:t>
      </w:r>
      <w:r w:rsidR="009B331F">
        <w:rPr>
          <w:rFonts w:asciiTheme="majorBidi" w:hAnsiTheme="majorBidi" w:cstheme="majorBidi"/>
          <w:color w:val="000000" w:themeColor="text1"/>
          <w:sz w:val="24"/>
          <w:szCs w:val="24"/>
          <w:lang w:bidi="ar-IQ"/>
        </w:rPr>
        <w:t xml:space="preserve"> The</w:t>
      </w:r>
      <w:r w:rsidRPr="00B664C6">
        <w:rPr>
          <w:rFonts w:asciiTheme="majorBidi" w:hAnsiTheme="majorBidi" w:cstheme="majorBidi"/>
          <w:color w:val="000000" w:themeColor="text1"/>
          <w:sz w:val="24"/>
          <w:szCs w:val="24"/>
          <w:lang w:bidi="ar-IQ"/>
        </w:rPr>
        <w:t xml:space="preserve"> mitochondrial</w:t>
      </w:r>
      <w:r w:rsidR="008B1454">
        <w:rPr>
          <w:rFonts w:asciiTheme="majorBidi" w:hAnsiTheme="majorBidi" w:cstheme="majorBidi"/>
          <w:color w:val="000000" w:themeColor="text1"/>
          <w:sz w:val="24"/>
          <w:szCs w:val="24"/>
          <w:lang w:bidi="ar-IQ"/>
        </w:rPr>
        <w:t xml:space="preserve"> </w:t>
      </w:r>
      <w:r w:rsidRPr="008B1454">
        <w:rPr>
          <w:rFonts w:asciiTheme="majorBidi" w:hAnsiTheme="majorBidi" w:cstheme="majorBidi"/>
          <w:color w:val="000000" w:themeColor="text1"/>
          <w:sz w:val="24"/>
          <w:szCs w:val="24"/>
          <w:lang w:bidi="ar-IQ"/>
        </w:rPr>
        <w:t>action of metformin is the inhibition of Complex I</w:t>
      </w:r>
      <w:r w:rsidR="008B1454">
        <w:rPr>
          <w:rFonts w:asciiTheme="majorBidi" w:hAnsiTheme="majorBidi" w:cstheme="majorBidi"/>
          <w:color w:val="000000" w:themeColor="text1"/>
          <w:sz w:val="24"/>
          <w:szCs w:val="24"/>
          <w:lang w:bidi="ar-IQ"/>
        </w:rPr>
        <w:t xml:space="preserve"> </w:t>
      </w:r>
      <w:r w:rsidRPr="008B1454">
        <w:rPr>
          <w:rFonts w:asciiTheme="majorBidi" w:hAnsiTheme="majorBidi" w:cstheme="majorBidi"/>
          <w:color w:val="000000" w:themeColor="text1"/>
          <w:sz w:val="24"/>
          <w:szCs w:val="24"/>
          <w:lang w:bidi="ar-IQ"/>
        </w:rPr>
        <w:t xml:space="preserve">of </w:t>
      </w:r>
      <w:r w:rsidR="008B1454">
        <w:rPr>
          <w:rFonts w:asciiTheme="majorBidi" w:hAnsiTheme="majorBidi" w:cstheme="majorBidi"/>
          <w:color w:val="000000" w:themeColor="text1"/>
          <w:sz w:val="24"/>
          <w:szCs w:val="24"/>
          <w:lang w:bidi="ar-IQ"/>
        </w:rPr>
        <w:t xml:space="preserve">the respiratory chain </w:t>
      </w:r>
      <w:r w:rsidR="009B331F">
        <w:rPr>
          <w:rFonts w:asciiTheme="majorBidi" w:hAnsiTheme="majorBidi" w:cstheme="majorBidi"/>
          <w:color w:val="000000" w:themeColor="text1"/>
          <w:sz w:val="24"/>
          <w:szCs w:val="24"/>
          <w:lang w:bidi="ar-IQ"/>
        </w:rPr>
        <w:t>which suppresses ATP production and increasing cytoplasmic ADP</w:t>
      </w:r>
      <w:proofErr w:type="gramStart"/>
      <w:r w:rsidR="009B331F">
        <w:rPr>
          <w:rFonts w:asciiTheme="majorBidi" w:hAnsiTheme="majorBidi" w:cstheme="majorBidi"/>
          <w:color w:val="000000" w:themeColor="text1"/>
          <w:sz w:val="24"/>
          <w:szCs w:val="24"/>
          <w:lang w:bidi="ar-IQ"/>
        </w:rPr>
        <w:t>:ATP</w:t>
      </w:r>
      <w:proofErr w:type="gramEnd"/>
      <w:r w:rsidR="007D6C3F">
        <w:rPr>
          <w:rFonts w:asciiTheme="majorBidi" w:hAnsiTheme="majorBidi" w:cstheme="majorBidi"/>
          <w:color w:val="000000" w:themeColor="text1"/>
          <w:sz w:val="24"/>
          <w:szCs w:val="24"/>
          <w:lang w:bidi="ar-IQ"/>
        </w:rPr>
        <w:t xml:space="preserve"> that replacement to</w:t>
      </w:r>
      <w:r w:rsidR="009B331F">
        <w:rPr>
          <w:rFonts w:asciiTheme="majorBidi" w:hAnsiTheme="majorBidi" w:cstheme="majorBidi"/>
          <w:color w:val="000000" w:themeColor="text1"/>
          <w:sz w:val="24"/>
          <w:szCs w:val="24"/>
          <w:lang w:bidi="ar-IQ"/>
        </w:rPr>
        <w:t xml:space="preserve"> AMP:ATP ratios</w:t>
      </w:r>
      <w:r w:rsidR="007D6C3F">
        <w:rPr>
          <w:rFonts w:asciiTheme="majorBidi" w:hAnsiTheme="majorBidi" w:cstheme="majorBidi"/>
          <w:color w:val="000000" w:themeColor="text1"/>
          <w:sz w:val="24"/>
          <w:szCs w:val="24"/>
          <w:lang w:bidi="ar-IQ"/>
        </w:rPr>
        <w:t xml:space="preserve"> by </w:t>
      </w:r>
      <w:proofErr w:type="spellStart"/>
      <w:r w:rsidR="007D6C3F">
        <w:rPr>
          <w:rFonts w:asciiTheme="majorBidi" w:hAnsiTheme="majorBidi" w:cstheme="majorBidi"/>
          <w:color w:val="000000" w:themeColor="text1"/>
          <w:sz w:val="24"/>
          <w:szCs w:val="24"/>
          <w:lang w:bidi="ar-IQ"/>
        </w:rPr>
        <w:t>adenylate</w:t>
      </w:r>
      <w:proofErr w:type="spellEnd"/>
      <w:r w:rsidR="007D6C3F">
        <w:rPr>
          <w:rFonts w:asciiTheme="majorBidi" w:hAnsiTheme="majorBidi" w:cstheme="majorBidi"/>
          <w:color w:val="000000" w:themeColor="text1"/>
          <w:sz w:val="24"/>
          <w:szCs w:val="24"/>
          <w:lang w:bidi="ar-IQ"/>
        </w:rPr>
        <w:t xml:space="preserve"> kinase</w:t>
      </w:r>
      <w:r w:rsidR="009B331F">
        <w:rPr>
          <w:rFonts w:asciiTheme="majorBidi" w:hAnsiTheme="majorBidi" w:cstheme="majorBidi"/>
          <w:color w:val="000000" w:themeColor="text1"/>
          <w:sz w:val="24"/>
          <w:szCs w:val="24"/>
          <w:lang w:bidi="ar-IQ"/>
        </w:rPr>
        <w:t xml:space="preserve"> which they is activated AMPK. Also the AMPK is activated by </w:t>
      </w:r>
      <w:proofErr w:type="spellStart"/>
      <w:r w:rsidR="009B331F">
        <w:rPr>
          <w:rFonts w:asciiTheme="majorBidi" w:hAnsiTheme="majorBidi" w:cstheme="majorBidi"/>
          <w:color w:val="000000" w:themeColor="text1"/>
          <w:sz w:val="24"/>
          <w:szCs w:val="24"/>
          <w:lang w:bidi="ar-IQ"/>
        </w:rPr>
        <w:t>lysosomal</w:t>
      </w:r>
      <w:proofErr w:type="spellEnd"/>
      <w:r w:rsidR="009B331F">
        <w:rPr>
          <w:rFonts w:asciiTheme="majorBidi" w:hAnsiTheme="majorBidi" w:cstheme="majorBidi"/>
          <w:color w:val="000000" w:themeColor="text1"/>
          <w:sz w:val="24"/>
          <w:szCs w:val="24"/>
          <w:lang w:bidi="ar-IQ"/>
        </w:rPr>
        <w:t xml:space="preserve"> mechanism.</w:t>
      </w:r>
      <w:r w:rsidR="007D6C3F">
        <w:rPr>
          <w:rFonts w:asciiTheme="majorBidi" w:hAnsiTheme="majorBidi" w:cstheme="majorBidi"/>
          <w:color w:val="000000" w:themeColor="text1"/>
          <w:sz w:val="24"/>
          <w:szCs w:val="24"/>
          <w:lang w:bidi="ar-IQ"/>
        </w:rPr>
        <w:t xml:space="preserve"> </w:t>
      </w:r>
      <w:r w:rsidR="00EE29D5">
        <w:rPr>
          <w:rFonts w:asciiTheme="majorBidi" w:hAnsiTheme="majorBidi" w:cstheme="majorBidi"/>
          <w:color w:val="000000" w:themeColor="text1"/>
          <w:sz w:val="24"/>
          <w:szCs w:val="24"/>
          <w:lang w:bidi="ar-IQ"/>
        </w:rPr>
        <w:t xml:space="preserve"> The Increasing of</w:t>
      </w:r>
      <w:r w:rsidR="007D6C3F">
        <w:rPr>
          <w:rFonts w:asciiTheme="majorBidi" w:hAnsiTheme="majorBidi" w:cstheme="majorBidi"/>
          <w:color w:val="000000" w:themeColor="text1"/>
          <w:sz w:val="24"/>
          <w:szCs w:val="24"/>
          <w:lang w:bidi="ar-IQ"/>
        </w:rPr>
        <w:t xml:space="preserve"> AMP</w:t>
      </w:r>
      <w:proofErr w:type="gramStart"/>
      <w:r w:rsidR="007D6C3F">
        <w:rPr>
          <w:rFonts w:asciiTheme="majorBidi" w:hAnsiTheme="majorBidi" w:cstheme="majorBidi"/>
          <w:color w:val="000000" w:themeColor="text1"/>
          <w:sz w:val="24"/>
          <w:szCs w:val="24"/>
          <w:lang w:bidi="ar-IQ"/>
        </w:rPr>
        <w:t>:ATP</w:t>
      </w:r>
      <w:proofErr w:type="gramEnd"/>
      <w:r w:rsidR="007D6C3F">
        <w:rPr>
          <w:rFonts w:asciiTheme="majorBidi" w:hAnsiTheme="majorBidi" w:cstheme="majorBidi"/>
          <w:color w:val="000000" w:themeColor="text1"/>
          <w:sz w:val="24"/>
          <w:szCs w:val="24"/>
          <w:lang w:bidi="ar-IQ"/>
        </w:rPr>
        <w:t xml:space="preserve"> ratio</w:t>
      </w:r>
      <w:r w:rsidR="00EE29D5">
        <w:rPr>
          <w:rFonts w:asciiTheme="majorBidi" w:hAnsiTheme="majorBidi" w:cstheme="majorBidi"/>
          <w:color w:val="000000" w:themeColor="text1"/>
          <w:sz w:val="24"/>
          <w:szCs w:val="24"/>
          <w:lang w:bidi="ar-IQ"/>
        </w:rPr>
        <w:t xml:space="preserve"> is inhibited fructose-1,6-bisphosphatase (</w:t>
      </w:r>
      <w:proofErr w:type="spellStart"/>
      <w:r w:rsidR="00EE29D5">
        <w:rPr>
          <w:rFonts w:asciiTheme="majorBidi" w:hAnsiTheme="majorBidi" w:cstheme="majorBidi"/>
          <w:color w:val="000000" w:themeColor="text1"/>
          <w:sz w:val="24"/>
          <w:szCs w:val="24"/>
          <w:lang w:bidi="ar-IQ"/>
        </w:rPr>
        <w:t>FBPase</w:t>
      </w:r>
      <w:proofErr w:type="spellEnd"/>
      <w:r w:rsidR="00EE29D5">
        <w:rPr>
          <w:rFonts w:asciiTheme="majorBidi" w:hAnsiTheme="majorBidi" w:cstheme="majorBidi"/>
          <w:color w:val="000000" w:themeColor="text1"/>
          <w:sz w:val="24"/>
          <w:szCs w:val="24"/>
          <w:lang w:bidi="ar-IQ"/>
        </w:rPr>
        <w:t xml:space="preserve">), resulting inhibition of gluconeogenesis also inhibition </w:t>
      </w:r>
      <w:proofErr w:type="spellStart"/>
      <w:r w:rsidR="00EE29D5">
        <w:rPr>
          <w:rFonts w:asciiTheme="majorBidi" w:hAnsiTheme="majorBidi" w:cstheme="majorBidi"/>
          <w:color w:val="000000" w:themeColor="text1"/>
          <w:sz w:val="24"/>
          <w:szCs w:val="24"/>
          <w:lang w:bidi="ar-IQ"/>
        </w:rPr>
        <w:t>adenylate</w:t>
      </w:r>
      <w:proofErr w:type="spellEnd"/>
      <w:r w:rsidR="00EE29D5">
        <w:rPr>
          <w:rFonts w:asciiTheme="majorBidi" w:hAnsiTheme="majorBidi" w:cstheme="majorBidi"/>
          <w:color w:val="000000" w:themeColor="text1"/>
          <w:sz w:val="24"/>
          <w:szCs w:val="24"/>
          <w:lang w:bidi="ar-IQ"/>
        </w:rPr>
        <w:t xml:space="preserve"> </w:t>
      </w:r>
      <w:proofErr w:type="spellStart"/>
      <w:r w:rsidR="00EE29D5">
        <w:rPr>
          <w:rFonts w:asciiTheme="majorBidi" w:hAnsiTheme="majorBidi" w:cstheme="majorBidi"/>
          <w:color w:val="000000" w:themeColor="text1"/>
          <w:sz w:val="24"/>
          <w:szCs w:val="24"/>
          <w:lang w:bidi="ar-IQ"/>
        </w:rPr>
        <w:t>cyclase</w:t>
      </w:r>
      <w:proofErr w:type="spellEnd"/>
      <w:r w:rsidR="00EE29D5">
        <w:rPr>
          <w:rFonts w:asciiTheme="majorBidi" w:hAnsiTheme="majorBidi" w:cstheme="majorBidi"/>
          <w:color w:val="000000" w:themeColor="text1"/>
          <w:sz w:val="24"/>
          <w:szCs w:val="24"/>
          <w:lang w:bidi="ar-IQ"/>
        </w:rPr>
        <w:t xml:space="preserve"> and lowering </w:t>
      </w:r>
      <w:proofErr w:type="spellStart"/>
      <w:r w:rsidR="00EE29D5">
        <w:rPr>
          <w:rFonts w:asciiTheme="majorBidi" w:hAnsiTheme="majorBidi" w:cstheme="majorBidi"/>
          <w:color w:val="000000" w:themeColor="text1"/>
          <w:sz w:val="24"/>
          <w:szCs w:val="24"/>
          <w:lang w:bidi="ar-IQ"/>
        </w:rPr>
        <w:t>cAMP</w:t>
      </w:r>
      <w:proofErr w:type="spellEnd"/>
      <w:r w:rsidR="00EE29D5">
        <w:rPr>
          <w:rFonts w:asciiTheme="majorBidi" w:hAnsiTheme="majorBidi" w:cstheme="majorBidi"/>
          <w:color w:val="000000" w:themeColor="text1"/>
          <w:sz w:val="24"/>
          <w:szCs w:val="24"/>
          <w:lang w:bidi="ar-IQ"/>
        </w:rPr>
        <w:t xml:space="preserve"> production</w:t>
      </w:r>
      <w:r w:rsidR="00BA5C8A">
        <w:rPr>
          <w:rFonts w:asciiTheme="majorBidi" w:hAnsiTheme="majorBidi" w:cstheme="majorBidi"/>
          <w:color w:val="000000" w:themeColor="text1"/>
          <w:sz w:val="24"/>
          <w:szCs w:val="24"/>
          <w:lang w:bidi="ar-IQ"/>
        </w:rPr>
        <w:t xml:space="preserve"> that reducing </w:t>
      </w:r>
      <w:proofErr w:type="spellStart"/>
      <w:r w:rsidR="00BA5C8A">
        <w:rPr>
          <w:rFonts w:asciiTheme="majorBidi" w:hAnsiTheme="majorBidi" w:cstheme="majorBidi"/>
          <w:color w:val="000000" w:themeColor="text1"/>
          <w:sz w:val="24"/>
          <w:szCs w:val="24"/>
          <w:lang w:bidi="ar-IQ"/>
        </w:rPr>
        <w:t>gluconeogenic</w:t>
      </w:r>
      <w:proofErr w:type="spellEnd"/>
      <w:r w:rsidR="00BA5C8A">
        <w:rPr>
          <w:rFonts w:asciiTheme="majorBidi" w:hAnsiTheme="majorBidi" w:cstheme="majorBidi"/>
          <w:color w:val="000000" w:themeColor="text1"/>
          <w:sz w:val="24"/>
          <w:szCs w:val="24"/>
          <w:lang w:bidi="ar-IQ"/>
        </w:rPr>
        <w:t xml:space="preserve"> enzyme</w:t>
      </w:r>
      <w:r w:rsidR="00EE29D5">
        <w:rPr>
          <w:rFonts w:asciiTheme="majorBidi" w:hAnsiTheme="majorBidi" w:cstheme="majorBidi"/>
          <w:color w:val="000000" w:themeColor="text1"/>
          <w:sz w:val="24"/>
          <w:szCs w:val="24"/>
          <w:lang w:bidi="ar-IQ"/>
        </w:rPr>
        <w:t>.</w:t>
      </w:r>
      <w:r w:rsidR="0006260D">
        <w:rPr>
          <w:rFonts w:asciiTheme="majorBidi" w:hAnsiTheme="majorBidi" w:cstheme="majorBidi"/>
          <w:color w:val="000000" w:themeColor="text1"/>
          <w:sz w:val="24"/>
          <w:szCs w:val="24"/>
          <w:lang w:bidi="ar-IQ"/>
        </w:rPr>
        <w:t xml:space="preserve">  the AMPK</w:t>
      </w:r>
      <w:r w:rsidR="00BA5C8A">
        <w:rPr>
          <w:rFonts w:asciiTheme="majorBidi" w:hAnsiTheme="majorBidi" w:cstheme="majorBidi"/>
          <w:color w:val="000000" w:themeColor="text1"/>
          <w:sz w:val="24"/>
          <w:szCs w:val="24"/>
          <w:lang w:bidi="ar-IQ"/>
        </w:rPr>
        <w:t xml:space="preserve"> is inhibited </w:t>
      </w:r>
      <w:r w:rsidR="0006260D">
        <w:rPr>
          <w:rFonts w:asciiTheme="majorBidi" w:hAnsiTheme="majorBidi" w:cstheme="majorBidi"/>
          <w:color w:val="000000" w:themeColor="text1"/>
          <w:sz w:val="24"/>
          <w:szCs w:val="24"/>
          <w:lang w:bidi="ar-IQ"/>
        </w:rPr>
        <w:t xml:space="preserve"> fat s</w:t>
      </w:r>
      <w:r w:rsidR="00BA5C8A">
        <w:rPr>
          <w:rFonts w:asciiTheme="majorBidi" w:hAnsiTheme="majorBidi" w:cstheme="majorBidi"/>
          <w:color w:val="000000" w:themeColor="text1"/>
          <w:sz w:val="24"/>
          <w:szCs w:val="24"/>
          <w:lang w:bidi="ar-IQ"/>
        </w:rPr>
        <w:t xml:space="preserve">ynthesis and activated fat oxidation </w:t>
      </w:r>
      <w:r w:rsidR="0006260D">
        <w:rPr>
          <w:rFonts w:asciiTheme="majorBidi" w:hAnsiTheme="majorBidi" w:cstheme="majorBidi"/>
          <w:color w:val="000000" w:themeColor="text1"/>
          <w:sz w:val="24"/>
          <w:szCs w:val="24"/>
          <w:lang w:bidi="ar-IQ"/>
        </w:rPr>
        <w:t xml:space="preserve"> enhancing hepatic </w:t>
      </w:r>
      <w:r w:rsidR="009758C0">
        <w:rPr>
          <w:rFonts w:asciiTheme="majorBidi" w:hAnsiTheme="majorBidi" w:cstheme="majorBidi"/>
          <w:color w:val="000000" w:themeColor="text1"/>
          <w:sz w:val="24"/>
          <w:szCs w:val="24"/>
          <w:lang w:bidi="ar-IQ"/>
        </w:rPr>
        <w:t>insulin sensitivity</w:t>
      </w:r>
      <w:r w:rsidR="00BA5C8A">
        <w:rPr>
          <w:rFonts w:asciiTheme="majorBidi" w:hAnsiTheme="majorBidi" w:cstheme="majorBidi"/>
          <w:color w:val="000000" w:themeColor="text1"/>
          <w:sz w:val="24"/>
          <w:szCs w:val="24"/>
          <w:lang w:bidi="ar-IQ"/>
        </w:rPr>
        <w:t xml:space="preserve"> in liver by </w:t>
      </w:r>
      <w:r w:rsidR="00BE117A">
        <w:rPr>
          <w:rFonts w:asciiTheme="majorBidi" w:hAnsiTheme="majorBidi" w:cstheme="majorBidi"/>
          <w:color w:val="000000" w:themeColor="text1"/>
          <w:sz w:val="24"/>
          <w:szCs w:val="24"/>
          <w:lang w:bidi="ar-IQ"/>
        </w:rPr>
        <w:t xml:space="preserve">phosphorylation of the two isoforms of </w:t>
      </w:r>
      <w:r w:rsidR="00BE117A">
        <w:rPr>
          <w:rFonts w:asciiTheme="majorBidi" w:hAnsiTheme="majorBidi" w:cstheme="majorBidi"/>
          <w:color w:val="000000" w:themeColor="text1"/>
          <w:sz w:val="24"/>
          <w:szCs w:val="24"/>
          <w:lang w:bidi="ar-IQ"/>
        </w:rPr>
        <w:lastRenderedPageBreak/>
        <w:t>acetyl-CoA carboxylase (ACC1/ACC2)</w:t>
      </w:r>
      <w:r w:rsidR="001D4E15">
        <w:rPr>
          <w:rFonts w:asciiTheme="majorBidi" w:hAnsiTheme="majorBidi" w:cstheme="majorBidi"/>
          <w:color w:val="000000" w:themeColor="text1"/>
          <w:sz w:val="24"/>
          <w:szCs w:val="24"/>
          <w:lang w:bidi="ar-IQ"/>
        </w:rPr>
        <w:t>.</w:t>
      </w:r>
      <w:r w:rsidR="009758C0">
        <w:rPr>
          <w:rFonts w:asciiTheme="majorBidi" w:hAnsiTheme="majorBidi" w:cstheme="majorBidi"/>
          <w:color w:val="000000" w:themeColor="text1"/>
          <w:sz w:val="24"/>
          <w:szCs w:val="24"/>
          <w:lang w:bidi="ar-IQ"/>
        </w:rPr>
        <w:t xml:space="preserve">also AMPK is activated specific </w:t>
      </w:r>
      <w:proofErr w:type="spellStart"/>
      <w:r w:rsidR="009758C0">
        <w:rPr>
          <w:rFonts w:asciiTheme="majorBidi" w:hAnsiTheme="majorBidi" w:cstheme="majorBidi"/>
          <w:color w:val="000000" w:themeColor="text1"/>
          <w:sz w:val="24"/>
          <w:szCs w:val="24"/>
          <w:lang w:bidi="ar-IQ"/>
        </w:rPr>
        <w:t>cAMP</w:t>
      </w:r>
      <w:proofErr w:type="spellEnd"/>
      <w:r w:rsidR="001D4E15">
        <w:rPr>
          <w:rFonts w:asciiTheme="majorBidi" w:hAnsiTheme="majorBidi" w:cstheme="majorBidi"/>
          <w:color w:val="000000" w:themeColor="text1"/>
          <w:sz w:val="24"/>
          <w:szCs w:val="24"/>
          <w:lang w:bidi="ar-IQ"/>
        </w:rPr>
        <w:t xml:space="preserve"> enzyme which lowering </w:t>
      </w:r>
      <w:proofErr w:type="spellStart"/>
      <w:r w:rsidR="001D4E15">
        <w:rPr>
          <w:rFonts w:asciiTheme="majorBidi" w:hAnsiTheme="majorBidi" w:cstheme="majorBidi"/>
          <w:color w:val="000000" w:themeColor="text1"/>
          <w:sz w:val="24"/>
          <w:szCs w:val="24"/>
          <w:lang w:bidi="ar-IQ"/>
        </w:rPr>
        <w:t>cAMP</w:t>
      </w:r>
      <w:proofErr w:type="spellEnd"/>
      <w:r w:rsidR="001D4E15">
        <w:rPr>
          <w:rFonts w:asciiTheme="majorBidi" w:hAnsiTheme="majorBidi" w:cstheme="majorBidi"/>
          <w:color w:val="000000" w:themeColor="text1"/>
          <w:sz w:val="24"/>
          <w:szCs w:val="24"/>
          <w:lang w:bidi="ar-IQ"/>
        </w:rPr>
        <w:t xml:space="preserve"> production</w:t>
      </w:r>
      <w:r w:rsidR="00BA5C8A">
        <w:rPr>
          <w:rFonts w:asciiTheme="majorBidi" w:hAnsiTheme="majorBidi" w:cstheme="majorBidi"/>
          <w:color w:val="000000" w:themeColor="text1"/>
          <w:sz w:val="24"/>
          <w:szCs w:val="24"/>
          <w:lang w:bidi="ar-IQ"/>
        </w:rPr>
        <w:t xml:space="preserve"> that reduced glucagon-induced </w:t>
      </w:r>
      <w:proofErr w:type="spellStart"/>
      <w:r w:rsidR="00BA5C8A">
        <w:rPr>
          <w:rFonts w:asciiTheme="majorBidi" w:hAnsiTheme="majorBidi" w:cstheme="majorBidi"/>
          <w:color w:val="000000" w:themeColor="text1"/>
          <w:sz w:val="24"/>
          <w:szCs w:val="24"/>
          <w:lang w:bidi="ar-IQ"/>
        </w:rPr>
        <w:t>cAMP</w:t>
      </w:r>
      <w:proofErr w:type="spellEnd"/>
      <w:r w:rsidR="00BE117A">
        <w:rPr>
          <w:rFonts w:asciiTheme="majorBidi" w:hAnsiTheme="majorBidi" w:cstheme="majorBidi"/>
          <w:color w:val="000000" w:themeColor="text1"/>
          <w:sz w:val="24"/>
          <w:szCs w:val="24"/>
          <w:lang w:bidi="ar-IQ"/>
        </w:rPr>
        <w:t xml:space="preserve"> </w:t>
      </w:r>
      <w:r w:rsidR="00BE117A">
        <w:rPr>
          <w:rFonts w:asciiTheme="majorBidi" w:hAnsiTheme="majorBidi" w:cstheme="majorBidi"/>
          <w:b/>
          <w:bCs/>
          <w:color w:val="000000" w:themeColor="text1"/>
          <w:sz w:val="24"/>
          <w:szCs w:val="24"/>
          <w:lang w:bidi="ar-IQ"/>
        </w:rPr>
        <w:t>(Graham Rena et al., 2017)</w:t>
      </w:r>
      <w:r w:rsidR="001D4E15">
        <w:rPr>
          <w:rFonts w:asciiTheme="majorBidi" w:hAnsiTheme="majorBidi" w:cstheme="majorBidi"/>
          <w:color w:val="000000" w:themeColor="text1"/>
          <w:sz w:val="24"/>
          <w:szCs w:val="24"/>
          <w:lang w:bidi="ar-IQ"/>
        </w:rPr>
        <w:t>.</w:t>
      </w:r>
      <w:r w:rsidR="009758C0">
        <w:rPr>
          <w:rFonts w:asciiTheme="majorBidi" w:hAnsiTheme="majorBidi" w:cstheme="majorBidi"/>
          <w:color w:val="000000" w:themeColor="text1"/>
          <w:sz w:val="24"/>
          <w:szCs w:val="24"/>
          <w:lang w:bidi="ar-IQ"/>
        </w:rPr>
        <w:t xml:space="preserve"> </w:t>
      </w:r>
      <w:r w:rsidR="007D6C3F">
        <w:rPr>
          <w:rFonts w:asciiTheme="majorBidi" w:hAnsiTheme="majorBidi" w:cstheme="majorBidi"/>
          <w:color w:val="000000" w:themeColor="text1"/>
          <w:sz w:val="24"/>
          <w:szCs w:val="24"/>
          <w:lang w:bidi="ar-IQ"/>
        </w:rPr>
        <w:t xml:space="preserve"> </w:t>
      </w:r>
    </w:p>
    <w:p w:rsidR="00BE117A" w:rsidRDefault="00BE117A" w:rsidP="00BE117A">
      <w:pPr>
        <w:pStyle w:val="ListParagraph"/>
        <w:bidi w:val="0"/>
        <w:spacing w:line="360" w:lineRule="auto"/>
        <w:jc w:val="both"/>
        <w:rPr>
          <w:rFonts w:asciiTheme="majorBidi" w:hAnsiTheme="majorBidi" w:cstheme="majorBidi"/>
          <w:color w:val="000000" w:themeColor="text1"/>
          <w:sz w:val="24"/>
          <w:szCs w:val="24"/>
          <w:lang w:bidi="ar-IQ"/>
        </w:rPr>
      </w:pPr>
    </w:p>
    <w:p w:rsidR="00BE117A" w:rsidRDefault="00537DC7" w:rsidP="00BE117A">
      <w:pPr>
        <w:pStyle w:val="ListParagraph"/>
        <w:bidi w:val="0"/>
        <w:spacing w:line="360" w:lineRule="auto"/>
        <w:jc w:val="center"/>
        <w:rPr>
          <w:rFonts w:asciiTheme="majorBidi" w:hAnsiTheme="majorBidi" w:cstheme="majorBidi"/>
          <w:color w:val="000000" w:themeColor="text1"/>
          <w:sz w:val="24"/>
          <w:szCs w:val="24"/>
          <w:lang w:bidi="ar-IQ"/>
        </w:rPr>
      </w:pPr>
      <w:r>
        <w:rPr>
          <w:rFonts w:asciiTheme="majorBidi" w:hAnsiTheme="majorBidi" w:cstheme="majorBidi"/>
          <w:noProof/>
          <w:color w:val="000000" w:themeColor="text1"/>
          <w:sz w:val="24"/>
          <w:szCs w:val="24"/>
        </w:rPr>
        <w:drawing>
          <wp:inline distT="0" distB="0" distL="0" distR="0">
            <wp:extent cx="3452775" cy="370984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hgh.PNG"/>
                    <pic:cNvPicPr/>
                  </pic:nvPicPr>
                  <pic:blipFill>
                    <a:blip r:embed="rId17">
                      <a:extLst>
                        <a:ext uri="{28A0092B-C50C-407E-A947-70E740481C1C}">
                          <a14:useLocalDpi xmlns:a14="http://schemas.microsoft.com/office/drawing/2010/main" val="0"/>
                        </a:ext>
                      </a:extLst>
                    </a:blip>
                    <a:stretch>
                      <a:fillRect/>
                    </a:stretch>
                  </pic:blipFill>
                  <pic:spPr>
                    <a:xfrm>
                      <a:off x="0" y="0"/>
                      <a:ext cx="3451275" cy="3708232"/>
                    </a:xfrm>
                    <a:prstGeom prst="rect">
                      <a:avLst/>
                    </a:prstGeom>
                  </pic:spPr>
                </pic:pic>
              </a:graphicData>
            </a:graphic>
          </wp:inline>
        </w:drawing>
      </w:r>
    </w:p>
    <w:p w:rsidR="00537DC7" w:rsidRPr="00537DC7" w:rsidRDefault="00537DC7" w:rsidP="00537DC7">
      <w:pPr>
        <w:pStyle w:val="ListParagraph"/>
        <w:bidi w:val="0"/>
        <w:spacing w:line="360" w:lineRule="auto"/>
        <w:rPr>
          <w:rFonts w:asciiTheme="majorBidi" w:hAnsiTheme="majorBidi" w:cstheme="majorBidi"/>
          <w:color w:val="000000" w:themeColor="text1"/>
          <w:sz w:val="24"/>
          <w:szCs w:val="24"/>
          <w:lang w:bidi="ar-IQ"/>
        </w:rPr>
      </w:pPr>
      <w:r>
        <w:rPr>
          <w:rFonts w:asciiTheme="majorBidi" w:hAnsiTheme="majorBidi" w:cstheme="majorBidi"/>
          <w:b/>
          <w:bCs/>
          <w:color w:val="000000" w:themeColor="text1"/>
          <w:sz w:val="24"/>
          <w:szCs w:val="24"/>
          <w:lang w:bidi="ar-IQ"/>
        </w:rPr>
        <w:t xml:space="preserve">Figure-7: </w:t>
      </w:r>
      <w:proofErr w:type="gramStart"/>
      <w:r>
        <w:rPr>
          <w:rFonts w:asciiTheme="majorBidi" w:hAnsiTheme="majorBidi" w:cstheme="majorBidi"/>
          <w:color w:val="000000" w:themeColor="text1"/>
          <w:sz w:val="24"/>
          <w:szCs w:val="24"/>
          <w:lang w:bidi="ar-IQ"/>
        </w:rPr>
        <w:t>multiple</w:t>
      </w:r>
      <w:r w:rsidR="00524CDE">
        <w:rPr>
          <w:rFonts w:asciiTheme="majorBidi" w:hAnsiTheme="majorBidi" w:cstheme="majorBidi"/>
          <w:color w:val="000000" w:themeColor="text1"/>
          <w:sz w:val="24"/>
          <w:szCs w:val="24"/>
          <w:lang w:bidi="ar-IQ"/>
        </w:rPr>
        <w:t xml:space="preserve"> </w:t>
      </w:r>
      <w:r>
        <w:rPr>
          <w:rFonts w:asciiTheme="majorBidi" w:hAnsiTheme="majorBidi" w:cstheme="majorBidi"/>
          <w:color w:val="000000" w:themeColor="text1"/>
          <w:sz w:val="24"/>
          <w:szCs w:val="24"/>
          <w:lang w:bidi="ar-IQ"/>
        </w:rPr>
        <w:t xml:space="preserve"> mechanism</w:t>
      </w:r>
      <w:proofErr w:type="gramEnd"/>
      <w:r>
        <w:rPr>
          <w:rFonts w:asciiTheme="majorBidi" w:hAnsiTheme="majorBidi" w:cstheme="majorBidi"/>
          <w:color w:val="000000" w:themeColor="text1"/>
          <w:sz w:val="24"/>
          <w:szCs w:val="24"/>
          <w:lang w:bidi="ar-IQ"/>
        </w:rPr>
        <w:t xml:space="preserve"> of metformin</w:t>
      </w:r>
    </w:p>
    <w:p w:rsidR="00581038" w:rsidRPr="00581038" w:rsidRDefault="00581038" w:rsidP="00524CDE">
      <w:pPr>
        <w:pStyle w:val="ListParagraph"/>
        <w:numPr>
          <w:ilvl w:val="0"/>
          <w:numId w:val="37"/>
        </w:numPr>
        <w:bidi w:val="0"/>
        <w:spacing w:line="360" w:lineRule="auto"/>
        <w:jc w:val="both"/>
        <w:rPr>
          <w:rFonts w:asciiTheme="majorBidi" w:hAnsiTheme="majorBidi" w:cstheme="majorBidi"/>
          <w:color w:val="000000" w:themeColor="text1"/>
          <w:sz w:val="24"/>
          <w:szCs w:val="24"/>
          <w:lang w:bidi="ar-IQ"/>
        </w:rPr>
      </w:pPr>
      <w:r>
        <w:rPr>
          <w:rFonts w:asciiTheme="majorBidi" w:hAnsiTheme="majorBidi" w:cstheme="majorBidi"/>
          <w:b/>
          <w:bCs/>
          <w:color w:val="000000" w:themeColor="text1"/>
          <w:sz w:val="24"/>
          <w:szCs w:val="24"/>
          <w:lang w:bidi="ar-IQ"/>
        </w:rPr>
        <w:t xml:space="preserve">Action of metformin </w:t>
      </w:r>
    </w:p>
    <w:p w:rsidR="00581038" w:rsidRDefault="00B64BCC" w:rsidP="004C7D5B">
      <w:pPr>
        <w:pStyle w:val="ListParagraph"/>
        <w:bidi w:val="0"/>
        <w:spacing w:line="360" w:lineRule="auto"/>
        <w:jc w:val="both"/>
        <w:rPr>
          <w:rFonts w:asciiTheme="majorBidi" w:hAnsiTheme="majorBidi" w:cstheme="majorBidi"/>
          <w:color w:val="000000" w:themeColor="text1"/>
          <w:sz w:val="24"/>
          <w:szCs w:val="24"/>
          <w:lang w:bidi="ar-IQ"/>
        </w:rPr>
      </w:pPr>
      <w:r w:rsidRPr="00B64BCC">
        <w:rPr>
          <w:rFonts w:asciiTheme="majorBidi" w:hAnsiTheme="majorBidi" w:cstheme="majorBidi"/>
          <w:color w:val="000000" w:themeColor="text1"/>
          <w:sz w:val="24"/>
          <w:szCs w:val="24"/>
          <w:lang w:bidi="ar-IQ"/>
        </w:rPr>
        <w:t>Metformin</w:t>
      </w:r>
      <w:r>
        <w:rPr>
          <w:rFonts w:asciiTheme="majorBidi" w:hAnsiTheme="majorBidi" w:cstheme="majorBidi"/>
          <w:color w:val="000000" w:themeColor="text1"/>
          <w:sz w:val="24"/>
          <w:szCs w:val="24"/>
          <w:lang w:bidi="ar-IQ"/>
        </w:rPr>
        <w:t xml:space="preserve"> </w:t>
      </w:r>
      <w:r w:rsidRPr="00B64BCC">
        <w:rPr>
          <w:rFonts w:asciiTheme="majorBidi" w:hAnsiTheme="majorBidi" w:cstheme="majorBidi"/>
          <w:color w:val="000000" w:themeColor="text1"/>
          <w:sz w:val="24"/>
          <w:szCs w:val="24"/>
          <w:lang w:bidi="ar-IQ"/>
        </w:rPr>
        <w:t>increases colonic uptake and metabolism of systemic glucose. Metformin may also impact on glucose metabolism by increasing glucagon-like peptide-1 (GLP-1) secretion, an effect that is described for both immediate-release and delayed release</w:t>
      </w:r>
      <w:r>
        <w:rPr>
          <w:rFonts w:asciiTheme="majorBidi" w:hAnsiTheme="majorBidi" w:cstheme="majorBidi"/>
          <w:color w:val="000000" w:themeColor="text1"/>
          <w:sz w:val="24"/>
          <w:szCs w:val="24"/>
          <w:lang w:bidi="ar-IQ"/>
        </w:rPr>
        <w:t xml:space="preserve"> metformin. </w:t>
      </w:r>
      <w:r w:rsidRPr="00B64BCC">
        <w:rPr>
          <w:rFonts w:asciiTheme="majorBidi" w:hAnsiTheme="majorBidi" w:cstheme="majorBidi"/>
          <w:color w:val="000000" w:themeColor="text1"/>
          <w:sz w:val="24"/>
          <w:szCs w:val="24"/>
          <w:lang w:bidi="ar-IQ"/>
        </w:rPr>
        <w:t>Metformin</w:t>
      </w:r>
      <w:r>
        <w:rPr>
          <w:rFonts w:asciiTheme="majorBidi" w:hAnsiTheme="majorBidi" w:cstheme="majorBidi"/>
          <w:color w:val="000000" w:themeColor="text1"/>
          <w:sz w:val="24"/>
          <w:szCs w:val="24"/>
          <w:lang w:bidi="ar-IQ"/>
        </w:rPr>
        <w:t xml:space="preserve"> action was identified</w:t>
      </w:r>
      <w:r w:rsidRPr="00B64BCC">
        <w:rPr>
          <w:rFonts w:asciiTheme="majorBidi" w:hAnsiTheme="majorBidi" w:cstheme="majorBidi"/>
          <w:color w:val="000000" w:themeColor="text1"/>
          <w:sz w:val="24"/>
          <w:szCs w:val="24"/>
          <w:lang w:bidi="ar-IQ"/>
        </w:rPr>
        <w:t xml:space="preserve"> and </w:t>
      </w:r>
      <w:r>
        <w:rPr>
          <w:rFonts w:asciiTheme="majorBidi" w:hAnsiTheme="majorBidi" w:cstheme="majorBidi"/>
          <w:color w:val="000000" w:themeColor="text1"/>
          <w:sz w:val="24"/>
          <w:szCs w:val="24"/>
          <w:lang w:bidi="ar-IQ"/>
        </w:rPr>
        <w:t>involved</w:t>
      </w:r>
      <w:r w:rsidRPr="00B64BCC">
        <w:rPr>
          <w:rFonts w:asciiTheme="majorBidi" w:hAnsiTheme="majorBidi" w:cstheme="majorBidi"/>
          <w:color w:val="000000" w:themeColor="text1"/>
          <w:sz w:val="24"/>
          <w:szCs w:val="24"/>
          <w:lang w:bidi="ar-IQ"/>
        </w:rPr>
        <w:t xml:space="preserve"> a pathway linking duodenal metformin exposure to suppression of</w:t>
      </w:r>
      <w:r>
        <w:rPr>
          <w:rFonts w:asciiTheme="majorBidi" w:hAnsiTheme="majorBidi" w:cstheme="majorBidi"/>
          <w:color w:val="000000" w:themeColor="text1"/>
          <w:sz w:val="24"/>
          <w:szCs w:val="24"/>
          <w:lang w:bidi="ar-IQ"/>
        </w:rPr>
        <w:t xml:space="preserve"> hepatic glucose production by</w:t>
      </w:r>
      <w:r w:rsidRPr="00B64BCC">
        <w:rPr>
          <w:rFonts w:asciiTheme="majorBidi" w:hAnsiTheme="majorBidi" w:cstheme="majorBidi"/>
          <w:color w:val="000000" w:themeColor="text1"/>
          <w:sz w:val="24"/>
          <w:szCs w:val="24"/>
          <w:lang w:bidi="ar-IQ"/>
        </w:rPr>
        <w:t xml:space="preserve"> the nucleus </w:t>
      </w:r>
      <w:proofErr w:type="spellStart"/>
      <w:r w:rsidRPr="00B64BCC">
        <w:rPr>
          <w:rFonts w:asciiTheme="majorBidi" w:hAnsiTheme="majorBidi" w:cstheme="majorBidi"/>
          <w:color w:val="000000" w:themeColor="text1"/>
          <w:sz w:val="24"/>
          <w:szCs w:val="24"/>
          <w:lang w:bidi="ar-IQ"/>
        </w:rPr>
        <w:t>tractus</w:t>
      </w:r>
      <w:proofErr w:type="spellEnd"/>
      <w:r w:rsidRPr="00B64BCC">
        <w:rPr>
          <w:rFonts w:asciiTheme="majorBidi" w:hAnsiTheme="majorBidi" w:cstheme="majorBidi"/>
          <w:color w:val="000000" w:themeColor="text1"/>
          <w:sz w:val="24"/>
          <w:szCs w:val="24"/>
          <w:lang w:bidi="ar-IQ"/>
        </w:rPr>
        <w:t xml:space="preserve"> </w:t>
      </w:r>
      <w:proofErr w:type="spellStart"/>
      <w:r w:rsidRPr="00B64BCC">
        <w:rPr>
          <w:rFonts w:asciiTheme="majorBidi" w:hAnsiTheme="majorBidi" w:cstheme="majorBidi"/>
          <w:color w:val="000000" w:themeColor="text1"/>
          <w:sz w:val="24"/>
          <w:szCs w:val="24"/>
          <w:lang w:bidi="ar-IQ"/>
        </w:rPr>
        <w:t>solitarius</w:t>
      </w:r>
      <w:proofErr w:type="spellEnd"/>
      <w:r w:rsidRPr="00B64BCC">
        <w:rPr>
          <w:rFonts w:asciiTheme="majorBidi" w:hAnsiTheme="majorBidi" w:cstheme="majorBidi"/>
          <w:color w:val="000000" w:themeColor="text1"/>
          <w:sz w:val="24"/>
          <w:szCs w:val="24"/>
          <w:lang w:bidi="ar-IQ"/>
        </w:rPr>
        <w:t xml:space="preserve"> and vagal </w:t>
      </w:r>
      <w:proofErr w:type="spellStart"/>
      <w:r w:rsidRPr="00B64BCC">
        <w:rPr>
          <w:rFonts w:asciiTheme="majorBidi" w:hAnsiTheme="majorBidi" w:cstheme="majorBidi"/>
          <w:color w:val="000000" w:themeColor="text1"/>
          <w:sz w:val="24"/>
          <w:szCs w:val="24"/>
          <w:lang w:bidi="ar-IQ"/>
        </w:rPr>
        <w:t>efferents</w:t>
      </w:r>
      <w:proofErr w:type="spellEnd"/>
      <w:r w:rsidRPr="00B64BCC">
        <w:rPr>
          <w:rFonts w:asciiTheme="majorBidi" w:hAnsiTheme="majorBidi" w:cstheme="majorBidi"/>
          <w:color w:val="000000" w:themeColor="text1"/>
          <w:sz w:val="24"/>
          <w:szCs w:val="24"/>
          <w:lang w:bidi="ar-IQ"/>
        </w:rPr>
        <w:t>, through AMPK and</w:t>
      </w:r>
      <w:r>
        <w:rPr>
          <w:rFonts w:asciiTheme="majorBidi" w:hAnsiTheme="majorBidi" w:cstheme="majorBidi"/>
          <w:color w:val="000000" w:themeColor="text1"/>
          <w:sz w:val="24"/>
          <w:szCs w:val="24"/>
          <w:lang w:bidi="ar-IQ"/>
        </w:rPr>
        <w:t xml:space="preserve"> GLP-1 receptor activation</w:t>
      </w:r>
      <w:r w:rsidRPr="00B64BCC">
        <w:rPr>
          <w:rFonts w:asciiTheme="majorBidi" w:hAnsiTheme="majorBidi" w:cstheme="majorBidi"/>
          <w:color w:val="000000" w:themeColor="text1"/>
          <w:sz w:val="24"/>
          <w:szCs w:val="24"/>
          <w:lang w:bidi="ar-IQ"/>
        </w:rPr>
        <w:t xml:space="preserve">. A final potential gut-mediated mechanism of action of metformin involves alteration of the intestinal </w:t>
      </w:r>
      <w:proofErr w:type="spellStart"/>
      <w:r w:rsidRPr="00B64BCC">
        <w:rPr>
          <w:rFonts w:asciiTheme="majorBidi" w:hAnsiTheme="majorBidi" w:cstheme="majorBidi"/>
          <w:color w:val="000000" w:themeColor="text1"/>
          <w:sz w:val="24"/>
          <w:szCs w:val="24"/>
          <w:lang w:bidi="ar-IQ"/>
        </w:rPr>
        <w:t>microbiome</w:t>
      </w:r>
      <w:proofErr w:type="spellEnd"/>
      <w:r w:rsidR="004C7D5B">
        <w:rPr>
          <w:rFonts w:asciiTheme="majorBidi" w:hAnsiTheme="majorBidi" w:cstheme="majorBidi"/>
          <w:color w:val="000000" w:themeColor="text1"/>
          <w:sz w:val="24"/>
          <w:szCs w:val="24"/>
          <w:lang w:bidi="ar-IQ"/>
        </w:rPr>
        <w:t xml:space="preserve"> that </w:t>
      </w:r>
      <w:r w:rsidR="004C7D5B" w:rsidRPr="004C7D5B">
        <w:rPr>
          <w:rFonts w:asciiTheme="majorBidi" w:hAnsiTheme="majorBidi" w:cstheme="majorBidi"/>
          <w:color w:val="000000" w:themeColor="text1"/>
          <w:sz w:val="24"/>
          <w:szCs w:val="24"/>
          <w:lang w:bidi="ar-IQ"/>
        </w:rPr>
        <w:t>metformin</w:t>
      </w:r>
      <w:r w:rsidR="004C7D5B">
        <w:rPr>
          <w:rFonts w:asciiTheme="majorBidi" w:hAnsiTheme="majorBidi" w:cstheme="majorBidi"/>
          <w:color w:val="000000" w:themeColor="text1"/>
          <w:sz w:val="24"/>
          <w:szCs w:val="24"/>
          <w:lang w:bidi="ar-IQ"/>
        </w:rPr>
        <w:t xml:space="preserve"> increased glucose </w:t>
      </w:r>
      <w:proofErr w:type="spellStart"/>
      <w:r w:rsidR="004C7D5B">
        <w:rPr>
          <w:rFonts w:asciiTheme="majorBidi" w:hAnsiTheme="majorBidi" w:cstheme="majorBidi"/>
          <w:color w:val="000000" w:themeColor="text1"/>
          <w:sz w:val="24"/>
          <w:szCs w:val="24"/>
          <w:lang w:bidi="ar-IQ"/>
        </w:rPr>
        <w:t>utilisation</w:t>
      </w:r>
      <w:proofErr w:type="spellEnd"/>
      <w:r w:rsidR="004C7D5B">
        <w:rPr>
          <w:rFonts w:asciiTheme="majorBidi" w:hAnsiTheme="majorBidi" w:cstheme="majorBidi"/>
          <w:color w:val="000000" w:themeColor="text1"/>
          <w:sz w:val="24"/>
          <w:szCs w:val="24"/>
          <w:lang w:bidi="ar-IQ"/>
        </w:rPr>
        <w:t xml:space="preserve"> in the gut</w:t>
      </w:r>
      <w:r w:rsidRPr="004C7D5B">
        <w:rPr>
          <w:rFonts w:asciiTheme="majorBidi" w:hAnsiTheme="majorBidi" w:cstheme="majorBidi"/>
          <w:b/>
          <w:bCs/>
          <w:color w:val="000000" w:themeColor="text1"/>
          <w:sz w:val="24"/>
          <w:szCs w:val="24"/>
          <w:lang w:bidi="ar-IQ"/>
        </w:rPr>
        <w:t xml:space="preserve"> (Fig. 8)</w:t>
      </w:r>
      <w:r w:rsidR="004C7D5B">
        <w:rPr>
          <w:rFonts w:asciiTheme="majorBidi" w:hAnsiTheme="majorBidi" w:cstheme="majorBidi"/>
          <w:color w:val="000000" w:themeColor="text1"/>
          <w:sz w:val="24"/>
          <w:szCs w:val="24"/>
          <w:lang w:bidi="ar-IQ"/>
        </w:rPr>
        <w:t>.</w:t>
      </w:r>
    </w:p>
    <w:p w:rsidR="004F75CB" w:rsidRPr="004F75CB" w:rsidRDefault="004F75CB" w:rsidP="00535C0C">
      <w:pPr>
        <w:pStyle w:val="ListParagraph"/>
        <w:bidi w:val="0"/>
        <w:spacing w:line="360" w:lineRule="auto"/>
        <w:jc w:val="both"/>
        <w:rPr>
          <w:rFonts w:asciiTheme="majorBidi" w:hAnsiTheme="majorBidi" w:cstheme="majorBidi"/>
          <w:color w:val="000000" w:themeColor="text1"/>
          <w:sz w:val="24"/>
          <w:szCs w:val="24"/>
          <w:lang w:bidi="ar-IQ"/>
        </w:rPr>
      </w:pPr>
      <w:r w:rsidRPr="004F75CB">
        <w:rPr>
          <w:rFonts w:asciiTheme="majorBidi" w:hAnsiTheme="majorBidi" w:cstheme="majorBidi"/>
          <w:color w:val="000000" w:themeColor="text1"/>
          <w:sz w:val="24"/>
          <w:szCs w:val="24"/>
          <w:lang w:bidi="ar-IQ"/>
        </w:rPr>
        <w:t xml:space="preserve">In the liver, metformin decreases </w:t>
      </w:r>
      <w:proofErr w:type="spellStart"/>
      <w:r w:rsidRPr="004F75CB">
        <w:rPr>
          <w:rFonts w:asciiTheme="majorBidi" w:hAnsiTheme="majorBidi" w:cstheme="majorBidi"/>
          <w:color w:val="000000" w:themeColor="text1"/>
          <w:sz w:val="24"/>
          <w:szCs w:val="24"/>
          <w:lang w:bidi="ar-IQ"/>
        </w:rPr>
        <w:t>lipogenesis</w:t>
      </w:r>
      <w:proofErr w:type="spellEnd"/>
      <w:r>
        <w:rPr>
          <w:rFonts w:asciiTheme="majorBidi" w:hAnsiTheme="majorBidi" w:cstheme="majorBidi"/>
          <w:color w:val="000000" w:themeColor="text1"/>
          <w:sz w:val="24"/>
          <w:szCs w:val="24"/>
          <w:lang w:bidi="ar-IQ"/>
        </w:rPr>
        <w:t xml:space="preserve"> </w:t>
      </w:r>
      <w:r w:rsidRPr="004F75CB">
        <w:rPr>
          <w:rFonts w:asciiTheme="majorBidi" w:hAnsiTheme="majorBidi" w:cstheme="majorBidi"/>
          <w:color w:val="000000" w:themeColor="text1"/>
          <w:sz w:val="24"/>
          <w:szCs w:val="24"/>
          <w:lang w:bidi="ar-IQ"/>
        </w:rPr>
        <w:t xml:space="preserve">and gluconeogenesis, as a result of its impact on molecular </w:t>
      </w:r>
      <w:r>
        <w:rPr>
          <w:rFonts w:asciiTheme="majorBidi" w:hAnsiTheme="majorBidi" w:cstheme="majorBidi"/>
          <w:color w:val="000000" w:themeColor="text1"/>
          <w:sz w:val="24"/>
          <w:szCs w:val="24"/>
          <w:lang w:bidi="ar-IQ"/>
        </w:rPr>
        <w:t xml:space="preserve">signaling </w:t>
      </w:r>
      <w:r w:rsidRPr="004F75CB">
        <w:rPr>
          <w:rFonts w:asciiTheme="majorBidi" w:hAnsiTheme="majorBidi" w:cstheme="majorBidi"/>
          <w:color w:val="000000" w:themeColor="text1"/>
          <w:sz w:val="24"/>
          <w:szCs w:val="24"/>
          <w:lang w:bidi="ar-IQ"/>
        </w:rPr>
        <w:t>and on mitochondrial function.</w:t>
      </w:r>
    </w:p>
    <w:p w:rsidR="00535C0C" w:rsidRDefault="00535C0C" w:rsidP="00535C0C">
      <w:pPr>
        <w:pStyle w:val="ListParagraph"/>
        <w:bidi w:val="0"/>
        <w:spacing w:line="360" w:lineRule="auto"/>
        <w:jc w:val="both"/>
        <w:rPr>
          <w:rFonts w:asciiTheme="majorBidi" w:hAnsiTheme="majorBidi" w:cstheme="majorBidi"/>
          <w:color w:val="000000" w:themeColor="text1"/>
          <w:sz w:val="24"/>
          <w:szCs w:val="24"/>
          <w:lang w:bidi="ar-IQ"/>
        </w:rPr>
      </w:pPr>
    </w:p>
    <w:p w:rsidR="00B64BCC" w:rsidRDefault="004F75CB" w:rsidP="00535C0C">
      <w:pPr>
        <w:pStyle w:val="ListParagraph"/>
        <w:bidi w:val="0"/>
        <w:spacing w:line="360" w:lineRule="auto"/>
        <w:jc w:val="both"/>
        <w:rPr>
          <w:rFonts w:asciiTheme="majorBidi" w:hAnsiTheme="majorBidi" w:cstheme="majorBidi"/>
          <w:color w:val="000000" w:themeColor="text1"/>
          <w:sz w:val="24"/>
          <w:szCs w:val="24"/>
          <w:lang w:bidi="ar-IQ"/>
        </w:rPr>
      </w:pPr>
      <w:r>
        <w:rPr>
          <w:rFonts w:asciiTheme="majorBidi" w:hAnsiTheme="majorBidi" w:cstheme="majorBidi"/>
          <w:color w:val="000000" w:themeColor="text1"/>
          <w:sz w:val="24"/>
          <w:szCs w:val="24"/>
          <w:lang w:bidi="ar-IQ"/>
        </w:rPr>
        <w:lastRenderedPageBreak/>
        <w:t xml:space="preserve">Metformin </w:t>
      </w:r>
      <w:proofErr w:type="gramStart"/>
      <w:r>
        <w:rPr>
          <w:rFonts w:asciiTheme="majorBidi" w:hAnsiTheme="majorBidi" w:cstheme="majorBidi"/>
          <w:color w:val="000000" w:themeColor="text1"/>
          <w:sz w:val="24"/>
          <w:szCs w:val="24"/>
          <w:lang w:bidi="ar-IQ"/>
        </w:rPr>
        <w:t>is  suppressed</w:t>
      </w:r>
      <w:proofErr w:type="gramEnd"/>
      <w:r>
        <w:rPr>
          <w:rFonts w:asciiTheme="majorBidi" w:hAnsiTheme="majorBidi" w:cstheme="majorBidi"/>
          <w:color w:val="000000" w:themeColor="text1"/>
          <w:sz w:val="24"/>
          <w:szCs w:val="24"/>
          <w:lang w:bidi="ar-IQ"/>
        </w:rPr>
        <w:t xml:space="preserve"> </w:t>
      </w:r>
      <w:r w:rsidRPr="004F75CB">
        <w:rPr>
          <w:rFonts w:asciiTheme="majorBidi" w:hAnsiTheme="majorBidi" w:cstheme="majorBidi"/>
          <w:color w:val="000000" w:themeColor="text1"/>
          <w:sz w:val="24"/>
          <w:szCs w:val="24"/>
          <w:lang w:bidi="ar-IQ"/>
        </w:rPr>
        <w:t>the neutrophil to l</w:t>
      </w:r>
      <w:r>
        <w:rPr>
          <w:rFonts w:asciiTheme="majorBidi" w:hAnsiTheme="majorBidi" w:cstheme="majorBidi"/>
          <w:color w:val="000000" w:themeColor="text1"/>
          <w:sz w:val="24"/>
          <w:szCs w:val="24"/>
          <w:lang w:bidi="ar-IQ"/>
        </w:rPr>
        <w:t xml:space="preserve">ymphocyte ratio (NLR) in type 2 </w:t>
      </w:r>
      <w:r w:rsidRPr="004F75CB">
        <w:rPr>
          <w:rFonts w:asciiTheme="majorBidi" w:hAnsiTheme="majorBidi" w:cstheme="majorBidi"/>
          <w:color w:val="000000" w:themeColor="text1"/>
          <w:sz w:val="24"/>
          <w:szCs w:val="24"/>
          <w:lang w:bidi="ar-IQ"/>
        </w:rPr>
        <w:t>diabetes</w:t>
      </w:r>
      <w:r>
        <w:rPr>
          <w:rFonts w:asciiTheme="majorBidi" w:hAnsiTheme="majorBidi" w:cstheme="majorBidi"/>
          <w:color w:val="000000" w:themeColor="text1"/>
          <w:sz w:val="24"/>
          <w:szCs w:val="24"/>
          <w:lang w:bidi="ar-IQ"/>
        </w:rPr>
        <w:t xml:space="preserve">, via </w:t>
      </w:r>
      <w:r w:rsidRPr="004F75CB">
        <w:rPr>
          <w:rFonts w:asciiTheme="majorBidi" w:hAnsiTheme="majorBidi" w:cstheme="majorBidi"/>
          <w:color w:val="000000" w:themeColor="text1"/>
          <w:sz w:val="24"/>
          <w:szCs w:val="24"/>
          <w:lang w:bidi="ar-IQ"/>
        </w:rPr>
        <w:t>have direct effects on inflammation, including effects on NF-</w:t>
      </w:r>
      <w:proofErr w:type="spellStart"/>
      <w:r w:rsidRPr="004F75CB">
        <w:rPr>
          <w:rFonts w:asciiTheme="majorBidi" w:hAnsiTheme="majorBidi" w:cstheme="majorBidi"/>
          <w:color w:val="000000" w:themeColor="text1"/>
          <w:sz w:val="24"/>
          <w:szCs w:val="24"/>
          <w:lang w:bidi="ar-IQ"/>
        </w:rPr>
        <w:t>κB</w:t>
      </w:r>
      <w:proofErr w:type="spellEnd"/>
      <w:r>
        <w:rPr>
          <w:rFonts w:asciiTheme="majorBidi" w:hAnsiTheme="majorBidi" w:cstheme="majorBidi"/>
          <w:color w:val="000000" w:themeColor="text1"/>
          <w:sz w:val="24"/>
          <w:szCs w:val="24"/>
          <w:lang w:bidi="ar-IQ"/>
        </w:rPr>
        <w:t xml:space="preserve"> </w:t>
      </w:r>
      <w:proofErr w:type="spellStart"/>
      <w:r w:rsidRPr="004F75CB">
        <w:rPr>
          <w:rFonts w:asciiTheme="majorBidi" w:hAnsiTheme="majorBidi" w:cstheme="majorBidi"/>
          <w:color w:val="000000" w:themeColor="text1"/>
          <w:sz w:val="24"/>
          <w:szCs w:val="24"/>
          <w:lang w:bidi="ar-IQ"/>
        </w:rPr>
        <w:t>signalling</w:t>
      </w:r>
      <w:proofErr w:type="spellEnd"/>
      <w:r w:rsidRPr="004F75CB">
        <w:rPr>
          <w:rFonts w:asciiTheme="majorBidi" w:hAnsiTheme="majorBidi" w:cstheme="majorBidi"/>
          <w:color w:val="000000" w:themeColor="text1"/>
          <w:sz w:val="24"/>
          <w:szCs w:val="24"/>
          <w:lang w:bidi="ar-IQ"/>
        </w:rPr>
        <w:t xml:space="preserve"> and differentiation of monocytes into macrophages</w:t>
      </w:r>
      <w:r>
        <w:rPr>
          <w:rFonts w:asciiTheme="majorBidi" w:hAnsiTheme="majorBidi" w:cstheme="majorBidi"/>
          <w:color w:val="000000" w:themeColor="text1"/>
          <w:sz w:val="24"/>
          <w:szCs w:val="24"/>
          <w:lang w:bidi="ar-IQ"/>
        </w:rPr>
        <w:t xml:space="preserve"> as well as </w:t>
      </w:r>
      <w:r w:rsidRPr="004F75CB">
        <w:rPr>
          <w:rFonts w:asciiTheme="majorBidi" w:hAnsiTheme="majorBidi" w:cstheme="majorBidi"/>
          <w:color w:val="000000" w:themeColor="text1"/>
          <w:sz w:val="24"/>
          <w:szCs w:val="24"/>
          <w:lang w:bidi="ar-IQ"/>
        </w:rPr>
        <w:t xml:space="preserve">suppressing </w:t>
      </w:r>
      <w:proofErr w:type="spellStart"/>
      <w:r w:rsidRPr="004F75CB">
        <w:rPr>
          <w:rFonts w:asciiTheme="majorBidi" w:hAnsiTheme="majorBidi" w:cstheme="majorBidi"/>
          <w:color w:val="000000" w:themeColor="text1"/>
          <w:sz w:val="24"/>
          <w:szCs w:val="24"/>
          <w:lang w:bidi="ar-IQ"/>
        </w:rPr>
        <w:t>proinflammatory</w:t>
      </w:r>
      <w:proofErr w:type="spellEnd"/>
      <w:r w:rsidRPr="004F75CB">
        <w:rPr>
          <w:rFonts w:asciiTheme="majorBidi" w:hAnsiTheme="majorBidi" w:cstheme="majorBidi"/>
          <w:color w:val="000000" w:themeColor="text1"/>
          <w:sz w:val="24"/>
          <w:szCs w:val="24"/>
          <w:lang w:bidi="ar-IQ"/>
        </w:rPr>
        <w:t xml:space="preserve"> cytokines from</w:t>
      </w:r>
      <w:r>
        <w:rPr>
          <w:rFonts w:asciiTheme="majorBidi" w:hAnsiTheme="majorBidi" w:cstheme="majorBidi"/>
          <w:color w:val="000000" w:themeColor="text1"/>
          <w:sz w:val="24"/>
          <w:szCs w:val="24"/>
          <w:lang w:bidi="ar-IQ"/>
        </w:rPr>
        <w:t xml:space="preserve"> </w:t>
      </w:r>
      <w:r w:rsidRPr="004F75CB">
        <w:rPr>
          <w:rFonts w:asciiTheme="majorBidi" w:hAnsiTheme="majorBidi" w:cstheme="majorBidi"/>
          <w:color w:val="000000" w:themeColor="text1"/>
          <w:sz w:val="24"/>
          <w:szCs w:val="24"/>
          <w:lang w:bidi="ar-IQ"/>
        </w:rPr>
        <w:t>these macrophages.</w:t>
      </w:r>
      <w:r>
        <w:rPr>
          <w:rFonts w:asciiTheme="majorBidi" w:hAnsiTheme="majorBidi" w:cstheme="majorBidi"/>
          <w:color w:val="000000" w:themeColor="text1"/>
          <w:sz w:val="24"/>
          <w:szCs w:val="24"/>
          <w:lang w:bidi="ar-IQ"/>
        </w:rPr>
        <w:t xml:space="preserve"> </w:t>
      </w:r>
      <w:r w:rsidRPr="004F75CB">
        <w:rPr>
          <w:rFonts w:asciiTheme="majorBidi" w:hAnsiTheme="majorBidi" w:cstheme="majorBidi"/>
          <w:color w:val="000000" w:themeColor="text1"/>
          <w:sz w:val="24"/>
          <w:szCs w:val="24"/>
          <w:lang w:bidi="ar-IQ"/>
        </w:rPr>
        <w:t>In addition, metformin suppresses several inflammatory cytokines</w:t>
      </w:r>
      <w:r>
        <w:rPr>
          <w:rFonts w:asciiTheme="majorBidi" w:hAnsiTheme="majorBidi" w:cstheme="majorBidi"/>
          <w:color w:val="000000" w:themeColor="text1"/>
          <w:sz w:val="24"/>
          <w:szCs w:val="24"/>
          <w:lang w:bidi="ar-IQ"/>
        </w:rPr>
        <w:t xml:space="preserve"> </w:t>
      </w:r>
      <w:r w:rsidRPr="004F75CB">
        <w:rPr>
          <w:rFonts w:asciiTheme="majorBidi" w:hAnsiTheme="majorBidi" w:cstheme="majorBidi"/>
          <w:color w:val="000000" w:themeColor="text1"/>
          <w:sz w:val="24"/>
          <w:szCs w:val="24"/>
          <w:lang w:bidi="ar-IQ"/>
        </w:rPr>
        <w:t>in human plasma in individuals without diabetes</w:t>
      </w:r>
      <w:r>
        <w:rPr>
          <w:rFonts w:asciiTheme="majorBidi" w:hAnsiTheme="majorBidi" w:cstheme="majorBidi"/>
          <w:color w:val="000000" w:themeColor="text1"/>
          <w:sz w:val="24"/>
          <w:szCs w:val="24"/>
          <w:lang w:bidi="ar-IQ"/>
        </w:rPr>
        <w:t>.</w:t>
      </w:r>
      <w:r w:rsidRPr="004F75CB">
        <w:t xml:space="preserve"> </w:t>
      </w:r>
      <w:r w:rsidRPr="004F75CB">
        <w:rPr>
          <w:rFonts w:asciiTheme="majorBidi" w:hAnsiTheme="majorBidi" w:cstheme="majorBidi"/>
          <w:color w:val="000000" w:themeColor="text1"/>
          <w:sz w:val="24"/>
          <w:szCs w:val="24"/>
          <w:lang w:bidi="ar-IQ"/>
        </w:rPr>
        <w:t>NLR is a marker of inflammation that has recently been</w:t>
      </w:r>
      <w:r>
        <w:rPr>
          <w:rFonts w:asciiTheme="majorBidi" w:hAnsiTheme="majorBidi" w:cstheme="majorBidi"/>
          <w:color w:val="000000" w:themeColor="text1"/>
          <w:sz w:val="24"/>
          <w:szCs w:val="24"/>
          <w:lang w:bidi="ar-IQ"/>
        </w:rPr>
        <w:t xml:space="preserve"> </w:t>
      </w:r>
      <w:r w:rsidRPr="004F75CB">
        <w:rPr>
          <w:rFonts w:asciiTheme="majorBidi" w:hAnsiTheme="majorBidi" w:cstheme="majorBidi"/>
          <w:color w:val="000000" w:themeColor="text1"/>
          <w:sz w:val="24"/>
          <w:szCs w:val="24"/>
          <w:lang w:bidi="ar-IQ"/>
        </w:rPr>
        <w:t>found to be a predictor of all-cause mortality and cardiac events</w:t>
      </w:r>
      <w:r>
        <w:rPr>
          <w:rFonts w:asciiTheme="majorBidi" w:hAnsiTheme="majorBidi" w:cstheme="majorBidi"/>
          <w:color w:val="000000" w:themeColor="text1"/>
          <w:sz w:val="24"/>
          <w:szCs w:val="24"/>
          <w:lang w:bidi="ar-IQ"/>
        </w:rPr>
        <w:t xml:space="preserve"> (</w:t>
      </w:r>
      <w:r>
        <w:rPr>
          <w:rFonts w:asciiTheme="majorBidi" w:hAnsiTheme="majorBidi" w:cstheme="majorBidi"/>
          <w:b/>
          <w:bCs/>
          <w:color w:val="000000" w:themeColor="text1"/>
          <w:sz w:val="24"/>
          <w:szCs w:val="24"/>
          <w:lang w:bidi="ar-IQ"/>
        </w:rPr>
        <w:t>Fig.8</w:t>
      </w:r>
      <w:r>
        <w:rPr>
          <w:rFonts w:asciiTheme="majorBidi" w:hAnsiTheme="majorBidi" w:cstheme="majorBidi"/>
          <w:color w:val="000000" w:themeColor="text1"/>
          <w:sz w:val="24"/>
          <w:szCs w:val="24"/>
          <w:lang w:bidi="ar-IQ"/>
        </w:rPr>
        <w:t>)</w:t>
      </w:r>
      <w:r w:rsidR="00535C0C">
        <w:rPr>
          <w:rFonts w:asciiTheme="majorBidi" w:hAnsiTheme="majorBidi" w:cstheme="majorBidi"/>
          <w:b/>
          <w:bCs/>
          <w:color w:val="000000" w:themeColor="text1"/>
          <w:sz w:val="24"/>
          <w:szCs w:val="24"/>
          <w:lang w:bidi="ar-IQ"/>
        </w:rPr>
        <w:t xml:space="preserve">. </w:t>
      </w:r>
      <w:r w:rsidR="00535C0C" w:rsidRPr="00535C0C">
        <w:rPr>
          <w:rFonts w:asciiTheme="majorBidi" w:hAnsiTheme="majorBidi" w:cstheme="majorBidi"/>
          <w:color w:val="000000" w:themeColor="text1"/>
          <w:sz w:val="24"/>
          <w:szCs w:val="24"/>
          <w:lang w:bidi="ar-IQ"/>
        </w:rPr>
        <w:t>One of the cytokines suppressed by</w:t>
      </w:r>
      <w:r w:rsidR="00535C0C">
        <w:rPr>
          <w:rFonts w:asciiTheme="majorBidi" w:hAnsiTheme="majorBidi" w:cstheme="majorBidi"/>
          <w:color w:val="000000" w:themeColor="text1"/>
          <w:sz w:val="24"/>
          <w:szCs w:val="24"/>
          <w:lang w:bidi="ar-IQ"/>
        </w:rPr>
        <w:t xml:space="preserve"> </w:t>
      </w:r>
      <w:r w:rsidR="00535C0C" w:rsidRPr="00535C0C">
        <w:rPr>
          <w:rFonts w:asciiTheme="majorBidi" w:hAnsiTheme="majorBidi" w:cstheme="majorBidi"/>
          <w:color w:val="000000" w:themeColor="text1"/>
          <w:sz w:val="24"/>
          <w:szCs w:val="24"/>
          <w:lang w:bidi="ar-IQ"/>
        </w:rPr>
        <w:t>metformin is CC</w:t>
      </w:r>
      <w:r w:rsidR="00535C0C">
        <w:rPr>
          <w:rFonts w:asciiTheme="majorBidi" w:hAnsiTheme="majorBidi" w:cstheme="majorBidi"/>
          <w:color w:val="000000" w:themeColor="text1"/>
          <w:sz w:val="24"/>
          <w:szCs w:val="24"/>
          <w:lang w:bidi="ar-IQ"/>
        </w:rPr>
        <w:t xml:space="preserve"> </w:t>
      </w:r>
      <w:r w:rsidR="00535C0C" w:rsidRPr="00535C0C">
        <w:rPr>
          <w:rFonts w:asciiTheme="majorBidi" w:hAnsiTheme="majorBidi" w:cstheme="majorBidi"/>
          <w:color w:val="000000" w:themeColor="text1"/>
          <w:sz w:val="24"/>
          <w:szCs w:val="24"/>
          <w:lang w:bidi="ar-IQ"/>
        </w:rPr>
        <w:t xml:space="preserve">motif chemokine 11 (CCL11), which has previously been found to contribute to age-related cellular and tissue dysfunction. </w:t>
      </w:r>
      <w:proofErr w:type="gramStart"/>
      <w:r w:rsidRPr="00535C0C">
        <w:rPr>
          <w:rFonts w:asciiTheme="majorBidi" w:hAnsiTheme="majorBidi" w:cstheme="majorBidi"/>
          <w:b/>
          <w:bCs/>
          <w:color w:val="000000" w:themeColor="text1"/>
          <w:sz w:val="24"/>
          <w:szCs w:val="24"/>
          <w:lang w:bidi="ar-IQ"/>
        </w:rPr>
        <w:t>( Graham</w:t>
      </w:r>
      <w:proofErr w:type="gramEnd"/>
      <w:r w:rsidRPr="00535C0C">
        <w:rPr>
          <w:rFonts w:asciiTheme="majorBidi" w:hAnsiTheme="majorBidi" w:cstheme="majorBidi"/>
          <w:b/>
          <w:bCs/>
          <w:color w:val="000000" w:themeColor="text1"/>
          <w:sz w:val="24"/>
          <w:szCs w:val="24"/>
          <w:lang w:bidi="ar-IQ"/>
        </w:rPr>
        <w:t xml:space="preserve"> Rena et al., 2017)</w:t>
      </w:r>
      <w:r w:rsidRPr="00535C0C">
        <w:rPr>
          <w:rFonts w:asciiTheme="majorBidi" w:hAnsiTheme="majorBidi" w:cstheme="majorBidi"/>
          <w:color w:val="000000" w:themeColor="text1"/>
          <w:sz w:val="24"/>
          <w:szCs w:val="24"/>
          <w:lang w:bidi="ar-IQ"/>
        </w:rPr>
        <w:t xml:space="preserve">. </w:t>
      </w:r>
    </w:p>
    <w:p w:rsidR="00535C0C" w:rsidRDefault="00535C0C" w:rsidP="00535C0C">
      <w:pPr>
        <w:pStyle w:val="ListParagraph"/>
        <w:bidi w:val="0"/>
        <w:spacing w:line="360" w:lineRule="auto"/>
        <w:jc w:val="both"/>
        <w:rPr>
          <w:rFonts w:asciiTheme="majorBidi" w:hAnsiTheme="majorBidi" w:cstheme="majorBidi"/>
          <w:color w:val="000000" w:themeColor="text1"/>
          <w:sz w:val="24"/>
          <w:szCs w:val="24"/>
          <w:lang w:bidi="ar-IQ"/>
        </w:rPr>
      </w:pPr>
    </w:p>
    <w:p w:rsidR="00535C0C" w:rsidRDefault="00535C0C" w:rsidP="00535C0C">
      <w:pPr>
        <w:pStyle w:val="ListParagraph"/>
        <w:bidi w:val="0"/>
        <w:spacing w:line="360" w:lineRule="auto"/>
        <w:jc w:val="both"/>
        <w:rPr>
          <w:rFonts w:asciiTheme="majorBidi" w:hAnsiTheme="majorBidi" w:cstheme="majorBidi"/>
          <w:color w:val="000000" w:themeColor="text1"/>
          <w:sz w:val="24"/>
          <w:szCs w:val="24"/>
          <w:lang w:bidi="ar-IQ"/>
        </w:rPr>
      </w:pPr>
    </w:p>
    <w:p w:rsidR="00535C0C" w:rsidRDefault="00535C0C" w:rsidP="00535C0C">
      <w:pPr>
        <w:pStyle w:val="ListParagraph"/>
        <w:bidi w:val="0"/>
        <w:spacing w:line="360" w:lineRule="auto"/>
        <w:jc w:val="both"/>
        <w:rPr>
          <w:rFonts w:asciiTheme="majorBidi" w:hAnsiTheme="majorBidi" w:cstheme="majorBidi"/>
          <w:color w:val="000000" w:themeColor="text1"/>
          <w:sz w:val="24"/>
          <w:szCs w:val="24"/>
          <w:lang w:bidi="ar-IQ"/>
        </w:rPr>
      </w:pPr>
    </w:p>
    <w:p w:rsidR="00535C0C" w:rsidRPr="00535C0C" w:rsidRDefault="00535C0C" w:rsidP="00535C0C">
      <w:pPr>
        <w:pStyle w:val="ListParagraph"/>
        <w:bidi w:val="0"/>
        <w:spacing w:line="360" w:lineRule="auto"/>
        <w:jc w:val="both"/>
        <w:rPr>
          <w:rFonts w:asciiTheme="majorBidi" w:hAnsiTheme="majorBidi" w:cstheme="majorBidi"/>
          <w:color w:val="000000" w:themeColor="text1"/>
          <w:sz w:val="24"/>
          <w:szCs w:val="24"/>
          <w:lang w:bidi="ar-IQ"/>
        </w:rPr>
      </w:pPr>
    </w:p>
    <w:p w:rsidR="00535C0C" w:rsidRDefault="00535C0C" w:rsidP="004F75CB">
      <w:pPr>
        <w:pStyle w:val="ListParagraph"/>
        <w:bidi w:val="0"/>
        <w:spacing w:line="360" w:lineRule="auto"/>
        <w:rPr>
          <w:rFonts w:asciiTheme="majorBidi" w:hAnsiTheme="majorBidi" w:cstheme="majorBidi"/>
          <w:color w:val="000000" w:themeColor="text1"/>
          <w:sz w:val="24"/>
          <w:szCs w:val="24"/>
          <w:lang w:bidi="ar-IQ"/>
        </w:rPr>
      </w:pPr>
    </w:p>
    <w:p w:rsidR="00535C0C" w:rsidRDefault="00535C0C" w:rsidP="00535C0C">
      <w:pPr>
        <w:pStyle w:val="ListParagraph"/>
        <w:bidi w:val="0"/>
        <w:spacing w:line="360" w:lineRule="auto"/>
        <w:rPr>
          <w:rFonts w:asciiTheme="majorBidi" w:hAnsiTheme="majorBidi" w:cstheme="majorBidi"/>
          <w:color w:val="000000" w:themeColor="text1"/>
          <w:sz w:val="24"/>
          <w:szCs w:val="24"/>
          <w:lang w:bidi="ar-IQ"/>
        </w:rPr>
      </w:pPr>
    </w:p>
    <w:p w:rsidR="004F75CB" w:rsidRDefault="004F75CB" w:rsidP="00535C0C">
      <w:pPr>
        <w:pStyle w:val="ListParagraph"/>
        <w:bidi w:val="0"/>
        <w:spacing w:line="360" w:lineRule="auto"/>
        <w:rPr>
          <w:rFonts w:asciiTheme="majorBidi" w:hAnsiTheme="majorBidi" w:cstheme="majorBidi"/>
          <w:color w:val="000000" w:themeColor="text1"/>
          <w:sz w:val="24"/>
          <w:szCs w:val="24"/>
          <w:lang w:bidi="ar-IQ"/>
        </w:rPr>
      </w:pPr>
      <w:r>
        <w:rPr>
          <w:rFonts w:asciiTheme="majorBidi" w:hAnsiTheme="majorBidi" w:cstheme="majorBidi"/>
          <w:noProof/>
          <w:color w:val="000000" w:themeColor="text1"/>
          <w:sz w:val="24"/>
          <w:szCs w:val="24"/>
        </w:rPr>
        <w:drawing>
          <wp:inline distT="0" distB="0" distL="0" distR="0" wp14:anchorId="3B5BD664" wp14:editId="4D3C7DFD">
            <wp:extent cx="3834540" cy="41477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huhg.PNG"/>
                    <pic:cNvPicPr/>
                  </pic:nvPicPr>
                  <pic:blipFill>
                    <a:blip r:embed="rId18">
                      <a:extLst>
                        <a:ext uri="{28A0092B-C50C-407E-A947-70E740481C1C}">
                          <a14:useLocalDpi xmlns:a14="http://schemas.microsoft.com/office/drawing/2010/main" val="0"/>
                        </a:ext>
                      </a:extLst>
                    </a:blip>
                    <a:stretch>
                      <a:fillRect/>
                    </a:stretch>
                  </pic:blipFill>
                  <pic:spPr>
                    <a:xfrm>
                      <a:off x="0" y="0"/>
                      <a:ext cx="3843894" cy="4157836"/>
                    </a:xfrm>
                    <a:prstGeom prst="rect">
                      <a:avLst/>
                    </a:prstGeom>
                  </pic:spPr>
                </pic:pic>
              </a:graphicData>
            </a:graphic>
          </wp:inline>
        </w:drawing>
      </w:r>
    </w:p>
    <w:p w:rsidR="00342ADC" w:rsidRDefault="00342ADC" w:rsidP="00342ADC">
      <w:pPr>
        <w:pStyle w:val="ListParagraph"/>
        <w:bidi w:val="0"/>
        <w:spacing w:line="360" w:lineRule="auto"/>
        <w:rPr>
          <w:rFonts w:asciiTheme="majorBidi" w:hAnsiTheme="majorBidi" w:cstheme="majorBidi"/>
          <w:b/>
          <w:bCs/>
          <w:color w:val="000000" w:themeColor="text1"/>
          <w:sz w:val="24"/>
          <w:szCs w:val="24"/>
          <w:lang w:bidi="ar-IQ"/>
        </w:rPr>
      </w:pPr>
      <w:r>
        <w:rPr>
          <w:rFonts w:asciiTheme="majorBidi" w:hAnsiTheme="majorBidi" w:cstheme="majorBidi"/>
          <w:b/>
          <w:bCs/>
          <w:color w:val="000000" w:themeColor="text1"/>
          <w:sz w:val="24"/>
          <w:szCs w:val="24"/>
          <w:lang w:bidi="ar-IQ"/>
        </w:rPr>
        <w:t xml:space="preserve">Figure-8: action of </w:t>
      </w:r>
      <w:proofErr w:type="spellStart"/>
      <w:r>
        <w:rPr>
          <w:rFonts w:asciiTheme="majorBidi" w:hAnsiTheme="majorBidi" w:cstheme="majorBidi"/>
          <w:b/>
          <w:bCs/>
          <w:color w:val="000000" w:themeColor="text1"/>
          <w:sz w:val="24"/>
          <w:szCs w:val="24"/>
          <w:lang w:bidi="ar-IQ"/>
        </w:rPr>
        <w:t>mMetformin</w:t>
      </w:r>
      <w:proofErr w:type="spellEnd"/>
      <w:r>
        <w:rPr>
          <w:rFonts w:asciiTheme="majorBidi" w:hAnsiTheme="majorBidi" w:cstheme="majorBidi"/>
          <w:b/>
          <w:bCs/>
          <w:color w:val="000000" w:themeColor="text1"/>
          <w:sz w:val="24"/>
          <w:szCs w:val="24"/>
          <w:lang w:bidi="ar-IQ"/>
        </w:rPr>
        <w:t>.</w:t>
      </w:r>
    </w:p>
    <w:p w:rsidR="00535C0C" w:rsidRDefault="00535C0C" w:rsidP="00535C0C">
      <w:pPr>
        <w:pStyle w:val="ListParagraph"/>
        <w:bidi w:val="0"/>
        <w:spacing w:line="360" w:lineRule="auto"/>
        <w:rPr>
          <w:rFonts w:asciiTheme="majorBidi" w:hAnsiTheme="majorBidi" w:cstheme="majorBidi"/>
          <w:b/>
          <w:bCs/>
          <w:color w:val="000000" w:themeColor="text1"/>
          <w:sz w:val="24"/>
          <w:szCs w:val="24"/>
          <w:lang w:bidi="ar-IQ"/>
        </w:rPr>
      </w:pPr>
    </w:p>
    <w:p w:rsidR="00535C0C" w:rsidRPr="00342ADC" w:rsidRDefault="00535C0C" w:rsidP="00535C0C">
      <w:pPr>
        <w:pStyle w:val="ListParagraph"/>
        <w:bidi w:val="0"/>
        <w:spacing w:line="360" w:lineRule="auto"/>
        <w:rPr>
          <w:rFonts w:asciiTheme="majorBidi" w:hAnsiTheme="majorBidi" w:cstheme="majorBidi"/>
          <w:b/>
          <w:bCs/>
          <w:color w:val="000000" w:themeColor="text1"/>
          <w:sz w:val="24"/>
          <w:szCs w:val="24"/>
          <w:lang w:bidi="ar-IQ"/>
        </w:rPr>
      </w:pPr>
    </w:p>
    <w:p w:rsidR="00B85F94" w:rsidRPr="00B85F94" w:rsidRDefault="00524CDE" w:rsidP="00581038">
      <w:pPr>
        <w:pStyle w:val="ListParagraph"/>
        <w:numPr>
          <w:ilvl w:val="0"/>
          <w:numId w:val="37"/>
        </w:numPr>
        <w:bidi w:val="0"/>
        <w:spacing w:line="360" w:lineRule="auto"/>
        <w:jc w:val="both"/>
        <w:rPr>
          <w:rFonts w:asciiTheme="majorBidi" w:hAnsiTheme="majorBidi" w:cstheme="majorBidi"/>
          <w:color w:val="000000" w:themeColor="text1"/>
          <w:sz w:val="24"/>
          <w:szCs w:val="24"/>
          <w:lang w:bidi="ar-IQ"/>
        </w:rPr>
      </w:pPr>
      <w:r>
        <w:rPr>
          <w:rFonts w:asciiTheme="majorBidi" w:hAnsiTheme="majorBidi" w:cstheme="majorBidi"/>
          <w:b/>
          <w:bCs/>
          <w:color w:val="000000" w:themeColor="text1"/>
          <w:sz w:val="24"/>
          <w:szCs w:val="24"/>
          <w:lang w:bidi="ar-IQ"/>
        </w:rPr>
        <w:t>Therapeutic using of metformin</w:t>
      </w:r>
    </w:p>
    <w:p w:rsidR="00B85F94" w:rsidRDefault="009A7E36" w:rsidP="00B85F94">
      <w:pPr>
        <w:pStyle w:val="ListParagraph"/>
        <w:bidi w:val="0"/>
        <w:spacing w:line="360" w:lineRule="auto"/>
        <w:jc w:val="both"/>
        <w:rPr>
          <w:rFonts w:asciiTheme="majorBidi" w:hAnsiTheme="majorBidi" w:cstheme="majorBidi"/>
          <w:color w:val="000000" w:themeColor="text1"/>
          <w:sz w:val="24"/>
          <w:szCs w:val="24"/>
          <w:lang w:bidi="ar-IQ"/>
        </w:rPr>
      </w:pPr>
      <w:r>
        <w:rPr>
          <w:rFonts w:asciiTheme="majorBidi" w:hAnsiTheme="majorBidi" w:cstheme="majorBidi"/>
          <w:color w:val="000000" w:themeColor="text1"/>
          <w:sz w:val="24"/>
          <w:szCs w:val="24"/>
          <w:lang w:bidi="ar-IQ"/>
        </w:rPr>
        <w:t>Metformin was played</w:t>
      </w:r>
      <w:r w:rsidR="004D453C">
        <w:rPr>
          <w:rFonts w:asciiTheme="majorBidi" w:hAnsiTheme="majorBidi" w:cstheme="majorBidi"/>
          <w:color w:val="000000" w:themeColor="text1"/>
          <w:sz w:val="24"/>
          <w:szCs w:val="24"/>
          <w:lang w:bidi="ar-IQ"/>
        </w:rPr>
        <w:t xml:space="preserve"> important</w:t>
      </w:r>
      <w:r>
        <w:rPr>
          <w:rFonts w:asciiTheme="majorBidi" w:hAnsiTheme="majorBidi" w:cstheme="majorBidi"/>
          <w:color w:val="000000" w:themeColor="text1"/>
          <w:sz w:val="24"/>
          <w:szCs w:val="24"/>
          <w:lang w:bidi="ar-IQ"/>
        </w:rPr>
        <w:t xml:space="preserve"> role in the main therapeutic</w:t>
      </w:r>
      <w:r w:rsidR="004D453C">
        <w:rPr>
          <w:rFonts w:asciiTheme="majorBidi" w:hAnsiTheme="majorBidi" w:cstheme="majorBidi"/>
          <w:color w:val="000000" w:themeColor="text1"/>
          <w:sz w:val="24"/>
          <w:szCs w:val="24"/>
          <w:lang w:bidi="ar-IQ"/>
        </w:rPr>
        <w:t xml:space="preserve">s such as </w:t>
      </w:r>
      <w:r>
        <w:rPr>
          <w:rFonts w:asciiTheme="majorBidi" w:hAnsiTheme="majorBidi" w:cstheme="majorBidi"/>
          <w:color w:val="000000" w:themeColor="text1"/>
          <w:sz w:val="24"/>
          <w:szCs w:val="24"/>
          <w:lang w:bidi="ar-IQ"/>
        </w:rPr>
        <w:t xml:space="preserve"> </w:t>
      </w:r>
    </w:p>
    <w:p w:rsidR="009A7E36" w:rsidRDefault="009A7E36" w:rsidP="009A7E36">
      <w:pPr>
        <w:pStyle w:val="ListParagraph"/>
        <w:numPr>
          <w:ilvl w:val="0"/>
          <w:numId w:val="38"/>
        </w:numPr>
        <w:bidi w:val="0"/>
        <w:spacing w:line="360" w:lineRule="auto"/>
        <w:jc w:val="both"/>
        <w:rPr>
          <w:rFonts w:asciiTheme="majorBidi" w:hAnsiTheme="majorBidi" w:cstheme="majorBidi"/>
          <w:color w:val="000000" w:themeColor="text1"/>
          <w:sz w:val="24"/>
          <w:szCs w:val="24"/>
          <w:lang w:bidi="ar-IQ"/>
        </w:rPr>
      </w:pPr>
      <w:r>
        <w:rPr>
          <w:rFonts w:asciiTheme="majorBidi" w:hAnsiTheme="majorBidi" w:cstheme="majorBidi"/>
          <w:color w:val="000000" w:themeColor="text1"/>
          <w:sz w:val="24"/>
          <w:szCs w:val="24"/>
          <w:lang w:bidi="ar-IQ"/>
        </w:rPr>
        <w:t xml:space="preserve">Type </w:t>
      </w:r>
      <w:r w:rsidR="00535C0C">
        <w:rPr>
          <w:rFonts w:asciiTheme="majorBidi" w:hAnsiTheme="majorBidi" w:cstheme="majorBidi"/>
          <w:color w:val="000000" w:themeColor="text1"/>
          <w:sz w:val="24"/>
          <w:szCs w:val="24"/>
          <w:lang w:bidi="ar-IQ"/>
        </w:rPr>
        <w:t xml:space="preserve">2 </w:t>
      </w:r>
      <w:proofErr w:type="gramStart"/>
      <w:r w:rsidR="00535C0C">
        <w:rPr>
          <w:rFonts w:asciiTheme="majorBidi" w:hAnsiTheme="majorBidi" w:cstheme="majorBidi"/>
          <w:color w:val="000000" w:themeColor="text1"/>
          <w:sz w:val="24"/>
          <w:szCs w:val="24"/>
          <w:lang w:bidi="ar-IQ"/>
        </w:rPr>
        <w:t xml:space="preserve">diabetes </w:t>
      </w:r>
      <w:r>
        <w:rPr>
          <w:rFonts w:asciiTheme="majorBidi" w:hAnsiTheme="majorBidi" w:cstheme="majorBidi"/>
          <w:color w:val="000000" w:themeColor="text1"/>
          <w:sz w:val="24"/>
          <w:szCs w:val="24"/>
          <w:lang w:bidi="ar-IQ"/>
        </w:rPr>
        <w:t xml:space="preserve"> by</w:t>
      </w:r>
      <w:proofErr w:type="gramEnd"/>
      <w:r>
        <w:rPr>
          <w:rFonts w:asciiTheme="majorBidi" w:hAnsiTheme="majorBidi" w:cstheme="majorBidi"/>
          <w:color w:val="000000" w:themeColor="text1"/>
          <w:sz w:val="24"/>
          <w:szCs w:val="24"/>
          <w:lang w:bidi="ar-IQ"/>
        </w:rPr>
        <w:t xml:space="preserve"> reducing Gluconeogenesis and </w:t>
      </w:r>
      <w:proofErr w:type="spellStart"/>
      <w:r>
        <w:rPr>
          <w:rFonts w:asciiTheme="majorBidi" w:hAnsiTheme="majorBidi" w:cstheme="majorBidi"/>
          <w:color w:val="000000" w:themeColor="text1"/>
          <w:sz w:val="24"/>
          <w:szCs w:val="24"/>
          <w:lang w:bidi="ar-IQ"/>
        </w:rPr>
        <w:t>Lipogenesis</w:t>
      </w:r>
      <w:proofErr w:type="spellEnd"/>
      <w:r w:rsidR="00535C0C">
        <w:rPr>
          <w:rFonts w:asciiTheme="majorBidi" w:hAnsiTheme="majorBidi" w:cstheme="majorBidi"/>
          <w:color w:val="000000" w:themeColor="text1"/>
          <w:sz w:val="24"/>
          <w:szCs w:val="24"/>
          <w:lang w:bidi="ar-IQ"/>
        </w:rPr>
        <w:t>.</w:t>
      </w:r>
    </w:p>
    <w:p w:rsidR="00580BBB" w:rsidRDefault="00535C0C" w:rsidP="00763BB5">
      <w:pPr>
        <w:pStyle w:val="ListParagraph"/>
        <w:numPr>
          <w:ilvl w:val="0"/>
          <w:numId w:val="38"/>
        </w:numPr>
        <w:bidi w:val="0"/>
        <w:spacing w:line="360" w:lineRule="auto"/>
        <w:jc w:val="both"/>
        <w:rPr>
          <w:rFonts w:asciiTheme="majorBidi" w:hAnsiTheme="majorBidi" w:cstheme="majorBidi"/>
          <w:color w:val="000000" w:themeColor="text1"/>
          <w:sz w:val="24"/>
          <w:szCs w:val="24"/>
          <w:lang w:bidi="ar-IQ"/>
        </w:rPr>
      </w:pPr>
      <w:r>
        <w:rPr>
          <w:rFonts w:asciiTheme="majorBidi" w:hAnsiTheme="majorBidi" w:cstheme="majorBidi"/>
          <w:color w:val="000000" w:themeColor="text1"/>
          <w:sz w:val="24"/>
          <w:szCs w:val="24"/>
          <w:lang w:bidi="ar-IQ"/>
        </w:rPr>
        <w:t>Obesity by increasing fat oxidation and reducing fat synthesis.</w:t>
      </w:r>
    </w:p>
    <w:p w:rsidR="00763BB5" w:rsidRDefault="00763BB5" w:rsidP="00763BB5">
      <w:pPr>
        <w:pStyle w:val="ListParagraph"/>
        <w:bidi w:val="0"/>
        <w:spacing w:line="360" w:lineRule="auto"/>
        <w:ind w:left="1440"/>
        <w:jc w:val="both"/>
        <w:rPr>
          <w:rFonts w:asciiTheme="majorBidi" w:hAnsiTheme="majorBidi" w:cstheme="majorBidi"/>
          <w:color w:val="000000" w:themeColor="text1"/>
          <w:sz w:val="24"/>
          <w:szCs w:val="24"/>
          <w:lang w:bidi="ar-IQ"/>
        </w:rPr>
      </w:pPr>
    </w:p>
    <w:p w:rsidR="00763BB5" w:rsidRDefault="00763BB5" w:rsidP="00763BB5">
      <w:pPr>
        <w:pStyle w:val="ListParagraph"/>
        <w:bidi w:val="0"/>
        <w:spacing w:line="360" w:lineRule="auto"/>
        <w:ind w:left="1440"/>
        <w:jc w:val="both"/>
        <w:rPr>
          <w:rFonts w:asciiTheme="majorBidi" w:hAnsiTheme="majorBidi" w:cstheme="majorBidi"/>
          <w:color w:val="000000" w:themeColor="text1"/>
          <w:sz w:val="24"/>
          <w:szCs w:val="24"/>
          <w:lang w:bidi="ar-IQ"/>
        </w:rPr>
      </w:pPr>
    </w:p>
    <w:p w:rsidR="00763BB5" w:rsidRDefault="00763BB5" w:rsidP="00763BB5">
      <w:pPr>
        <w:pStyle w:val="ListParagraph"/>
        <w:bidi w:val="0"/>
        <w:spacing w:line="360" w:lineRule="auto"/>
        <w:ind w:left="1440"/>
        <w:jc w:val="both"/>
        <w:rPr>
          <w:rFonts w:asciiTheme="majorBidi" w:hAnsiTheme="majorBidi" w:cstheme="majorBidi"/>
          <w:color w:val="000000" w:themeColor="text1"/>
          <w:sz w:val="24"/>
          <w:szCs w:val="24"/>
          <w:lang w:bidi="ar-IQ"/>
        </w:rPr>
      </w:pPr>
    </w:p>
    <w:p w:rsidR="00763BB5" w:rsidRDefault="00763BB5" w:rsidP="00763BB5">
      <w:pPr>
        <w:pStyle w:val="ListParagraph"/>
        <w:bidi w:val="0"/>
        <w:spacing w:line="360" w:lineRule="auto"/>
        <w:ind w:left="1440"/>
        <w:jc w:val="both"/>
        <w:rPr>
          <w:rFonts w:asciiTheme="majorBidi" w:hAnsiTheme="majorBidi" w:cstheme="majorBidi"/>
          <w:color w:val="000000" w:themeColor="text1"/>
          <w:sz w:val="24"/>
          <w:szCs w:val="24"/>
          <w:lang w:bidi="ar-IQ"/>
        </w:rPr>
      </w:pPr>
    </w:p>
    <w:p w:rsidR="00763BB5" w:rsidRDefault="00763BB5" w:rsidP="00763BB5">
      <w:pPr>
        <w:pStyle w:val="ListParagraph"/>
        <w:bidi w:val="0"/>
        <w:spacing w:line="360" w:lineRule="auto"/>
        <w:ind w:left="1440"/>
        <w:jc w:val="both"/>
        <w:rPr>
          <w:rFonts w:asciiTheme="majorBidi" w:hAnsiTheme="majorBidi" w:cstheme="majorBidi"/>
          <w:color w:val="000000" w:themeColor="text1"/>
          <w:sz w:val="24"/>
          <w:szCs w:val="24"/>
          <w:lang w:bidi="ar-IQ"/>
        </w:rPr>
      </w:pPr>
    </w:p>
    <w:p w:rsidR="00763BB5" w:rsidRDefault="00763BB5" w:rsidP="00763BB5">
      <w:pPr>
        <w:pStyle w:val="ListParagraph"/>
        <w:bidi w:val="0"/>
        <w:spacing w:line="360" w:lineRule="auto"/>
        <w:ind w:left="1440"/>
        <w:jc w:val="both"/>
        <w:rPr>
          <w:rFonts w:asciiTheme="majorBidi" w:hAnsiTheme="majorBidi" w:cstheme="majorBidi"/>
          <w:color w:val="000000" w:themeColor="text1"/>
          <w:sz w:val="24"/>
          <w:szCs w:val="24"/>
          <w:lang w:bidi="ar-IQ"/>
        </w:rPr>
      </w:pPr>
    </w:p>
    <w:p w:rsidR="00763BB5" w:rsidRDefault="00763BB5" w:rsidP="00763BB5">
      <w:pPr>
        <w:pStyle w:val="ListParagraph"/>
        <w:bidi w:val="0"/>
        <w:spacing w:line="360" w:lineRule="auto"/>
        <w:ind w:left="1440"/>
        <w:jc w:val="both"/>
        <w:rPr>
          <w:rFonts w:asciiTheme="majorBidi" w:hAnsiTheme="majorBidi" w:cstheme="majorBidi"/>
          <w:color w:val="000000" w:themeColor="text1"/>
          <w:sz w:val="24"/>
          <w:szCs w:val="24"/>
          <w:lang w:bidi="ar-IQ"/>
        </w:rPr>
      </w:pPr>
    </w:p>
    <w:p w:rsidR="00763BB5" w:rsidRDefault="00763BB5" w:rsidP="00763BB5">
      <w:pPr>
        <w:pStyle w:val="ListParagraph"/>
        <w:bidi w:val="0"/>
        <w:spacing w:line="360" w:lineRule="auto"/>
        <w:ind w:left="1440"/>
        <w:jc w:val="both"/>
        <w:rPr>
          <w:rFonts w:asciiTheme="majorBidi" w:hAnsiTheme="majorBidi" w:cstheme="majorBidi"/>
          <w:color w:val="000000" w:themeColor="text1"/>
          <w:sz w:val="24"/>
          <w:szCs w:val="24"/>
          <w:lang w:bidi="ar-IQ"/>
        </w:rPr>
      </w:pPr>
    </w:p>
    <w:p w:rsidR="00763BB5" w:rsidRDefault="00763BB5" w:rsidP="00763BB5">
      <w:pPr>
        <w:pStyle w:val="ListParagraph"/>
        <w:bidi w:val="0"/>
        <w:spacing w:line="360" w:lineRule="auto"/>
        <w:ind w:left="1440"/>
        <w:jc w:val="both"/>
        <w:rPr>
          <w:rFonts w:asciiTheme="majorBidi" w:hAnsiTheme="majorBidi" w:cstheme="majorBidi"/>
          <w:color w:val="000000" w:themeColor="text1"/>
          <w:sz w:val="24"/>
          <w:szCs w:val="24"/>
          <w:lang w:bidi="ar-IQ"/>
        </w:rPr>
      </w:pPr>
    </w:p>
    <w:p w:rsidR="00763BB5" w:rsidRDefault="00763BB5" w:rsidP="00763BB5">
      <w:pPr>
        <w:pStyle w:val="ListParagraph"/>
        <w:bidi w:val="0"/>
        <w:spacing w:line="360" w:lineRule="auto"/>
        <w:ind w:left="1440"/>
        <w:jc w:val="both"/>
        <w:rPr>
          <w:rFonts w:asciiTheme="majorBidi" w:hAnsiTheme="majorBidi" w:cstheme="majorBidi"/>
          <w:color w:val="000000" w:themeColor="text1"/>
          <w:sz w:val="24"/>
          <w:szCs w:val="24"/>
          <w:lang w:bidi="ar-IQ"/>
        </w:rPr>
      </w:pPr>
    </w:p>
    <w:p w:rsidR="00763BB5" w:rsidRPr="00763BB5" w:rsidRDefault="00763BB5" w:rsidP="00763BB5">
      <w:pPr>
        <w:pStyle w:val="ListParagraph"/>
        <w:bidi w:val="0"/>
        <w:spacing w:line="360" w:lineRule="auto"/>
        <w:ind w:left="1440"/>
        <w:jc w:val="both"/>
        <w:rPr>
          <w:rFonts w:asciiTheme="majorBidi" w:hAnsiTheme="majorBidi" w:cstheme="majorBidi"/>
          <w:color w:val="000000" w:themeColor="text1"/>
          <w:sz w:val="24"/>
          <w:szCs w:val="24"/>
          <w:lang w:bidi="ar-IQ"/>
        </w:rPr>
      </w:pPr>
    </w:p>
    <w:p w:rsidR="00535C0C" w:rsidRPr="00580BBB" w:rsidRDefault="00580BBB" w:rsidP="00580BBB">
      <w:pPr>
        <w:pStyle w:val="ListParagraph"/>
        <w:numPr>
          <w:ilvl w:val="0"/>
          <w:numId w:val="37"/>
        </w:numPr>
        <w:bidi w:val="0"/>
        <w:spacing w:line="360" w:lineRule="auto"/>
        <w:jc w:val="both"/>
        <w:rPr>
          <w:rFonts w:asciiTheme="majorBidi" w:hAnsiTheme="majorBidi" w:cstheme="majorBidi"/>
          <w:color w:val="000000" w:themeColor="text1"/>
          <w:sz w:val="24"/>
          <w:szCs w:val="24"/>
          <w:lang w:bidi="ar-IQ"/>
        </w:rPr>
      </w:pPr>
      <w:r>
        <w:rPr>
          <w:rFonts w:asciiTheme="majorBidi" w:hAnsiTheme="majorBidi" w:cstheme="majorBidi"/>
          <w:b/>
          <w:bCs/>
          <w:color w:val="000000" w:themeColor="text1"/>
          <w:sz w:val="24"/>
          <w:szCs w:val="24"/>
          <w:lang w:bidi="ar-IQ"/>
        </w:rPr>
        <w:t xml:space="preserve">Future therapeutic of Metformin </w:t>
      </w:r>
    </w:p>
    <w:p w:rsidR="00580BBB" w:rsidRDefault="00580BBB" w:rsidP="00580BBB">
      <w:pPr>
        <w:pStyle w:val="ListParagraph"/>
        <w:bidi w:val="0"/>
        <w:spacing w:line="360" w:lineRule="auto"/>
        <w:rPr>
          <w:rFonts w:asciiTheme="majorBidi" w:hAnsiTheme="majorBidi" w:cstheme="majorBidi"/>
          <w:b/>
          <w:bCs/>
          <w:color w:val="000000" w:themeColor="text1"/>
          <w:sz w:val="24"/>
          <w:szCs w:val="24"/>
          <w:lang w:bidi="ar-IQ"/>
        </w:rPr>
      </w:pPr>
      <w:proofErr w:type="gramStart"/>
      <w:r w:rsidRPr="00580BBB">
        <w:rPr>
          <w:rFonts w:asciiTheme="majorBidi" w:hAnsiTheme="majorBidi" w:cstheme="majorBidi"/>
          <w:color w:val="000000" w:themeColor="text1"/>
          <w:sz w:val="24"/>
          <w:szCs w:val="24"/>
          <w:lang w:bidi="ar-IQ"/>
        </w:rPr>
        <w:t>metformin</w:t>
      </w:r>
      <w:proofErr w:type="gramEnd"/>
      <w:r w:rsidRPr="00580BBB">
        <w:rPr>
          <w:rFonts w:asciiTheme="majorBidi" w:hAnsiTheme="majorBidi" w:cstheme="majorBidi"/>
          <w:color w:val="000000" w:themeColor="text1"/>
          <w:sz w:val="24"/>
          <w:szCs w:val="24"/>
          <w:lang w:bidi="ar-IQ"/>
        </w:rPr>
        <w:t xml:space="preserve"> attracted increasing interests in recent years</w:t>
      </w:r>
      <w:r>
        <w:rPr>
          <w:rFonts w:asciiTheme="majorBidi" w:hAnsiTheme="majorBidi" w:cstheme="majorBidi"/>
          <w:color w:val="000000" w:themeColor="text1"/>
          <w:sz w:val="24"/>
          <w:szCs w:val="24"/>
          <w:lang w:bidi="ar-IQ"/>
        </w:rPr>
        <w:t xml:space="preserve"> </w:t>
      </w:r>
      <w:r w:rsidRPr="00580BBB">
        <w:rPr>
          <w:rFonts w:asciiTheme="majorBidi" w:hAnsiTheme="majorBidi" w:cstheme="majorBidi"/>
          <w:color w:val="000000" w:themeColor="text1"/>
          <w:sz w:val="24"/>
          <w:szCs w:val="24"/>
          <w:lang w:bidi="ar-IQ"/>
        </w:rPr>
        <w:t>due to its anticancer e</w:t>
      </w:r>
      <w:r>
        <w:rPr>
          <w:rFonts w:asciiTheme="majorBidi" w:hAnsiTheme="majorBidi" w:cstheme="majorBidi"/>
          <w:color w:val="000000" w:themeColor="text1"/>
          <w:sz w:val="24"/>
          <w:szCs w:val="24"/>
          <w:lang w:bidi="ar-IQ"/>
        </w:rPr>
        <w:t xml:space="preserve">ffects which has </w:t>
      </w:r>
      <w:r w:rsidRPr="00580BBB">
        <w:rPr>
          <w:rFonts w:asciiTheme="majorBidi" w:hAnsiTheme="majorBidi" w:cstheme="majorBidi"/>
          <w:color w:val="000000" w:themeColor="text1"/>
          <w:sz w:val="24"/>
          <w:szCs w:val="24"/>
          <w:lang w:bidi="ar-IQ"/>
        </w:rPr>
        <w:t>demonstrated to reduce the development of prostate</w:t>
      </w:r>
      <w:r>
        <w:rPr>
          <w:rFonts w:asciiTheme="majorBidi" w:hAnsiTheme="majorBidi" w:cstheme="majorBidi"/>
          <w:color w:val="000000" w:themeColor="text1"/>
          <w:sz w:val="24"/>
          <w:szCs w:val="24"/>
          <w:lang w:bidi="ar-IQ"/>
        </w:rPr>
        <w:t xml:space="preserve"> </w:t>
      </w:r>
      <w:r w:rsidRPr="00580BBB">
        <w:rPr>
          <w:rFonts w:asciiTheme="majorBidi" w:hAnsiTheme="majorBidi" w:cstheme="majorBidi"/>
          <w:color w:val="000000" w:themeColor="text1"/>
          <w:sz w:val="24"/>
          <w:szCs w:val="24"/>
          <w:lang w:bidi="ar-IQ"/>
        </w:rPr>
        <w:t>cancer</w:t>
      </w:r>
      <w:r>
        <w:rPr>
          <w:rFonts w:asciiTheme="majorBidi" w:hAnsiTheme="majorBidi" w:cstheme="majorBidi"/>
          <w:color w:val="000000" w:themeColor="text1"/>
          <w:sz w:val="24"/>
          <w:szCs w:val="24"/>
          <w:lang w:bidi="ar-IQ"/>
        </w:rPr>
        <w:t>, lung cancer, breast cancer</w:t>
      </w:r>
      <w:r w:rsidRPr="00580BBB">
        <w:rPr>
          <w:rFonts w:asciiTheme="majorBidi" w:hAnsiTheme="majorBidi" w:cstheme="majorBidi"/>
          <w:color w:val="000000" w:themeColor="text1"/>
          <w:sz w:val="24"/>
          <w:szCs w:val="24"/>
          <w:lang w:bidi="ar-IQ"/>
        </w:rPr>
        <w:t>, esophageal</w:t>
      </w:r>
      <w:r>
        <w:rPr>
          <w:rFonts w:asciiTheme="majorBidi" w:hAnsiTheme="majorBidi" w:cstheme="majorBidi"/>
          <w:color w:val="000000" w:themeColor="text1"/>
          <w:sz w:val="24"/>
          <w:szCs w:val="24"/>
          <w:lang w:bidi="ar-IQ"/>
        </w:rPr>
        <w:t xml:space="preserve"> cancer, colon cancer, and melanoma. </w:t>
      </w:r>
      <w:r w:rsidRPr="00580BBB">
        <w:rPr>
          <w:rFonts w:asciiTheme="majorBidi" w:hAnsiTheme="majorBidi" w:cstheme="majorBidi"/>
          <w:color w:val="000000" w:themeColor="text1"/>
          <w:sz w:val="24"/>
          <w:szCs w:val="24"/>
          <w:lang w:bidi="ar-IQ"/>
        </w:rPr>
        <w:t>Several preclinical studies have reported that metformin</w:t>
      </w:r>
      <w:r>
        <w:rPr>
          <w:rFonts w:asciiTheme="majorBidi" w:hAnsiTheme="majorBidi" w:cstheme="majorBidi"/>
          <w:color w:val="000000" w:themeColor="text1"/>
          <w:sz w:val="24"/>
          <w:szCs w:val="24"/>
          <w:lang w:bidi="ar-IQ"/>
        </w:rPr>
        <w:t xml:space="preserve"> reduced cell </w:t>
      </w:r>
      <w:r w:rsidRPr="00580BBB">
        <w:rPr>
          <w:rFonts w:asciiTheme="majorBidi" w:hAnsiTheme="majorBidi" w:cstheme="majorBidi"/>
          <w:color w:val="000000" w:themeColor="text1"/>
          <w:sz w:val="24"/>
          <w:szCs w:val="24"/>
          <w:lang w:bidi="ar-IQ"/>
        </w:rPr>
        <w:t>proliferation, induced apoptosis, and caused</w:t>
      </w:r>
      <w:r>
        <w:rPr>
          <w:rFonts w:asciiTheme="majorBidi" w:hAnsiTheme="majorBidi" w:cstheme="majorBidi"/>
          <w:color w:val="000000" w:themeColor="text1"/>
          <w:sz w:val="24"/>
          <w:szCs w:val="24"/>
          <w:lang w:bidi="ar-IQ"/>
        </w:rPr>
        <w:t xml:space="preserve"> </w:t>
      </w:r>
      <w:r w:rsidRPr="00580BBB">
        <w:rPr>
          <w:rFonts w:asciiTheme="majorBidi" w:hAnsiTheme="majorBidi" w:cstheme="majorBidi"/>
          <w:color w:val="000000" w:themeColor="text1"/>
          <w:sz w:val="24"/>
          <w:szCs w:val="24"/>
          <w:lang w:bidi="ar-IQ"/>
        </w:rPr>
        <w:t>cell cycle arrest in vitro and also reduced occurrence and</w:t>
      </w:r>
      <w:r>
        <w:rPr>
          <w:rFonts w:asciiTheme="majorBidi" w:hAnsiTheme="majorBidi" w:cstheme="majorBidi"/>
          <w:color w:val="000000" w:themeColor="text1"/>
          <w:sz w:val="24"/>
          <w:szCs w:val="24"/>
          <w:lang w:bidi="ar-IQ"/>
        </w:rPr>
        <w:t xml:space="preserve"> </w:t>
      </w:r>
      <w:r w:rsidRPr="00580BBB">
        <w:rPr>
          <w:rFonts w:asciiTheme="majorBidi" w:hAnsiTheme="majorBidi" w:cstheme="majorBidi"/>
          <w:color w:val="000000" w:themeColor="text1"/>
          <w:sz w:val="24"/>
          <w:szCs w:val="24"/>
          <w:lang w:bidi="ar-IQ"/>
        </w:rPr>
        <w:t xml:space="preserve">growth </w:t>
      </w:r>
      <w:r>
        <w:rPr>
          <w:rFonts w:asciiTheme="majorBidi" w:hAnsiTheme="majorBidi" w:cstheme="majorBidi"/>
          <w:color w:val="000000" w:themeColor="text1"/>
          <w:sz w:val="24"/>
          <w:szCs w:val="24"/>
          <w:lang w:bidi="ar-IQ"/>
        </w:rPr>
        <w:t xml:space="preserve">of experimental tumors in vivo by activation of adenosine monophosphate-activated protein kinase(AMPK) </w:t>
      </w:r>
      <w:r>
        <w:rPr>
          <w:rFonts w:asciiTheme="majorBidi" w:hAnsiTheme="majorBidi" w:cstheme="majorBidi"/>
          <w:b/>
          <w:bCs/>
          <w:color w:val="000000" w:themeColor="text1"/>
          <w:sz w:val="24"/>
          <w:szCs w:val="24"/>
          <w:lang w:bidi="ar-IQ"/>
        </w:rPr>
        <w:t>(Yong lei et al., 2017).</w:t>
      </w:r>
    </w:p>
    <w:p w:rsidR="00580BBB" w:rsidRPr="00580BBB" w:rsidRDefault="00580BBB" w:rsidP="00763BB5">
      <w:pPr>
        <w:pStyle w:val="ListParagraph"/>
        <w:bidi w:val="0"/>
        <w:spacing w:line="360" w:lineRule="auto"/>
        <w:jc w:val="lowKashida"/>
        <w:rPr>
          <w:rFonts w:asciiTheme="majorBidi" w:hAnsiTheme="majorBidi" w:cstheme="majorBidi"/>
          <w:color w:val="000000" w:themeColor="text1"/>
          <w:sz w:val="24"/>
          <w:szCs w:val="24"/>
          <w:lang w:bidi="ar-IQ"/>
        </w:rPr>
      </w:pPr>
      <w:r w:rsidRPr="00580BBB">
        <w:rPr>
          <w:rFonts w:asciiTheme="majorBidi" w:hAnsiTheme="majorBidi" w:cstheme="majorBidi"/>
          <w:color w:val="000000" w:themeColor="text1"/>
          <w:sz w:val="24"/>
          <w:szCs w:val="24"/>
          <w:lang w:bidi="ar-IQ"/>
        </w:rPr>
        <w:t>Recently, scientists have put</w:t>
      </w:r>
      <w:r>
        <w:rPr>
          <w:rFonts w:asciiTheme="majorBidi" w:hAnsiTheme="majorBidi" w:cstheme="majorBidi"/>
          <w:color w:val="000000" w:themeColor="text1"/>
          <w:sz w:val="24"/>
          <w:szCs w:val="24"/>
          <w:lang w:bidi="ar-IQ"/>
        </w:rPr>
        <w:t xml:space="preserve"> </w:t>
      </w:r>
      <w:r w:rsidRPr="00580BBB">
        <w:rPr>
          <w:rFonts w:asciiTheme="majorBidi" w:hAnsiTheme="majorBidi" w:cstheme="majorBidi"/>
          <w:color w:val="000000" w:themeColor="text1"/>
          <w:sz w:val="24"/>
          <w:szCs w:val="24"/>
          <w:lang w:bidi="ar-IQ"/>
        </w:rPr>
        <w:t>their efforts in establishing metformin’s role in the treatment</w:t>
      </w:r>
      <w:r>
        <w:rPr>
          <w:rFonts w:asciiTheme="majorBidi" w:hAnsiTheme="majorBidi" w:cstheme="majorBidi"/>
          <w:color w:val="000000" w:themeColor="text1"/>
          <w:sz w:val="24"/>
          <w:szCs w:val="24"/>
          <w:lang w:bidi="ar-IQ"/>
        </w:rPr>
        <w:t xml:space="preserve"> </w:t>
      </w:r>
      <w:r w:rsidRPr="00580BBB">
        <w:rPr>
          <w:rFonts w:asciiTheme="majorBidi" w:hAnsiTheme="majorBidi" w:cstheme="majorBidi"/>
          <w:color w:val="000000" w:themeColor="text1"/>
          <w:sz w:val="24"/>
          <w:szCs w:val="24"/>
          <w:lang w:bidi="ar-IQ"/>
        </w:rPr>
        <w:t>of neurodegenerative diseases, such as AD, amnestic mild</w:t>
      </w:r>
    </w:p>
    <w:p w:rsidR="00763BB5" w:rsidRPr="00763BB5" w:rsidRDefault="00580BBB" w:rsidP="00763BB5">
      <w:pPr>
        <w:pStyle w:val="ListParagraph"/>
        <w:bidi w:val="0"/>
        <w:spacing w:line="360" w:lineRule="auto"/>
        <w:jc w:val="lowKashida"/>
        <w:rPr>
          <w:rFonts w:asciiTheme="majorBidi" w:hAnsiTheme="majorBidi" w:cstheme="majorBidi"/>
          <w:color w:val="000000" w:themeColor="text1"/>
          <w:sz w:val="24"/>
          <w:szCs w:val="24"/>
          <w:lang w:bidi="ar-IQ"/>
        </w:rPr>
      </w:pPr>
      <w:proofErr w:type="gramStart"/>
      <w:r w:rsidRPr="00580BBB">
        <w:rPr>
          <w:rFonts w:asciiTheme="majorBidi" w:hAnsiTheme="majorBidi" w:cstheme="majorBidi"/>
          <w:color w:val="000000" w:themeColor="text1"/>
          <w:sz w:val="24"/>
          <w:szCs w:val="24"/>
          <w:lang w:bidi="ar-IQ"/>
        </w:rPr>
        <w:t>cognitive</w:t>
      </w:r>
      <w:proofErr w:type="gramEnd"/>
      <w:r w:rsidRPr="00580BBB">
        <w:rPr>
          <w:rFonts w:asciiTheme="majorBidi" w:hAnsiTheme="majorBidi" w:cstheme="majorBidi"/>
          <w:color w:val="000000" w:themeColor="text1"/>
          <w:sz w:val="24"/>
          <w:szCs w:val="24"/>
          <w:lang w:bidi="ar-IQ"/>
        </w:rPr>
        <w:t xml:space="preserve"> impairment and Parkinson’s disease.</w:t>
      </w:r>
      <w:r w:rsidR="00763BB5">
        <w:rPr>
          <w:rFonts w:asciiTheme="majorBidi" w:hAnsiTheme="majorBidi" w:cstheme="majorBidi"/>
          <w:color w:val="000000" w:themeColor="text1"/>
          <w:sz w:val="24"/>
          <w:szCs w:val="24"/>
          <w:lang w:bidi="ar-IQ"/>
        </w:rPr>
        <w:t xml:space="preserve"> </w:t>
      </w:r>
      <w:proofErr w:type="gramStart"/>
      <w:r w:rsidR="00763BB5">
        <w:rPr>
          <w:rFonts w:asciiTheme="majorBidi" w:hAnsiTheme="majorBidi" w:cstheme="majorBidi"/>
          <w:color w:val="000000" w:themeColor="text1"/>
          <w:sz w:val="24"/>
          <w:szCs w:val="24"/>
          <w:lang w:bidi="ar-IQ"/>
        </w:rPr>
        <w:t>the</w:t>
      </w:r>
      <w:proofErr w:type="gramEnd"/>
      <w:r w:rsidR="00763BB5">
        <w:rPr>
          <w:rFonts w:asciiTheme="majorBidi" w:hAnsiTheme="majorBidi" w:cstheme="majorBidi"/>
          <w:color w:val="000000" w:themeColor="text1"/>
          <w:sz w:val="24"/>
          <w:szCs w:val="24"/>
          <w:lang w:bidi="ar-IQ"/>
        </w:rPr>
        <w:t xml:space="preserve"> </w:t>
      </w:r>
      <w:r w:rsidR="00763BB5" w:rsidRPr="00763BB5">
        <w:rPr>
          <w:rFonts w:asciiTheme="majorBidi" w:hAnsiTheme="majorBidi" w:cstheme="majorBidi"/>
          <w:color w:val="000000" w:themeColor="text1"/>
          <w:sz w:val="24"/>
          <w:szCs w:val="24"/>
          <w:lang w:bidi="ar-IQ"/>
        </w:rPr>
        <w:t>scientists claim that activation of</w:t>
      </w:r>
      <w:r w:rsidR="00763BB5">
        <w:rPr>
          <w:rFonts w:asciiTheme="majorBidi" w:hAnsiTheme="majorBidi" w:cstheme="majorBidi"/>
          <w:color w:val="000000" w:themeColor="text1"/>
          <w:sz w:val="24"/>
          <w:szCs w:val="24"/>
          <w:lang w:bidi="ar-IQ"/>
        </w:rPr>
        <w:t xml:space="preserve"> </w:t>
      </w:r>
      <w:r w:rsidR="00763BB5" w:rsidRPr="00763BB5">
        <w:rPr>
          <w:rFonts w:asciiTheme="majorBidi" w:hAnsiTheme="majorBidi" w:cstheme="majorBidi"/>
          <w:color w:val="000000" w:themeColor="text1"/>
          <w:sz w:val="24"/>
          <w:szCs w:val="24"/>
          <w:lang w:bidi="ar-IQ"/>
        </w:rPr>
        <w:t>AMPK-dependent pathways in human neural stem cells</w:t>
      </w:r>
    </w:p>
    <w:p w:rsidR="00580BBB" w:rsidRPr="00763BB5" w:rsidRDefault="00763BB5" w:rsidP="00763BB5">
      <w:pPr>
        <w:pStyle w:val="ListParagraph"/>
        <w:bidi w:val="0"/>
        <w:spacing w:line="360" w:lineRule="auto"/>
        <w:jc w:val="lowKashida"/>
        <w:rPr>
          <w:rFonts w:asciiTheme="majorBidi" w:hAnsiTheme="majorBidi" w:cstheme="majorBidi"/>
          <w:color w:val="000000" w:themeColor="text1"/>
          <w:sz w:val="24"/>
          <w:szCs w:val="24"/>
          <w:lang w:bidi="ar-IQ"/>
        </w:rPr>
      </w:pPr>
      <w:proofErr w:type="gramStart"/>
      <w:r w:rsidRPr="00763BB5">
        <w:rPr>
          <w:rFonts w:asciiTheme="majorBidi" w:hAnsiTheme="majorBidi" w:cstheme="majorBidi"/>
          <w:color w:val="000000" w:themeColor="text1"/>
          <w:sz w:val="24"/>
          <w:szCs w:val="24"/>
          <w:lang w:bidi="ar-IQ"/>
        </w:rPr>
        <w:t>might</w:t>
      </w:r>
      <w:proofErr w:type="gramEnd"/>
      <w:r w:rsidRPr="00763BB5">
        <w:rPr>
          <w:rFonts w:asciiTheme="majorBidi" w:hAnsiTheme="majorBidi" w:cstheme="majorBidi"/>
          <w:color w:val="000000" w:themeColor="text1"/>
          <w:sz w:val="24"/>
          <w:szCs w:val="24"/>
          <w:lang w:bidi="ar-IQ"/>
        </w:rPr>
        <w:t xml:space="preserve"> be responsible for the </w:t>
      </w:r>
      <w:proofErr w:type="spellStart"/>
      <w:r w:rsidRPr="00763BB5">
        <w:rPr>
          <w:rFonts w:asciiTheme="majorBidi" w:hAnsiTheme="majorBidi" w:cstheme="majorBidi"/>
          <w:color w:val="000000" w:themeColor="text1"/>
          <w:sz w:val="24"/>
          <w:szCs w:val="24"/>
          <w:lang w:bidi="ar-IQ"/>
        </w:rPr>
        <w:t>neuroprotective</w:t>
      </w:r>
      <w:proofErr w:type="spellEnd"/>
      <w:r w:rsidRPr="00763BB5">
        <w:rPr>
          <w:rFonts w:asciiTheme="majorBidi" w:hAnsiTheme="majorBidi" w:cstheme="majorBidi"/>
          <w:color w:val="000000" w:themeColor="text1"/>
          <w:sz w:val="24"/>
          <w:szCs w:val="24"/>
          <w:lang w:bidi="ar-IQ"/>
        </w:rPr>
        <w:t xml:space="preserve"> activity of metformin.</w:t>
      </w:r>
      <w:r>
        <w:rPr>
          <w:rFonts w:asciiTheme="majorBidi" w:hAnsiTheme="majorBidi" w:cstheme="majorBidi"/>
          <w:color w:val="000000" w:themeColor="text1"/>
          <w:sz w:val="24"/>
          <w:szCs w:val="24"/>
          <w:lang w:bidi="ar-IQ"/>
        </w:rPr>
        <w:t xml:space="preserve"> </w:t>
      </w:r>
      <w:r w:rsidRPr="00763BB5">
        <w:rPr>
          <w:rFonts w:asciiTheme="majorBidi" w:hAnsiTheme="majorBidi" w:cstheme="majorBidi"/>
          <w:color w:val="000000" w:themeColor="text1"/>
          <w:sz w:val="24"/>
          <w:szCs w:val="24"/>
          <w:lang w:bidi="ar-IQ"/>
        </w:rPr>
        <w:t>There</w:t>
      </w:r>
      <w:r>
        <w:rPr>
          <w:rFonts w:asciiTheme="majorBidi" w:hAnsiTheme="majorBidi" w:cstheme="majorBidi"/>
          <w:color w:val="000000" w:themeColor="text1"/>
          <w:sz w:val="24"/>
          <w:szCs w:val="24"/>
          <w:lang w:bidi="ar-IQ"/>
        </w:rPr>
        <w:t xml:space="preserve"> is </w:t>
      </w:r>
      <w:r w:rsidRPr="00763BB5">
        <w:rPr>
          <w:rFonts w:asciiTheme="majorBidi" w:hAnsiTheme="majorBidi" w:cstheme="majorBidi"/>
          <w:color w:val="000000" w:themeColor="text1"/>
          <w:sz w:val="24"/>
          <w:szCs w:val="24"/>
          <w:lang w:bidi="ar-IQ"/>
        </w:rPr>
        <w:t>also some evidence that metformin decreases the activity</w:t>
      </w:r>
      <w:r>
        <w:rPr>
          <w:rFonts w:asciiTheme="majorBidi" w:hAnsiTheme="majorBidi" w:cstheme="majorBidi"/>
          <w:color w:val="000000" w:themeColor="text1"/>
          <w:sz w:val="24"/>
          <w:szCs w:val="24"/>
          <w:lang w:bidi="ar-IQ"/>
        </w:rPr>
        <w:t xml:space="preserve"> of </w:t>
      </w:r>
      <w:proofErr w:type="spellStart"/>
      <w:r w:rsidRPr="00763BB5">
        <w:rPr>
          <w:rFonts w:asciiTheme="majorBidi" w:hAnsiTheme="majorBidi" w:cstheme="majorBidi"/>
          <w:color w:val="000000" w:themeColor="text1"/>
          <w:sz w:val="24"/>
          <w:szCs w:val="24"/>
          <w:lang w:bidi="ar-IQ"/>
        </w:rPr>
        <w:t>acetylcholinesterase</w:t>
      </w:r>
      <w:proofErr w:type="spellEnd"/>
      <w:r w:rsidRPr="00763BB5">
        <w:rPr>
          <w:rFonts w:asciiTheme="majorBidi" w:hAnsiTheme="majorBidi" w:cstheme="majorBidi"/>
          <w:color w:val="000000" w:themeColor="text1"/>
          <w:sz w:val="24"/>
          <w:szCs w:val="24"/>
          <w:lang w:bidi="ar-IQ"/>
        </w:rPr>
        <w:t xml:space="preserve"> (</w:t>
      </w:r>
      <w:proofErr w:type="spellStart"/>
      <w:r w:rsidRPr="00763BB5">
        <w:rPr>
          <w:rFonts w:asciiTheme="majorBidi" w:hAnsiTheme="majorBidi" w:cstheme="majorBidi"/>
          <w:color w:val="000000" w:themeColor="text1"/>
          <w:sz w:val="24"/>
          <w:szCs w:val="24"/>
          <w:lang w:bidi="ar-IQ"/>
        </w:rPr>
        <w:t>AChE</w:t>
      </w:r>
      <w:proofErr w:type="spellEnd"/>
      <w:r w:rsidRPr="00763BB5">
        <w:rPr>
          <w:rFonts w:asciiTheme="majorBidi" w:hAnsiTheme="majorBidi" w:cstheme="majorBidi"/>
          <w:color w:val="000000" w:themeColor="text1"/>
          <w:sz w:val="24"/>
          <w:szCs w:val="24"/>
          <w:lang w:bidi="ar-IQ"/>
        </w:rPr>
        <w:t>), which is responsible for</w:t>
      </w:r>
      <w:r>
        <w:rPr>
          <w:rFonts w:asciiTheme="majorBidi" w:hAnsiTheme="majorBidi" w:cstheme="majorBidi"/>
          <w:color w:val="000000" w:themeColor="text1"/>
          <w:sz w:val="24"/>
          <w:szCs w:val="24"/>
          <w:lang w:bidi="ar-IQ"/>
        </w:rPr>
        <w:t xml:space="preserve"> the degradation of </w:t>
      </w:r>
      <w:r w:rsidRPr="00763BB5">
        <w:rPr>
          <w:rFonts w:asciiTheme="majorBidi" w:hAnsiTheme="majorBidi" w:cstheme="majorBidi"/>
          <w:color w:val="000000" w:themeColor="text1"/>
          <w:sz w:val="24"/>
          <w:szCs w:val="24"/>
          <w:lang w:bidi="ar-IQ"/>
        </w:rPr>
        <w:t>acetylcholine (Ach), a neurotransmitter involved</w:t>
      </w:r>
      <w:r>
        <w:rPr>
          <w:rFonts w:asciiTheme="majorBidi" w:hAnsiTheme="majorBidi" w:cstheme="majorBidi"/>
          <w:color w:val="000000" w:themeColor="text1"/>
          <w:sz w:val="24"/>
          <w:szCs w:val="24"/>
          <w:lang w:bidi="ar-IQ"/>
        </w:rPr>
        <w:t xml:space="preserve"> </w:t>
      </w:r>
      <w:r w:rsidRPr="00763BB5">
        <w:rPr>
          <w:rFonts w:asciiTheme="majorBidi" w:hAnsiTheme="majorBidi" w:cstheme="majorBidi"/>
          <w:color w:val="000000" w:themeColor="text1"/>
          <w:sz w:val="24"/>
          <w:szCs w:val="24"/>
          <w:lang w:bidi="ar-IQ"/>
        </w:rPr>
        <w:t>in the process of learning and</w:t>
      </w:r>
      <w:r>
        <w:rPr>
          <w:rFonts w:asciiTheme="majorBidi" w:hAnsiTheme="majorBidi" w:cstheme="majorBidi"/>
          <w:color w:val="000000" w:themeColor="text1"/>
          <w:sz w:val="24"/>
          <w:szCs w:val="24"/>
          <w:lang w:bidi="ar-IQ"/>
        </w:rPr>
        <w:t xml:space="preserve"> </w:t>
      </w:r>
      <w:r w:rsidRPr="00763BB5">
        <w:rPr>
          <w:rFonts w:asciiTheme="majorBidi" w:hAnsiTheme="majorBidi" w:cstheme="majorBidi"/>
          <w:color w:val="000000" w:themeColor="text1"/>
          <w:sz w:val="24"/>
          <w:szCs w:val="24"/>
          <w:lang w:bidi="ar-IQ"/>
        </w:rPr>
        <w:t>memory</w:t>
      </w:r>
      <w:r>
        <w:rPr>
          <w:rFonts w:asciiTheme="majorBidi" w:hAnsiTheme="majorBidi" w:cstheme="majorBidi"/>
          <w:color w:val="000000" w:themeColor="text1"/>
          <w:sz w:val="24"/>
          <w:szCs w:val="24"/>
          <w:lang w:bidi="ar-IQ"/>
        </w:rPr>
        <w:t xml:space="preserve"> </w:t>
      </w:r>
      <w:r>
        <w:rPr>
          <w:rFonts w:asciiTheme="majorBidi" w:hAnsiTheme="majorBidi" w:cstheme="majorBidi"/>
          <w:b/>
          <w:bCs/>
          <w:color w:val="000000" w:themeColor="text1"/>
          <w:sz w:val="24"/>
          <w:szCs w:val="24"/>
          <w:lang w:bidi="ar-IQ"/>
        </w:rPr>
        <w:t xml:space="preserve">(Magdalena </w:t>
      </w:r>
      <w:proofErr w:type="spellStart"/>
      <w:r>
        <w:rPr>
          <w:rFonts w:asciiTheme="majorBidi" w:hAnsiTheme="majorBidi" w:cstheme="majorBidi"/>
          <w:b/>
          <w:bCs/>
          <w:color w:val="000000" w:themeColor="text1"/>
          <w:sz w:val="24"/>
          <w:szCs w:val="24"/>
          <w:lang w:bidi="ar-IQ"/>
        </w:rPr>
        <w:t>Piasecka</w:t>
      </w:r>
      <w:proofErr w:type="spellEnd"/>
      <w:r>
        <w:rPr>
          <w:rFonts w:asciiTheme="majorBidi" w:hAnsiTheme="majorBidi" w:cstheme="majorBidi"/>
          <w:b/>
          <w:bCs/>
          <w:color w:val="000000" w:themeColor="text1"/>
          <w:sz w:val="24"/>
          <w:szCs w:val="24"/>
          <w:lang w:bidi="ar-IQ"/>
        </w:rPr>
        <w:t xml:space="preserve"> </w:t>
      </w:r>
      <w:proofErr w:type="spellStart"/>
      <w:r>
        <w:rPr>
          <w:rFonts w:asciiTheme="majorBidi" w:hAnsiTheme="majorBidi" w:cstheme="majorBidi"/>
          <w:b/>
          <w:bCs/>
          <w:color w:val="000000" w:themeColor="text1"/>
          <w:sz w:val="24"/>
          <w:szCs w:val="24"/>
          <w:lang w:bidi="ar-IQ"/>
        </w:rPr>
        <w:t>rt</w:t>
      </w:r>
      <w:proofErr w:type="spellEnd"/>
      <w:r>
        <w:rPr>
          <w:rFonts w:asciiTheme="majorBidi" w:hAnsiTheme="majorBidi" w:cstheme="majorBidi"/>
          <w:b/>
          <w:bCs/>
          <w:color w:val="000000" w:themeColor="text1"/>
          <w:sz w:val="24"/>
          <w:szCs w:val="24"/>
          <w:lang w:bidi="ar-IQ"/>
        </w:rPr>
        <w:t xml:space="preserve"> al., 2017)</w:t>
      </w:r>
      <w:r w:rsidRPr="00763BB5">
        <w:rPr>
          <w:rFonts w:asciiTheme="majorBidi" w:hAnsiTheme="majorBidi" w:cstheme="majorBidi"/>
          <w:color w:val="000000" w:themeColor="text1"/>
          <w:sz w:val="24"/>
          <w:szCs w:val="24"/>
          <w:lang w:bidi="ar-IQ"/>
        </w:rPr>
        <w:t>.</w:t>
      </w:r>
    </w:p>
    <w:p w:rsidR="00827526" w:rsidRDefault="00827526" w:rsidP="00827526">
      <w:pPr>
        <w:bidi w:val="0"/>
        <w:spacing w:line="360" w:lineRule="auto"/>
        <w:jc w:val="both"/>
        <w:rPr>
          <w:rFonts w:asciiTheme="majorBidi" w:hAnsiTheme="majorBidi" w:cstheme="majorBidi"/>
          <w:b/>
          <w:bCs/>
          <w:color w:val="000000" w:themeColor="text1"/>
          <w:sz w:val="28"/>
          <w:szCs w:val="28"/>
          <w:lang w:bidi="ar-IQ"/>
        </w:rPr>
      </w:pPr>
    </w:p>
    <w:p w:rsidR="00827526" w:rsidRDefault="00827526" w:rsidP="00827526">
      <w:pPr>
        <w:bidi w:val="0"/>
        <w:spacing w:line="360" w:lineRule="auto"/>
        <w:jc w:val="both"/>
        <w:rPr>
          <w:rFonts w:asciiTheme="majorBidi" w:hAnsiTheme="majorBidi" w:cstheme="majorBidi"/>
          <w:b/>
          <w:bCs/>
          <w:color w:val="000000" w:themeColor="text1"/>
          <w:sz w:val="28"/>
          <w:szCs w:val="28"/>
          <w:lang w:bidi="ar-IQ"/>
        </w:rPr>
      </w:pPr>
    </w:p>
    <w:p w:rsidR="00827526" w:rsidRDefault="00827526" w:rsidP="00827526">
      <w:pPr>
        <w:bidi w:val="0"/>
        <w:spacing w:line="360" w:lineRule="auto"/>
        <w:jc w:val="both"/>
        <w:rPr>
          <w:rFonts w:asciiTheme="majorBidi" w:hAnsiTheme="majorBidi" w:cstheme="majorBidi"/>
          <w:b/>
          <w:bCs/>
          <w:color w:val="000000" w:themeColor="text1"/>
          <w:sz w:val="28"/>
          <w:szCs w:val="28"/>
          <w:lang w:bidi="ar-IQ"/>
        </w:rPr>
      </w:pPr>
    </w:p>
    <w:p w:rsidR="00827526" w:rsidRDefault="00827526" w:rsidP="00827526">
      <w:pPr>
        <w:bidi w:val="0"/>
        <w:spacing w:line="360" w:lineRule="auto"/>
        <w:jc w:val="both"/>
        <w:rPr>
          <w:rFonts w:asciiTheme="majorBidi" w:hAnsiTheme="majorBidi" w:cstheme="majorBidi"/>
          <w:b/>
          <w:bCs/>
          <w:color w:val="000000" w:themeColor="text1"/>
          <w:sz w:val="28"/>
          <w:szCs w:val="28"/>
          <w:lang w:bidi="ar-IQ"/>
        </w:rPr>
      </w:pPr>
    </w:p>
    <w:p w:rsidR="00827526" w:rsidRDefault="00827526" w:rsidP="00827526">
      <w:pPr>
        <w:bidi w:val="0"/>
        <w:spacing w:line="360" w:lineRule="auto"/>
        <w:jc w:val="both"/>
        <w:rPr>
          <w:rFonts w:asciiTheme="majorBidi" w:hAnsiTheme="majorBidi" w:cstheme="majorBidi"/>
          <w:b/>
          <w:bCs/>
          <w:color w:val="000000" w:themeColor="text1"/>
          <w:sz w:val="28"/>
          <w:szCs w:val="28"/>
          <w:lang w:bidi="ar-IQ"/>
        </w:rPr>
      </w:pPr>
    </w:p>
    <w:p w:rsidR="00827526" w:rsidRDefault="00827526" w:rsidP="00827526">
      <w:pPr>
        <w:bidi w:val="0"/>
        <w:spacing w:line="360" w:lineRule="auto"/>
        <w:jc w:val="both"/>
        <w:rPr>
          <w:rFonts w:asciiTheme="majorBidi" w:hAnsiTheme="majorBidi" w:cstheme="majorBidi"/>
          <w:b/>
          <w:bCs/>
          <w:color w:val="000000" w:themeColor="text1"/>
          <w:sz w:val="28"/>
          <w:szCs w:val="28"/>
          <w:lang w:bidi="ar-IQ"/>
        </w:rPr>
      </w:pPr>
    </w:p>
    <w:p w:rsidR="00827526" w:rsidRDefault="00827526" w:rsidP="00827526">
      <w:pPr>
        <w:bidi w:val="0"/>
        <w:spacing w:line="360" w:lineRule="auto"/>
        <w:jc w:val="both"/>
        <w:rPr>
          <w:rFonts w:asciiTheme="majorBidi" w:hAnsiTheme="majorBidi" w:cstheme="majorBidi"/>
          <w:b/>
          <w:bCs/>
          <w:color w:val="000000" w:themeColor="text1"/>
          <w:sz w:val="28"/>
          <w:szCs w:val="28"/>
          <w:lang w:bidi="ar-IQ"/>
        </w:rPr>
      </w:pPr>
    </w:p>
    <w:p w:rsidR="00827526" w:rsidRDefault="00827526" w:rsidP="00827526">
      <w:pPr>
        <w:bidi w:val="0"/>
        <w:spacing w:line="360" w:lineRule="auto"/>
        <w:jc w:val="both"/>
        <w:rPr>
          <w:rFonts w:asciiTheme="majorBidi" w:hAnsiTheme="majorBidi" w:cstheme="majorBidi"/>
          <w:b/>
          <w:bCs/>
          <w:color w:val="000000" w:themeColor="text1"/>
          <w:sz w:val="28"/>
          <w:szCs w:val="28"/>
          <w:lang w:bidi="ar-IQ"/>
        </w:rPr>
      </w:pPr>
    </w:p>
    <w:p w:rsidR="002D5369" w:rsidRDefault="002D5369" w:rsidP="002D5369">
      <w:pPr>
        <w:bidi w:val="0"/>
        <w:spacing w:line="360" w:lineRule="auto"/>
        <w:rPr>
          <w:rFonts w:asciiTheme="majorBidi" w:hAnsiTheme="majorBidi" w:cstheme="majorBidi"/>
          <w:b/>
          <w:bCs/>
          <w:color w:val="000000" w:themeColor="text1"/>
          <w:sz w:val="28"/>
          <w:szCs w:val="28"/>
          <w:lang w:bidi="ar-IQ"/>
        </w:rPr>
      </w:pPr>
    </w:p>
    <w:p w:rsidR="00E4578A" w:rsidRDefault="00E4578A" w:rsidP="003A1183">
      <w:pPr>
        <w:bidi w:val="0"/>
        <w:spacing w:line="360" w:lineRule="auto"/>
        <w:jc w:val="center"/>
        <w:rPr>
          <w:rFonts w:asciiTheme="majorBidi" w:hAnsiTheme="majorBidi" w:cstheme="majorBidi"/>
          <w:b/>
          <w:bCs/>
          <w:color w:val="000000" w:themeColor="text1"/>
          <w:sz w:val="28"/>
          <w:szCs w:val="28"/>
          <w:lang w:bidi="ar-IQ"/>
        </w:rPr>
      </w:pPr>
      <w:r w:rsidRPr="00E4578A">
        <w:rPr>
          <w:rFonts w:asciiTheme="majorBidi" w:hAnsiTheme="majorBidi" w:cstheme="majorBidi"/>
          <w:b/>
          <w:bCs/>
          <w:color w:val="000000" w:themeColor="text1"/>
          <w:sz w:val="28"/>
          <w:szCs w:val="28"/>
          <w:lang w:bidi="ar-IQ"/>
        </w:rPr>
        <w:t>Reference</w:t>
      </w:r>
    </w:p>
    <w:p w:rsidR="00E4578A" w:rsidRDefault="00C05848" w:rsidP="00C05848">
      <w:pPr>
        <w:pStyle w:val="ListParagraph"/>
        <w:numPr>
          <w:ilvl w:val="0"/>
          <w:numId w:val="35"/>
        </w:numPr>
        <w:bidi w:val="0"/>
        <w:spacing w:line="360" w:lineRule="auto"/>
        <w:rPr>
          <w:rFonts w:asciiTheme="majorBidi" w:hAnsiTheme="majorBidi" w:cstheme="majorBidi"/>
          <w:color w:val="000000" w:themeColor="text1"/>
          <w:sz w:val="24"/>
          <w:szCs w:val="24"/>
          <w:lang w:bidi="ar-IQ"/>
        </w:rPr>
      </w:pPr>
      <w:proofErr w:type="spellStart"/>
      <w:r w:rsidRPr="00C05848">
        <w:rPr>
          <w:rFonts w:asciiTheme="majorBidi" w:hAnsiTheme="majorBidi" w:cstheme="majorBidi"/>
          <w:color w:val="000000" w:themeColor="text1"/>
          <w:sz w:val="24"/>
          <w:szCs w:val="24"/>
          <w:lang w:bidi="ar-IQ"/>
        </w:rPr>
        <w:t>Ahter</w:t>
      </w:r>
      <w:proofErr w:type="spellEnd"/>
      <w:r w:rsidRPr="00C05848">
        <w:rPr>
          <w:rFonts w:asciiTheme="majorBidi" w:hAnsiTheme="majorBidi" w:cstheme="majorBidi"/>
          <w:color w:val="000000" w:themeColor="text1"/>
          <w:sz w:val="24"/>
          <w:szCs w:val="24"/>
          <w:lang w:bidi="ar-IQ"/>
        </w:rPr>
        <w:t xml:space="preserve"> D. </w:t>
      </w:r>
      <w:proofErr w:type="spellStart"/>
      <w:r w:rsidRPr="00C05848">
        <w:rPr>
          <w:rFonts w:asciiTheme="majorBidi" w:hAnsiTheme="majorBidi" w:cstheme="majorBidi"/>
          <w:color w:val="000000" w:themeColor="text1"/>
          <w:sz w:val="24"/>
          <w:szCs w:val="24"/>
          <w:lang w:bidi="ar-IQ"/>
        </w:rPr>
        <w:t>Sanlioglu</w:t>
      </w:r>
      <w:proofErr w:type="spellEnd"/>
      <w:r>
        <w:rPr>
          <w:rFonts w:asciiTheme="majorBidi" w:hAnsiTheme="majorBidi" w:cstheme="majorBidi"/>
          <w:color w:val="000000" w:themeColor="text1"/>
          <w:sz w:val="24"/>
          <w:szCs w:val="24"/>
          <w:lang w:bidi="ar-IQ"/>
        </w:rPr>
        <w:t xml:space="preserve"> (2013)</w:t>
      </w:r>
    </w:p>
    <w:p w:rsidR="00C05848" w:rsidRPr="00C05848" w:rsidRDefault="00C05848" w:rsidP="00C05848">
      <w:pPr>
        <w:pStyle w:val="ListParagraph"/>
        <w:bidi w:val="0"/>
        <w:spacing w:line="360" w:lineRule="auto"/>
        <w:rPr>
          <w:rFonts w:asciiTheme="majorBidi" w:hAnsiTheme="majorBidi" w:cstheme="majorBidi"/>
          <w:color w:val="000000" w:themeColor="text1"/>
          <w:sz w:val="24"/>
          <w:szCs w:val="24"/>
          <w:lang w:bidi="ar-IQ"/>
        </w:rPr>
      </w:pPr>
      <w:proofErr w:type="spellStart"/>
      <w:proofErr w:type="gramStart"/>
      <w:r>
        <w:rPr>
          <w:rFonts w:asciiTheme="majorBidi" w:hAnsiTheme="majorBidi" w:cstheme="majorBidi"/>
          <w:color w:val="000000" w:themeColor="text1"/>
          <w:sz w:val="24"/>
          <w:szCs w:val="24"/>
          <w:lang w:bidi="ar-IQ"/>
        </w:rPr>
        <w:t>Ahter</w:t>
      </w:r>
      <w:proofErr w:type="spellEnd"/>
      <w:r>
        <w:rPr>
          <w:rFonts w:asciiTheme="majorBidi" w:hAnsiTheme="majorBidi" w:cstheme="majorBidi"/>
          <w:color w:val="000000" w:themeColor="text1"/>
          <w:sz w:val="24"/>
          <w:szCs w:val="24"/>
          <w:lang w:bidi="ar-IQ"/>
        </w:rPr>
        <w:t xml:space="preserve"> D. </w:t>
      </w:r>
      <w:proofErr w:type="spellStart"/>
      <w:r>
        <w:rPr>
          <w:rFonts w:asciiTheme="majorBidi" w:hAnsiTheme="majorBidi" w:cstheme="majorBidi"/>
          <w:color w:val="000000" w:themeColor="text1"/>
          <w:sz w:val="24"/>
          <w:szCs w:val="24"/>
          <w:lang w:bidi="ar-IQ"/>
        </w:rPr>
        <w:t>Sanlioglu</w:t>
      </w:r>
      <w:proofErr w:type="spellEnd"/>
      <w:r>
        <w:rPr>
          <w:rFonts w:asciiTheme="majorBidi" w:hAnsiTheme="majorBidi" w:cstheme="majorBidi"/>
          <w:color w:val="000000" w:themeColor="text1"/>
          <w:sz w:val="24"/>
          <w:szCs w:val="24"/>
          <w:lang w:bidi="ar-IQ"/>
        </w:rPr>
        <w:t xml:space="preserve">, </w:t>
      </w:r>
      <w:proofErr w:type="spellStart"/>
      <w:r>
        <w:rPr>
          <w:rFonts w:asciiTheme="majorBidi" w:hAnsiTheme="majorBidi" w:cstheme="majorBidi"/>
          <w:color w:val="000000" w:themeColor="text1"/>
          <w:sz w:val="24"/>
          <w:szCs w:val="24"/>
          <w:lang w:bidi="ar-IQ"/>
        </w:rPr>
        <w:t>Hasan</w:t>
      </w:r>
      <w:proofErr w:type="spellEnd"/>
      <w:r>
        <w:rPr>
          <w:rFonts w:asciiTheme="majorBidi" w:hAnsiTheme="majorBidi" w:cstheme="majorBidi"/>
          <w:color w:val="000000" w:themeColor="text1"/>
          <w:sz w:val="24"/>
          <w:szCs w:val="24"/>
          <w:lang w:bidi="ar-IQ"/>
        </w:rPr>
        <w:t xml:space="preserve"> Ali </w:t>
      </w:r>
      <w:proofErr w:type="spellStart"/>
      <w:r>
        <w:rPr>
          <w:rFonts w:asciiTheme="majorBidi" w:hAnsiTheme="majorBidi" w:cstheme="majorBidi"/>
          <w:color w:val="000000" w:themeColor="text1"/>
          <w:sz w:val="24"/>
          <w:szCs w:val="24"/>
          <w:lang w:bidi="ar-IQ"/>
        </w:rPr>
        <w:t>Altunbas</w:t>
      </w:r>
      <w:proofErr w:type="spellEnd"/>
      <w:r>
        <w:rPr>
          <w:rFonts w:asciiTheme="majorBidi" w:hAnsiTheme="majorBidi" w:cstheme="majorBidi"/>
          <w:color w:val="000000" w:themeColor="text1"/>
          <w:sz w:val="24"/>
          <w:szCs w:val="24"/>
          <w:lang w:bidi="ar-IQ"/>
        </w:rPr>
        <w:t xml:space="preserve">, Mustafa Kemal </w:t>
      </w:r>
      <w:proofErr w:type="spellStart"/>
      <w:r>
        <w:rPr>
          <w:rFonts w:asciiTheme="majorBidi" w:hAnsiTheme="majorBidi" w:cstheme="majorBidi"/>
          <w:color w:val="000000" w:themeColor="text1"/>
          <w:sz w:val="24"/>
          <w:szCs w:val="24"/>
          <w:lang w:bidi="ar-IQ"/>
        </w:rPr>
        <w:t>Balci</w:t>
      </w:r>
      <w:proofErr w:type="spellEnd"/>
      <w:r>
        <w:rPr>
          <w:rFonts w:asciiTheme="majorBidi" w:hAnsiTheme="majorBidi" w:cstheme="majorBidi"/>
          <w:color w:val="000000" w:themeColor="text1"/>
          <w:sz w:val="24"/>
          <w:szCs w:val="24"/>
          <w:lang w:bidi="ar-IQ"/>
        </w:rPr>
        <w:t xml:space="preserve">, Thomas S. Griffith and </w:t>
      </w:r>
      <w:proofErr w:type="spellStart"/>
      <w:r>
        <w:rPr>
          <w:rFonts w:asciiTheme="majorBidi" w:hAnsiTheme="majorBidi" w:cstheme="majorBidi"/>
          <w:color w:val="000000" w:themeColor="text1"/>
          <w:sz w:val="24"/>
          <w:szCs w:val="24"/>
          <w:lang w:bidi="ar-IQ"/>
        </w:rPr>
        <w:t>Salih</w:t>
      </w:r>
      <w:proofErr w:type="spellEnd"/>
      <w:r>
        <w:rPr>
          <w:rFonts w:asciiTheme="majorBidi" w:hAnsiTheme="majorBidi" w:cstheme="majorBidi"/>
          <w:color w:val="000000" w:themeColor="text1"/>
          <w:sz w:val="24"/>
          <w:szCs w:val="24"/>
          <w:lang w:bidi="ar-IQ"/>
        </w:rPr>
        <w:t xml:space="preserve"> </w:t>
      </w:r>
      <w:proofErr w:type="spellStart"/>
      <w:r>
        <w:rPr>
          <w:rFonts w:asciiTheme="majorBidi" w:hAnsiTheme="majorBidi" w:cstheme="majorBidi"/>
          <w:color w:val="000000" w:themeColor="text1"/>
          <w:sz w:val="24"/>
          <w:szCs w:val="24"/>
          <w:lang w:bidi="ar-IQ"/>
        </w:rPr>
        <w:t>Sanlioglu</w:t>
      </w:r>
      <w:proofErr w:type="spellEnd"/>
      <w:r w:rsidRPr="00C05848">
        <w:rPr>
          <w:rFonts w:asciiTheme="majorBidi" w:hAnsiTheme="majorBidi" w:cstheme="majorBidi"/>
          <w:color w:val="000000" w:themeColor="text1"/>
          <w:sz w:val="24"/>
          <w:szCs w:val="24"/>
          <w:lang w:bidi="ar-IQ"/>
        </w:rPr>
        <w:t>*</w:t>
      </w:r>
      <w:r w:rsidRPr="00C05848">
        <w:t xml:space="preserve"> </w:t>
      </w:r>
      <w:r w:rsidRPr="00C05848">
        <w:rPr>
          <w:rFonts w:asciiTheme="majorBidi" w:hAnsiTheme="majorBidi" w:cstheme="majorBidi"/>
          <w:b/>
          <w:bCs/>
          <w:color w:val="000000" w:themeColor="text1"/>
          <w:sz w:val="24"/>
          <w:szCs w:val="24"/>
          <w:lang w:bidi="ar-IQ"/>
        </w:rPr>
        <w:t>Clinical utility of insulin and insulin analogs</w:t>
      </w:r>
      <w:r>
        <w:rPr>
          <w:rFonts w:asciiTheme="majorBidi" w:hAnsiTheme="majorBidi" w:cstheme="majorBidi"/>
          <w:color w:val="000000" w:themeColor="text1"/>
          <w:sz w:val="24"/>
          <w:szCs w:val="24"/>
          <w:lang w:bidi="ar-IQ"/>
        </w:rPr>
        <w:t>.</w:t>
      </w:r>
      <w:proofErr w:type="gramEnd"/>
      <w:r>
        <w:rPr>
          <w:rFonts w:asciiTheme="majorBidi" w:hAnsiTheme="majorBidi" w:cstheme="majorBidi"/>
          <w:color w:val="000000" w:themeColor="text1"/>
          <w:sz w:val="24"/>
          <w:szCs w:val="24"/>
          <w:lang w:bidi="ar-IQ"/>
        </w:rPr>
        <w:t xml:space="preserve"> </w:t>
      </w:r>
    </w:p>
    <w:p w:rsidR="00C05848" w:rsidRDefault="00C05848" w:rsidP="00C05848">
      <w:pPr>
        <w:pStyle w:val="ListParagraph"/>
        <w:bidi w:val="0"/>
        <w:spacing w:line="360" w:lineRule="auto"/>
        <w:rPr>
          <w:rFonts w:asciiTheme="majorBidi" w:hAnsiTheme="majorBidi" w:cstheme="majorBidi"/>
          <w:color w:val="000000" w:themeColor="text1"/>
          <w:sz w:val="24"/>
          <w:szCs w:val="24"/>
          <w:lang w:bidi="ar-IQ"/>
        </w:rPr>
      </w:pPr>
      <w:r w:rsidRPr="00C05848">
        <w:rPr>
          <w:rFonts w:asciiTheme="majorBidi" w:hAnsiTheme="majorBidi" w:cstheme="majorBidi"/>
          <w:color w:val="000000" w:themeColor="text1"/>
          <w:sz w:val="24"/>
          <w:szCs w:val="24"/>
          <w:lang w:bidi="ar-IQ"/>
        </w:rPr>
        <w:t xml:space="preserve"> </w:t>
      </w:r>
      <w:proofErr w:type="spellStart"/>
      <w:r w:rsidRPr="00C05848">
        <w:rPr>
          <w:rFonts w:asciiTheme="majorBidi" w:hAnsiTheme="majorBidi" w:cstheme="majorBidi"/>
          <w:color w:val="000000" w:themeColor="text1"/>
          <w:sz w:val="24"/>
          <w:szCs w:val="24"/>
          <w:lang w:bidi="ar-IQ"/>
        </w:rPr>
        <w:t>Landes</w:t>
      </w:r>
      <w:proofErr w:type="spellEnd"/>
      <w:r w:rsidRPr="00C05848">
        <w:rPr>
          <w:rFonts w:asciiTheme="majorBidi" w:hAnsiTheme="majorBidi" w:cstheme="majorBidi"/>
          <w:color w:val="000000" w:themeColor="text1"/>
          <w:sz w:val="24"/>
          <w:szCs w:val="24"/>
          <w:lang w:bidi="ar-IQ"/>
        </w:rPr>
        <w:t xml:space="preserve"> Bioscience</w:t>
      </w:r>
      <w:r>
        <w:rPr>
          <w:rFonts w:asciiTheme="majorBidi" w:hAnsiTheme="majorBidi" w:cstheme="majorBidi"/>
          <w:color w:val="000000" w:themeColor="text1"/>
          <w:sz w:val="24"/>
          <w:szCs w:val="24"/>
          <w:lang w:bidi="ar-IQ"/>
        </w:rPr>
        <w:t>.</w:t>
      </w:r>
    </w:p>
    <w:p w:rsidR="00C05848" w:rsidRDefault="00C05848" w:rsidP="00C05848">
      <w:pPr>
        <w:pStyle w:val="ListParagraph"/>
        <w:numPr>
          <w:ilvl w:val="0"/>
          <w:numId w:val="35"/>
        </w:numPr>
        <w:bidi w:val="0"/>
        <w:spacing w:line="360" w:lineRule="auto"/>
        <w:rPr>
          <w:rFonts w:asciiTheme="majorBidi" w:hAnsiTheme="majorBidi" w:cstheme="majorBidi"/>
          <w:color w:val="000000" w:themeColor="text1"/>
          <w:sz w:val="24"/>
          <w:szCs w:val="24"/>
          <w:lang w:bidi="ar-IQ"/>
        </w:rPr>
      </w:pPr>
      <w:r w:rsidRPr="00C05848">
        <w:rPr>
          <w:rFonts w:asciiTheme="majorBidi" w:hAnsiTheme="majorBidi" w:cstheme="majorBidi"/>
          <w:color w:val="000000" w:themeColor="text1"/>
          <w:sz w:val="24"/>
          <w:szCs w:val="24"/>
          <w:lang w:bidi="ar-IQ"/>
        </w:rPr>
        <w:t>Abdel-</w:t>
      </w:r>
      <w:proofErr w:type="spellStart"/>
      <w:r w:rsidRPr="00C05848">
        <w:rPr>
          <w:rFonts w:asciiTheme="majorBidi" w:hAnsiTheme="majorBidi" w:cstheme="majorBidi"/>
          <w:color w:val="000000" w:themeColor="text1"/>
          <w:sz w:val="24"/>
          <w:szCs w:val="24"/>
          <w:lang w:bidi="ar-IQ"/>
        </w:rPr>
        <w:t>Rahman</w:t>
      </w:r>
      <w:proofErr w:type="spellEnd"/>
      <w:r w:rsidRPr="00C05848">
        <w:rPr>
          <w:rFonts w:asciiTheme="majorBidi" w:hAnsiTheme="majorBidi" w:cstheme="majorBidi"/>
          <w:color w:val="000000" w:themeColor="text1"/>
          <w:sz w:val="24"/>
          <w:szCs w:val="24"/>
          <w:lang w:bidi="ar-IQ"/>
        </w:rPr>
        <w:t xml:space="preserve"> El-</w:t>
      </w:r>
      <w:proofErr w:type="spellStart"/>
      <w:r w:rsidRPr="00C05848">
        <w:rPr>
          <w:rFonts w:asciiTheme="majorBidi" w:hAnsiTheme="majorBidi" w:cstheme="majorBidi"/>
          <w:color w:val="000000" w:themeColor="text1"/>
          <w:sz w:val="24"/>
          <w:szCs w:val="24"/>
          <w:lang w:bidi="ar-IQ"/>
        </w:rPr>
        <w:t>Zayadi</w:t>
      </w:r>
      <w:proofErr w:type="spellEnd"/>
      <w:r>
        <w:rPr>
          <w:rFonts w:asciiTheme="majorBidi" w:hAnsiTheme="majorBidi" w:cstheme="majorBidi"/>
          <w:color w:val="000000" w:themeColor="text1"/>
          <w:sz w:val="24"/>
          <w:szCs w:val="24"/>
          <w:lang w:bidi="ar-IQ"/>
        </w:rPr>
        <w:t xml:space="preserve"> (2010)</w:t>
      </w:r>
    </w:p>
    <w:p w:rsidR="00C05848" w:rsidRDefault="006E7D49" w:rsidP="006E7D49">
      <w:pPr>
        <w:pStyle w:val="ListParagraph"/>
        <w:bidi w:val="0"/>
        <w:spacing w:line="360" w:lineRule="auto"/>
        <w:rPr>
          <w:rFonts w:asciiTheme="majorBidi" w:hAnsiTheme="majorBidi" w:cstheme="majorBidi"/>
          <w:color w:val="000000" w:themeColor="text1"/>
          <w:sz w:val="24"/>
          <w:szCs w:val="24"/>
          <w:lang w:bidi="ar-IQ"/>
        </w:rPr>
      </w:pPr>
      <w:proofErr w:type="gramStart"/>
      <w:r w:rsidRPr="006E7D49">
        <w:rPr>
          <w:rFonts w:asciiTheme="majorBidi" w:hAnsiTheme="majorBidi" w:cstheme="majorBidi"/>
          <w:color w:val="000000" w:themeColor="text1"/>
          <w:sz w:val="24"/>
          <w:szCs w:val="24"/>
          <w:lang w:bidi="ar-IQ"/>
        </w:rPr>
        <w:t>Abdel-</w:t>
      </w:r>
      <w:proofErr w:type="spellStart"/>
      <w:r w:rsidRPr="006E7D49">
        <w:rPr>
          <w:rFonts w:asciiTheme="majorBidi" w:hAnsiTheme="majorBidi" w:cstheme="majorBidi"/>
          <w:color w:val="000000" w:themeColor="text1"/>
          <w:sz w:val="24"/>
          <w:szCs w:val="24"/>
          <w:lang w:bidi="ar-IQ"/>
        </w:rPr>
        <w:t>Rahman</w:t>
      </w:r>
      <w:proofErr w:type="spellEnd"/>
      <w:r w:rsidRPr="006E7D49">
        <w:rPr>
          <w:rFonts w:asciiTheme="majorBidi" w:hAnsiTheme="majorBidi" w:cstheme="majorBidi"/>
          <w:color w:val="000000" w:themeColor="text1"/>
          <w:sz w:val="24"/>
          <w:szCs w:val="24"/>
          <w:lang w:bidi="ar-IQ"/>
        </w:rPr>
        <w:t xml:space="preserve"> El-</w:t>
      </w:r>
      <w:proofErr w:type="spellStart"/>
      <w:r w:rsidRPr="006E7D49">
        <w:rPr>
          <w:rFonts w:asciiTheme="majorBidi" w:hAnsiTheme="majorBidi" w:cstheme="majorBidi"/>
          <w:color w:val="000000" w:themeColor="text1"/>
          <w:sz w:val="24"/>
          <w:szCs w:val="24"/>
          <w:lang w:bidi="ar-IQ"/>
        </w:rPr>
        <w:t>Zayadi</w:t>
      </w:r>
      <w:proofErr w:type="spellEnd"/>
      <w:r>
        <w:rPr>
          <w:rFonts w:asciiTheme="majorBidi" w:hAnsiTheme="majorBidi" w:cstheme="majorBidi"/>
          <w:color w:val="000000" w:themeColor="text1"/>
          <w:sz w:val="24"/>
          <w:szCs w:val="24"/>
          <w:lang w:bidi="ar-IQ"/>
        </w:rPr>
        <w:t>.</w:t>
      </w:r>
      <w:proofErr w:type="gramEnd"/>
      <w:r>
        <w:rPr>
          <w:rFonts w:asciiTheme="majorBidi" w:hAnsiTheme="majorBidi" w:cstheme="majorBidi"/>
          <w:color w:val="000000" w:themeColor="text1"/>
          <w:sz w:val="24"/>
          <w:szCs w:val="24"/>
          <w:lang w:bidi="ar-IQ"/>
        </w:rPr>
        <w:t xml:space="preserve"> </w:t>
      </w:r>
      <w:proofErr w:type="gramStart"/>
      <w:r w:rsidRPr="006E7D49">
        <w:rPr>
          <w:rFonts w:asciiTheme="majorBidi" w:hAnsiTheme="majorBidi" w:cstheme="majorBidi"/>
          <w:b/>
          <w:bCs/>
          <w:color w:val="000000" w:themeColor="text1"/>
          <w:sz w:val="24"/>
          <w:szCs w:val="24"/>
          <w:lang w:bidi="ar-IQ"/>
        </w:rPr>
        <w:t>Insulin resistance</w:t>
      </w:r>
      <w:r>
        <w:rPr>
          <w:rFonts w:asciiTheme="majorBidi" w:hAnsiTheme="majorBidi" w:cstheme="majorBidi"/>
          <w:b/>
          <w:bCs/>
          <w:color w:val="000000" w:themeColor="text1"/>
          <w:sz w:val="24"/>
          <w:szCs w:val="24"/>
          <w:lang w:bidi="ar-IQ"/>
        </w:rPr>
        <w:t>.</w:t>
      </w:r>
      <w:proofErr w:type="gramEnd"/>
      <w:r>
        <w:rPr>
          <w:rFonts w:asciiTheme="majorBidi" w:hAnsiTheme="majorBidi" w:cstheme="majorBidi"/>
          <w:b/>
          <w:bCs/>
          <w:color w:val="000000" w:themeColor="text1"/>
          <w:sz w:val="24"/>
          <w:szCs w:val="24"/>
          <w:lang w:bidi="ar-IQ"/>
        </w:rPr>
        <w:t xml:space="preserve"> </w:t>
      </w:r>
      <w:r w:rsidRPr="006E7D49">
        <w:rPr>
          <w:rFonts w:asciiTheme="majorBidi" w:hAnsiTheme="majorBidi" w:cstheme="majorBidi"/>
          <w:color w:val="000000" w:themeColor="text1"/>
          <w:sz w:val="24"/>
          <w:szCs w:val="24"/>
          <w:lang w:bidi="ar-IQ"/>
        </w:rPr>
        <w:t>Arab Journal of Gastroenterology 11 (2010) 66–69</w:t>
      </w:r>
    </w:p>
    <w:p w:rsidR="006E7D49" w:rsidRDefault="006E7D49" w:rsidP="006E7D49">
      <w:pPr>
        <w:pStyle w:val="ListParagraph"/>
        <w:numPr>
          <w:ilvl w:val="0"/>
          <w:numId w:val="35"/>
        </w:numPr>
        <w:bidi w:val="0"/>
        <w:spacing w:line="360" w:lineRule="auto"/>
        <w:rPr>
          <w:rFonts w:asciiTheme="majorBidi" w:hAnsiTheme="majorBidi" w:cstheme="majorBidi"/>
          <w:color w:val="000000" w:themeColor="text1"/>
          <w:sz w:val="24"/>
          <w:szCs w:val="24"/>
          <w:lang w:bidi="ar-IQ"/>
        </w:rPr>
      </w:pPr>
      <w:proofErr w:type="spellStart"/>
      <w:r w:rsidRPr="006E7D49">
        <w:rPr>
          <w:rFonts w:asciiTheme="majorBidi" w:hAnsiTheme="majorBidi" w:cstheme="majorBidi"/>
          <w:color w:val="000000" w:themeColor="text1"/>
          <w:sz w:val="24"/>
          <w:szCs w:val="24"/>
          <w:lang w:bidi="ar-IQ"/>
        </w:rPr>
        <w:t>Kirti</w:t>
      </w:r>
      <w:proofErr w:type="spellEnd"/>
      <w:r w:rsidRPr="006E7D49">
        <w:rPr>
          <w:rFonts w:asciiTheme="majorBidi" w:hAnsiTheme="majorBidi" w:cstheme="majorBidi"/>
          <w:color w:val="000000" w:themeColor="text1"/>
          <w:sz w:val="24"/>
          <w:szCs w:val="24"/>
          <w:lang w:bidi="ar-IQ"/>
        </w:rPr>
        <w:t xml:space="preserve"> </w:t>
      </w:r>
      <w:proofErr w:type="spellStart"/>
      <w:r w:rsidRPr="006E7D49">
        <w:rPr>
          <w:rFonts w:asciiTheme="majorBidi" w:hAnsiTheme="majorBidi" w:cstheme="majorBidi"/>
          <w:color w:val="000000" w:themeColor="text1"/>
          <w:sz w:val="24"/>
          <w:szCs w:val="24"/>
          <w:lang w:bidi="ar-IQ"/>
        </w:rPr>
        <w:t>Kaul</w:t>
      </w:r>
      <w:proofErr w:type="spellEnd"/>
      <w:r>
        <w:rPr>
          <w:rFonts w:asciiTheme="majorBidi" w:hAnsiTheme="majorBidi" w:cstheme="majorBidi"/>
          <w:color w:val="000000" w:themeColor="text1"/>
          <w:sz w:val="24"/>
          <w:szCs w:val="24"/>
          <w:lang w:bidi="ar-IQ"/>
        </w:rPr>
        <w:t xml:space="preserve"> (2015)</w:t>
      </w:r>
    </w:p>
    <w:p w:rsidR="006E7D49" w:rsidRDefault="006E7D49" w:rsidP="006E7D49">
      <w:pPr>
        <w:pStyle w:val="ListParagraph"/>
        <w:bidi w:val="0"/>
        <w:spacing w:line="360" w:lineRule="auto"/>
        <w:rPr>
          <w:rFonts w:asciiTheme="majorBidi" w:hAnsiTheme="majorBidi" w:cstheme="majorBidi"/>
          <w:color w:val="000000" w:themeColor="text1"/>
          <w:sz w:val="24"/>
          <w:szCs w:val="24"/>
          <w:lang w:bidi="ar-IQ"/>
        </w:rPr>
      </w:pPr>
      <w:proofErr w:type="spellStart"/>
      <w:proofErr w:type="gramStart"/>
      <w:r w:rsidRPr="006E7D49">
        <w:rPr>
          <w:rFonts w:asciiTheme="majorBidi" w:hAnsiTheme="majorBidi" w:cstheme="majorBidi"/>
          <w:color w:val="000000" w:themeColor="text1"/>
          <w:sz w:val="24"/>
          <w:szCs w:val="24"/>
          <w:lang w:bidi="ar-IQ"/>
        </w:rPr>
        <w:t>Kirti</w:t>
      </w:r>
      <w:proofErr w:type="spellEnd"/>
      <w:r w:rsidRPr="006E7D49">
        <w:rPr>
          <w:rFonts w:asciiTheme="majorBidi" w:hAnsiTheme="majorBidi" w:cstheme="majorBidi"/>
          <w:color w:val="000000" w:themeColor="text1"/>
          <w:sz w:val="24"/>
          <w:szCs w:val="24"/>
          <w:lang w:bidi="ar-IQ"/>
        </w:rPr>
        <w:t xml:space="preserve"> </w:t>
      </w:r>
      <w:proofErr w:type="spellStart"/>
      <w:r w:rsidRPr="006E7D49">
        <w:rPr>
          <w:rFonts w:asciiTheme="majorBidi" w:hAnsiTheme="majorBidi" w:cstheme="majorBidi"/>
          <w:color w:val="000000" w:themeColor="text1"/>
          <w:sz w:val="24"/>
          <w:szCs w:val="24"/>
          <w:lang w:bidi="ar-IQ"/>
        </w:rPr>
        <w:t>Kaula</w:t>
      </w:r>
      <w:proofErr w:type="spellEnd"/>
      <w:r w:rsidRPr="006E7D49">
        <w:rPr>
          <w:rFonts w:asciiTheme="majorBidi" w:hAnsiTheme="majorBidi" w:cstheme="majorBidi"/>
          <w:color w:val="000000" w:themeColor="text1"/>
          <w:sz w:val="24"/>
          <w:szCs w:val="24"/>
          <w:lang w:bidi="ar-IQ"/>
        </w:rPr>
        <w:t xml:space="preserve">, Maria </w:t>
      </w:r>
      <w:proofErr w:type="spellStart"/>
      <w:r w:rsidRPr="006E7D49">
        <w:rPr>
          <w:rFonts w:asciiTheme="majorBidi" w:hAnsiTheme="majorBidi" w:cstheme="majorBidi"/>
          <w:color w:val="000000" w:themeColor="text1"/>
          <w:sz w:val="24"/>
          <w:szCs w:val="24"/>
          <w:lang w:bidi="ar-IQ"/>
        </w:rPr>
        <w:t>Apostolopoulou</w:t>
      </w:r>
      <w:proofErr w:type="spellEnd"/>
      <w:r w:rsidRPr="006E7D49">
        <w:rPr>
          <w:rFonts w:asciiTheme="majorBidi" w:hAnsiTheme="majorBidi" w:cstheme="majorBidi"/>
          <w:color w:val="000000" w:themeColor="text1"/>
          <w:sz w:val="24"/>
          <w:szCs w:val="24"/>
          <w:lang w:bidi="ar-IQ"/>
        </w:rPr>
        <w:t xml:space="preserve"> a, Michael </w:t>
      </w:r>
      <w:proofErr w:type="spellStart"/>
      <w:r w:rsidRPr="006E7D49">
        <w:rPr>
          <w:rFonts w:asciiTheme="majorBidi" w:hAnsiTheme="majorBidi" w:cstheme="majorBidi"/>
          <w:color w:val="000000" w:themeColor="text1"/>
          <w:sz w:val="24"/>
          <w:szCs w:val="24"/>
          <w:lang w:bidi="ar-IQ"/>
        </w:rPr>
        <w:t>Roden</w:t>
      </w:r>
      <w:proofErr w:type="spellEnd"/>
      <w:r>
        <w:rPr>
          <w:rFonts w:asciiTheme="majorBidi" w:hAnsiTheme="majorBidi" w:cstheme="majorBidi"/>
          <w:color w:val="000000" w:themeColor="text1"/>
          <w:sz w:val="24"/>
          <w:szCs w:val="24"/>
          <w:lang w:bidi="ar-IQ"/>
        </w:rPr>
        <w:t>.</w:t>
      </w:r>
      <w:proofErr w:type="gramEnd"/>
      <w:r>
        <w:rPr>
          <w:rFonts w:asciiTheme="majorBidi" w:hAnsiTheme="majorBidi" w:cstheme="majorBidi"/>
          <w:color w:val="000000" w:themeColor="text1"/>
          <w:sz w:val="24"/>
          <w:szCs w:val="24"/>
          <w:lang w:bidi="ar-IQ"/>
        </w:rPr>
        <w:t xml:space="preserve"> </w:t>
      </w:r>
      <w:proofErr w:type="gramStart"/>
      <w:r w:rsidRPr="006E7D49">
        <w:rPr>
          <w:rFonts w:asciiTheme="majorBidi" w:hAnsiTheme="majorBidi" w:cstheme="majorBidi"/>
          <w:b/>
          <w:bCs/>
          <w:color w:val="000000" w:themeColor="text1"/>
          <w:sz w:val="24"/>
          <w:szCs w:val="24"/>
          <w:lang w:bidi="ar-IQ"/>
        </w:rPr>
        <w:t>Insulin resistance in type 1 diabetes mellitus</w:t>
      </w:r>
      <w:r>
        <w:rPr>
          <w:rFonts w:asciiTheme="majorBidi" w:hAnsiTheme="majorBidi" w:cstheme="majorBidi"/>
          <w:b/>
          <w:bCs/>
          <w:color w:val="000000" w:themeColor="text1"/>
          <w:sz w:val="24"/>
          <w:szCs w:val="24"/>
          <w:lang w:bidi="ar-IQ"/>
        </w:rPr>
        <w:t>.</w:t>
      </w:r>
      <w:proofErr w:type="gramEnd"/>
      <w:r>
        <w:rPr>
          <w:rFonts w:asciiTheme="majorBidi" w:hAnsiTheme="majorBidi" w:cstheme="majorBidi"/>
          <w:b/>
          <w:bCs/>
          <w:color w:val="000000" w:themeColor="text1"/>
          <w:sz w:val="24"/>
          <w:szCs w:val="24"/>
          <w:lang w:bidi="ar-IQ"/>
        </w:rPr>
        <w:t xml:space="preserve"> </w:t>
      </w:r>
      <w:r w:rsidRPr="006E7D49">
        <w:rPr>
          <w:rFonts w:asciiTheme="majorBidi" w:hAnsiTheme="majorBidi" w:cstheme="majorBidi"/>
          <w:color w:val="000000" w:themeColor="text1"/>
          <w:sz w:val="24"/>
          <w:szCs w:val="24"/>
          <w:lang w:bidi="ar-IQ"/>
        </w:rPr>
        <w:t xml:space="preserve">M E T A B O L I S M C L I N I C A L A N D E X P E R I M E N T A L 6 4 </w:t>
      </w:r>
      <w:proofErr w:type="gramStart"/>
      <w:r w:rsidRPr="006E7D49">
        <w:rPr>
          <w:rFonts w:asciiTheme="majorBidi" w:hAnsiTheme="majorBidi" w:cstheme="majorBidi"/>
          <w:color w:val="000000" w:themeColor="text1"/>
          <w:sz w:val="24"/>
          <w:szCs w:val="24"/>
          <w:lang w:bidi="ar-IQ"/>
        </w:rPr>
        <w:t>( 2</w:t>
      </w:r>
      <w:proofErr w:type="gramEnd"/>
      <w:r w:rsidRPr="006E7D49">
        <w:rPr>
          <w:rFonts w:asciiTheme="majorBidi" w:hAnsiTheme="majorBidi" w:cstheme="majorBidi"/>
          <w:color w:val="000000" w:themeColor="text1"/>
          <w:sz w:val="24"/>
          <w:szCs w:val="24"/>
          <w:lang w:bidi="ar-IQ"/>
        </w:rPr>
        <w:t xml:space="preserve"> 0 1 5 ) 1 6 2 9 – 1 6 3 9</w:t>
      </w:r>
    </w:p>
    <w:p w:rsidR="006E7D49" w:rsidRDefault="006E7D49" w:rsidP="006E7D49">
      <w:pPr>
        <w:pStyle w:val="ListParagraph"/>
        <w:numPr>
          <w:ilvl w:val="0"/>
          <w:numId w:val="35"/>
        </w:numPr>
        <w:bidi w:val="0"/>
        <w:spacing w:line="360" w:lineRule="auto"/>
        <w:rPr>
          <w:rFonts w:asciiTheme="majorBidi" w:hAnsiTheme="majorBidi" w:cstheme="majorBidi"/>
          <w:color w:val="000000" w:themeColor="text1"/>
          <w:sz w:val="24"/>
          <w:szCs w:val="24"/>
          <w:lang w:bidi="ar-IQ"/>
        </w:rPr>
      </w:pPr>
      <w:r w:rsidRPr="006E7D49">
        <w:rPr>
          <w:rFonts w:asciiTheme="majorBidi" w:hAnsiTheme="majorBidi" w:cstheme="majorBidi"/>
          <w:color w:val="000000" w:themeColor="text1"/>
          <w:sz w:val="24"/>
          <w:szCs w:val="24"/>
          <w:lang w:bidi="ar-IQ"/>
        </w:rPr>
        <w:t>Laura Pala</w:t>
      </w:r>
      <w:r>
        <w:rPr>
          <w:rFonts w:asciiTheme="majorBidi" w:hAnsiTheme="majorBidi" w:cstheme="majorBidi"/>
          <w:color w:val="000000" w:themeColor="text1"/>
          <w:sz w:val="24"/>
          <w:szCs w:val="24"/>
          <w:lang w:bidi="ar-IQ"/>
        </w:rPr>
        <w:t xml:space="preserve"> (2014)</w:t>
      </w:r>
    </w:p>
    <w:p w:rsidR="006E7D49" w:rsidRDefault="006E7D49" w:rsidP="006E7D49">
      <w:pPr>
        <w:pStyle w:val="ListParagraph"/>
        <w:bidi w:val="0"/>
        <w:spacing w:line="360" w:lineRule="auto"/>
        <w:rPr>
          <w:rFonts w:asciiTheme="majorBidi" w:hAnsiTheme="majorBidi" w:cstheme="majorBidi"/>
          <w:color w:val="000000" w:themeColor="text1"/>
          <w:sz w:val="24"/>
          <w:szCs w:val="24"/>
          <w:lang w:bidi="ar-IQ"/>
        </w:rPr>
      </w:pPr>
      <w:r>
        <w:rPr>
          <w:rFonts w:asciiTheme="majorBidi" w:hAnsiTheme="majorBidi" w:cstheme="majorBidi"/>
          <w:color w:val="000000" w:themeColor="text1"/>
          <w:sz w:val="24"/>
          <w:szCs w:val="24"/>
          <w:lang w:bidi="ar-IQ"/>
        </w:rPr>
        <w:t>Laura Pala,</w:t>
      </w:r>
      <w:r w:rsidRPr="006E7D49">
        <w:rPr>
          <w:rFonts w:asciiTheme="majorBidi" w:hAnsiTheme="majorBidi" w:cstheme="majorBidi"/>
          <w:color w:val="000000" w:themeColor="text1"/>
          <w:sz w:val="24"/>
          <w:szCs w:val="24"/>
          <w:lang w:bidi="ar-IQ"/>
        </w:rPr>
        <w:t xml:space="preserve"> </w:t>
      </w:r>
      <w:r>
        <w:rPr>
          <w:rFonts w:asciiTheme="majorBidi" w:hAnsiTheme="majorBidi" w:cstheme="majorBidi"/>
          <w:color w:val="000000" w:themeColor="text1"/>
          <w:sz w:val="24"/>
          <w:szCs w:val="24"/>
          <w:lang w:bidi="ar-IQ"/>
        </w:rPr>
        <w:t xml:space="preserve">Valeria </w:t>
      </w:r>
      <w:proofErr w:type="spellStart"/>
      <w:r>
        <w:rPr>
          <w:rFonts w:asciiTheme="majorBidi" w:hAnsiTheme="majorBidi" w:cstheme="majorBidi"/>
          <w:color w:val="000000" w:themeColor="text1"/>
          <w:sz w:val="24"/>
          <w:szCs w:val="24"/>
          <w:lang w:bidi="ar-IQ"/>
        </w:rPr>
        <w:t>Barbaro</w:t>
      </w:r>
      <w:proofErr w:type="spellEnd"/>
      <w:proofErr w:type="gramStart"/>
      <w:r>
        <w:rPr>
          <w:rFonts w:asciiTheme="majorBidi" w:hAnsiTheme="majorBidi" w:cstheme="majorBidi"/>
          <w:color w:val="000000" w:themeColor="text1"/>
          <w:sz w:val="24"/>
          <w:szCs w:val="24"/>
          <w:lang w:bidi="ar-IQ"/>
        </w:rPr>
        <w:t>,</w:t>
      </w:r>
      <w:r w:rsidRPr="006E7D49">
        <w:rPr>
          <w:rFonts w:asciiTheme="majorBidi" w:hAnsiTheme="majorBidi" w:cstheme="majorBidi"/>
          <w:color w:val="000000" w:themeColor="text1"/>
          <w:sz w:val="24"/>
          <w:szCs w:val="24"/>
          <w:lang w:bidi="ar-IQ"/>
        </w:rPr>
        <w:t xml:space="preserve"> </w:t>
      </w:r>
      <w:r>
        <w:rPr>
          <w:rFonts w:asciiTheme="majorBidi" w:hAnsiTheme="majorBidi" w:cstheme="majorBidi"/>
          <w:color w:val="000000" w:themeColor="text1"/>
          <w:sz w:val="24"/>
          <w:szCs w:val="24"/>
          <w:lang w:bidi="ar-IQ"/>
        </w:rPr>
        <w:t xml:space="preserve"> </w:t>
      </w:r>
      <w:proofErr w:type="spellStart"/>
      <w:r>
        <w:rPr>
          <w:rFonts w:asciiTheme="majorBidi" w:hAnsiTheme="majorBidi" w:cstheme="majorBidi"/>
          <w:color w:val="000000" w:themeColor="text1"/>
          <w:sz w:val="24"/>
          <w:szCs w:val="24"/>
          <w:lang w:bidi="ar-IQ"/>
        </w:rPr>
        <w:t>Ilaria</w:t>
      </w:r>
      <w:proofErr w:type="spellEnd"/>
      <w:proofErr w:type="gramEnd"/>
      <w:r>
        <w:rPr>
          <w:rFonts w:asciiTheme="majorBidi" w:hAnsiTheme="majorBidi" w:cstheme="majorBidi"/>
          <w:color w:val="000000" w:themeColor="text1"/>
          <w:sz w:val="24"/>
          <w:szCs w:val="24"/>
          <w:lang w:bidi="ar-IQ"/>
        </w:rPr>
        <w:t xml:space="preserve"> </w:t>
      </w:r>
      <w:proofErr w:type="spellStart"/>
      <w:r>
        <w:rPr>
          <w:rFonts w:asciiTheme="majorBidi" w:hAnsiTheme="majorBidi" w:cstheme="majorBidi"/>
          <w:color w:val="000000" w:themeColor="text1"/>
          <w:sz w:val="24"/>
          <w:szCs w:val="24"/>
          <w:lang w:bidi="ar-IQ"/>
        </w:rPr>
        <w:t>Dicembrini</w:t>
      </w:r>
      <w:proofErr w:type="spellEnd"/>
      <w:r>
        <w:rPr>
          <w:rFonts w:asciiTheme="majorBidi" w:hAnsiTheme="majorBidi" w:cstheme="majorBidi"/>
          <w:color w:val="000000" w:themeColor="text1"/>
          <w:sz w:val="24"/>
          <w:szCs w:val="24"/>
          <w:lang w:bidi="ar-IQ"/>
        </w:rPr>
        <w:t xml:space="preserve">, </w:t>
      </w:r>
      <w:r w:rsidRPr="006E7D49">
        <w:rPr>
          <w:rFonts w:asciiTheme="majorBidi" w:hAnsiTheme="majorBidi" w:cstheme="majorBidi"/>
          <w:color w:val="000000" w:themeColor="text1"/>
          <w:sz w:val="24"/>
          <w:szCs w:val="24"/>
          <w:lang w:bidi="ar-IQ"/>
        </w:rPr>
        <w:t xml:space="preserve">Carlo Maria </w:t>
      </w:r>
      <w:proofErr w:type="spellStart"/>
      <w:r w:rsidRPr="006E7D49">
        <w:rPr>
          <w:rFonts w:asciiTheme="majorBidi" w:hAnsiTheme="majorBidi" w:cstheme="majorBidi"/>
          <w:color w:val="000000" w:themeColor="text1"/>
          <w:sz w:val="24"/>
          <w:szCs w:val="24"/>
          <w:lang w:bidi="ar-IQ"/>
        </w:rPr>
        <w:t>Rotella</w:t>
      </w:r>
      <w:proofErr w:type="spellEnd"/>
      <w:r>
        <w:rPr>
          <w:rFonts w:asciiTheme="majorBidi" w:hAnsiTheme="majorBidi" w:cstheme="majorBidi"/>
          <w:color w:val="000000" w:themeColor="text1"/>
          <w:sz w:val="24"/>
          <w:szCs w:val="24"/>
          <w:lang w:bidi="ar-IQ"/>
        </w:rPr>
        <w:t xml:space="preserve">. </w:t>
      </w:r>
      <w:proofErr w:type="gramStart"/>
      <w:r>
        <w:rPr>
          <w:rFonts w:asciiTheme="majorBidi" w:hAnsiTheme="majorBidi" w:cstheme="majorBidi"/>
          <w:b/>
          <w:bCs/>
          <w:color w:val="000000" w:themeColor="text1"/>
          <w:sz w:val="24"/>
          <w:szCs w:val="24"/>
          <w:lang w:bidi="ar-IQ"/>
        </w:rPr>
        <w:t xml:space="preserve">The </w:t>
      </w:r>
      <w:r w:rsidRPr="006E7D49">
        <w:rPr>
          <w:rFonts w:asciiTheme="majorBidi" w:hAnsiTheme="majorBidi" w:cstheme="majorBidi"/>
          <w:b/>
          <w:bCs/>
          <w:color w:val="000000" w:themeColor="text1"/>
          <w:sz w:val="24"/>
          <w:szCs w:val="24"/>
          <w:lang w:bidi="ar-IQ"/>
        </w:rPr>
        <w:t>therapy of insulin resistance in other diseases besides type 2</w:t>
      </w:r>
      <w:r>
        <w:rPr>
          <w:rFonts w:asciiTheme="majorBidi" w:hAnsiTheme="majorBidi" w:cstheme="majorBidi"/>
          <w:b/>
          <w:bCs/>
          <w:color w:val="000000" w:themeColor="text1"/>
          <w:sz w:val="24"/>
          <w:szCs w:val="24"/>
          <w:lang w:bidi="ar-IQ"/>
        </w:rPr>
        <w:t xml:space="preserve"> </w:t>
      </w:r>
      <w:r w:rsidRPr="006E7D49">
        <w:rPr>
          <w:rFonts w:asciiTheme="majorBidi" w:hAnsiTheme="majorBidi" w:cstheme="majorBidi"/>
          <w:b/>
          <w:bCs/>
          <w:color w:val="000000" w:themeColor="text1"/>
          <w:sz w:val="24"/>
          <w:szCs w:val="24"/>
          <w:lang w:bidi="ar-IQ"/>
        </w:rPr>
        <w:t>diabetes</w:t>
      </w:r>
      <w:r>
        <w:rPr>
          <w:rFonts w:asciiTheme="majorBidi" w:hAnsiTheme="majorBidi" w:cstheme="majorBidi"/>
          <w:b/>
          <w:bCs/>
          <w:color w:val="000000" w:themeColor="text1"/>
          <w:sz w:val="24"/>
          <w:szCs w:val="24"/>
          <w:lang w:bidi="ar-IQ"/>
        </w:rPr>
        <w:t>.</w:t>
      </w:r>
      <w:proofErr w:type="gramEnd"/>
      <w:r>
        <w:rPr>
          <w:rFonts w:asciiTheme="majorBidi" w:hAnsiTheme="majorBidi" w:cstheme="majorBidi"/>
          <w:b/>
          <w:bCs/>
          <w:color w:val="000000" w:themeColor="text1"/>
          <w:sz w:val="24"/>
          <w:szCs w:val="24"/>
          <w:lang w:bidi="ar-IQ"/>
        </w:rPr>
        <w:t xml:space="preserve"> </w:t>
      </w:r>
      <w:r w:rsidRPr="006E7D49">
        <w:rPr>
          <w:rFonts w:asciiTheme="majorBidi" w:hAnsiTheme="majorBidi" w:cstheme="majorBidi"/>
          <w:color w:val="000000" w:themeColor="text1"/>
          <w:sz w:val="24"/>
          <w:szCs w:val="24"/>
          <w:lang w:bidi="ar-IQ"/>
        </w:rPr>
        <w:t xml:space="preserve">Eat Weight </w:t>
      </w:r>
      <w:proofErr w:type="spellStart"/>
      <w:r w:rsidRPr="006E7D49">
        <w:rPr>
          <w:rFonts w:asciiTheme="majorBidi" w:hAnsiTheme="majorBidi" w:cstheme="majorBidi"/>
          <w:color w:val="000000" w:themeColor="text1"/>
          <w:sz w:val="24"/>
          <w:szCs w:val="24"/>
          <w:lang w:bidi="ar-IQ"/>
        </w:rPr>
        <w:t>Disord</w:t>
      </w:r>
      <w:proofErr w:type="spellEnd"/>
      <w:r w:rsidRPr="006E7D49">
        <w:rPr>
          <w:rFonts w:asciiTheme="majorBidi" w:hAnsiTheme="majorBidi" w:cstheme="majorBidi"/>
          <w:color w:val="000000" w:themeColor="text1"/>
          <w:sz w:val="24"/>
          <w:szCs w:val="24"/>
          <w:lang w:bidi="ar-IQ"/>
        </w:rPr>
        <w:t xml:space="preserve"> (2014) 19:275–283</w:t>
      </w:r>
      <w:r>
        <w:rPr>
          <w:rFonts w:asciiTheme="majorBidi" w:hAnsiTheme="majorBidi" w:cstheme="majorBidi"/>
          <w:color w:val="000000" w:themeColor="text1"/>
          <w:sz w:val="24"/>
          <w:szCs w:val="24"/>
          <w:lang w:bidi="ar-IQ"/>
        </w:rPr>
        <w:t>.</w:t>
      </w:r>
    </w:p>
    <w:p w:rsidR="006E7D49" w:rsidRDefault="006E7D49" w:rsidP="006E7D49">
      <w:pPr>
        <w:pStyle w:val="ListParagraph"/>
        <w:numPr>
          <w:ilvl w:val="0"/>
          <w:numId w:val="35"/>
        </w:numPr>
        <w:bidi w:val="0"/>
        <w:spacing w:line="360" w:lineRule="auto"/>
        <w:rPr>
          <w:rFonts w:asciiTheme="majorBidi" w:hAnsiTheme="majorBidi" w:cstheme="majorBidi"/>
          <w:color w:val="000000" w:themeColor="text1"/>
          <w:sz w:val="24"/>
          <w:szCs w:val="24"/>
          <w:lang w:bidi="ar-IQ"/>
        </w:rPr>
      </w:pPr>
      <w:r>
        <w:rPr>
          <w:rFonts w:asciiTheme="majorBidi" w:hAnsiTheme="majorBidi" w:cstheme="majorBidi"/>
          <w:color w:val="000000" w:themeColor="text1"/>
          <w:sz w:val="24"/>
          <w:szCs w:val="24"/>
          <w:lang w:bidi="ar-IQ"/>
        </w:rPr>
        <w:t xml:space="preserve">Bertram </w:t>
      </w:r>
      <w:proofErr w:type="spellStart"/>
      <w:r>
        <w:rPr>
          <w:rFonts w:asciiTheme="majorBidi" w:hAnsiTheme="majorBidi" w:cstheme="majorBidi"/>
          <w:color w:val="000000" w:themeColor="text1"/>
          <w:sz w:val="24"/>
          <w:szCs w:val="24"/>
          <w:lang w:bidi="ar-IQ"/>
        </w:rPr>
        <w:t>G.Katzung</w:t>
      </w:r>
      <w:proofErr w:type="spellEnd"/>
      <w:r w:rsidRPr="006E7D49">
        <w:rPr>
          <w:rFonts w:asciiTheme="majorBidi" w:hAnsiTheme="majorBidi" w:cstheme="majorBidi"/>
          <w:color w:val="000000" w:themeColor="text1"/>
          <w:sz w:val="24"/>
          <w:szCs w:val="24"/>
          <w:lang w:bidi="ar-IQ"/>
        </w:rPr>
        <w:t xml:space="preserve"> </w:t>
      </w:r>
      <w:r>
        <w:rPr>
          <w:rFonts w:asciiTheme="majorBidi" w:hAnsiTheme="majorBidi" w:cstheme="majorBidi"/>
          <w:color w:val="000000" w:themeColor="text1"/>
          <w:sz w:val="24"/>
          <w:szCs w:val="24"/>
          <w:lang w:bidi="ar-IQ"/>
        </w:rPr>
        <w:t>(</w:t>
      </w:r>
      <w:r w:rsidRPr="006E7D49">
        <w:rPr>
          <w:rFonts w:asciiTheme="majorBidi" w:hAnsiTheme="majorBidi" w:cstheme="majorBidi"/>
          <w:color w:val="000000" w:themeColor="text1"/>
          <w:sz w:val="24"/>
          <w:szCs w:val="24"/>
          <w:lang w:bidi="ar-IQ"/>
        </w:rPr>
        <w:t>2015</w:t>
      </w:r>
      <w:r>
        <w:rPr>
          <w:rFonts w:asciiTheme="majorBidi" w:hAnsiTheme="majorBidi" w:cstheme="majorBidi"/>
          <w:color w:val="000000" w:themeColor="text1"/>
          <w:sz w:val="24"/>
          <w:szCs w:val="24"/>
          <w:lang w:bidi="ar-IQ"/>
        </w:rPr>
        <w:t>)</w:t>
      </w:r>
    </w:p>
    <w:p w:rsidR="006E7D49" w:rsidRDefault="005B15B5" w:rsidP="00FF73C0">
      <w:pPr>
        <w:pStyle w:val="ListParagraph"/>
        <w:bidi w:val="0"/>
        <w:spacing w:line="360" w:lineRule="auto"/>
        <w:rPr>
          <w:rFonts w:asciiTheme="majorBidi" w:hAnsiTheme="majorBidi" w:cstheme="majorBidi"/>
          <w:color w:val="000000" w:themeColor="text1"/>
          <w:sz w:val="24"/>
          <w:szCs w:val="24"/>
          <w:lang w:bidi="ar-IQ"/>
        </w:rPr>
      </w:pPr>
      <w:proofErr w:type="gramStart"/>
      <w:r>
        <w:rPr>
          <w:rFonts w:asciiTheme="majorBidi" w:hAnsiTheme="majorBidi" w:cstheme="majorBidi"/>
          <w:color w:val="000000" w:themeColor="text1"/>
          <w:sz w:val="24"/>
          <w:szCs w:val="24"/>
          <w:lang w:bidi="ar-IQ"/>
        </w:rPr>
        <w:lastRenderedPageBreak/>
        <w:t xml:space="preserve">Bertram </w:t>
      </w:r>
      <w:proofErr w:type="spellStart"/>
      <w:r>
        <w:rPr>
          <w:rFonts w:asciiTheme="majorBidi" w:hAnsiTheme="majorBidi" w:cstheme="majorBidi"/>
          <w:color w:val="000000" w:themeColor="text1"/>
          <w:sz w:val="24"/>
          <w:szCs w:val="24"/>
          <w:lang w:bidi="ar-IQ"/>
        </w:rPr>
        <w:t>G.Katzung</w:t>
      </w:r>
      <w:proofErr w:type="spellEnd"/>
      <w:r>
        <w:rPr>
          <w:rFonts w:asciiTheme="majorBidi" w:hAnsiTheme="majorBidi" w:cstheme="majorBidi"/>
          <w:color w:val="000000" w:themeColor="text1"/>
          <w:sz w:val="24"/>
          <w:szCs w:val="24"/>
          <w:lang w:bidi="ar-IQ"/>
        </w:rPr>
        <w:t>, Anthony J. Trevor and Susan B. Masters.</w:t>
      </w:r>
      <w:proofErr w:type="gramEnd"/>
      <w:r>
        <w:rPr>
          <w:rFonts w:asciiTheme="majorBidi" w:hAnsiTheme="majorBidi" w:cstheme="majorBidi"/>
          <w:color w:val="000000" w:themeColor="text1"/>
          <w:sz w:val="24"/>
          <w:szCs w:val="24"/>
          <w:lang w:bidi="ar-IQ"/>
        </w:rPr>
        <w:t xml:space="preserve"> </w:t>
      </w:r>
      <w:proofErr w:type="gramStart"/>
      <w:r w:rsidR="00FF73C0" w:rsidRPr="00FF73C0">
        <w:rPr>
          <w:rFonts w:asciiTheme="majorBidi" w:hAnsiTheme="majorBidi" w:cstheme="majorBidi"/>
          <w:b/>
          <w:bCs/>
          <w:color w:val="000000" w:themeColor="text1"/>
          <w:sz w:val="24"/>
          <w:szCs w:val="24"/>
          <w:lang w:bidi="ar-IQ"/>
        </w:rPr>
        <w:t xml:space="preserve">P </w:t>
      </w:r>
      <w:proofErr w:type="spellStart"/>
      <w:r w:rsidR="00FF73C0" w:rsidRPr="00FF73C0">
        <w:rPr>
          <w:rFonts w:asciiTheme="majorBidi" w:hAnsiTheme="majorBidi" w:cstheme="majorBidi"/>
          <w:b/>
          <w:bCs/>
          <w:color w:val="000000" w:themeColor="text1"/>
          <w:sz w:val="24"/>
          <w:szCs w:val="24"/>
          <w:lang w:bidi="ar-IQ"/>
        </w:rPr>
        <w:t>ancreatic</w:t>
      </w:r>
      <w:proofErr w:type="spellEnd"/>
      <w:r w:rsidR="00FF73C0" w:rsidRPr="00FF73C0">
        <w:rPr>
          <w:rFonts w:asciiTheme="majorBidi" w:hAnsiTheme="majorBidi" w:cstheme="majorBidi"/>
          <w:b/>
          <w:bCs/>
          <w:color w:val="000000" w:themeColor="text1"/>
          <w:sz w:val="24"/>
          <w:szCs w:val="24"/>
          <w:lang w:bidi="ar-IQ"/>
        </w:rPr>
        <w:t xml:space="preserve"> Hormones &amp;</w:t>
      </w:r>
      <w:r w:rsidR="00FF73C0">
        <w:rPr>
          <w:rFonts w:asciiTheme="majorBidi" w:hAnsiTheme="majorBidi" w:cstheme="majorBidi"/>
          <w:color w:val="000000" w:themeColor="text1"/>
          <w:sz w:val="24"/>
          <w:szCs w:val="24"/>
          <w:lang w:bidi="ar-IQ"/>
        </w:rPr>
        <w:t xml:space="preserve"> </w:t>
      </w:r>
      <w:proofErr w:type="spellStart"/>
      <w:r w:rsidR="00FF73C0" w:rsidRPr="00FF73C0">
        <w:rPr>
          <w:rFonts w:asciiTheme="majorBidi" w:hAnsiTheme="majorBidi" w:cstheme="majorBidi"/>
          <w:b/>
          <w:bCs/>
          <w:color w:val="000000" w:themeColor="text1"/>
          <w:sz w:val="24"/>
          <w:szCs w:val="24"/>
          <w:lang w:bidi="ar-IQ"/>
        </w:rPr>
        <w:t>Antidiabetic</w:t>
      </w:r>
      <w:proofErr w:type="spellEnd"/>
      <w:r w:rsidR="00FF73C0" w:rsidRPr="00FF73C0">
        <w:rPr>
          <w:rFonts w:asciiTheme="majorBidi" w:hAnsiTheme="majorBidi" w:cstheme="majorBidi"/>
          <w:b/>
          <w:bCs/>
          <w:color w:val="000000" w:themeColor="text1"/>
          <w:sz w:val="24"/>
          <w:szCs w:val="24"/>
          <w:lang w:bidi="ar-IQ"/>
        </w:rPr>
        <w:t xml:space="preserve"> Drugs</w:t>
      </w:r>
      <w:r w:rsidR="00FF73C0">
        <w:rPr>
          <w:rFonts w:asciiTheme="majorBidi" w:hAnsiTheme="majorBidi" w:cstheme="majorBidi"/>
          <w:color w:val="000000" w:themeColor="text1"/>
          <w:sz w:val="24"/>
          <w:szCs w:val="24"/>
          <w:lang w:bidi="ar-IQ"/>
        </w:rPr>
        <w:t xml:space="preserve"> chapter41.</w:t>
      </w:r>
      <w:proofErr w:type="gramEnd"/>
      <w:r w:rsidR="00FF73C0">
        <w:rPr>
          <w:rFonts w:asciiTheme="majorBidi" w:hAnsiTheme="majorBidi" w:cstheme="majorBidi"/>
          <w:color w:val="000000" w:themeColor="text1"/>
          <w:sz w:val="24"/>
          <w:szCs w:val="24"/>
          <w:lang w:bidi="ar-IQ"/>
        </w:rPr>
        <w:t xml:space="preserve"> </w:t>
      </w:r>
      <w:proofErr w:type="gramStart"/>
      <w:r w:rsidR="00FF73C0">
        <w:rPr>
          <w:rFonts w:asciiTheme="majorBidi" w:hAnsiTheme="majorBidi" w:cstheme="majorBidi"/>
          <w:color w:val="000000" w:themeColor="text1"/>
          <w:sz w:val="24"/>
          <w:szCs w:val="24"/>
          <w:lang w:bidi="ar-IQ"/>
        </w:rPr>
        <w:t>P745 and P747.</w:t>
      </w:r>
      <w:proofErr w:type="gramEnd"/>
      <w:r w:rsidR="00FF73C0">
        <w:rPr>
          <w:rFonts w:asciiTheme="majorBidi" w:hAnsiTheme="majorBidi" w:cstheme="majorBidi"/>
          <w:color w:val="000000" w:themeColor="text1"/>
          <w:sz w:val="24"/>
          <w:szCs w:val="24"/>
          <w:lang w:bidi="ar-IQ"/>
        </w:rPr>
        <w:t xml:space="preserve"> </w:t>
      </w:r>
      <w:proofErr w:type="gramStart"/>
      <w:r w:rsidR="00FF73C0">
        <w:rPr>
          <w:rFonts w:asciiTheme="majorBidi" w:hAnsiTheme="majorBidi" w:cstheme="majorBidi"/>
          <w:color w:val="000000" w:themeColor="text1"/>
          <w:sz w:val="24"/>
          <w:szCs w:val="24"/>
          <w:lang w:bidi="ar-IQ"/>
        </w:rPr>
        <w:t>BASIC AND CLINICAL PHARMACOLOGY 12</w:t>
      </w:r>
      <w:r w:rsidR="00FF73C0" w:rsidRPr="00FF73C0">
        <w:rPr>
          <w:rFonts w:asciiTheme="majorBidi" w:hAnsiTheme="majorBidi" w:cstheme="majorBidi"/>
          <w:color w:val="000000" w:themeColor="text1"/>
          <w:sz w:val="24"/>
          <w:szCs w:val="24"/>
          <w:vertAlign w:val="superscript"/>
          <w:lang w:bidi="ar-IQ"/>
        </w:rPr>
        <w:t>th</w:t>
      </w:r>
      <w:r w:rsidR="00FF73C0">
        <w:rPr>
          <w:rFonts w:asciiTheme="majorBidi" w:hAnsiTheme="majorBidi" w:cstheme="majorBidi"/>
          <w:color w:val="000000" w:themeColor="text1"/>
          <w:sz w:val="24"/>
          <w:szCs w:val="24"/>
          <w:lang w:bidi="ar-IQ"/>
        </w:rPr>
        <w:t xml:space="preserve"> EDITION.</w:t>
      </w:r>
      <w:proofErr w:type="gramEnd"/>
    </w:p>
    <w:p w:rsidR="002D5369" w:rsidRDefault="00D87766" w:rsidP="002D5369">
      <w:pPr>
        <w:pStyle w:val="ListParagraph"/>
        <w:numPr>
          <w:ilvl w:val="0"/>
          <w:numId w:val="35"/>
        </w:numPr>
        <w:bidi w:val="0"/>
        <w:spacing w:line="360" w:lineRule="auto"/>
        <w:rPr>
          <w:rFonts w:asciiTheme="majorBidi" w:hAnsiTheme="majorBidi" w:cstheme="majorBidi"/>
          <w:color w:val="000000" w:themeColor="text1"/>
          <w:sz w:val="24"/>
          <w:szCs w:val="24"/>
          <w:lang w:bidi="ar-IQ"/>
        </w:rPr>
      </w:pPr>
      <w:r>
        <w:rPr>
          <w:rFonts w:asciiTheme="majorBidi" w:hAnsiTheme="majorBidi" w:cstheme="majorBidi"/>
          <w:color w:val="000000" w:themeColor="text1"/>
          <w:sz w:val="24"/>
          <w:szCs w:val="24"/>
          <w:lang w:bidi="ar-IQ"/>
        </w:rPr>
        <w:t xml:space="preserve">Magdalena </w:t>
      </w:r>
      <w:proofErr w:type="spellStart"/>
      <w:r>
        <w:rPr>
          <w:rFonts w:asciiTheme="majorBidi" w:hAnsiTheme="majorBidi" w:cstheme="majorBidi"/>
          <w:color w:val="000000" w:themeColor="text1"/>
          <w:sz w:val="24"/>
          <w:szCs w:val="24"/>
          <w:lang w:bidi="ar-IQ"/>
        </w:rPr>
        <w:t>Piasecka</w:t>
      </w:r>
      <w:proofErr w:type="spellEnd"/>
      <w:r>
        <w:rPr>
          <w:rFonts w:asciiTheme="majorBidi" w:hAnsiTheme="majorBidi" w:cstheme="majorBidi"/>
          <w:color w:val="000000" w:themeColor="text1"/>
          <w:sz w:val="24"/>
          <w:szCs w:val="24"/>
          <w:lang w:bidi="ar-IQ"/>
        </w:rPr>
        <w:t xml:space="preserve"> (2017)</w:t>
      </w:r>
    </w:p>
    <w:p w:rsidR="00D87766" w:rsidRDefault="00D87766" w:rsidP="003A1183">
      <w:pPr>
        <w:pStyle w:val="ListParagraph"/>
        <w:bidi w:val="0"/>
        <w:spacing w:line="360" w:lineRule="auto"/>
        <w:rPr>
          <w:rFonts w:asciiTheme="majorBidi" w:hAnsiTheme="majorBidi" w:cstheme="majorBidi"/>
          <w:color w:val="000000" w:themeColor="text1"/>
          <w:sz w:val="24"/>
          <w:szCs w:val="24"/>
          <w:lang w:bidi="ar-IQ"/>
        </w:rPr>
      </w:pPr>
      <w:proofErr w:type="gramStart"/>
      <w:r>
        <w:rPr>
          <w:rFonts w:asciiTheme="majorBidi" w:hAnsiTheme="majorBidi" w:cstheme="majorBidi"/>
          <w:color w:val="000000" w:themeColor="text1"/>
          <w:sz w:val="24"/>
          <w:szCs w:val="24"/>
          <w:lang w:bidi="ar-IQ"/>
        </w:rPr>
        <w:t xml:space="preserve">Magdalena </w:t>
      </w:r>
      <w:proofErr w:type="spellStart"/>
      <w:r>
        <w:rPr>
          <w:rFonts w:asciiTheme="majorBidi" w:hAnsiTheme="majorBidi" w:cstheme="majorBidi"/>
          <w:color w:val="000000" w:themeColor="text1"/>
          <w:sz w:val="24"/>
          <w:szCs w:val="24"/>
          <w:lang w:bidi="ar-IQ"/>
        </w:rPr>
        <w:t>Markowicz-Piasecka</w:t>
      </w:r>
      <w:proofErr w:type="spellEnd"/>
      <w:r>
        <w:rPr>
          <w:rFonts w:asciiTheme="majorBidi" w:hAnsiTheme="majorBidi" w:cstheme="majorBidi"/>
          <w:color w:val="000000" w:themeColor="text1"/>
          <w:sz w:val="24"/>
          <w:szCs w:val="24"/>
          <w:lang w:bidi="ar-IQ"/>
        </w:rPr>
        <w:t>,</w:t>
      </w:r>
      <w:r w:rsidRPr="00D87766">
        <w:rPr>
          <w:rFonts w:asciiTheme="majorBidi" w:hAnsiTheme="majorBidi" w:cstheme="majorBidi"/>
          <w:color w:val="000000" w:themeColor="text1"/>
          <w:sz w:val="24"/>
          <w:szCs w:val="24"/>
          <w:lang w:bidi="ar-IQ"/>
        </w:rPr>
        <w:t xml:space="preserve"> </w:t>
      </w:r>
      <w:r>
        <w:rPr>
          <w:rFonts w:asciiTheme="majorBidi" w:hAnsiTheme="majorBidi" w:cstheme="majorBidi"/>
          <w:color w:val="000000" w:themeColor="text1"/>
          <w:sz w:val="24"/>
          <w:szCs w:val="24"/>
          <w:lang w:bidi="ar-IQ"/>
        </w:rPr>
        <w:t xml:space="preserve">Joanna </w:t>
      </w:r>
      <w:proofErr w:type="spellStart"/>
      <w:r>
        <w:rPr>
          <w:rFonts w:asciiTheme="majorBidi" w:hAnsiTheme="majorBidi" w:cstheme="majorBidi"/>
          <w:color w:val="000000" w:themeColor="text1"/>
          <w:sz w:val="24"/>
          <w:szCs w:val="24"/>
          <w:lang w:bidi="ar-IQ"/>
        </w:rPr>
        <w:t>Sikora</w:t>
      </w:r>
      <w:proofErr w:type="spellEnd"/>
      <w:r>
        <w:rPr>
          <w:rFonts w:asciiTheme="majorBidi" w:hAnsiTheme="majorBidi" w:cstheme="majorBidi"/>
          <w:color w:val="000000" w:themeColor="text1"/>
          <w:sz w:val="24"/>
          <w:szCs w:val="24"/>
          <w:lang w:bidi="ar-IQ"/>
        </w:rPr>
        <w:t>,</w:t>
      </w:r>
      <w:r w:rsidRPr="00D87766">
        <w:rPr>
          <w:rFonts w:asciiTheme="majorBidi" w:hAnsiTheme="majorBidi" w:cs="Times New Roman"/>
          <w:color w:val="000000" w:themeColor="text1"/>
          <w:sz w:val="24"/>
          <w:szCs w:val="24"/>
          <w:rtl/>
          <w:lang w:bidi="ar-IQ"/>
        </w:rPr>
        <w:t xml:space="preserve"> </w:t>
      </w:r>
      <w:r>
        <w:rPr>
          <w:rFonts w:asciiTheme="majorBidi" w:hAnsiTheme="majorBidi" w:cstheme="majorBidi"/>
          <w:color w:val="000000" w:themeColor="text1"/>
          <w:sz w:val="24"/>
          <w:szCs w:val="24"/>
          <w:lang w:bidi="ar-IQ"/>
        </w:rPr>
        <w:t xml:space="preserve">Aleksandra </w:t>
      </w:r>
      <w:proofErr w:type="spellStart"/>
      <w:r>
        <w:rPr>
          <w:rFonts w:asciiTheme="majorBidi" w:hAnsiTheme="majorBidi" w:cstheme="majorBidi"/>
          <w:color w:val="000000" w:themeColor="text1"/>
          <w:sz w:val="24"/>
          <w:szCs w:val="24"/>
          <w:lang w:bidi="ar-IQ"/>
        </w:rPr>
        <w:t>Szydłowska</w:t>
      </w:r>
      <w:proofErr w:type="spellEnd"/>
      <w:r>
        <w:rPr>
          <w:rFonts w:asciiTheme="majorBidi" w:hAnsiTheme="majorBidi" w:cs="Times New Roman"/>
          <w:color w:val="000000" w:themeColor="text1"/>
          <w:sz w:val="24"/>
          <w:szCs w:val="24"/>
          <w:lang w:bidi="ar-IQ"/>
        </w:rPr>
        <w:t>,</w:t>
      </w:r>
      <w:r w:rsidRPr="00D87766">
        <w:rPr>
          <w:rFonts w:asciiTheme="majorBidi" w:hAnsiTheme="majorBidi" w:cs="Times New Roman"/>
          <w:color w:val="000000" w:themeColor="text1"/>
          <w:sz w:val="24"/>
          <w:szCs w:val="24"/>
          <w:rtl/>
          <w:lang w:bidi="ar-IQ"/>
        </w:rPr>
        <w:t xml:space="preserve"> </w:t>
      </w:r>
      <w:proofErr w:type="spellStart"/>
      <w:r w:rsidR="003A1183">
        <w:rPr>
          <w:rFonts w:asciiTheme="majorBidi" w:hAnsiTheme="majorBidi" w:cstheme="majorBidi"/>
          <w:color w:val="000000" w:themeColor="text1"/>
          <w:sz w:val="24"/>
          <w:szCs w:val="24"/>
          <w:lang w:bidi="ar-IQ"/>
        </w:rPr>
        <w:t>Agata</w:t>
      </w:r>
      <w:proofErr w:type="spellEnd"/>
      <w:r w:rsidR="003A1183">
        <w:rPr>
          <w:rFonts w:asciiTheme="majorBidi" w:hAnsiTheme="majorBidi" w:cstheme="majorBidi"/>
          <w:color w:val="000000" w:themeColor="text1"/>
          <w:sz w:val="24"/>
          <w:szCs w:val="24"/>
          <w:lang w:bidi="ar-IQ"/>
        </w:rPr>
        <w:t xml:space="preserve"> </w:t>
      </w:r>
      <w:proofErr w:type="spellStart"/>
      <w:r w:rsidR="003A1183">
        <w:rPr>
          <w:rFonts w:asciiTheme="majorBidi" w:hAnsiTheme="majorBidi" w:cstheme="majorBidi"/>
          <w:color w:val="000000" w:themeColor="text1"/>
          <w:sz w:val="24"/>
          <w:szCs w:val="24"/>
          <w:lang w:bidi="ar-IQ"/>
        </w:rPr>
        <w:t>Skupień</w:t>
      </w:r>
      <w:proofErr w:type="spellEnd"/>
      <w:r w:rsidR="003A1183">
        <w:rPr>
          <w:rFonts w:asciiTheme="majorBidi" w:hAnsiTheme="majorBidi" w:cstheme="majorBidi"/>
          <w:color w:val="000000" w:themeColor="text1"/>
          <w:sz w:val="24"/>
          <w:szCs w:val="24"/>
          <w:lang w:bidi="ar-IQ"/>
        </w:rPr>
        <w:t>,</w:t>
      </w:r>
      <w:r w:rsidRPr="003A1183">
        <w:rPr>
          <w:rFonts w:asciiTheme="majorBidi" w:hAnsiTheme="majorBidi" w:cs="Times New Roman"/>
          <w:color w:val="000000" w:themeColor="text1"/>
          <w:sz w:val="24"/>
          <w:szCs w:val="24"/>
          <w:rtl/>
          <w:lang w:bidi="ar-IQ"/>
        </w:rPr>
        <w:t xml:space="preserve"> </w:t>
      </w:r>
      <w:proofErr w:type="spellStart"/>
      <w:r w:rsidRPr="003A1183">
        <w:rPr>
          <w:rFonts w:asciiTheme="majorBidi" w:hAnsiTheme="majorBidi" w:cstheme="majorBidi"/>
          <w:color w:val="000000" w:themeColor="text1"/>
          <w:sz w:val="24"/>
          <w:szCs w:val="24"/>
          <w:lang w:bidi="ar-IQ"/>
        </w:rPr>
        <w:t>Elżbieta</w:t>
      </w:r>
      <w:proofErr w:type="spellEnd"/>
      <w:r w:rsidRPr="003A1183">
        <w:rPr>
          <w:rFonts w:asciiTheme="majorBidi" w:hAnsiTheme="majorBidi" w:cstheme="majorBidi"/>
          <w:color w:val="000000" w:themeColor="text1"/>
          <w:sz w:val="24"/>
          <w:szCs w:val="24"/>
          <w:lang w:bidi="ar-IQ"/>
        </w:rPr>
        <w:t xml:space="preserve"> </w:t>
      </w:r>
      <w:proofErr w:type="spellStart"/>
      <w:r w:rsidRPr="003A1183">
        <w:rPr>
          <w:rFonts w:asciiTheme="majorBidi" w:hAnsiTheme="majorBidi" w:cstheme="majorBidi"/>
          <w:color w:val="000000" w:themeColor="text1"/>
          <w:sz w:val="24"/>
          <w:szCs w:val="24"/>
          <w:lang w:bidi="ar-IQ"/>
        </w:rPr>
        <w:t>Mikiciuk-Olasi</w:t>
      </w:r>
      <w:r w:rsidR="003A1183">
        <w:rPr>
          <w:rFonts w:asciiTheme="majorBidi" w:hAnsiTheme="majorBidi" w:cstheme="majorBidi"/>
          <w:color w:val="000000" w:themeColor="text1"/>
          <w:sz w:val="24"/>
          <w:szCs w:val="24"/>
          <w:lang w:bidi="ar-IQ"/>
        </w:rPr>
        <w:t>k</w:t>
      </w:r>
      <w:proofErr w:type="spellEnd"/>
      <w:r w:rsidR="003A1183">
        <w:rPr>
          <w:rFonts w:asciiTheme="majorBidi" w:hAnsiTheme="majorBidi" w:cstheme="majorBidi"/>
          <w:color w:val="000000" w:themeColor="text1"/>
          <w:sz w:val="24"/>
          <w:szCs w:val="24"/>
          <w:lang w:bidi="ar-IQ"/>
        </w:rPr>
        <w:t xml:space="preserve"> and </w:t>
      </w:r>
      <w:proofErr w:type="spellStart"/>
      <w:r w:rsidRPr="003A1183">
        <w:rPr>
          <w:rFonts w:asciiTheme="majorBidi" w:hAnsiTheme="majorBidi" w:cstheme="majorBidi"/>
          <w:color w:val="000000" w:themeColor="text1"/>
          <w:sz w:val="24"/>
          <w:szCs w:val="24"/>
          <w:lang w:bidi="ar-IQ"/>
        </w:rPr>
        <w:t>Kristiina</w:t>
      </w:r>
      <w:proofErr w:type="spellEnd"/>
      <w:r w:rsidRPr="003A1183">
        <w:rPr>
          <w:rFonts w:asciiTheme="majorBidi" w:hAnsiTheme="majorBidi" w:cstheme="majorBidi"/>
          <w:color w:val="000000" w:themeColor="text1"/>
          <w:sz w:val="24"/>
          <w:szCs w:val="24"/>
          <w:lang w:bidi="ar-IQ"/>
        </w:rPr>
        <w:t xml:space="preserve"> M. Huttunen3</w:t>
      </w:r>
      <w:r w:rsidR="003A1183">
        <w:rPr>
          <w:rFonts w:asciiTheme="majorBidi" w:hAnsiTheme="majorBidi" w:cstheme="majorBidi"/>
          <w:color w:val="000000" w:themeColor="text1"/>
          <w:sz w:val="24"/>
          <w:szCs w:val="24"/>
          <w:lang w:bidi="ar-IQ"/>
        </w:rPr>
        <w:t>.</w:t>
      </w:r>
      <w:proofErr w:type="gramEnd"/>
      <w:r w:rsidR="003A1183">
        <w:rPr>
          <w:rFonts w:asciiTheme="majorBidi" w:hAnsiTheme="majorBidi" w:cstheme="majorBidi"/>
          <w:color w:val="000000" w:themeColor="text1"/>
          <w:sz w:val="24"/>
          <w:szCs w:val="24"/>
          <w:lang w:bidi="ar-IQ"/>
        </w:rPr>
        <w:t xml:space="preserve"> </w:t>
      </w:r>
      <w:proofErr w:type="gramStart"/>
      <w:r w:rsidR="003A1183" w:rsidRPr="003A1183">
        <w:rPr>
          <w:rFonts w:asciiTheme="majorBidi" w:hAnsiTheme="majorBidi" w:cstheme="majorBidi"/>
          <w:b/>
          <w:bCs/>
          <w:color w:val="000000" w:themeColor="text1"/>
          <w:sz w:val="24"/>
          <w:szCs w:val="24"/>
          <w:lang w:bidi="ar-IQ"/>
        </w:rPr>
        <w:t>Metformin – a Future Therapy for Neurodegenerative Diseases</w:t>
      </w:r>
      <w:r w:rsidR="003A1183">
        <w:rPr>
          <w:rFonts w:asciiTheme="majorBidi" w:hAnsiTheme="majorBidi" w:cstheme="majorBidi"/>
          <w:b/>
          <w:bCs/>
          <w:color w:val="000000" w:themeColor="text1"/>
          <w:sz w:val="24"/>
          <w:szCs w:val="24"/>
          <w:lang w:bidi="ar-IQ"/>
        </w:rPr>
        <w:t>.</w:t>
      </w:r>
      <w:proofErr w:type="gramEnd"/>
      <w:r w:rsidR="003A1183">
        <w:rPr>
          <w:rFonts w:asciiTheme="majorBidi" w:hAnsiTheme="majorBidi" w:cstheme="majorBidi"/>
          <w:b/>
          <w:bCs/>
          <w:color w:val="000000" w:themeColor="text1"/>
          <w:sz w:val="24"/>
          <w:szCs w:val="24"/>
          <w:lang w:bidi="ar-IQ"/>
        </w:rPr>
        <w:t xml:space="preserve"> </w:t>
      </w:r>
      <w:proofErr w:type="gramStart"/>
      <w:r w:rsidR="003A1183" w:rsidRPr="003A1183">
        <w:rPr>
          <w:rFonts w:asciiTheme="majorBidi" w:hAnsiTheme="majorBidi" w:cstheme="majorBidi"/>
          <w:color w:val="000000" w:themeColor="text1"/>
          <w:sz w:val="24"/>
          <w:szCs w:val="24"/>
          <w:lang w:bidi="ar-IQ"/>
        </w:rPr>
        <w:t>Pharm Res</w:t>
      </w:r>
      <w:r w:rsidR="003A1183">
        <w:rPr>
          <w:rFonts w:asciiTheme="majorBidi" w:hAnsiTheme="majorBidi" w:cstheme="majorBidi"/>
          <w:color w:val="000000" w:themeColor="text1"/>
          <w:sz w:val="24"/>
          <w:szCs w:val="24"/>
          <w:lang w:bidi="ar-IQ"/>
        </w:rPr>
        <w:t>-</w:t>
      </w:r>
      <w:r w:rsidR="003A1183" w:rsidRPr="003A1183">
        <w:rPr>
          <w:rFonts w:asciiTheme="majorBidi" w:hAnsiTheme="majorBidi" w:cstheme="majorBidi"/>
          <w:color w:val="000000" w:themeColor="text1"/>
          <w:sz w:val="24"/>
          <w:szCs w:val="24"/>
          <w:lang w:bidi="ar-IQ"/>
        </w:rPr>
        <w:t>DOI 10.1007/s11095-017-2199-y</w:t>
      </w:r>
      <w:r w:rsidR="003A1183">
        <w:rPr>
          <w:rFonts w:asciiTheme="majorBidi" w:hAnsiTheme="majorBidi" w:cstheme="majorBidi"/>
          <w:color w:val="000000" w:themeColor="text1"/>
          <w:sz w:val="24"/>
          <w:szCs w:val="24"/>
          <w:lang w:bidi="ar-IQ"/>
        </w:rPr>
        <w:t>.</w:t>
      </w:r>
      <w:proofErr w:type="gramEnd"/>
    </w:p>
    <w:p w:rsidR="003A1183" w:rsidRDefault="003A1183" w:rsidP="003A1183">
      <w:pPr>
        <w:pStyle w:val="ListParagraph"/>
        <w:numPr>
          <w:ilvl w:val="0"/>
          <w:numId w:val="35"/>
        </w:numPr>
        <w:bidi w:val="0"/>
        <w:spacing w:line="360" w:lineRule="auto"/>
        <w:rPr>
          <w:rFonts w:asciiTheme="majorBidi" w:hAnsiTheme="majorBidi" w:cstheme="majorBidi"/>
          <w:color w:val="000000" w:themeColor="text1"/>
          <w:sz w:val="24"/>
          <w:szCs w:val="24"/>
          <w:lang w:bidi="ar-IQ"/>
        </w:rPr>
      </w:pPr>
      <w:r w:rsidRPr="003A1183">
        <w:rPr>
          <w:rFonts w:asciiTheme="majorBidi" w:hAnsiTheme="majorBidi" w:cstheme="majorBidi"/>
          <w:color w:val="000000" w:themeColor="text1"/>
          <w:sz w:val="24"/>
          <w:szCs w:val="24"/>
          <w:lang w:bidi="ar-IQ"/>
        </w:rPr>
        <w:t>G</w:t>
      </w:r>
      <w:r>
        <w:rPr>
          <w:rFonts w:asciiTheme="majorBidi" w:hAnsiTheme="majorBidi" w:cstheme="majorBidi"/>
          <w:color w:val="000000" w:themeColor="text1"/>
          <w:sz w:val="24"/>
          <w:szCs w:val="24"/>
          <w:lang w:bidi="ar-IQ"/>
        </w:rPr>
        <w:t>raham Rena (2017)</w:t>
      </w:r>
    </w:p>
    <w:p w:rsidR="003A1183" w:rsidRDefault="003A1183" w:rsidP="003A1183">
      <w:pPr>
        <w:pStyle w:val="ListParagraph"/>
        <w:bidi w:val="0"/>
        <w:spacing w:line="360" w:lineRule="auto"/>
        <w:rPr>
          <w:rFonts w:asciiTheme="majorBidi" w:hAnsiTheme="majorBidi" w:cstheme="majorBidi"/>
          <w:color w:val="000000" w:themeColor="text1"/>
          <w:sz w:val="24"/>
          <w:szCs w:val="24"/>
          <w:lang w:bidi="ar-IQ"/>
        </w:rPr>
      </w:pPr>
      <w:proofErr w:type="gramStart"/>
      <w:r>
        <w:rPr>
          <w:rFonts w:asciiTheme="majorBidi" w:hAnsiTheme="majorBidi" w:cstheme="majorBidi"/>
          <w:color w:val="000000" w:themeColor="text1"/>
          <w:sz w:val="24"/>
          <w:szCs w:val="24"/>
          <w:lang w:bidi="ar-IQ"/>
        </w:rPr>
        <w:t xml:space="preserve">Graham Rena &amp; D. Grahame </w:t>
      </w:r>
      <w:proofErr w:type="spellStart"/>
      <w:r>
        <w:rPr>
          <w:rFonts w:asciiTheme="majorBidi" w:hAnsiTheme="majorBidi" w:cstheme="majorBidi"/>
          <w:color w:val="000000" w:themeColor="text1"/>
          <w:sz w:val="24"/>
          <w:szCs w:val="24"/>
          <w:lang w:bidi="ar-IQ"/>
        </w:rPr>
        <w:t>Hardie</w:t>
      </w:r>
      <w:proofErr w:type="spellEnd"/>
      <w:r>
        <w:rPr>
          <w:rFonts w:asciiTheme="majorBidi" w:hAnsiTheme="majorBidi" w:cstheme="majorBidi"/>
          <w:color w:val="000000" w:themeColor="text1"/>
          <w:sz w:val="24"/>
          <w:szCs w:val="24"/>
          <w:lang w:bidi="ar-IQ"/>
        </w:rPr>
        <w:t xml:space="preserve"> &amp; Ewan R. Pearson.</w:t>
      </w:r>
      <w:proofErr w:type="gramEnd"/>
      <w:r>
        <w:rPr>
          <w:rFonts w:asciiTheme="majorBidi" w:hAnsiTheme="majorBidi" w:cstheme="majorBidi"/>
          <w:color w:val="000000" w:themeColor="text1"/>
          <w:sz w:val="24"/>
          <w:szCs w:val="24"/>
          <w:lang w:bidi="ar-IQ"/>
        </w:rPr>
        <w:t xml:space="preserve"> </w:t>
      </w:r>
      <w:proofErr w:type="gramStart"/>
      <w:r w:rsidRPr="003A1183">
        <w:rPr>
          <w:rFonts w:asciiTheme="majorBidi" w:hAnsiTheme="majorBidi" w:cstheme="majorBidi"/>
          <w:b/>
          <w:bCs/>
          <w:color w:val="000000" w:themeColor="text1"/>
          <w:sz w:val="24"/>
          <w:szCs w:val="24"/>
          <w:lang w:bidi="ar-IQ"/>
        </w:rPr>
        <w:t>The mechanisms of action of metformin</w:t>
      </w:r>
      <w:r>
        <w:rPr>
          <w:rFonts w:asciiTheme="majorBidi" w:hAnsiTheme="majorBidi" w:cstheme="majorBidi"/>
          <w:b/>
          <w:bCs/>
          <w:color w:val="000000" w:themeColor="text1"/>
          <w:sz w:val="24"/>
          <w:szCs w:val="24"/>
          <w:lang w:bidi="ar-IQ"/>
        </w:rPr>
        <w:t>.</w:t>
      </w:r>
      <w:proofErr w:type="gramEnd"/>
      <w:r>
        <w:rPr>
          <w:rFonts w:asciiTheme="majorBidi" w:hAnsiTheme="majorBidi" w:cstheme="majorBidi"/>
          <w:b/>
          <w:bCs/>
          <w:color w:val="000000" w:themeColor="text1"/>
          <w:sz w:val="24"/>
          <w:szCs w:val="24"/>
          <w:lang w:bidi="ar-IQ"/>
        </w:rPr>
        <w:t xml:space="preserve"> </w:t>
      </w:r>
      <w:proofErr w:type="spellStart"/>
      <w:proofErr w:type="gramStart"/>
      <w:r w:rsidRPr="003A1183">
        <w:rPr>
          <w:rFonts w:asciiTheme="majorBidi" w:hAnsiTheme="majorBidi" w:cstheme="majorBidi"/>
          <w:color w:val="000000" w:themeColor="text1"/>
          <w:sz w:val="24"/>
          <w:szCs w:val="24"/>
          <w:lang w:bidi="ar-IQ"/>
        </w:rPr>
        <w:t>Diabetologia</w:t>
      </w:r>
      <w:proofErr w:type="spellEnd"/>
      <w:r w:rsidRPr="003A1183">
        <w:rPr>
          <w:rFonts w:asciiTheme="majorBidi" w:hAnsiTheme="majorBidi" w:cstheme="majorBidi"/>
          <w:color w:val="000000" w:themeColor="text1"/>
          <w:sz w:val="24"/>
          <w:szCs w:val="24"/>
          <w:lang w:bidi="ar-IQ"/>
        </w:rPr>
        <w:t xml:space="preserve"> (2017) 60:1577–1585</w:t>
      </w:r>
      <w:r>
        <w:rPr>
          <w:rFonts w:asciiTheme="majorBidi" w:hAnsiTheme="majorBidi" w:cstheme="majorBidi"/>
          <w:color w:val="000000" w:themeColor="text1"/>
          <w:sz w:val="24"/>
          <w:szCs w:val="24"/>
          <w:lang w:bidi="ar-IQ"/>
        </w:rPr>
        <w:t>.</w:t>
      </w:r>
      <w:proofErr w:type="gramEnd"/>
    </w:p>
    <w:p w:rsidR="003A1183" w:rsidRDefault="003A1183" w:rsidP="003A1183">
      <w:pPr>
        <w:pStyle w:val="ListParagraph"/>
        <w:numPr>
          <w:ilvl w:val="0"/>
          <w:numId w:val="35"/>
        </w:numPr>
        <w:bidi w:val="0"/>
        <w:spacing w:line="360" w:lineRule="auto"/>
        <w:rPr>
          <w:rFonts w:asciiTheme="majorBidi" w:hAnsiTheme="majorBidi" w:cstheme="majorBidi"/>
          <w:color w:val="000000" w:themeColor="text1"/>
          <w:sz w:val="24"/>
          <w:szCs w:val="24"/>
          <w:lang w:bidi="ar-IQ"/>
        </w:rPr>
      </w:pPr>
      <w:r>
        <w:rPr>
          <w:rFonts w:asciiTheme="majorBidi" w:hAnsiTheme="majorBidi" w:cstheme="majorBidi"/>
          <w:color w:val="000000" w:themeColor="text1"/>
          <w:sz w:val="24"/>
          <w:szCs w:val="24"/>
          <w:lang w:bidi="ar-IQ"/>
        </w:rPr>
        <w:t>Yong Lei (2017)</w:t>
      </w:r>
    </w:p>
    <w:p w:rsidR="003A1183" w:rsidRDefault="003A1183" w:rsidP="003A1183">
      <w:pPr>
        <w:pStyle w:val="ListParagraph"/>
        <w:bidi w:val="0"/>
        <w:spacing w:line="360" w:lineRule="auto"/>
        <w:rPr>
          <w:rFonts w:asciiTheme="majorBidi" w:hAnsiTheme="majorBidi" w:cstheme="majorBidi"/>
          <w:color w:val="000000" w:themeColor="text1"/>
          <w:sz w:val="24"/>
          <w:szCs w:val="24"/>
          <w:lang w:bidi="ar-IQ"/>
        </w:rPr>
      </w:pPr>
      <w:proofErr w:type="gramStart"/>
      <w:r w:rsidRPr="003A1183">
        <w:rPr>
          <w:rFonts w:asciiTheme="majorBidi" w:hAnsiTheme="majorBidi" w:cstheme="majorBidi"/>
          <w:color w:val="000000" w:themeColor="text1"/>
          <w:sz w:val="24"/>
          <w:szCs w:val="24"/>
          <w:lang w:bidi="ar-IQ"/>
        </w:rPr>
        <w:t xml:space="preserve">Yong Lei, </w:t>
      </w:r>
      <w:proofErr w:type="spellStart"/>
      <w:r w:rsidRPr="003A1183">
        <w:rPr>
          <w:rFonts w:asciiTheme="majorBidi" w:hAnsiTheme="majorBidi" w:cstheme="majorBidi"/>
          <w:color w:val="000000" w:themeColor="text1"/>
          <w:sz w:val="24"/>
          <w:szCs w:val="24"/>
          <w:lang w:bidi="ar-IQ"/>
        </w:rPr>
        <w:t>Yanhua</w:t>
      </w:r>
      <w:proofErr w:type="spellEnd"/>
      <w:r w:rsidRPr="003A1183">
        <w:rPr>
          <w:rFonts w:asciiTheme="majorBidi" w:hAnsiTheme="majorBidi" w:cstheme="majorBidi"/>
          <w:color w:val="000000" w:themeColor="text1"/>
          <w:sz w:val="24"/>
          <w:szCs w:val="24"/>
          <w:lang w:bidi="ar-IQ"/>
        </w:rPr>
        <w:t xml:space="preserve"> Yi, Yang Liu, Xia Liu, Evan T. Keller, Chao</w:t>
      </w:r>
      <w:r w:rsidRPr="003A1183">
        <w:rPr>
          <w:rFonts w:ascii="MS Mincho" w:eastAsia="MS Mincho" w:hAnsi="MS Mincho" w:cs="MS Mincho" w:hint="eastAsia"/>
          <w:color w:val="000000" w:themeColor="text1"/>
          <w:sz w:val="24"/>
          <w:szCs w:val="24"/>
          <w:lang w:bidi="ar-IQ"/>
        </w:rPr>
        <w:t>‑</w:t>
      </w:r>
      <w:r w:rsidRPr="003A1183">
        <w:rPr>
          <w:rFonts w:asciiTheme="majorBidi" w:hAnsiTheme="majorBidi" w:cstheme="majorBidi"/>
          <w:color w:val="000000" w:themeColor="text1"/>
          <w:sz w:val="24"/>
          <w:szCs w:val="24"/>
          <w:lang w:bidi="ar-IQ"/>
        </w:rPr>
        <w:t xml:space="preserve">Nan </w:t>
      </w:r>
      <w:proofErr w:type="spellStart"/>
      <w:r w:rsidRPr="003A1183">
        <w:rPr>
          <w:rFonts w:asciiTheme="majorBidi" w:hAnsiTheme="majorBidi" w:cstheme="majorBidi"/>
          <w:color w:val="000000" w:themeColor="text1"/>
          <w:sz w:val="24"/>
          <w:szCs w:val="24"/>
          <w:lang w:bidi="ar-IQ"/>
        </w:rPr>
        <w:t>Qian</w:t>
      </w:r>
      <w:proofErr w:type="spellEnd"/>
      <w:r w:rsidRPr="003A1183">
        <w:rPr>
          <w:rFonts w:asciiTheme="majorBidi" w:hAnsiTheme="majorBidi" w:cstheme="majorBidi"/>
          <w:color w:val="000000" w:themeColor="text1"/>
          <w:sz w:val="24"/>
          <w:szCs w:val="24"/>
          <w:lang w:bidi="ar-IQ"/>
        </w:rPr>
        <w:t xml:space="preserve">, </w:t>
      </w:r>
      <w:proofErr w:type="spellStart"/>
      <w:r w:rsidRPr="003A1183">
        <w:rPr>
          <w:rFonts w:asciiTheme="majorBidi" w:hAnsiTheme="majorBidi" w:cstheme="majorBidi"/>
          <w:color w:val="000000" w:themeColor="text1"/>
          <w:sz w:val="24"/>
          <w:szCs w:val="24"/>
          <w:lang w:bidi="ar-IQ"/>
        </w:rPr>
        <w:t>Jian</w:t>
      </w:r>
      <w:proofErr w:type="spellEnd"/>
      <w:r w:rsidRPr="003A1183">
        <w:rPr>
          <w:rFonts w:asciiTheme="majorBidi" w:hAnsiTheme="majorBidi" w:cstheme="majorBidi"/>
          <w:color w:val="000000" w:themeColor="text1"/>
          <w:sz w:val="24"/>
          <w:szCs w:val="24"/>
          <w:lang w:bidi="ar-IQ"/>
        </w:rPr>
        <w:t xml:space="preserve"> Zhang and Yi Lu.</w:t>
      </w:r>
      <w:proofErr w:type="gramEnd"/>
      <w:r w:rsidRPr="003A1183">
        <w:rPr>
          <w:rFonts w:asciiTheme="majorBidi" w:hAnsiTheme="majorBidi" w:cstheme="majorBidi"/>
          <w:color w:val="000000" w:themeColor="text1"/>
          <w:sz w:val="24"/>
          <w:szCs w:val="24"/>
          <w:lang w:bidi="ar-IQ"/>
        </w:rPr>
        <w:t xml:space="preserve"> </w:t>
      </w:r>
      <w:r w:rsidRPr="003A1183">
        <w:rPr>
          <w:rFonts w:asciiTheme="majorBidi" w:hAnsiTheme="majorBidi" w:cstheme="majorBidi"/>
          <w:b/>
          <w:bCs/>
          <w:color w:val="000000" w:themeColor="text1"/>
          <w:sz w:val="24"/>
          <w:szCs w:val="24"/>
          <w:lang w:bidi="ar-IQ"/>
        </w:rPr>
        <w:t>Metformin targets multiple signaling pathways in cancer</w:t>
      </w:r>
      <w:r>
        <w:rPr>
          <w:rFonts w:asciiTheme="majorBidi" w:hAnsiTheme="majorBidi" w:cstheme="majorBidi"/>
          <w:b/>
          <w:bCs/>
          <w:color w:val="000000" w:themeColor="text1"/>
          <w:sz w:val="24"/>
          <w:szCs w:val="24"/>
          <w:lang w:bidi="ar-IQ"/>
        </w:rPr>
        <w:t xml:space="preserve">. </w:t>
      </w:r>
      <w:r w:rsidRPr="003A1183">
        <w:rPr>
          <w:rFonts w:asciiTheme="majorBidi" w:hAnsiTheme="majorBidi" w:cstheme="majorBidi"/>
          <w:color w:val="000000" w:themeColor="text1"/>
          <w:sz w:val="24"/>
          <w:szCs w:val="24"/>
          <w:lang w:bidi="ar-IQ"/>
        </w:rPr>
        <w:t>Lei et al. Chin J Cancer (2017) 36:17</w:t>
      </w:r>
      <w:r>
        <w:rPr>
          <w:rFonts w:asciiTheme="majorBidi" w:hAnsiTheme="majorBidi" w:cstheme="majorBidi"/>
          <w:color w:val="000000" w:themeColor="text1"/>
          <w:sz w:val="24"/>
          <w:szCs w:val="24"/>
          <w:lang w:bidi="ar-IQ"/>
        </w:rPr>
        <w:t>.</w:t>
      </w:r>
    </w:p>
    <w:p w:rsidR="005C1F71" w:rsidRDefault="005C1F71" w:rsidP="005C1F71">
      <w:pPr>
        <w:pStyle w:val="ListParagraph"/>
        <w:bidi w:val="0"/>
        <w:spacing w:line="360" w:lineRule="auto"/>
        <w:rPr>
          <w:rFonts w:asciiTheme="majorBidi" w:hAnsiTheme="majorBidi" w:cstheme="majorBidi"/>
          <w:color w:val="000000" w:themeColor="text1"/>
          <w:sz w:val="24"/>
          <w:szCs w:val="24"/>
          <w:lang w:bidi="ar-IQ"/>
        </w:rPr>
      </w:pPr>
    </w:p>
    <w:p w:rsidR="005C1F71" w:rsidRDefault="005C1F71" w:rsidP="005C1F71">
      <w:pPr>
        <w:pStyle w:val="ListParagraph"/>
        <w:numPr>
          <w:ilvl w:val="0"/>
          <w:numId w:val="35"/>
        </w:numPr>
        <w:bidi w:val="0"/>
        <w:spacing w:line="360" w:lineRule="auto"/>
        <w:rPr>
          <w:rFonts w:asciiTheme="majorBidi" w:hAnsiTheme="majorBidi" w:cstheme="majorBidi"/>
          <w:color w:val="000000" w:themeColor="text1"/>
          <w:sz w:val="24"/>
          <w:szCs w:val="24"/>
          <w:lang w:bidi="ar-IQ"/>
        </w:rPr>
      </w:pPr>
      <w:proofErr w:type="spellStart"/>
      <w:r>
        <w:rPr>
          <w:rFonts w:asciiTheme="majorBidi" w:hAnsiTheme="majorBidi" w:cstheme="majorBidi"/>
          <w:color w:val="000000" w:themeColor="text1"/>
          <w:sz w:val="24"/>
          <w:szCs w:val="24"/>
          <w:lang w:bidi="ar-IQ"/>
        </w:rPr>
        <w:t>Kumsun</w:t>
      </w:r>
      <w:proofErr w:type="spellEnd"/>
      <w:r>
        <w:rPr>
          <w:rFonts w:asciiTheme="majorBidi" w:hAnsiTheme="majorBidi" w:cstheme="majorBidi"/>
          <w:color w:val="000000" w:themeColor="text1"/>
          <w:sz w:val="24"/>
          <w:szCs w:val="24"/>
          <w:lang w:bidi="ar-IQ"/>
        </w:rPr>
        <w:t xml:space="preserve"> Cho(2015)</w:t>
      </w:r>
    </w:p>
    <w:p w:rsidR="005C1F71" w:rsidRDefault="005C1F71" w:rsidP="005C1F71">
      <w:pPr>
        <w:pStyle w:val="ListParagraph"/>
        <w:bidi w:val="0"/>
        <w:spacing w:line="360" w:lineRule="auto"/>
        <w:rPr>
          <w:rFonts w:asciiTheme="majorBidi" w:hAnsiTheme="majorBidi" w:cstheme="majorBidi"/>
          <w:color w:val="000000" w:themeColor="text1"/>
          <w:sz w:val="24"/>
          <w:szCs w:val="24"/>
          <w:lang w:bidi="ar-IQ"/>
        </w:rPr>
      </w:pPr>
      <w:proofErr w:type="spellStart"/>
      <w:r>
        <w:rPr>
          <w:rFonts w:asciiTheme="majorBidi" w:hAnsiTheme="majorBidi" w:cstheme="majorBidi"/>
          <w:color w:val="000000" w:themeColor="text1"/>
          <w:sz w:val="24"/>
          <w:szCs w:val="24"/>
          <w:lang w:bidi="ar-IQ"/>
        </w:rPr>
        <w:t>Kumsun</w:t>
      </w:r>
      <w:proofErr w:type="spellEnd"/>
      <w:r>
        <w:rPr>
          <w:rFonts w:asciiTheme="majorBidi" w:hAnsiTheme="majorBidi" w:cstheme="majorBidi"/>
          <w:color w:val="000000" w:themeColor="text1"/>
          <w:sz w:val="24"/>
          <w:szCs w:val="24"/>
          <w:lang w:bidi="ar-IQ"/>
        </w:rPr>
        <w:t xml:space="preserve"> Cho, Jae Yong Chung, Sung </w:t>
      </w:r>
      <w:proofErr w:type="spellStart"/>
      <w:r>
        <w:rPr>
          <w:rFonts w:asciiTheme="majorBidi" w:hAnsiTheme="majorBidi" w:cstheme="majorBidi"/>
          <w:color w:val="000000" w:themeColor="text1"/>
          <w:sz w:val="24"/>
          <w:szCs w:val="24"/>
          <w:lang w:bidi="ar-IQ"/>
        </w:rPr>
        <w:t>Kweon</w:t>
      </w:r>
      <w:proofErr w:type="spellEnd"/>
      <w:r>
        <w:rPr>
          <w:rFonts w:asciiTheme="majorBidi" w:hAnsiTheme="majorBidi" w:cstheme="majorBidi"/>
          <w:color w:val="000000" w:themeColor="text1"/>
          <w:sz w:val="24"/>
          <w:szCs w:val="24"/>
          <w:lang w:bidi="ar-IQ"/>
        </w:rPr>
        <w:t xml:space="preserve"> Cho, Hyun-Woo Shin, In-Jin Jang, Jong-Wan Park, Kyung-Sang Yu &amp; </w:t>
      </w:r>
      <w:proofErr w:type="spellStart"/>
      <w:r>
        <w:rPr>
          <w:rFonts w:asciiTheme="majorBidi" w:hAnsiTheme="majorBidi" w:cstheme="majorBidi"/>
          <w:color w:val="000000" w:themeColor="text1"/>
          <w:sz w:val="24"/>
          <w:szCs w:val="24"/>
          <w:lang w:bidi="ar-IQ"/>
        </w:rPr>
        <w:t>Joo-Youn</w:t>
      </w:r>
      <w:proofErr w:type="spellEnd"/>
      <w:r>
        <w:rPr>
          <w:rFonts w:asciiTheme="majorBidi" w:hAnsiTheme="majorBidi" w:cstheme="majorBidi"/>
          <w:color w:val="000000" w:themeColor="text1"/>
          <w:sz w:val="24"/>
          <w:szCs w:val="24"/>
          <w:lang w:bidi="ar-IQ"/>
        </w:rPr>
        <w:t xml:space="preserve"> Cho. </w:t>
      </w:r>
      <w:proofErr w:type="spellStart"/>
      <w:r w:rsidRPr="005C1F71">
        <w:rPr>
          <w:rFonts w:asciiTheme="majorBidi" w:hAnsiTheme="majorBidi" w:cstheme="majorBidi"/>
          <w:b/>
          <w:bCs/>
          <w:color w:val="000000" w:themeColor="text1"/>
          <w:sz w:val="24"/>
          <w:szCs w:val="24"/>
          <w:lang w:bidi="ar-IQ"/>
        </w:rPr>
        <w:t>Antihyperglycemic</w:t>
      </w:r>
      <w:proofErr w:type="spellEnd"/>
      <w:r w:rsidRPr="005C1F71">
        <w:rPr>
          <w:rFonts w:asciiTheme="majorBidi" w:hAnsiTheme="majorBidi" w:cstheme="majorBidi"/>
          <w:b/>
          <w:bCs/>
          <w:color w:val="000000" w:themeColor="text1"/>
          <w:sz w:val="24"/>
          <w:szCs w:val="24"/>
          <w:lang w:bidi="ar-IQ"/>
        </w:rPr>
        <w:t xml:space="preserve"> mechanism of</w:t>
      </w:r>
      <w:r>
        <w:rPr>
          <w:rFonts w:asciiTheme="majorBidi" w:hAnsiTheme="majorBidi" w:cstheme="majorBidi"/>
          <w:b/>
          <w:bCs/>
          <w:color w:val="000000" w:themeColor="text1"/>
          <w:sz w:val="24"/>
          <w:szCs w:val="24"/>
          <w:lang w:bidi="ar-IQ"/>
        </w:rPr>
        <w:t xml:space="preserve"> metformin occurs via the </w:t>
      </w:r>
      <w:r w:rsidRPr="005C1F71">
        <w:rPr>
          <w:rFonts w:asciiTheme="majorBidi" w:hAnsiTheme="majorBidi" w:cstheme="majorBidi"/>
          <w:b/>
          <w:bCs/>
          <w:color w:val="000000" w:themeColor="text1"/>
          <w:sz w:val="24"/>
          <w:szCs w:val="24"/>
          <w:lang w:bidi="ar-IQ"/>
        </w:rPr>
        <w:t>AMPK/</w:t>
      </w:r>
      <w:proofErr w:type="spellStart"/>
      <w:r w:rsidRPr="005C1F71">
        <w:rPr>
          <w:rFonts w:asciiTheme="majorBidi" w:hAnsiTheme="majorBidi" w:cstheme="majorBidi"/>
          <w:b/>
          <w:bCs/>
          <w:color w:val="000000" w:themeColor="text1"/>
          <w:sz w:val="24"/>
          <w:szCs w:val="24"/>
          <w:lang w:bidi="ar-IQ"/>
        </w:rPr>
        <w:t>LXRa</w:t>
      </w:r>
      <w:proofErr w:type="spellEnd"/>
      <w:r w:rsidRPr="005C1F71">
        <w:rPr>
          <w:rFonts w:asciiTheme="majorBidi" w:hAnsiTheme="majorBidi" w:cs="Times New Roman"/>
          <w:b/>
          <w:bCs/>
          <w:color w:val="000000" w:themeColor="text1"/>
          <w:sz w:val="24"/>
          <w:szCs w:val="24"/>
          <w:rtl/>
          <w:lang w:bidi="ar-IQ"/>
        </w:rPr>
        <w:t>/</w:t>
      </w:r>
      <w:r w:rsidRPr="005C1F71">
        <w:rPr>
          <w:rFonts w:asciiTheme="majorBidi" w:hAnsiTheme="majorBidi" w:cstheme="majorBidi"/>
          <w:b/>
          <w:bCs/>
          <w:color w:val="000000" w:themeColor="text1"/>
          <w:sz w:val="24"/>
          <w:szCs w:val="24"/>
          <w:lang w:bidi="ar-IQ"/>
        </w:rPr>
        <w:t>POMC pathway</w:t>
      </w:r>
      <w:r>
        <w:rPr>
          <w:rFonts w:asciiTheme="majorBidi" w:hAnsiTheme="majorBidi" w:cstheme="majorBidi"/>
          <w:b/>
          <w:bCs/>
          <w:color w:val="000000" w:themeColor="text1"/>
          <w:sz w:val="24"/>
          <w:szCs w:val="24"/>
          <w:lang w:bidi="ar-IQ"/>
        </w:rPr>
        <w:t xml:space="preserve">. </w:t>
      </w:r>
      <w:r w:rsidRPr="005C1F71">
        <w:rPr>
          <w:rFonts w:asciiTheme="majorBidi" w:hAnsiTheme="majorBidi" w:cstheme="majorBidi"/>
          <w:color w:val="000000" w:themeColor="text1"/>
          <w:sz w:val="24"/>
          <w:szCs w:val="24"/>
          <w:lang w:bidi="ar-IQ"/>
        </w:rPr>
        <w:t xml:space="preserve">SCIENTIFIC REPORTS | </w:t>
      </w:r>
      <w:proofErr w:type="gramStart"/>
      <w:r w:rsidRPr="005C1F71">
        <w:rPr>
          <w:rFonts w:asciiTheme="majorBidi" w:hAnsiTheme="majorBidi" w:cstheme="majorBidi"/>
          <w:color w:val="000000" w:themeColor="text1"/>
          <w:sz w:val="24"/>
          <w:szCs w:val="24"/>
          <w:lang w:bidi="ar-IQ"/>
        </w:rPr>
        <w:t>5 :</w:t>
      </w:r>
      <w:proofErr w:type="gramEnd"/>
      <w:r w:rsidRPr="005C1F71">
        <w:rPr>
          <w:rFonts w:asciiTheme="majorBidi" w:hAnsiTheme="majorBidi" w:cstheme="majorBidi"/>
          <w:color w:val="000000" w:themeColor="text1"/>
          <w:sz w:val="24"/>
          <w:szCs w:val="24"/>
          <w:lang w:bidi="ar-IQ"/>
        </w:rPr>
        <w:t xml:space="preserve"> 8145 | DOI: 10.1038/srep08145</w:t>
      </w:r>
      <w:r>
        <w:rPr>
          <w:rFonts w:asciiTheme="majorBidi" w:hAnsiTheme="majorBidi" w:cstheme="majorBidi"/>
          <w:color w:val="000000" w:themeColor="text1"/>
          <w:sz w:val="24"/>
          <w:szCs w:val="24"/>
          <w:lang w:bidi="ar-IQ"/>
        </w:rPr>
        <w:t>.</w:t>
      </w:r>
    </w:p>
    <w:p w:rsidR="000A01A5" w:rsidRDefault="000A01A5" w:rsidP="000A01A5">
      <w:pPr>
        <w:pStyle w:val="ListParagraph"/>
        <w:numPr>
          <w:ilvl w:val="0"/>
          <w:numId w:val="35"/>
        </w:numPr>
        <w:bidi w:val="0"/>
        <w:spacing w:line="360" w:lineRule="auto"/>
        <w:rPr>
          <w:rFonts w:asciiTheme="majorBidi" w:hAnsiTheme="majorBidi" w:cstheme="majorBidi"/>
          <w:color w:val="000000" w:themeColor="text1"/>
          <w:sz w:val="24"/>
          <w:szCs w:val="24"/>
          <w:lang w:bidi="ar-IQ"/>
        </w:rPr>
      </w:pPr>
      <w:r w:rsidRPr="000A01A5">
        <w:rPr>
          <w:rFonts w:asciiTheme="majorBidi" w:hAnsiTheme="majorBidi" w:cstheme="majorBidi"/>
          <w:color w:val="000000" w:themeColor="text1"/>
          <w:sz w:val="24"/>
          <w:szCs w:val="24"/>
          <w:lang w:bidi="ar-IQ"/>
        </w:rPr>
        <w:t>Christopher J. Lynch</w:t>
      </w:r>
      <w:r>
        <w:rPr>
          <w:rFonts w:asciiTheme="majorBidi" w:hAnsiTheme="majorBidi" w:cstheme="majorBidi"/>
          <w:color w:val="000000" w:themeColor="text1"/>
          <w:sz w:val="24"/>
          <w:szCs w:val="24"/>
          <w:lang w:bidi="ar-IQ"/>
        </w:rPr>
        <w:t xml:space="preserve"> (2014)</w:t>
      </w:r>
    </w:p>
    <w:p w:rsidR="000A01A5" w:rsidRPr="000A01A5" w:rsidRDefault="000A01A5" w:rsidP="000A01A5">
      <w:pPr>
        <w:pStyle w:val="ListParagraph"/>
        <w:bidi w:val="0"/>
        <w:spacing w:line="360" w:lineRule="auto"/>
        <w:rPr>
          <w:rFonts w:asciiTheme="majorBidi" w:hAnsiTheme="majorBidi" w:cstheme="majorBidi"/>
          <w:color w:val="000000" w:themeColor="text1"/>
          <w:sz w:val="24"/>
          <w:szCs w:val="24"/>
          <w:lang w:bidi="ar-IQ"/>
        </w:rPr>
      </w:pPr>
      <w:proofErr w:type="gramStart"/>
      <w:r w:rsidRPr="000A01A5">
        <w:rPr>
          <w:rFonts w:asciiTheme="majorBidi" w:hAnsiTheme="majorBidi" w:cstheme="majorBidi"/>
          <w:color w:val="000000" w:themeColor="text1"/>
          <w:sz w:val="24"/>
          <w:szCs w:val="24"/>
          <w:lang w:bidi="ar-IQ"/>
        </w:rPr>
        <w:t>Christopher J. Lynch</w:t>
      </w:r>
      <w:r>
        <w:rPr>
          <w:rFonts w:asciiTheme="majorBidi" w:hAnsiTheme="majorBidi" w:cstheme="majorBidi"/>
          <w:color w:val="000000" w:themeColor="text1"/>
          <w:sz w:val="24"/>
          <w:szCs w:val="24"/>
          <w:lang w:bidi="ar-IQ"/>
        </w:rPr>
        <w:t xml:space="preserve"> and </w:t>
      </w:r>
      <w:r w:rsidRPr="000A01A5">
        <w:rPr>
          <w:rFonts w:asciiTheme="majorBidi" w:hAnsiTheme="majorBidi" w:cstheme="majorBidi"/>
          <w:color w:val="000000" w:themeColor="text1"/>
          <w:sz w:val="24"/>
          <w:szCs w:val="24"/>
          <w:lang w:bidi="ar-IQ"/>
        </w:rPr>
        <w:t>Sean H. Adams</w:t>
      </w:r>
      <w:r>
        <w:rPr>
          <w:rFonts w:asciiTheme="majorBidi" w:hAnsiTheme="majorBidi" w:cstheme="majorBidi"/>
          <w:color w:val="000000" w:themeColor="text1"/>
          <w:sz w:val="24"/>
          <w:szCs w:val="24"/>
          <w:lang w:bidi="ar-IQ"/>
        </w:rPr>
        <w:t>.</w:t>
      </w:r>
      <w:proofErr w:type="gramEnd"/>
      <w:r>
        <w:rPr>
          <w:rFonts w:asciiTheme="majorBidi" w:hAnsiTheme="majorBidi" w:cstheme="majorBidi"/>
          <w:color w:val="000000" w:themeColor="text1"/>
          <w:sz w:val="24"/>
          <w:szCs w:val="24"/>
          <w:lang w:bidi="ar-IQ"/>
        </w:rPr>
        <w:t xml:space="preserve"> </w:t>
      </w:r>
      <w:proofErr w:type="gramStart"/>
      <w:r w:rsidRPr="000A01A5">
        <w:rPr>
          <w:rFonts w:asciiTheme="majorBidi" w:hAnsiTheme="majorBidi" w:cstheme="majorBidi"/>
          <w:b/>
          <w:bCs/>
          <w:color w:val="000000" w:themeColor="text1"/>
          <w:sz w:val="24"/>
          <w:szCs w:val="24"/>
          <w:lang w:bidi="ar-IQ"/>
        </w:rPr>
        <w:t xml:space="preserve">Branched-chain amino acids in metabolic </w:t>
      </w:r>
      <w:proofErr w:type="spellStart"/>
      <w:r w:rsidRPr="000A01A5">
        <w:rPr>
          <w:rFonts w:asciiTheme="majorBidi" w:hAnsiTheme="majorBidi" w:cstheme="majorBidi"/>
          <w:b/>
          <w:bCs/>
          <w:color w:val="000000" w:themeColor="text1"/>
          <w:sz w:val="24"/>
          <w:szCs w:val="24"/>
          <w:lang w:bidi="ar-IQ"/>
        </w:rPr>
        <w:t>signalling</w:t>
      </w:r>
      <w:proofErr w:type="spellEnd"/>
      <w:r w:rsidRPr="000A01A5">
        <w:rPr>
          <w:rFonts w:asciiTheme="majorBidi" w:hAnsiTheme="majorBidi" w:cstheme="majorBidi"/>
          <w:b/>
          <w:bCs/>
          <w:color w:val="000000" w:themeColor="text1"/>
          <w:sz w:val="24"/>
          <w:szCs w:val="24"/>
          <w:lang w:bidi="ar-IQ"/>
        </w:rPr>
        <w:t xml:space="preserve"> and insulin resistance</w:t>
      </w:r>
      <w:r>
        <w:rPr>
          <w:rFonts w:asciiTheme="majorBidi" w:hAnsiTheme="majorBidi" w:cstheme="majorBidi"/>
          <w:b/>
          <w:bCs/>
          <w:color w:val="000000" w:themeColor="text1"/>
          <w:sz w:val="24"/>
          <w:szCs w:val="24"/>
          <w:lang w:bidi="ar-IQ"/>
        </w:rPr>
        <w:t>.</w:t>
      </w:r>
      <w:proofErr w:type="gramEnd"/>
      <w:r>
        <w:rPr>
          <w:rFonts w:asciiTheme="majorBidi" w:hAnsiTheme="majorBidi" w:cstheme="majorBidi"/>
          <w:b/>
          <w:bCs/>
          <w:color w:val="000000" w:themeColor="text1"/>
          <w:sz w:val="24"/>
          <w:szCs w:val="24"/>
          <w:lang w:bidi="ar-IQ"/>
        </w:rPr>
        <w:t xml:space="preserve"> </w:t>
      </w:r>
      <w:r>
        <w:rPr>
          <w:rFonts w:asciiTheme="majorBidi" w:hAnsiTheme="majorBidi" w:cstheme="majorBidi"/>
          <w:color w:val="000000" w:themeColor="text1"/>
          <w:sz w:val="24"/>
          <w:szCs w:val="24"/>
          <w:lang w:bidi="ar-IQ"/>
        </w:rPr>
        <w:t xml:space="preserve">History of the human sciences </w:t>
      </w:r>
      <w:r w:rsidRPr="000A01A5">
        <w:rPr>
          <w:rFonts w:asciiTheme="majorBidi" w:hAnsiTheme="majorBidi" w:cstheme="majorBidi"/>
          <w:color w:val="000000" w:themeColor="text1"/>
          <w:sz w:val="24"/>
          <w:szCs w:val="24"/>
          <w:lang w:bidi="ar-IQ"/>
        </w:rPr>
        <w:t>10(12): 723–736. doi:10.1038/nrendo.2014.171.</w:t>
      </w:r>
    </w:p>
    <w:sectPr w:rsidR="000A01A5" w:rsidRPr="000A01A5" w:rsidSect="006A53CB">
      <w:pgSz w:w="11906" w:h="16838"/>
      <w:pgMar w:top="1418" w:right="1418" w:bottom="1418" w:left="226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05" w:rsidRDefault="000D7D05" w:rsidP="00D63153">
      <w:pPr>
        <w:spacing w:after="0" w:line="240" w:lineRule="auto"/>
      </w:pPr>
      <w:r>
        <w:separator/>
      </w:r>
    </w:p>
  </w:endnote>
  <w:endnote w:type="continuationSeparator" w:id="0">
    <w:p w:rsidR="000D7D05" w:rsidRDefault="000D7D05" w:rsidP="00D6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PS8E9A">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AGaramond-Regula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05" w:rsidRDefault="000D7D05" w:rsidP="00D63153">
      <w:pPr>
        <w:spacing w:after="0" w:line="240" w:lineRule="auto"/>
      </w:pPr>
      <w:r>
        <w:separator/>
      </w:r>
    </w:p>
  </w:footnote>
  <w:footnote w:type="continuationSeparator" w:id="0">
    <w:p w:rsidR="000D7D05" w:rsidRDefault="000D7D05" w:rsidP="00D63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4C2"/>
    <w:multiLevelType w:val="hybridMultilevel"/>
    <w:tmpl w:val="B4B408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0B644E"/>
    <w:multiLevelType w:val="hybridMultilevel"/>
    <w:tmpl w:val="85301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5B5BBB"/>
    <w:multiLevelType w:val="hybridMultilevel"/>
    <w:tmpl w:val="B6345F48"/>
    <w:lvl w:ilvl="0" w:tplc="04090005">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10FC4498"/>
    <w:multiLevelType w:val="hybridMultilevel"/>
    <w:tmpl w:val="C3A0511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nsid w:val="162D60F4"/>
    <w:multiLevelType w:val="hybridMultilevel"/>
    <w:tmpl w:val="6E3ECCE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731262"/>
    <w:multiLevelType w:val="hybridMultilevel"/>
    <w:tmpl w:val="84542964"/>
    <w:lvl w:ilvl="0" w:tplc="D03AFA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069A6"/>
    <w:multiLevelType w:val="hybridMultilevel"/>
    <w:tmpl w:val="CCB287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E66CC1"/>
    <w:multiLevelType w:val="hybridMultilevel"/>
    <w:tmpl w:val="D0A842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7D0B80"/>
    <w:multiLevelType w:val="hybridMultilevel"/>
    <w:tmpl w:val="D5E8A68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211C70DB"/>
    <w:multiLevelType w:val="hybridMultilevel"/>
    <w:tmpl w:val="21D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751F6"/>
    <w:multiLevelType w:val="hybridMultilevel"/>
    <w:tmpl w:val="1BD899A8"/>
    <w:lvl w:ilvl="0" w:tplc="D03AFA7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D815E0"/>
    <w:multiLevelType w:val="hybridMultilevel"/>
    <w:tmpl w:val="701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D2F15"/>
    <w:multiLevelType w:val="hybridMultilevel"/>
    <w:tmpl w:val="D2F6C090"/>
    <w:lvl w:ilvl="0" w:tplc="D03AFA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215DD"/>
    <w:multiLevelType w:val="hybridMultilevel"/>
    <w:tmpl w:val="24A2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E3D80"/>
    <w:multiLevelType w:val="hybridMultilevel"/>
    <w:tmpl w:val="A770F8B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2A7C1234"/>
    <w:multiLevelType w:val="hybridMultilevel"/>
    <w:tmpl w:val="C254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4656"/>
    <w:multiLevelType w:val="hybridMultilevel"/>
    <w:tmpl w:val="0D5AB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3660FA"/>
    <w:multiLevelType w:val="hybridMultilevel"/>
    <w:tmpl w:val="9010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0531F"/>
    <w:multiLevelType w:val="hybridMultilevel"/>
    <w:tmpl w:val="60AE4FE8"/>
    <w:lvl w:ilvl="0" w:tplc="325EC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B766F"/>
    <w:multiLevelType w:val="hybridMultilevel"/>
    <w:tmpl w:val="991C3D74"/>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3CF24E7E"/>
    <w:multiLevelType w:val="hybridMultilevel"/>
    <w:tmpl w:val="0EC64092"/>
    <w:lvl w:ilvl="0" w:tplc="D03AFA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0510F"/>
    <w:multiLevelType w:val="hybridMultilevel"/>
    <w:tmpl w:val="5082E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2A6FA1"/>
    <w:multiLevelType w:val="hybridMultilevel"/>
    <w:tmpl w:val="845E9A9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69B6DE1"/>
    <w:multiLevelType w:val="hybridMultilevel"/>
    <w:tmpl w:val="34CA93CC"/>
    <w:lvl w:ilvl="0" w:tplc="D03AFA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46173"/>
    <w:multiLevelType w:val="hybridMultilevel"/>
    <w:tmpl w:val="6DE8CDC4"/>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4D7419A8"/>
    <w:multiLevelType w:val="hybridMultilevel"/>
    <w:tmpl w:val="91A6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A01E9"/>
    <w:multiLevelType w:val="hybridMultilevel"/>
    <w:tmpl w:val="D5DE6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C6161"/>
    <w:multiLevelType w:val="hybridMultilevel"/>
    <w:tmpl w:val="26F4DB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3D4770"/>
    <w:multiLevelType w:val="hybridMultilevel"/>
    <w:tmpl w:val="A95A7B92"/>
    <w:lvl w:ilvl="0" w:tplc="D03AFA7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5726B4"/>
    <w:multiLevelType w:val="hybridMultilevel"/>
    <w:tmpl w:val="FA68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282234"/>
    <w:multiLevelType w:val="hybridMultilevel"/>
    <w:tmpl w:val="D4F2F53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B1C0071"/>
    <w:multiLevelType w:val="hybridMultilevel"/>
    <w:tmpl w:val="BEA09144"/>
    <w:lvl w:ilvl="0" w:tplc="0409000F">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2">
    <w:nsid w:val="5E331BD0"/>
    <w:multiLevelType w:val="hybridMultilevel"/>
    <w:tmpl w:val="443A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27AB6"/>
    <w:multiLevelType w:val="hybridMultilevel"/>
    <w:tmpl w:val="B04A7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4E2A8F"/>
    <w:multiLevelType w:val="hybridMultilevel"/>
    <w:tmpl w:val="E31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079F7"/>
    <w:multiLevelType w:val="hybridMultilevel"/>
    <w:tmpl w:val="7F905592"/>
    <w:lvl w:ilvl="0" w:tplc="04090005">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6">
    <w:nsid w:val="6D0B0BB3"/>
    <w:multiLevelType w:val="hybridMultilevel"/>
    <w:tmpl w:val="26804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5F34CE3"/>
    <w:multiLevelType w:val="hybridMultilevel"/>
    <w:tmpl w:val="E71E04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6639A3"/>
    <w:multiLevelType w:val="hybridMultilevel"/>
    <w:tmpl w:val="353EE9E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nsid w:val="789B1C34"/>
    <w:multiLevelType w:val="hybridMultilevel"/>
    <w:tmpl w:val="413E77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
  </w:num>
  <w:num w:numId="3">
    <w:abstractNumId w:val="11"/>
  </w:num>
  <w:num w:numId="4">
    <w:abstractNumId w:val="33"/>
  </w:num>
  <w:num w:numId="5">
    <w:abstractNumId w:val="5"/>
  </w:num>
  <w:num w:numId="6">
    <w:abstractNumId w:val="21"/>
  </w:num>
  <w:num w:numId="7">
    <w:abstractNumId w:val="12"/>
  </w:num>
  <w:num w:numId="8">
    <w:abstractNumId w:val="28"/>
  </w:num>
  <w:num w:numId="9">
    <w:abstractNumId w:val="23"/>
  </w:num>
  <w:num w:numId="10">
    <w:abstractNumId w:val="10"/>
  </w:num>
  <w:num w:numId="11">
    <w:abstractNumId w:val="20"/>
  </w:num>
  <w:num w:numId="12">
    <w:abstractNumId w:val="13"/>
  </w:num>
  <w:num w:numId="13">
    <w:abstractNumId w:val="39"/>
  </w:num>
  <w:num w:numId="14">
    <w:abstractNumId w:val="0"/>
  </w:num>
  <w:num w:numId="15">
    <w:abstractNumId w:val="22"/>
  </w:num>
  <w:num w:numId="16">
    <w:abstractNumId w:val="30"/>
  </w:num>
  <w:num w:numId="17">
    <w:abstractNumId w:val="16"/>
  </w:num>
  <w:num w:numId="18">
    <w:abstractNumId w:val="29"/>
  </w:num>
  <w:num w:numId="19">
    <w:abstractNumId w:val="34"/>
  </w:num>
  <w:num w:numId="20">
    <w:abstractNumId w:val="9"/>
  </w:num>
  <w:num w:numId="21">
    <w:abstractNumId w:val="27"/>
  </w:num>
  <w:num w:numId="22">
    <w:abstractNumId w:val="24"/>
  </w:num>
  <w:num w:numId="23">
    <w:abstractNumId w:val="15"/>
  </w:num>
  <w:num w:numId="24">
    <w:abstractNumId w:val="6"/>
  </w:num>
  <w:num w:numId="25">
    <w:abstractNumId w:val="7"/>
  </w:num>
  <w:num w:numId="26">
    <w:abstractNumId w:val="37"/>
  </w:num>
  <w:num w:numId="27">
    <w:abstractNumId w:val="4"/>
  </w:num>
  <w:num w:numId="28">
    <w:abstractNumId w:val="19"/>
  </w:num>
  <w:num w:numId="29">
    <w:abstractNumId w:val="8"/>
  </w:num>
  <w:num w:numId="30">
    <w:abstractNumId w:val="17"/>
  </w:num>
  <w:num w:numId="31">
    <w:abstractNumId w:val="38"/>
  </w:num>
  <w:num w:numId="32">
    <w:abstractNumId w:val="2"/>
  </w:num>
  <w:num w:numId="33">
    <w:abstractNumId w:val="14"/>
  </w:num>
  <w:num w:numId="34">
    <w:abstractNumId w:val="35"/>
  </w:num>
  <w:num w:numId="35">
    <w:abstractNumId w:val="18"/>
  </w:num>
  <w:num w:numId="36">
    <w:abstractNumId w:val="32"/>
  </w:num>
  <w:num w:numId="37">
    <w:abstractNumId w:val="25"/>
  </w:num>
  <w:num w:numId="38">
    <w:abstractNumId w:val="36"/>
  </w:num>
  <w:num w:numId="39">
    <w:abstractNumId w:val="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2B"/>
    <w:rsid w:val="00005972"/>
    <w:rsid w:val="00015AD1"/>
    <w:rsid w:val="0002120D"/>
    <w:rsid w:val="00026619"/>
    <w:rsid w:val="0006260D"/>
    <w:rsid w:val="000A01A5"/>
    <w:rsid w:val="000D1102"/>
    <w:rsid w:val="000D7D05"/>
    <w:rsid w:val="0012042B"/>
    <w:rsid w:val="00141354"/>
    <w:rsid w:val="00150C9A"/>
    <w:rsid w:val="001571B2"/>
    <w:rsid w:val="00174DB7"/>
    <w:rsid w:val="001850AF"/>
    <w:rsid w:val="00186BBC"/>
    <w:rsid w:val="001B0DDA"/>
    <w:rsid w:val="001D4E15"/>
    <w:rsid w:val="001D5BBF"/>
    <w:rsid w:val="002155CE"/>
    <w:rsid w:val="00250E9E"/>
    <w:rsid w:val="002514E5"/>
    <w:rsid w:val="00264F40"/>
    <w:rsid w:val="002D09BB"/>
    <w:rsid w:val="002D5369"/>
    <w:rsid w:val="00300D6D"/>
    <w:rsid w:val="003111A6"/>
    <w:rsid w:val="00342ADC"/>
    <w:rsid w:val="0035729D"/>
    <w:rsid w:val="00362424"/>
    <w:rsid w:val="003A1183"/>
    <w:rsid w:val="003C746E"/>
    <w:rsid w:val="00475D2B"/>
    <w:rsid w:val="004929B9"/>
    <w:rsid w:val="004C7D5B"/>
    <w:rsid w:val="004D453C"/>
    <w:rsid w:val="004D60DB"/>
    <w:rsid w:val="004E7CB7"/>
    <w:rsid w:val="004F1171"/>
    <w:rsid w:val="004F75CB"/>
    <w:rsid w:val="00511EC9"/>
    <w:rsid w:val="00524CDE"/>
    <w:rsid w:val="00524F38"/>
    <w:rsid w:val="00535C0C"/>
    <w:rsid w:val="00537DC7"/>
    <w:rsid w:val="00580BBB"/>
    <w:rsid w:val="00581038"/>
    <w:rsid w:val="00586A19"/>
    <w:rsid w:val="005B15B5"/>
    <w:rsid w:val="005C1F71"/>
    <w:rsid w:val="005C7CD3"/>
    <w:rsid w:val="005D6187"/>
    <w:rsid w:val="00610004"/>
    <w:rsid w:val="0065441B"/>
    <w:rsid w:val="006770D6"/>
    <w:rsid w:val="0069748C"/>
    <w:rsid w:val="006A53CB"/>
    <w:rsid w:val="006E4ADF"/>
    <w:rsid w:val="006E7D49"/>
    <w:rsid w:val="00763BB5"/>
    <w:rsid w:val="00783C66"/>
    <w:rsid w:val="007A6771"/>
    <w:rsid w:val="007B2B05"/>
    <w:rsid w:val="007D6C3F"/>
    <w:rsid w:val="0080793F"/>
    <w:rsid w:val="00811053"/>
    <w:rsid w:val="00817514"/>
    <w:rsid w:val="00827526"/>
    <w:rsid w:val="00842F04"/>
    <w:rsid w:val="00855533"/>
    <w:rsid w:val="008B1454"/>
    <w:rsid w:val="00913707"/>
    <w:rsid w:val="0097305F"/>
    <w:rsid w:val="009758C0"/>
    <w:rsid w:val="009A7E36"/>
    <w:rsid w:val="009B331F"/>
    <w:rsid w:val="00A036A6"/>
    <w:rsid w:val="00A32320"/>
    <w:rsid w:val="00A35373"/>
    <w:rsid w:val="00A42788"/>
    <w:rsid w:val="00AB20E7"/>
    <w:rsid w:val="00AC0F87"/>
    <w:rsid w:val="00AF65A4"/>
    <w:rsid w:val="00B64BCC"/>
    <w:rsid w:val="00B664C6"/>
    <w:rsid w:val="00B80908"/>
    <w:rsid w:val="00B85F94"/>
    <w:rsid w:val="00BA1CFA"/>
    <w:rsid w:val="00BA5C8A"/>
    <w:rsid w:val="00BE117A"/>
    <w:rsid w:val="00C05848"/>
    <w:rsid w:val="00C51EF1"/>
    <w:rsid w:val="00C57918"/>
    <w:rsid w:val="00C802CF"/>
    <w:rsid w:val="00CD0787"/>
    <w:rsid w:val="00D63153"/>
    <w:rsid w:val="00D87766"/>
    <w:rsid w:val="00E00BF7"/>
    <w:rsid w:val="00E31B29"/>
    <w:rsid w:val="00E4578A"/>
    <w:rsid w:val="00E5591D"/>
    <w:rsid w:val="00EC0C34"/>
    <w:rsid w:val="00EC330C"/>
    <w:rsid w:val="00EC3D7A"/>
    <w:rsid w:val="00EE29D5"/>
    <w:rsid w:val="00F15B82"/>
    <w:rsid w:val="00F432FF"/>
    <w:rsid w:val="00F55CC4"/>
    <w:rsid w:val="00F605A1"/>
    <w:rsid w:val="00F86194"/>
    <w:rsid w:val="00F911A0"/>
    <w:rsid w:val="00FC5424"/>
    <w:rsid w:val="00FC5ECA"/>
    <w:rsid w:val="00FD5E24"/>
    <w:rsid w:val="00FF7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CA"/>
    <w:rPr>
      <w:rFonts w:ascii="Tahoma" w:hAnsi="Tahoma" w:cs="Tahoma"/>
      <w:sz w:val="16"/>
      <w:szCs w:val="16"/>
    </w:rPr>
  </w:style>
  <w:style w:type="character" w:styleId="Hyperlink">
    <w:name w:val="Hyperlink"/>
    <w:basedOn w:val="DefaultParagraphFont"/>
    <w:uiPriority w:val="99"/>
    <w:unhideWhenUsed/>
    <w:rsid w:val="00F86194"/>
    <w:rPr>
      <w:color w:val="0000FF" w:themeColor="hyperlink"/>
      <w:u w:val="single"/>
    </w:rPr>
  </w:style>
  <w:style w:type="paragraph" w:styleId="ListParagraph">
    <w:name w:val="List Paragraph"/>
    <w:basedOn w:val="Normal"/>
    <w:uiPriority w:val="34"/>
    <w:qFormat/>
    <w:rsid w:val="00F86194"/>
    <w:pPr>
      <w:ind w:left="720"/>
      <w:contextualSpacing/>
    </w:pPr>
  </w:style>
  <w:style w:type="table" w:styleId="LightGrid-Accent1">
    <w:name w:val="Light Grid Accent 1"/>
    <w:basedOn w:val="TableNormal"/>
    <w:uiPriority w:val="62"/>
    <w:rsid w:val="001D5BB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D631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3153"/>
  </w:style>
  <w:style w:type="paragraph" w:styleId="Footer">
    <w:name w:val="footer"/>
    <w:basedOn w:val="Normal"/>
    <w:link w:val="FooterChar"/>
    <w:uiPriority w:val="99"/>
    <w:unhideWhenUsed/>
    <w:rsid w:val="00D631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3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CA"/>
    <w:rPr>
      <w:rFonts w:ascii="Tahoma" w:hAnsi="Tahoma" w:cs="Tahoma"/>
      <w:sz w:val="16"/>
      <w:szCs w:val="16"/>
    </w:rPr>
  </w:style>
  <w:style w:type="character" w:styleId="Hyperlink">
    <w:name w:val="Hyperlink"/>
    <w:basedOn w:val="DefaultParagraphFont"/>
    <w:uiPriority w:val="99"/>
    <w:unhideWhenUsed/>
    <w:rsid w:val="00F86194"/>
    <w:rPr>
      <w:color w:val="0000FF" w:themeColor="hyperlink"/>
      <w:u w:val="single"/>
    </w:rPr>
  </w:style>
  <w:style w:type="paragraph" w:styleId="ListParagraph">
    <w:name w:val="List Paragraph"/>
    <w:basedOn w:val="Normal"/>
    <w:uiPriority w:val="34"/>
    <w:qFormat/>
    <w:rsid w:val="00F86194"/>
    <w:pPr>
      <w:ind w:left="720"/>
      <w:contextualSpacing/>
    </w:pPr>
  </w:style>
  <w:style w:type="table" w:styleId="LightGrid-Accent1">
    <w:name w:val="Light Grid Accent 1"/>
    <w:basedOn w:val="TableNormal"/>
    <w:uiPriority w:val="62"/>
    <w:rsid w:val="001D5BB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D631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3153"/>
  </w:style>
  <w:style w:type="paragraph" w:styleId="Footer">
    <w:name w:val="footer"/>
    <w:basedOn w:val="Normal"/>
    <w:link w:val="FooterChar"/>
    <w:uiPriority w:val="99"/>
    <w:unhideWhenUsed/>
    <w:rsid w:val="00D631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Insulin" TargetMode="Externa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Cell_(biology)"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A376-F341-4880-8C51-000AB187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cp:revision>
  <dcterms:created xsi:type="dcterms:W3CDTF">2017-11-01T01:39:00Z</dcterms:created>
  <dcterms:modified xsi:type="dcterms:W3CDTF">2017-11-26T23:22:00Z</dcterms:modified>
</cp:coreProperties>
</file>