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A290" w14:textId="56132D60" w:rsidR="0025015D" w:rsidRDefault="0025015D" w:rsidP="000678FB">
      <w:pPr>
        <w:pStyle w:val="1"/>
        <w:spacing w:before="90" w:line="237" w:lineRule="auto"/>
        <w:ind w:left="3749" w:right="770" w:hanging="3255"/>
        <w:rPr>
          <w:rFonts w:ascii="Arial"/>
        </w:rPr>
      </w:pPr>
      <w:bookmarkStart w:id="0" w:name="_GoBack"/>
      <w:r>
        <w:rPr>
          <w:rFonts w:ascii="Arial"/>
        </w:rPr>
        <w:t>Analytical Study to Indicate the comparison in Biomechanical Variables of Handball Scoring</w:t>
      </w:r>
    </w:p>
    <w:bookmarkEnd w:id="0"/>
    <w:p w14:paraId="3267EC21" w14:textId="77777777" w:rsidR="000678FB" w:rsidRPr="00012A42" w:rsidRDefault="000678FB" w:rsidP="000678FB">
      <w:pPr>
        <w:rPr>
          <w:rFonts w:asciiTheme="minorHAnsi" w:hAnsiTheme="minorHAnsi" w:cstheme="minorHAnsi"/>
          <w:b/>
          <w:bCs/>
          <w:sz w:val="24"/>
          <w:szCs w:val="24"/>
          <w:lang w:bidi="ar-IQ"/>
        </w:rPr>
      </w:pPr>
      <w:r w:rsidRPr="00012A42">
        <w:rPr>
          <w:rFonts w:asciiTheme="minorHAnsi" w:hAnsiTheme="minorHAnsi" w:cstheme="minorHAnsi"/>
          <w:b/>
          <w:bCs/>
          <w:sz w:val="24"/>
          <w:szCs w:val="24"/>
          <w:lang w:bidi="ar-IQ"/>
        </w:rPr>
        <w:t>Dhurgham A. Neamah Al-Jadaan 1,</w:t>
      </w:r>
      <w:r w:rsidRPr="00012A42">
        <w:rPr>
          <w:rFonts w:asciiTheme="minorHAnsi" w:hAnsiTheme="minorHAnsi" w:cstheme="minorHAnsi"/>
          <w:sz w:val="24"/>
          <w:szCs w:val="24"/>
        </w:rPr>
        <w:t xml:space="preserve"> </w:t>
      </w:r>
      <w:r w:rsidRPr="00012A42">
        <w:rPr>
          <w:rFonts w:asciiTheme="minorHAnsi" w:hAnsiTheme="minorHAnsi" w:cstheme="minorHAnsi"/>
          <w:b/>
          <w:bCs/>
          <w:sz w:val="24"/>
          <w:szCs w:val="24"/>
          <w:lang w:bidi="ar-IQ"/>
        </w:rPr>
        <w:t>Mahdi Salih Zaalan1 and Imad Adel Ali1</w:t>
      </w:r>
    </w:p>
    <w:p w14:paraId="57DA7A7D" w14:textId="77777777" w:rsidR="000678FB" w:rsidRPr="00955717" w:rsidRDefault="000678FB" w:rsidP="000678FB">
      <w:pPr>
        <w:spacing w:line="277" w:lineRule="exact"/>
        <w:ind w:left="115"/>
        <w:rPr>
          <w:rFonts w:asciiTheme="minorHAnsi" w:hAnsiTheme="minorHAnsi" w:cstheme="minorHAnsi"/>
          <w:b/>
          <w:bCs/>
          <w:iCs/>
          <w:sz w:val="24"/>
          <w:rtl/>
        </w:rPr>
      </w:pPr>
      <w:r w:rsidRPr="00955717">
        <w:rPr>
          <w:rFonts w:asciiTheme="minorHAnsi" w:hAnsiTheme="minorHAnsi" w:cstheme="minorHAnsi"/>
          <w:b/>
          <w:bCs/>
          <w:iCs/>
          <w:position w:val="8"/>
          <w:sz w:val="20"/>
          <w:szCs w:val="20"/>
          <w:vertAlign w:val="superscript"/>
        </w:rPr>
        <w:t>1,2,3</w:t>
      </w:r>
      <w:r w:rsidRPr="00955717">
        <w:rPr>
          <w:rFonts w:asciiTheme="minorHAnsi" w:hAnsiTheme="minorHAnsi" w:cstheme="minorHAnsi"/>
          <w:b/>
          <w:bCs/>
          <w:iCs/>
          <w:sz w:val="24"/>
        </w:rPr>
        <w:t>Faculty of Physical Education and Sports Sciences, University of Basra, Basra, Iraq</w:t>
      </w:r>
    </w:p>
    <w:p w14:paraId="7399F8B4" w14:textId="77777777" w:rsidR="000678FB" w:rsidRPr="00AF13AA" w:rsidRDefault="000678FB" w:rsidP="000678FB">
      <w:pPr>
        <w:spacing w:line="277" w:lineRule="exact"/>
        <w:ind w:left="115"/>
        <w:rPr>
          <w:rFonts w:ascii="Sakkal Majalla" w:hAnsi="Sakkal Majalla" w:cs="Sakkal Majalla"/>
          <w:b/>
          <w:bCs/>
          <w:iCs/>
          <w:color w:val="00B0F0"/>
          <w:sz w:val="24"/>
          <w:szCs w:val="24"/>
        </w:rPr>
      </w:pPr>
      <w:r>
        <w:rPr>
          <w:rFonts w:ascii="Sakkal Majalla" w:hAnsi="Sakkal Majalla" w:cs="Sakkal Majalla"/>
          <w:b/>
          <w:bCs/>
          <w:iCs/>
          <w:color w:val="00B0F0"/>
          <w:position w:val="8"/>
          <w:sz w:val="24"/>
          <w:szCs w:val="24"/>
        </w:rPr>
        <w:t xml:space="preserve">Corresponding </w:t>
      </w:r>
      <w:proofErr w:type="gramStart"/>
      <w:r>
        <w:rPr>
          <w:rFonts w:ascii="Sakkal Majalla" w:hAnsi="Sakkal Majalla" w:cs="Sakkal Majalla"/>
          <w:b/>
          <w:bCs/>
          <w:iCs/>
          <w:color w:val="00B0F0"/>
          <w:position w:val="8"/>
          <w:sz w:val="24"/>
          <w:szCs w:val="24"/>
        </w:rPr>
        <w:t xml:space="preserve">author </w:t>
      </w:r>
      <w:r w:rsidRPr="00AF13AA">
        <w:rPr>
          <w:rFonts w:ascii="Sakkal Majalla" w:hAnsi="Sakkal Majalla" w:cs="Sakkal Majalla"/>
          <w:b/>
          <w:bCs/>
          <w:iCs/>
          <w:color w:val="00B0F0"/>
          <w:position w:val="8"/>
          <w:sz w:val="24"/>
          <w:szCs w:val="24"/>
        </w:rPr>
        <w:t>:</w:t>
      </w:r>
      <w:proofErr w:type="gramEnd"/>
      <w:r w:rsidRPr="00AF13AA">
        <w:rPr>
          <w:rFonts w:ascii="Sakkal Majalla" w:hAnsi="Sakkal Majalla" w:cs="Sakkal Majalla" w:hint="cs"/>
          <w:b/>
          <w:bCs/>
          <w:iCs/>
          <w:color w:val="00B0F0"/>
          <w:position w:val="8"/>
          <w:sz w:val="24"/>
          <w:szCs w:val="24"/>
        </w:rPr>
        <w:t xml:space="preserve"> dhurghamaljadaan@gmail.com</w:t>
      </w:r>
    </w:p>
    <w:p w14:paraId="51AE8197" w14:textId="30DAEC41" w:rsidR="003D17CC" w:rsidRPr="0025015D" w:rsidRDefault="000678FB" w:rsidP="00744647">
      <w:pPr>
        <w:rPr>
          <w:b/>
          <w:bCs/>
          <w:sz w:val="24"/>
          <w:szCs w:val="24"/>
        </w:rPr>
      </w:pPr>
      <w:r w:rsidRPr="0025015D">
        <w:rPr>
          <w:b/>
          <w:bCs/>
          <w:sz w:val="24"/>
          <w:szCs w:val="24"/>
        </w:rPr>
        <w:t>Abstract</w:t>
      </w:r>
    </w:p>
    <w:p w14:paraId="0D39C6A9" w14:textId="247E36E8" w:rsidR="000678FB" w:rsidRDefault="000678FB" w:rsidP="000678FB">
      <w:pPr>
        <w:pStyle w:val="a3"/>
        <w:spacing w:line="360" w:lineRule="auto"/>
        <w:ind w:right="406"/>
        <w:jc w:val="both"/>
      </w:pPr>
      <w:r>
        <w:t xml:space="preserve">The aim </w:t>
      </w:r>
      <w:r>
        <w:rPr>
          <w:spacing w:val="-3"/>
        </w:rPr>
        <w:t xml:space="preserve">of </w:t>
      </w:r>
      <w:r>
        <w:t>this study is to identifying the scoring biomechanical variables as per of the distance from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goal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understand</w:t>
      </w:r>
      <w:r>
        <w:rPr>
          <w:spacing w:val="-14"/>
        </w:rPr>
        <w:t xml:space="preserve"> </w:t>
      </w:r>
      <w:r>
        <w:t>those</w:t>
      </w:r>
      <w:r>
        <w:rPr>
          <w:spacing w:val="-15"/>
        </w:rPr>
        <w:t xml:space="preserve"> </w:t>
      </w:r>
      <w:r>
        <w:t>variables.</w:t>
      </w:r>
      <w:r>
        <w:rPr>
          <w:spacing w:val="-12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approached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study</w:t>
      </w:r>
      <w:r>
        <w:rPr>
          <w:spacing w:val="-14"/>
        </w:rPr>
        <w:t xml:space="preserve"> </w:t>
      </w:r>
      <w:r>
        <w:t xml:space="preserve">descriptively by using the survey mode and the sampling is </w:t>
      </w:r>
      <w:r>
        <w:rPr>
          <w:spacing w:val="-3"/>
        </w:rPr>
        <w:t xml:space="preserve">10 </w:t>
      </w:r>
      <w:r>
        <w:t xml:space="preserve">professional handball players from Basra Council Team for the sport season 2018/19. A special video camera with Kinovea sport skill analysis </w:t>
      </w:r>
      <w:r w:rsidR="008A1122">
        <w:t>programmer</w:t>
      </w:r>
      <w:r>
        <w:t xml:space="preserve"> </w:t>
      </w:r>
      <w:proofErr w:type="gramStart"/>
      <w:r>
        <w:t>were</w:t>
      </w:r>
      <w:proofErr w:type="gramEnd"/>
      <w:r>
        <w:t xml:space="preserve"> used to determine the biomechanical variables. All data were treated by SPSS-Ver 21 Statistical</w:t>
      </w:r>
      <w:r>
        <w:rPr>
          <w:spacing w:val="4"/>
        </w:rPr>
        <w:t xml:space="preserve"> </w:t>
      </w:r>
      <w:r w:rsidR="008A1122">
        <w:t>programmed</w:t>
      </w:r>
      <w:r>
        <w:t>.</w:t>
      </w:r>
    </w:p>
    <w:p w14:paraId="7C86F637" w14:textId="77777777" w:rsidR="000678FB" w:rsidRDefault="000678FB" w:rsidP="000678FB">
      <w:pPr>
        <w:pStyle w:val="a3"/>
        <w:spacing w:before="3" w:line="357" w:lineRule="auto"/>
        <w:ind w:right="405"/>
        <w:jc w:val="both"/>
      </w:pP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research</w:t>
      </w:r>
      <w:r>
        <w:rPr>
          <w:spacing w:val="-25"/>
          <w:w w:val="105"/>
        </w:rPr>
        <w:t xml:space="preserve"> </w:t>
      </w:r>
      <w:r>
        <w:rPr>
          <w:w w:val="105"/>
        </w:rPr>
        <w:t>results</w:t>
      </w:r>
      <w:r>
        <w:rPr>
          <w:spacing w:val="-24"/>
          <w:w w:val="105"/>
        </w:rPr>
        <w:t xml:space="preserve"> </w:t>
      </w:r>
      <w:r>
        <w:rPr>
          <w:w w:val="105"/>
        </w:rPr>
        <w:t>confirmed</w:t>
      </w:r>
      <w:r>
        <w:rPr>
          <w:spacing w:val="-25"/>
          <w:w w:val="105"/>
        </w:rPr>
        <w:t xml:space="preserve"> </w:t>
      </w:r>
      <w:r>
        <w:rPr>
          <w:w w:val="105"/>
        </w:rPr>
        <w:t>that</w:t>
      </w:r>
      <w:r>
        <w:rPr>
          <w:spacing w:val="-24"/>
          <w:w w:val="105"/>
        </w:rPr>
        <w:t xml:space="preserve"> </w:t>
      </w:r>
      <w:r>
        <w:rPr>
          <w:w w:val="105"/>
        </w:rPr>
        <w:t>there</w:t>
      </w:r>
      <w:r>
        <w:rPr>
          <w:spacing w:val="-24"/>
          <w:w w:val="105"/>
        </w:rPr>
        <w:t xml:space="preserve"> </w:t>
      </w:r>
      <w:r>
        <w:rPr>
          <w:w w:val="105"/>
        </w:rPr>
        <w:t>are</w:t>
      </w:r>
      <w:r>
        <w:rPr>
          <w:spacing w:val="-23"/>
          <w:w w:val="105"/>
        </w:rPr>
        <w:t xml:space="preserve"> </w:t>
      </w:r>
      <w:r>
        <w:rPr>
          <w:w w:val="105"/>
        </w:rPr>
        <w:t>significant</w:t>
      </w:r>
      <w:r>
        <w:rPr>
          <w:spacing w:val="-22"/>
          <w:w w:val="105"/>
        </w:rPr>
        <w:t xml:space="preserve"> </w:t>
      </w:r>
      <w:r>
        <w:rPr>
          <w:w w:val="105"/>
        </w:rPr>
        <w:t>differences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biomechanical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variable </w:t>
      </w:r>
      <w:r>
        <w:t xml:space="preserve">of  </w:t>
      </w:r>
      <w:r>
        <w:rPr>
          <w:spacing w:val="-3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eac</w:t>
      </w:r>
      <w:r>
        <w:t>tion</w:t>
      </w:r>
      <w:r>
        <w:rPr>
          <w:spacing w:val="12"/>
        </w:rPr>
        <w:t xml:space="preserve"> </w:t>
      </w:r>
      <w:r>
        <w:t>ind</w:t>
      </w:r>
      <w:r>
        <w:rPr>
          <w:spacing w:val="-1"/>
        </w:rPr>
        <w:t>e</w:t>
      </w:r>
      <w:r>
        <w:t>x</w:t>
      </w:r>
      <w:r>
        <w:rPr>
          <w:spacing w:val="12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gramStart"/>
      <w:r>
        <w:t>th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15"/>
        </w:rPr>
        <w:t xml:space="preserve"> </w:t>
      </w:r>
      <w:r>
        <w:t>di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proofErr w:type="gramEnd"/>
      <w:r>
        <w:rPr>
          <w:spacing w:val="1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fr</w:t>
      </w:r>
      <w:r>
        <w:rPr>
          <w:spacing w:val="-5"/>
        </w:rPr>
        <w:t>o</w:t>
      </w:r>
      <w:r>
        <w:t>m</w:t>
      </w:r>
      <w:r>
        <w:rPr>
          <w:spacing w:val="1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</w:t>
      </w:r>
      <w:r>
        <w:rPr>
          <w:spacing w:val="-1"/>
        </w:rPr>
        <w:t>o</w:t>
      </w:r>
      <w:r>
        <w:t>al</w:t>
      </w:r>
      <w:r>
        <w:rPr>
          <w:spacing w:val="7"/>
        </w:rPr>
        <w:t xml:space="preserve"> </w:t>
      </w:r>
      <w:r>
        <w:rPr>
          <w:rFonts w:ascii="DejaVu Serif" w:eastAsia="DejaVu Serif"/>
          <w:spacing w:val="1"/>
          <w:w w:val="106"/>
          <w:position w:val="1"/>
        </w:rPr>
        <w:t>(</w:t>
      </w:r>
      <w:r>
        <w:rPr>
          <w:rFonts w:ascii="DejaVu Serif" w:eastAsia="DejaVu Serif"/>
          <w:spacing w:val="-18"/>
          <w:w w:val="141"/>
        </w:rPr>
        <w:t>𝑀</w:t>
      </w:r>
      <w:r>
        <w:rPr>
          <w:rFonts w:ascii="DejaVu Serif" w:eastAsia="DejaVu Serif"/>
          <w:spacing w:val="5"/>
          <w:w w:val="68"/>
          <w:vertAlign w:val="subscript"/>
        </w:rPr>
        <w:t>#</w:t>
      </w:r>
      <w:r>
        <w:rPr>
          <w:rFonts w:ascii="DejaVu Serif" w:eastAsia="DejaVu Serif"/>
          <w:w w:val="64"/>
        </w:rPr>
        <w:t>,</w:t>
      </w:r>
      <w:r>
        <w:rPr>
          <w:rFonts w:ascii="DejaVu Serif" w:eastAsia="DejaVu Serif"/>
          <w:spacing w:val="-40"/>
        </w:rPr>
        <w:t xml:space="preserve"> </w:t>
      </w:r>
      <w:r>
        <w:rPr>
          <w:rFonts w:ascii="DejaVu Serif" w:eastAsia="DejaVu Serif"/>
          <w:spacing w:val="-13"/>
          <w:w w:val="141"/>
        </w:rPr>
        <w:t>𝑀</w:t>
      </w:r>
      <w:r>
        <w:rPr>
          <w:rFonts w:ascii="DejaVu Serif" w:eastAsia="DejaVu Serif"/>
          <w:w w:val="60"/>
          <w:vertAlign w:val="subscript"/>
        </w:rPr>
        <w:t>%</w:t>
      </w:r>
      <w:r>
        <w:rPr>
          <w:rFonts w:ascii="DejaVu Serif" w:eastAsia="DejaVu Serif"/>
          <w:spacing w:val="-44"/>
        </w:rPr>
        <w:t xml:space="preserve"> </w:t>
      </w:r>
      <w:r>
        <w:rPr>
          <w:rFonts w:ascii="DejaVu Serif" w:eastAsia="DejaVu Serif"/>
          <w:w w:val="94"/>
        </w:rPr>
        <w:t>𝑎</w:t>
      </w:r>
      <w:r>
        <w:rPr>
          <w:rFonts w:ascii="DejaVu Serif" w:eastAsia="DejaVu Serif"/>
          <w:spacing w:val="1"/>
          <w:w w:val="94"/>
        </w:rPr>
        <w:t>𝑛</w:t>
      </w:r>
      <w:r>
        <w:rPr>
          <w:rFonts w:ascii="DejaVu Serif" w:eastAsia="DejaVu Serif"/>
          <w:w w:val="96"/>
        </w:rPr>
        <w:t>𝑑</w:t>
      </w:r>
      <w:r>
        <w:rPr>
          <w:rFonts w:ascii="DejaVu Serif" w:eastAsia="DejaVu Serif"/>
          <w:spacing w:val="-19"/>
        </w:rPr>
        <w:t xml:space="preserve"> </w:t>
      </w:r>
      <w:r>
        <w:rPr>
          <w:rFonts w:ascii="DejaVu Serif" w:eastAsia="DejaVu Serif"/>
          <w:spacing w:val="-13"/>
          <w:w w:val="141"/>
        </w:rPr>
        <w:t>𝑀</w:t>
      </w:r>
      <w:r>
        <w:rPr>
          <w:rFonts w:ascii="DejaVu Serif" w:eastAsia="DejaVu Serif"/>
          <w:spacing w:val="5"/>
          <w:w w:val="114"/>
          <w:vertAlign w:val="subscript"/>
        </w:rPr>
        <w:t>*</w:t>
      </w:r>
      <w:r>
        <w:rPr>
          <w:rFonts w:ascii="DejaVu Serif" w:eastAsia="DejaVu Serif"/>
          <w:spacing w:val="1"/>
          <w:w w:val="106"/>
          <w:position w:val="1"/>
        </w:rPr>
        <w:t>)</w:t>
      </w:r>
      <w:r>
        <w:t>.</w:t>
      </w:r>
      <w:r>
        <w:rPr>
          <w:spacing w:val="14"/>
        </w:rPr>
        <w:t xml:space="preserve"> </w:t>
      </w:r>
      <w:r>
        <w:rPr>
          <w:rFonts w:ascii="DejaVu Serif" w:eastAsia="DejaVu Serif"/>
          <w:spacing w:val="-13"/>
          <w:w w:val="141"/>
        </w:rPr>
        <w:t>𝑀</w:t>
      </w:r>
      <w:r>
        <w:rPr>
          <w:rFonts w:ascii="DejaVu Serif" w:eastAsia="DejaVu Serif"/>
          <w:w w:val="114"/>
          <w:vertAlign w:val="subscript"/>
        </w:rPr>
        <w:t>*</w:t>
      </w:r>
      <w:r>
        <w:rPr>
          <w:rFonts w:ascii="DejaVu Serif" w:eastAsia="DejaVu Serif"/>
          <w:spacing w:val="-1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 long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26"/>
        </w:rPr>
        <w:t xml:space="preserve"> </w:t>
      </w:r>
      <w:r>
        <w:t>di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5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proofErr w:type="gramStart"/>
      <w:r>
        <w:t>th</w:t>
      </w:r>
      <w:r>
        <w:rPr>
          <w:spacing w:val="-1"/>
        </w:rPr>
        <w:t>a</w:t>
      </w:r>
      <w:r>
        <w:t xml:space="preserve">n </w:t>
      </w:r>
      <w:r>
        <w:rPr>
          <w:spacing w:val="-29"/>
        </w:rPr>
        <w:t xml:space="preserve"> </w:t>
      </w:r>
      <w:r>
        <w:rPr>
          <w:rFonts w:ascii="DejaVu Serif" w:eastAsia="DejaVu Serif"/>
          <w:spacing w:val="1"/>
          <w:w w:val="106"/>
          <w:position w:val="1"/>
        </w:rPr>
        <w:t>(</w:t>
      </w:r>
      <w:proofErr w:type="gramEnd"/>
      <w:r>
        <w:rPr>
          <w:rFonts w:ascii="DejaVu Serif" w:eastAsia="DejaVu Serif"/>
          <w:spacing w:val="-18"/>
          <w:w w:val="141"/>
        </w:rPr>
        <w:t>𝑀</w:t>
      </w:r>
      <w:r>
        <w:rPr>
          <w:rFonts w:ascii="DejaVu Serif" w:eastAsia="DejaVu Serif"/>
          <w:w w:val="68"/>
          <w:vertAlign w:val="subscript"/>
        </w:rPr>
        <w:t>#</w:t>
      </w:r>
      <w:r>
        <w:rPr>
          <w:rFonts w:ascii="DejaVu Serif" w:eastAsia="DejaVu Serif"/>
          <w:spacing w:val="-34"/>
        </w:rPr>
        <w:t xml:space="preserve"> </w:t>
      </w:r>
      <w:r>
        <w:rPr>
          <w:rFonts w:ascii="DejaVu Serif" w:eastAsia="DejaVu Serif"/>
          <w:w w:val="94"/>
        </w:rPr>
        <w:t>𝑎</w:t>
      </w:r>
      <w:r>
        <w:rPr>
          <w:rFonts w:ascii="DejaVu Serif" w:eastAsia="DejaVu Serif"/>
          <w:spacing w:val="1"/>
          <w:w w:val="94"/>
        </w:rPr>
        <w:t>𝑛</w:t>
      </w:r>
      <w:r>
        <w:rPr>
          <w:rFonts w:ascii="DejaVu Serif" w:eastAsia="DejaVu Serif"/>
          <w:w w:val="96"/>
        </w:rPr>
        <w:t>𝑑</w:t>
      </w:r>
      <w:r>
        <w:rPr>
          <w:rFonts w:ascii="DejaVu Serif" w:eastAsia="DejaVu Serif"/>
          <w:spacing w:val="-19"/>
        </w:rPr>
        <w:t xml:space="preserve"> </w:t>
      </w:r>
      <w:r>
        <w:rPr>
          <w:rFonts w:ascii="DejaVu Serif" w:eastAsia="DejaVu Serif"/>
          <w:spacing w:val="-13"/>
          <w:w w:val="141"/>
        </w:rPr>
        <w:t>𝑀</w:t>
      </w:r>
      <w:r>
        <w:rPr>
          <w:rFonts w:ascii="DejaVu Serif" w:eastAsia="DejaVu Serif"/>
          <w:spacing w:val="5"/>
          <w:w w:val="60"/>
          <w:vertAlign w:val="subscript"/>
        </w:rPr>
        <w:t>%</w:t>
      </w:r>
      <w:r>
        <w:rPr>
          <w:rFonts w:ascii="DejaVu Serif" w:eastAsia="DejaVu Serif"/>
          <w:spacing w:val="1"/>
          <w:w w:val="106"/>
          <w:position w:val="1"/>
        </w:rPr>
        <w:t>)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pl</w:t>
      </w:r>
      <w:r>
        <w:rPr>
          <w:spacing w:val="-1"/>
        </w:rPr>
        <w:t>a</w:t>
      </w:r>
      <w:r>
        <w:t>y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ee</w:t>
      </w:r>
      <w:r>
        <w:t>ds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a</w:t>
      </w:r>
      <w:r>
        <w:t>ti</w:t>
      </w:r>
      <w:r>
        <w:rPr>
          <w:spacing w:val="-3"/>
        </w:rPr>
        <w:t>s</w:t>
      </w:r>
      <w:r>
        <w:rPr>
          <w:spacing w:val="1"/>
        </w:rPr>
        <w:t>f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nough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e</w:t>
      </w:r>
      <w:r>
        <w:t>ight</w:t>
      </w:r>
      <w:r>
        <w:rPr>
          <w:spacing w:val="26"/>
        </w:rPr>
        <w:t xml:space="preserve"> </w:t>
      </w:r>
      <w:r>
        <w:t xml:space="preserve">to </w:t>
      </w:r>
      <w:r>
        <w:rPr>
          <w:w w:val="105"/>
        </w:rPr>
        <w:t xml:space="preserve">overcome the baffle defender wall. The vertical work shows a </w:t>
      </w:r>
      <w:proofErr w:type="gramStart"/>
      <w:r>
        <w:rPr>
          <w:w w:val="105"/>
        </w:rPr>
        <w:t>significant differences</w:t>
      </w:r>
      <w:proofErr w:type="gramEnd"/>
      <w:r>
        <w:rPr>
          <w:w w:val="105"/>
        </w:rPr>
        <w:t xml:space="preserve"> in biomechanical</w:t>
      </w:r>
      <w:r>
        <w:rPr>
          <w:spacing w:val="-34"/>
          <w:w w:val="105"/>
        </w:rPr>
        <w:t xml:space="preserve"> </w:t>
      </w:r>
      <w:r>
        <w:rPr>
          <w:w w:val="105"/>
        </w:rPr>
        <w:t>variable</w:t>
      </w:r>
      <w:r>
        <w:rPr>
          <w:spacing w:val="-35"/>
          <w:w w:val="105"/>
        </w:rPr>
        <w:t xml:space="preserve"> </w:t>
      </w:r>
      <w:r>
        <w:rPr>
          <w:w w:val="105"/>
        </w:rPr>
        <w:t>in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three</w:t>
      </w:r>
      <w:r>
        <w:rPr>
          <w:spacing w:val="-35"/>
          <w:w w:val="105"/>
        </w:rPr>
        <w:t xml:space="preserve"> </w:t>
      </w:r>
      <w:r>
        <w:rPr>
          <w:w w:val="105"/>
        </w:rPr>
        <w:t>distance</w:t>
      </w:r>
      <w:r>
        <w:rPr>
          <w:spacing w:val="-35"/>
          <w:w w:val="105"/>
        </w:rPr>
        <w:t xml:space="preserve"> </w:t>
      </w:r>
      <w:r>
        <w:rPr>
          <w:w w:val="105"/>
        </w:rPr>
        <w:t>areas.</w:t>
      </w:r>
      <w:r>
        <w:rPr>
          <w:spacing w:val="-38"/>
          <w:w w:val="105"/>
        </w:rPr>
        <w:t xml:space="preserve"> </w:t>
      </w:r>
      <w:r>
        <w:rPr>
          <w:rFonts w:ascii="DejaVu Serif" w:eastAsia="DejaVu Serif"/>
          <w:spacing w:val="-7"/>
          <w:w w:val="105"/>
        </w:rPr>
        <w:t>𝑀</w:t>
      </w:r>
      <w:r>
        <w:rPr>
          <w:rFonts w:ascii="DejaVu Serif" w:eastAsia="DejaVu Serif"/>
          <w:spacing w:val="-7"/>
          <w:w w:val="105"/>
          <w:vertAlign w:val="subscript"/>
        </w:rPr>
        <w:t>*</w:t>
      </w:r>
      <w:r>
        <w:rPr>
          <w:rFonts w:ascii="DejaVu Serif" w:eastAsia="DejaVu Serif"/>
          <w:spacing w:val="-57"/>
          <w:w w:val="105"/>
        </w:rPr>
        <w:t xml:space="preserve"> </w:t>
      </w:r>
      <w:r>
        <w:rPr>
          <w:w w:val="105"/>
        </w:rPr>
        <w:t>again</w:t>
      </w:r>
      <w:r>
        <w:rPr>
          <w:spacing w:val="-34"/>
          <w:w w:val="105"/>
        </w:rPr>
        <w:t xml:space="preserve"> </w:t>
      </w:r>
      <w:r>
        <w:rPr>
          <w:w w:val="105"/>
        </w:rPr>
        <w:t>showed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best</w:t>
      </w:r>
      <w:r>
        <w:rPr>
          <w:spacing w:val="-36"/>
          <w:w w:val="105"/>
        </w:rPr>
        <w:t xml:space="preserve"> </w:t>
      </w:r>
      <w:r>
        <w:rPr>
          <w:w w:val="105"/>
        </w:rPr>
        <w:t>result</w:t>
      </w:r>
      <w:r>
        <w:rPr>
          <w:spacing w:val="-34"/>
          <w:w w:val="105"/>
        </w:rPr>
        <w:t xml:space="preserve"> </w:t>
      </w:r>
      <w:r>
        <w:rPr>
          <w:w w:val="105"/>
        </w:rPr>
        <w:t>as</w:t>
      </w:r>
      <w:r>
        <w:rPr>
          <w:spacing w:val="-36"/>
          <w:w w:val="105"/>
        </w:rPr>
        <w:t xml:space="preserve"> </w:t>
      </w:r>
      <w:r>
        <w:rPr>
          <w:w w:val="105"/>
        </w:rPr>
        <w:t>it</w:t>
      </w:r>
      <w:r>
        <w:rPr>
          <w:spacing w:val="-36"/>
          <w:w w:val="105"/>
        </w:rPr>
        <w:t xml:space="preserve"> </w:t>
      </w:r>
      <w:r>
        <w:rPr>
          <w:w w:val="105"/>
        </w:rPr>
        <w:t>is</w:t>
      </w:r>
      <w:r>
        <w:rPr>
          <w:spacing w:val="-36"/>
          <w:w w:val="105"/>
        </w:rPr>
        <w:t xml:space="preserve"> </w:t>
      </w:r>
      <w:proofErr w:type="gramStart"/>
      <w:r>
        <w:rPr>
          <w:w w:val="105"/>
        </w:rPr>
        <w:t>depend</w:t>
      </w:r>
      <w:proofErr w:type="gramEnd"/>
      <w:r>
        <w:rPr>
          <w:w w:val="105"/>
        </w:rPr>
        <w:t xml:space="preserve"> 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vertical</w:t>
      </w:r>
      <w:r>
        <w:rPr>
          <w:spacing w:val="-8"/>
          <w:w w:val="105"/>
        </w:rPr>
        <w:t xml:space="preserve"> </w:t>
      </w:r>
      <w:r>
        <w:rPr>
          <w:w w:val="105"/>
        </w:rPr>
        <w:t>velocity</w:t>
      </w:r>
      <w:r>
        <w:rPr>
          <w:spacing w:val="-4"/>
          <w:w w:val="105"/>
        </w:rPr>
        <w:t xml:space="preserve"> </w:t>
      </w:r>
      <w:r>
        <w:rPr>
          <w:w w:val="105"/>
        </w:rPr>
        <w:t>needs</w:t>
      </w:r>
      <w:r>
        <w:rPr>
          <w:spacing w:val="-6"/>
          <w:w w:val="105"/>
        </w:rPr>
        <w:t xml:space="preserve"> </w:t>
      </w:r>
      <w:r>
        <w:rPr>
          <w:w w:val="105"/>
        </w:rPr>
        <w:t>via</w:t>
      </w:r>
      <w:r>
        <w:rPr>
          <w:spacing w:val="-5"/>
          <w:w w:val="105"/>
        </w:rPr>
        <w:t xml:space="preserve"> </w:t>
      </w:r>
      <w:r>
        <w:rPr>
          <w:w w:val="105"/>
        </w:rPr>
        <w:t>goal</w:t>
      </w:r>
      <w:r>
        <w:rPr>
          <w:spacing w:val="-8"/>
          <w:w w:val="105"/>
        </w:rPr>
        <w:t xml:space="preserve"> </w:t>
      </w:r>
      <w:r>
        <w:rPr>
          <w:w w:val="105"/>
        </w:rPr>
        <w:t>rounding</w:t>
      </w:r>
      <w:r>
        <w:rPr>
          <w:spacing w:val="-9"/>
          <w:w w:val="105"/>
        </w:rPr>
        <w:t xml:space="preserve"> </w:t>
      </w:r>
      <w:r>
        <w:rPr>
          <w:w w:val="105"/>
        </w:rPr>
        <w:t>run.</w:t>
      </w:r>
    </w:p>
    <w:p w14:paraId="60A09E5B" w14:textId="77777777" w:rsidR="000678FB" w:rsidRDefault="000678FB" w:rsidP="000678FB">
      <w:pPr>
        <w:pStyle w:val="a3"/>
        <w:spacing w:before="11"/>
        <w:ind w:left="0"/>
        <w:rPr>
          <w:sz w:val="23"/>
        </w:rPr>
      </w:pPr>
    </w:p>
    <w:p w14:paraId="67E31FC5" w14:textId="77777777" w:rsidR="000678FB" w:rsidRPr="00AF03FE" w:rsidRDefault="000678FB" w:rsidP="000678FB">
      <w:pPr>
        <w:ind w:left="140"/>
        <w:rPr>
          <w:iCs/>
          <w:sz w:val="24"/>
        </w:rPr>
      </w:pPr>
      <w:r w:rsidRPr="00AF03FE">
        <w:rPr>
          <w:b/>
          <w:bCs/>
          <w:iCs/>
          <w:sz w:val="24"/>
        </w:rPr>
        <w:t>Keywords:</w:t>
      </w:r>
      <w:r w:rsidRPr="00AF03FE">
        <w:rPr>
          <w:iCs/>
          <w:sz w:val="24"/>
        </w:rPr>
        <w:t xml:space="preserve"> Biomechanical and sport, Handball </w:t>
      </w:r>
      <w:proofErr w:type="gramStart"/>
      <w:r w:rsidRPr="00AF03FE">
        <w:rPr>
          <w:iCs/>
          <w:sz w:val="24"/>
        </w:rPr>
        <w:t>scoring ,</w:t>
      </w:r>
      <w:proofErr w:type="gramEnd"/>
      <w:r w:rsidRPr="00AF03FE">
        <w:rPr>
          <w:iCs/>
          <w:sz w:val="24"/>
        </w:rPr>
        <w:t xml:space="preserve"> Kinetic analysis</w:t>
      </w:r>
    </w:p>
    <w:sectPr w:rsidR="000678FB" w:rsidRPr="00AF03FE">
      <w:headerReference w:type="default" r:id="rId7"/>
      <w:footerReference w:type="default" r:id="rId8"/>
      <w:pgSz w:w="11900" w:h="16840"/>
      <w:pgMar w:top="1160" w:right="860" w:bottom="1240" w:left="1300" w:header="717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60AC2" w14:textId="77777777" w:rsidR="00405BD6" w:rsidRDefault="00405BD6">
      <w:r>
        <w:separator/>
      </w:r>
    </w:p>
  </w:endnote>
  <w:endnote w:type="continuationSeparator" w:id="0">
    <w:p w14:paraId="2804F3B5" w14:textId="77777777" w:rsidR="00405BD6" w:rsidRDefault="0040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jaVu Serif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AA49" w14:textId="55D5F7FF" w:rsidR="003D17CC" w:rsidRDefault="000553B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712" behindDoc="1" locked="0" layoutInCell="1" allowOverlap="1" wp14:anchorId="3B315BD9" wp14:editId="560D4326">
              <wp:simplePos x="0" y="0"/>
              <wp:positionH relativeFrom="page">
                <wp:posOffset>3763010</wp:posOffset>
              </wp:positionH>
              <wp:positionV relativeFrom="page">
                <wp:posOffset>9882505</wp:posOffset>
              </wp:positionV>
              <wp:extent cx="127000" cy="194310"/>
              <wp:effectExtent l="63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0CB5B" w14:textId="77777777" w:rsidR="003D17CC" w:rsidRDefault="000F2620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15B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3pt;margin-top:778.15pt;width:10pt;height:15.3pt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" filled="f" stroked="f">
              <v:textbox inset="0,0,0,0">
                <w:txbxContent>
                  <w:p w14:paraId="7B10CB5B" w14:textId="77777777" w:rsidR="003D17CC" w:rsidRDefault="000F2620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167EA" w14:textId="77777777" w:rsidR="00405BD6" w:rsidRDefault="00405BD6">
      <w:r>
        <w:separator/>
      </w:r>
    </w:p>
  </w:footnote>
  <w:footnote w:type="continuationSeparator" w:id="0">
    <w:p w14:paraId="2E9FFB63" w14:textId="77777777" w:rsidR="00405BD6" w:rsidRDefault="0040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A23F" w14:textId="71CE7017" w:rsidR="003D17CC" w:rsidRDefault="000553B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688" behindDoc="1" locked="0" layoutInCell="1" allowOverlap="1" wp14:anchorId="4E375128" wp14:editId="13D086A1">
              <wp:simplePos x="0" y="0"/>
              <wp:positionH relativeFrom="page">
                <wp:posOffset>2458085</wp:posOffset>
              </wp:positionH>
              <wp:positionV relativeFrom="page">
                <wp:posOffset>419100</wp:posOffset>
              </wp:positionV>
              <wp:extent cx="1637665" cy="208280"/>
              <wp:effectExtent l="0" t="0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66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1A192" w14:textId="77777777" w:rsidR="003C6C3F" w:rsidRDefault="003C6C3F">
                          <w:pPr>
                            <w:pStyle w:val="a3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751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55pt;margin-top:33pt;width:128.95pt;height:16.4pt;z-index:-1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" filled="f" stroked="f">
              <v:textbox inset="0,0,0,0">
                <w:txbxContent>
                  <w:p w14:paraId="63F1A192" w14:textId="77777777" w:rsidR="003C6C3F" w:rsidRDefault="003C6C3F">
                    <w:pPr>
                      <w:pStyle w:val="a3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65DB6"/>
    <w:multiLevelType w:val="hybridMultilevel"/>
    <w:tmpl w:val="BCFA6714"/>
    <w:lvl w:ilvl="0" w:tplc="F8DA7CBC">
      <w:start w:val="1"/>
      <w:numFmt w:val="decimal"/>
      <w:lvlText w:val="%1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44"/>
        <w:w w:val="60"/>
        <w:sz w:val="24"/>
        <w:szCs w:val="24"/>
      </w:rPr>
    </w:lvl>
    <w:lvl w:ilvl="1" w:tplc="AA786618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45425C1A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B9C402E2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FF76F8DC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B32C1D9A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EDFEB150"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DB32CF60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253E034C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1" w15:restartNumberingAfterBreak="0">
    <w:nsid w:val="30597CEA"/>
    <w:multiLevelType w:val="hybridMultilevel"/>
    <w:tmpl w:val="1F88EA0E"/>
    <w:lvl w:ilvl="0" w:tplc="BF82762C">
      <w:start w:val="1"/>
      <w:numFmt w:val="decimal"/>
      <w:lvlText w:val="[%1]"/>
      <w:lvlJc w:val="left"/>
      <w:pPr>
        <w:ind w:left="116" w:hanging="346"/>
      </w:pPr>
      <w:rPr>
        <w:rFonts w:hint="default"/>
        <w:spacing w:val="0"/>
        <w:w w:val="100"/>
      </w:rPr>
    </w:lvl>
    <w:lvl w:ilvl="1" w:tplc="DC94CEF2">
      <w:numFmt w:val="bullet"/>
      <w:lvlText w:val="•"/>
      <w:lvlJc w:val="left"/>
      <w:pPr>
        <w:ind w:left="1082" w:hanging="346"/>
      </w:pPr>
      <w:rPr>
        <w:rFonts w:hint="default"/>
      </w:rPr>
    </w:lvl>
    <w:lvl w:ilvl="2" w:tplc="CCC4FF50">
      <w:numFmt w:val="bullet"/>
      <w:lvlText w:val="•"/>
      <w:lvlJc w:val="left"/>
      <w:pPr>
        <w:ind w:left="2044" w:hanging="346"/>
      </w:pPr>
      <w:rPr>
        <w:rFonts w:hint="default"/>
      </w:rPr>
    </w:lvl>
    <w:lvl w:ilvl="3" w:tplc="690EA3C4">
      <w:numFmt w:val="bullet"/>
      <w:lvlText w:val="•"/>
      <w:lvlJc w:val="left"/>
      <w:pPr>
        <w:ind w:left="3006" w:hanging="346"/>
      </w:pPr>
      <w:rPr>
        <w:rFonts w:hint="default"/>
      </w:rPr>
    </w:lvl>
    <w:lvl w:ilvl="4" w:tplc="0FBAC4DC">
      <w:numFmt w:val="bullet"/>
      <w:lvlText w:val="•"/>
      <w:lvlJc w:val="left"/>
      <w:pPr>
        <w:ind w:left="3968" w:hanging="346"/>
      </w:pPr>
      <w:rPr>
        <w:rFonts w:hint="default"/>
      </w:rPr>
    </w:lvl>
    <w:lvl w:ilvl="5" w:tplc="D87CC032">
      <w:numFmt w:val="bullet"/>
      <w:lvlText w:val="•"/>
      <w:lvlJc w:val="left"/>
      <w:pPr>
        <w:ind w:left="4930" w:hanging="346"/>
      </w:pPr>
      <w:rPr>
        <w:rFonts w:hint="default"/>
      </w:rPr>
    </w:lvl>
    <w:lvl w:ilvl="6" w:tplc="B9E89076">
      <w:numFmt w:val="bullet"/>
      <w:lvlText w:val="•"/>
      <w:lvlJc w:val="left"/>
      <w:pPr>
        <w:ind w:left="5892" w:hanging="346"/>
      </w:pPr>
      <w:rPr>
        <w:rFonts w:hint="default"/>
      </w:rPr>
    </w:lvl>
    <w:lvl w:ilvl="7" w:tplc="7A860C6E">
      <w:numFmt w:val="bullet"/>
      <w:lvlText w:val="•"/>
      <w:lvlJc w:val="left"/>
      <w:pPr>
        <w:ind w:left="6854" w:hanging="346"/>
      </w:pPr>
      <w:rPr>
        <w:rFonts w:hint="default"/>
      </w:rPr>
    </w:lvl>
    <w:lvl w:ilvl="8" w:tplc="263AC7FA">
      <w:numFmt w:val="bullet"/>
      <w:lvlText w:val="•"/>
      <w:lvlJc w:val="left"/>
      <w:pPr>
        <w:ind w:left="7816" w:hanging="346"/>
      </w:pPr>
      <w:rPr>
        <w:rFonts w:hint="default"/>
      </w:rPr>
    </w:lvl>
  </w:abstractNum>
  <w:abstractNum w:abstractNumId="2" w15:restartNumberingAfterBreak="0">
    <w:nsid w:val="6B417856"/>
    <w:multiLevelType w:val="multilevel"/>
    <w:tmpl w:val="0F5A597E"/>
    <w:lvl w:ilvl="0">
      <w:start w:val="1"/>
      <w:numFmt w:val="decimal"/>
      <w:lvlText w:val="%1-"/>
      <w:lvlJc w:val="left"/>
      <w:pPr>
        <w:ind w:left="543" w:hanging="42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-%2"/>
      <w:lvlJc w:val="left"/>
      <w:pPr>
        <w:ind w:left="500" w:hanging="3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562" w:hanging="384"/>
      </w:pPr>
      <w:rPr>
        <w:rFonts w:hint="default"/>
      </w:rPr>
    </w:lvl>
    <w:lvl w:ilvl="3">
      <w:numFmt w:val="bullet"/>
      <w:lvlText w:val="•"/>
      <w:lvlJc w:val="left"/>
      <w:pPr>
        <w:ind w:left="2584" w:hanging="384"/>
      </w:pPr>
      <w:rPr>
        <w:rFonts w:hint="default"/>
      </w:rPr>
    </w:lvl>
    <w:lvl w:ilvl="4">
      <w:numFmt w:val="bullet"/>
      <w:lvlText w:val="•"/>
      <w:lvlJc w:val="left"/>
      <w:pPr>
        <w:ind w:left="3606" w:hanging="384"/>
      </w:pPr>
      <w:rPr>
        <w:rFonts w:hint="default"/>
      </w:rPr>
    </w:lvl>
    <w:lvl w:ilvl="5">
      <w:numFmt w:val="bullet"/>
      <w:lvlText w:val="•"/>
      <w:lvlJc w:val="left"/>
      <w:pPr>
        <w:ind w:left="4628" w:hanging="384"/>
      </w:pPr>
      <w:rPr>
        <w:rFonts w:hint="default"/>
      </w:rPr>
    </w:lvl>
    <w:lvl w:ilvl="6">
      <w:numFmt w:val="bullet"/>
      <w:lvlText w:val="•"/>
      <w:lvlJc w:val="left"/>
      <w:pPr>
        <w:ind w:left="5651" w:hanging="384"/>
      </w:pPr>
      <w:rPr>
        <w:rFonts w:hint="default"/>
      </w:rPr>
    </w:lvl>
    <w:lvl w:ilvl="7">
      <w:numFmt w:val="bullet"/>
      <w:lvlText w:val="•"/>
      <w:lvlJc w:val="left"/>
      <w:pPr>
        <w:ind w:left="6673" w:hanging="384"/>
      </w:pPr>
      <w:rPr>
        <w:rFonts w:hint="default"/>
      </w:rPr>
    </w:lvl>
    <w:lvl w:ilvl="8">
      <w:numFmt w:val="bullet"/>
      <w:lvlText w:val="•"/>
      <w:lvlJc w:val="left"/>
      <w:pPr>
        <w:ind w:left="7695" w:hanging="384"/>
      </w:pPr>
      <w:rPr>
        <w:rFonts w:hint="default"/>
      </w:rPr>
    </w:lvl>
  </w:abstractNum>
  <w:abstractNum w:abstractNumId="3" w15:restartNumberingAfterBreak="0">
    <w:nsid w:val="7D712005"/>
    <w:multiLevelType w:val="hybridMultilevel"/>
    <w:tmpl w:val="08F88030"/>
    <w:lvl w:ilvl="0" w:tplc="BF82762C">
      <w:start w:val="1"/>
      <w:numFmt w:val="decimal"/>
      <w:lvlText w:val="[%1]"/>
      <w:lvlJc w:val="left"/>
      <w:pPr>
        <w:ind w:left="116" w:hanging="346"/>
      </w:pPr>
      <w:rPr>
        <w:rFonts w:hint="default"/>
        <w:spacing w:val="0"/>
        <w:w w:val="100"/>
      </w:rPr>
    </w:lvl>
    <w:lvl w:ilvl="1" w:tplc="DC94CEF2">
      <w:numFmt w:val="bullet"/>
      <w:lvlText w:val="•"/>
      <w:lvlJc w:val="left"/>
      <w:pPr>
        <w:ind w:left="1082" w:hanging="346"/>
      </w:pPr>
      <w:rPr>
        <w:rFonts w:hint="default"/>
      </w:rPr>
    </w:lvl>
    <w:lvl w:ilvl="2" w:tplc="CCC4FF50">
      <w:numFmt w:val="bullet"/>
      <w:lvlText w:val="•"/>
      <w:lvlJc w:val="left"/>
      <w:pPr>
        <w:ind w:left="2044" w:hanging="346"/>
      </w:pPr>
      <w:rPr>
        <w:rFonts w:hint="default"/>
      </w:rPr>
    </w:lvl>
    <w:lvl w:ilvl="3" w:tplc="690EA3C4">
      <w:numFmt w:val="bullet"/>
      <w:lvlText w:val="•"/>
      <w:lvlJc w:val="left"/>
      <w:pPr>
        <w:ind w:left="3006" w:hanging="346"/>
      </w:pPr>
      <w:rPr>
        <w:rFonts w:hint="default"/>
      </w:rPr>
    </w:lvl>
    <w:lvl w:ilvl="4" w:tplc="0FBAC4DC">
      <w:numFmt w:val="bullet"/>
      <w:lvlText w:val="•"/>
      <w:lvlJc w:val="left"/>
      <w:pPr>
        <w:ind w:left="3968" w:hanging="346"/>
      </w:pPr>
      <w:rPr>
        <w:rFonts w:hint="default"/>
      </w:rPr>
    </w:lvl>
    <w:lvl w:ilvl="5" w:tplc="D87CC032">
      <w:numFmt w:val="bullet"/>
      <w:lvlText w:val="•"/>
      <w:lvlJc w:val="left"/>
      <w:pPr>
        <w:ind w:left="4930" w:hanging="346"/>
      </w:pPr>
      <w:rPr>
        <w:rFonts w:hint="default"/>
      </w:rPr>
    </w:lvl>
    <w:lvl w:ilvl="6" w:tplc="B9E89076">
      <w:numFmt w:val="bullet"/>
      <w:lvlText w:val="•"/>
      <w:lvlJc w:val="left"/>
      <w:pPr>
        <w:ind w:left="5892" w:hanging="346"/>
      </w:pPr>
      <w:rPr>
        <w:rFonts w:hint="default"/>
      </w:rPr>
    </w:lvl>
    <w:lvl w:ilvl="7" w:tplc="7A860C6E">
      <w:numFmt w:val="bullet"/>
      <w:lvlText w:val="•"/>
      <w:lvlJc w:val="left"/>
      <w:pPr>
        <w:ind w:left="6854" w:hanging="346"/>
      </w:pPr>
      <w:rPr>
        <w:rFonts w:hint="default"/>
      </w:rPr>
    </w:lvl>
    <w:lvl w:ilvl="8" w:tplc="263AC7FA">
      <w:numFmt w:val="bullet"/>
      <w:lvlText w:val="•"/>
      <w:lvlJc w:val="left"/>
      <w:pPr>
        <w:ind w:left="7816" w:hanging="34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CC"/>
    <w:rsid w:val="00012A42"/>
    <w:rsid w:val="00030983"/>
    <w:rsid w:val="000553B3"/>
    <w:rsid w:val="000678FB"/>
    <w:rsid w:val="000F2620"/>
    <w:rsid w:val="001101AE"/>
    <w:rsid w:val="00194198"/>
    <w:rsid w:val="001D24C4"/>
    <w:rsid w:val="00200D07"/>
    <w:rsid w:val="0025015D"/>
    <w:rsid w:val="002B79A5"/>
    <w:rsid w:val="002F2D50"/>
    <w:rsid w:val="003C6C3F"/>
    <w:rsid w:val="003D17CC"/>
    <w:rsid w:val="00403783"/>
    <w:rsid w:val="00405BD6"/>
    <w:rsid w:val="005C1962"/>
    <w:rsid w:val="006003B3"/>
    <w:rsid w:val="0060495E"/>
    <w:rsid w:val="006B2235"/>
    <w:rsid w:val="00744647"/>
    <w:rsid w:val="007F6BFD"/>
    <w:rsid w:val="008A1122"/>
    <w:rsid w:val="008F5C83"/>
    <w:rsid w:val="00913C80"/>
    <w:rsid w:val="00955717"/>
    <w:rsid w:val="009B26C7"/>
    <w:rsid w:val="009E56B5"/>
    <w:rsid w:val="00A67342"/>
    <w:rsid w:val="00AF6714"/>
    <w:rsid w:val="00B807C4"/>
    <w:rsid w:val="00C27538"/>
    <w:rsid w:val="00C82987"/>
    <w:rsid w:val="00D1300B"/>
    <w:rsid w:val="00D3020D"/>
    <w:rsid w:val="00D335CB"/>
    <w:rsid w:val="00E36CFB"/>
    <w:rsid w:val="00ED2E28"/>
    <w:rsid w:val="00F0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2AB80"/>
  <w15:docId w15:val="{91FDBF72-672E-45A9-9C76-043898C6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399" w:hanging="3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List Paragraph"/>
    <w:basedOn w:val="a"/>
    <w:qFormat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center"/>
    </w:pPr>
    <w:rPr>
      <w:rFonts w:ascii="Arial" w:eastAsia="Arial" w:hAnsi="Arial" w:cs="Arial"/>
    </w:rPr>
  </w:style>
  <w:style w:type="paragraph" w:styleId="a5">
    <w:name w:val="header"/>
    <w:basedOn w:val="a"/>
    <w:link w:val="Char"/>
    <w:uiPriority w:val="99"/>
    <w:unhideWhenUsed/>
    <w:rsid w:val="003C6C3F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3C6C3F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3C6C3F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3C6C3F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25015D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5015D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Dhurgam</dc:creator>
  <cp:lastModifiedBy>Dr. Dhurgam</cp:lastModifiedBy>
  <cp:revision>29</cp:revision>
  <dcterms:created xsi:type="dcterms:W3CDTF">2019-11-26T10:22:00Z</dcterms:created>
  <dcterms:modified xsi:type="dcterms:W3CDTF">2020-03-30T14:49:00Z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2019-11-26T00:00:00Z</vt:filetime>
  </property>
</Properties>
</file>